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3EBBF" w14:textId="77777777" w:rsidR="000A5856" w:rsidRPr="0090506A" w:rsidRDefault="000A5856" w:rsidP="000A5856">
      <w:pPr>
        <w:jc w:val="both"/>
        <w:rPr>
          <w:b/>
          <w:bCs/>
          <w:color w:val="000000" w:themeColor="text1"/>
        </w:rPr>
      </w:pPr>
      <w:r w:rsidRPr="0090506A">
        <w:rPr>
          <w:b/>
          <w:bCs/>
          <w:noProof/>
          <w:color w:val="000000" w:themeColor="text1"/>
          <w:sz w:val="20"/>
          <w:szCs w:val="20"/>
        </w:rPr>
        <mc:AlternateContent>
          <mc:Choice Requires="wps">
            <w:drawing>
              <wp:anchor distT="0" distB="0" distL="114300" distR="114300" simplePos="0" relativeHeight="251659264" behindDoc="1" locked="0" layoutInCell="0" allowOverlap="1" wp14:anchorId="0F088A7F" wp14:editId="55B5F630">
                <wp:simplePos x="0" y="0"/>
                <wp:positionH relativeFrom="margin">
                  <wp:posOffset>-525780</wp:posOffset>
                </wp:positionH>
                <wp:positionV relativeFrom="margin">
                  <wp:posOffset>49530</wp:posOffset>
                </wp:positionV>
                <wp:extent cx="2628900" cy="1148080"/>
                <wp:effectExtent l="0" t="0" r="0" b="0"/>
                <wp:wrapTight wrapText="bothSides">
                  <wp:wrapPolygon edited="0">
                    <wp:start x="783" y="1784"/>
                    <wp:lineTo x="783" y="19626"/>
                    <wp:lineTo x="20661" y="19626"/>
                    <wp:lineTo x="20661" y="1784"/>
                    <wp:lineTo x="783" y="1784"/>
                  </wp:wrapPolygon>
                </wp:wrapTight>
                <wp:docPr id="69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28900" cy="1148080"/>
                        </a:xfrm>
                        <a:prstGeom prst="bracketPair">
                          <a:avLst>
                            <a:gd name="adj" fmla="val 23451"/>
                          </a:avLst>
                        </a:prstGeom>
                        <a:noFill/>
                        <a:ln w="19050">
                          <a:no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14:paraId="4C5FA31D" w14:textId="77777777" w:rsidR="00543C4D" w:rsidRPr="005722AE" w:rsidRDefault="00543C4D" w:rsidP="000A5856">
                            <w:pPr>
                              <w:jc w:val="center"/>
                              <w:rPr>
                                <w:rFonts w:asciiTheme="minorHAnsi" w:hAnsiTheme="minorHAnsi"/>
                                <w:iCs/>
                                <w:noProof/>
                                <w:sz w:val="22"/>
                                <w:szCs w:val="22"/>
                              </w:rPr>
                            </w:pPr>
                            <w:r>
                              <w:rPr>
                                <w:noProof/>
                              </w:rPr>
                              <w:drawing>
                                <wp:inline distT="0" distB="0" distL="0" distR="0" wp14:anchorId="462B08A1" wp14:editId="7BF6E94B">
                                  <wp:extent cx="2359660" cy="8674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59660" cy="867410"/>
                                          </a:xfrm>
                                          <a:prstGeom prst="rect">
                                            <a:avLst/>
                                          </a:prstGeom>
                                        </pic:spPr>
                                      </pic:pic>
                                    </a:graphicData>
                                  </a:graphic>
                                </wp:inline>
                              </w:drawing>
                            </w:r>
                          </w:p>
                        </w:txbxContent>
                      </wps:txbx>
                      <wps:bodyPr rot="0" vert="horz" wrap="square" lIns="45720" tIns="45720" rIns="45720" bIns="45720" anchor="t" anchorCtr="0" upright="1">
                        <a:sp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0F088A7F" id="_x0000_t185" coordsize="21600,21600" o:spt="185" adj="3600" path="m@0,0nfqx0@0l0@2qy@0,21600em@1,0nfqx21600@0l21600@2qy@1,21600em@0,0nsqx0@0l0@2qy@0,21600l@1,21600qx21600@2l21600@0qy@1,0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26" type="#_x0000_t185" style="position:absolute;left:0;text-align:left;margin-left:-41.4pt;margin-top:3.9pt;width:207pt;height:90.4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" o:allowincell="f" adj="5065" fillcolor="#943634" stroked="f" strokeweight="1.5pt">
                <v:shadow color="#5d7035" opacity="1" mv:blur="0" offset="1pt,1pt"/>
                <v:textbox style="mso-fit-shape-to-text:t" inset="3.6pt,,3.6pt">
                  <w:txbxContent>
                    <w:p w14:paraId="4C5FA31D" w14:textId="77777777" w:rsidR="00543C4D" w:rsidRPr="005722AE" w:rsidRDefault="00543C4D" w:rsidP="000A5856">
                      <w:pPr>
                        <w:jc w:val="center"/>
                        <w:rPr>
                          <w:rFonts w:asciiTheme="minorHAnsi" w:hAnsiTheme="minorHAnsi"/>
                          <w:iCs/>
                          <w:noProof/>
                          <w:sz w:val="22"/>
                          <w:szCs w:val="22"/>
                        </w:rPr>
                      </w:pPr>
                      <w:r>
                        <w:rPr>
                          <w:noProof/>
                        </w:rPr>
                        <w:drawing>
                          <wp:inline distT="0" distB="0" distL="0" distR="0" wp14:anchorId="462B08A1" wp14:editId="7BF6E94B">
                            <wp:extent cx="2359660" cy="8674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59660" cy="867410"/>
                                    </a:xfrm>
                                    <a:prstGeom prst="rect">
                                      <a:avLst/>
                                    </a:prstGeom>
                                  </pic:spPr>
                                </pic:pic>
                              </a:graphicData>
                            </a:graphic>
                          </wp:inline>
                        </w:drawing>
                      </w:r>
                    </w:p>
                  </w:txbxContent>
                </v:textbox>
                <w10:wrap type="tight" anchorx="margin" anchory="margin"/>
              </v:shape>
            </w:pict>
          </mc:Fallback>
        </mc:AlternateContent>
      </w:r>
    </w:p>
    <w:p w14:paraId="5A37DF91" w14:textId="551DCE1C" w:rsidR="000A5856" w:rsidRPr="0090506A" w:rsidRDefault="00A503A3" w:rsidP="000A5856">
      <w:pPr>
        <w:ind w:left="3600"/>
        <w:rPr>
          <w:b/>
          <w:bCs/>
          <w:color w:val="000000" w:themeColor="text1"/>
          <w:sz w:val="28"/>
          <w:szCs w:val="28"/>
        </w:rPr>
      </w:pPr>
      <w:r w:rsidRPr="0090506A">
        <w:rPr>
          <w:b/>
          <w:bCs/>
          <w:color w:val="000000" w:themeColor="text1"/>
          <w:sz w:val="28"/>
          <w:szCs w:val="28"/>
        </w:rPr>
        <w:t>ISE 540</w:t>
      </w:r>
      <w:r w:rsidR="00387CD3" w:rsidRPr="0090506A">
        <w:rPr>
          <w:b/>
          <w:bCs/>
          <w:color w:val="000000" w:themeColor="text1"/>
          <w:sz w:val="28"/>
          <w:szCs w:val="28"/>
        </w:rPr>
        <w:t xml:space="preserve"> </w:t>
      </w:r>
    </w:p>
    <w:p w14:paraId="47C49A66" w14:textId="61A0B35F" w:rsidR="007D7AA2" w:rsidRPr="0090506A" w:rsidRDefault="00303BF9" w:rsidP="000A5856">
      <w:pPr>
        <w:ind w:left="3600"/>
        <w:rPr>
          <w:b/>
          <w:bCs/>
          <w:color w:val="000000" w:themeColor="text1"/>
          <w:sz w:val="28"/>
          <w:szCs w:val="28"/>
        </w:rPr>
      </w:pPr>
      <w:r w:rsidRPr="0090506A">
        <w:rPr>
          <w:b/>
          <w:bCs/>
          <w:color w:val="000000" w:themeColor="text1"/>
          <w:sz w:val="28"/>
          <w:szCs w:val="28"/>
        </w:rPr>
        <w:t>Text</w:t>
      </w:r>
      <w:r w:rsidR="00B34DF4" w:rsidRPr="0090506A">
        <w:rPr>
          <w:b/>
          <w:bCs/>
          <w:color w:val="000000" w:themeColor="text1"/>
          <w:sz w:val="28"/>
          <w:szCs w:val="28"/>
        </w:rPr>
        <w:t xml:space="preserve"> Analytics</w:t>
      </w:r>
    </w:p>
    <w:p w14:paraId="2C88AE12" w14:textId="40F066B3" w:rsidR="000A5856" w:rsidRPr="0090506A" w:rsidRDefault="000A5856" w:rsidP="000A5856">
      <w:pPr>
        <w:ind w:left="3600"/>
        <w:rPr>
          <w:b/>
          <w:bCs/>
          <w:color w:val="000000" w:themeColor="text1"/>
        </w:rPr>
      </w:pPr>
      <w:r w:rsidRPr="0090506A">
        <w:rPr>
          <w:b/>
          <w:bCs/>
          <w:color w:val="000000" w:themeColor="text1"/>
        </w:rPr>
        <w:t xml:space="preserve">Units: </w:t>
      </w:r>
      <w:r w:rsidR="001C5BBD" w:rsidRPr="0090506A">
        <w:rPr>
          <w:b/>
          <w:bCs/>
          <w:color w:val="000000" w:themeColor="text1"/>
        </w:rPr>
        <w:t>3</w:t>
      </w:r>
      <w:r w:rsidR="00A503A3" w:rsidRPr="0090506A">
        <w:rPr>
          <w:b/>
          <w:bCs/>
          <w:color w:val="000000" w:themeColor="text1"/>
        </w:rPr>
        <w:t>.0</w:t>
      </w:r>
    </w:p>
    <w:p w14:paraId="6D36789A" w14:textId="76275C11" w:rsidR="001C5BBD" w:rsidRPr="0090506A" w:rsidRDefault="001C5BBD" w:rsidP="000A5856">
      <w:pPr>
        <w:ind w:left="3600"/>
        <w:rPr>
          <w:b/>
          <w:bCs/>
          <w:color w:val="000000" w:themeColor="text1"/>
        </w:rPr>
      </w:pPr>
      <w:r w:rsidRPr="0090506A">
        <w:rPr>
          <w:b/>
          <w:bCs/>
          <w:color w:val="000000" w:themeColor="text1"/>
        </w:rPr>
        <w:t xml:space="preserve">Fall </w:t>
      </w:r>
      <w:r w:rsidR="00303BF9" w:rsidRPr="0090506A">
        <w:rPr>
          <w:b/>
          <w:bCs/>
          <w:color w:val="000000" w:themeColor="text1"/>
        </w:rPr>
        <w:t>202</w:t>
      </w:r>
      <w:r w:rsidR="001F328B">
        <w:rPr>
          <w:b/>
          <w:bCs/>
          <w:color w:val="000000" w:themeColor="text1"/>
        </w:rPr>
        <w:t>1</w:t>
      </w:r>
      <w:r w:rsidRPr="0090506A">
        <w:rPr>
          <w:b/>
          <w:bCs/>
          <w:color w:val="000000" w:themeColor="text1"/>
        </w:rPr>
        <w:t xml:space="preserve"> </w:t>
      </w:r>
    </w:p>
    <w:p w14:paraId="6660D0E8" w14:textId="77777777" w:rsidR="00422354" w:rsidRPr="0090506A" w:rsidRDefault="00422354" w:rsidP="00422354">
      <w:pPr>
        <w:ind w:left="3600"/>
        <w:rPr>
          <w:b/>
          <w:bCs/>
          <w:color w:val="000000" w:themeColor="text1"/>
        </w:rPr>
      </w:pPr>
      <w:r w:rsidRPr="0090506A">
        <w:rPr>
          <w:b/>
          <w:bCs/>
          <w:color w:val="000000" w:themeColor="text1"/>
        </w:rPr>
        <w:t xml:space="preserve">Monday &amp; Wednesday 2-3:20PM  </w:t>
      </w:r>
    </w:p>
    <w:p w14:paraId="4836F886" w14:textId="77777777" w:rsidR="00422354" w:rsidRPr="0090506A" w:rsidRDefault="00422354" w:rsidP="000A5856">
      <w:pPr>
        <w:ind w:left="3600"/>
        <w:rPr>
          <w:b/>
          <w:bCs/>
          <w:color w:val="000000" w:themeColor="text1"/>
        </w:rPr>
      </w:pPr>
    </w:p>
    <w:p w14:paraId="02485E23" w14:textId="77777777" w:rsidR="000A5856" w:rsidRPr="0090506A" w:rsidRDefault="000A5856" w:rsidP="000A5856">
      <w:pPr>
        <w:rPr>
          <w:b/>
          <w:bCs/>
          <w:color w:val="000000" w:themeColor="text1"/>
        </w:rPr>
      </w:pPr>
    </w:p>
    <w:p w14:paraId="2D5022FB" w14:textId="526BA9C2" w:rsidR="000A5856" w:rsidRPr="0090506A" w:rsidRDefault="000A5856" w:rsidP="000A5856">
      <w:pPr>
        <w:ind w:left="3600"/>
        <w:rPr>
          <w:bCs/>
          <w:color w:val="000000" w:themeColor="text1"/>
        </w:rPr>
      </w:pPr>
      <w:r w:rsidRPr="0090506A">
        <w:rPr>
          <w:b/>
          <w:bCs/>
          <w:color w:val="000000" w:themeColor="text1"/>
        </w:rPr>
        <w:t>Location:</w:t>
      </w:r>
      <w:r w:rsidRPr="0090506A">
        <w:rPr>
          <w:b/>
          <w:bCs/>
        </w:rPr>
        <w:t xml:space="preserve"> </w:t>
      </w:r>
      <w:r w:rsidR="00303BF9" w:rsidRPr="0090506A">
        <w:rPr>
          <w:b/>
          <w:bCs/>
        </w:rPr>
        <w:t>Virtual</w:t>
      </w:r>
    </w:p>
    <w:p w14:paraId="765ACED9" w14:textId="77777777" w:rsidR="000A5856" w:rsidRPr="0090506A" w:rsidRDefault="000A5856" w:rsidP="000A5856">
      <w:pPr>
        <w:rPr>
          <w:b/>
          <w:bCs/>
          <w:color w:val="000000" w:themeColor="text1"/>
        </w:rPr>
      </w:pPr>
    </w:p>
    <w:p w14:paraId="14BE5F9C" w14:textId="6E0B4203" w:rsidR="000A5856" w:rsidRPr="0090506A" w:rsidRDefault="000A5856" w:rsidP="000A5856">
      <w:pPr>
        <w:ind w:left="3600"/>
        <w:rPr>
          <w:bCs/>
          <w:color w:val="000000" w:themeColor="text1"/>
          <w:sz w:val="22"/>
          <w:szCs w:val="22"/>
        </w:rPr>
      </w:pPr>
      <w:r w:rsidRPr="0090506A">
        <w:rPr>
          <w:b/>
          <w:bCs/>
          <w:color w:val="000000" w:themeColor="text1"/>
          <w:sz w:val="22"/>
          <w:szCs w:val="22"/>
        </w:rPr>
        <w:t xml:space="preserve">Instructor: </w:t>
      </w:r>
      <w:r w:rsidR="00A503A3" w:rsidRPr="0090506A">
        <w:rPr>
          <w:bCs/>
          <w:color w:val="000000" w:themeColor="text1"/>
          <w:sz w:val="22"/>
          <w:szCs w:val="22"/>
        </w:rPr>
        <w:t xml:space="preserve">Professor </w:t>
      </w:r>
      <w:r w:rsidR="00D1306D" w:rsidRPr="0090506A">
        <w:rPr>
          <w:bCs/>
          <w:color w:val="000000" w:themeColor="text1"/>
          <w:sz w:val="22"/>
          <w:szCs w:val="22"/>
        </w:rPr>
        <w:t>Mayank Kejriwal</w:t>
      </w:r>
    </w:p>
    <w:p w14:paraId="6666920D" w14:textId="77777777" w:rsidR="000A5856" w:rsidRPr="0090506A" w:rsidRDefault="000A5856" w:rsidP="000A5856">
      <w:pPr>
        <w:ind w:left="3600"/>
        <w:rPr>
          <w:b/>
          <w:bCs/>
          <w:color w:val="000000" w:themeColor="text1"/>
          <w:sz w:val="22"/>
          <w:szCs w:val="22"/>
        </w:rPr>
      </w:pPr>
      <w:r w:rsidRPr="0090506A">
        <w:rPr>
          <w:b/>
          <w:bCs/>
          <w:color w:val="000000" w:themeColor="text1"/>
          <w:sz w:val="22"/>
          <w:szCs w:val="22"/>
        </w:rPr>
        <w:t xml:space="preserve">Office: </w:t>
      </w:r>
      <w:r w:rsidR="00D1306D" w:rsidRPr="0090506A">
        <w:rPr>
          <w:bCs/>
          <w:color w:val="000000" w:themeColor="text1"/>
          <w:sz w:val="22"/>
          <w:szCs w:val="22"/>
        </w:rPr>
        <w:t>USC Information Sciences Institute</w:t>
      </w:r>
    </w:p>
    <w:p w14:paraId="07FDE746" w14:textId="422E7BE0" w:rsidR="000A5856" w:rsidRPr="0090506A" w:rsidRDefault="000A5856" w:rsidP="000A5856">
      <w:pPr>
        <w:ind w:left="3600"/>
        <w:rPr>
          <w:bCs/>
          <w:color w:val="000000" w:themeColor="text1"/>
          <w:sz w:val="22"/>
          <w:szCs w:val="22"/>
        </w:rPr>
      </w:pPr>
      <w:r w:rsidRPr="0090506A">
        <w:rPr>
          <w:b/>
          <w:bCs/>
          <w:color w:val="000000" w:themeColor="text1"/>
          <w:sz w:val="22"/>
          <w:szCs w:val="22"/>
        </w:rPr>
        <w:t xml:space="preserve">Office Hours: </w:t>
      </w:r>
      <w:r w:rsidR="00D1306D" w:rsidRPr="0090506A">
        <w:rPr>
          <w:bCs/>
          <w:color w:val="000000" w:themeColor="text1"/>
          <w:sz w:val="22"/>
          <w:szCs w:val="22"/>
        </w:rPr>
        <w:t>After each class</w:t>
      </w:r>
      <w:r w:rsidR="001F328B">
        <w:rPr>
          <w:bCs/>
          <w:color w:val="000000" w:themeColor="text1"/>
          <w:sz w:val="22"/>
          <w:szCs w:val="22"/>
        </w:rPr>
        <w:t xml:space="preserve"> on Wednesday</w:t>
      </w:r>
      <w:r w:rsidR="00D1306D" w:rsidRPr="0090506A">
        <w:rPr>
          <w:bCs/>
          <w:color w:val="000000" w:themeColor="text1"/>
          <w:sz w:val="22"/>
          <w:szCs w:val="22"/>
        </w:rPr>
        <w:t>, or by appointment</w:t>
      </w:r>
      <w:r w:rsidR="001F328B">
        <w:rPr>
          <w:bCs/>
          <w:color w:val="000000" w:themeColor="text1"/>
          <w:sz w:val="22"/>
          <w:szCs w:val="22"/>
        </w:rPr>
        <w:t xml:space="preserve"> (online)</w:t>
      </w:r>
    </w:p>
    <w:p w14:paraId="329E2725" w14:textId="63B794E1" w:rsidR="000A5856" w:rsidRPr="0090506A" w:rsidRDefault="000A5856" w:rsidP="000A5856">
      <w:pPr>
        <w:ind w:left="3600"/>
        <w:rPr>
          <w:b/>
          <w:bCs/>
          <w:color w:val="000000" w:themeColor="text1"/>
          <w:sz w:val="22"/>
          <w:szCs w:val="22"/>
        </w:rPr>
      </w:pPr>
      <w:r w:rsidRPr="0090506A">
        <w:rPr>
          <w:b/>
          <w:bCs/>
          <w:color w:val="000000" w:themeColor="text1"/>
          <w:sz w:val="22"/>
          <w:szCs w:val="22"/>
        </w:rPr>
        <w:t xml:space="preserve">Contact Info: </w:t>
      </w:r>
      <w:hyperlink r:id="rId10" w:history="1">
        <w:r w:rsidR="00974293" w:rsidRPr="0090506A">
          <w:rPr>
            <w:rStyle w:val="Hyperlink"/>
            <w:b/>
            <w:bCs/>
            <w:sz w:val="22"/>
            <w:szCs w:val="22"/>
          </w:rPr>
          <w:t>kejriwal@isi.edu</w:t>
        </w:r>
      </w:hyperlink>
    </w:p>
    <w:p w14:paraId="7850918D" w14:textId="77777777" w:rsidR="000A5856" w:rsidRPr="0090506A" w:rsidRDefault="000A5856" w:rsidP="000A5856">
      <w:pPr>
        <w:ind w:left="3600"/>
        <w:rPr>
          <w:b/>
          <w:bCs/>
          <w:color w:val="000000" w:themeColor="text1"/>
        </w:rPr>
      </w:pPr>
    </w:p>
    <w:p w14:paraId="45ECC9A1" w14:textId="6C1FAD5F" w:rsidR="000A5856" w:rsidRPr="00B20719" w:rsidRDefault="000A5856" w:rsidP="000A5856">
      <w:pPr>
        <w:ind w:left="3600"/>
        <w:rPr>
          <w:b/>
          <w:bCs/>
          <w:color w:val="000000" w:themeColor="text1"/>
          <w:sz w:val="22"/>
          <w:szCs w:val="22"/>
        </w:rPr>
      </w:pPr>
      <w:r w:rsidRPr="00B20719">
        <w:rPr>
          <w:b/>
          <w:bCs/>
          <w:color w:val="000000" w:themeColor="text1"/>
          <w:sz w:val="22"/>
          <w:szCs w:val="22"/>
        </w:rPr>
        <w:t>Teaching Assistant</w:t>
      </w:r>
      <w:r w:rsidRPr="00B20719">
        <w:rPr>
          <w:color w:val="000000" w:themeColor="text1"/>
          <w:sz w:val="22"/>
          <w:szCs w:val="22"/>
        </w:rPr>
        <w:t>:</w:t>
      </w:r>
      <w:r w:rsidR="00F85964" w:rsidRPr="00B20719">
        <w:rPr>
          <w:color w:val="000000" w:themeColor="text1"/>
          <w:sz w:val="22"/>
          <w:szCs w:val="22"/>
        </w:rPr>
        <w:t xml:space="preserve"> </w:t>
      </w:r>
      <w:r w:rsidR="00B20719" w:rsidRPr="00B20719">
        <w:rPr>
          <w:color w:val="000000" w:themeColor="text1"/>
          <w:sz w:val="22"/>
          <w:szCs w:val="22"/>
        </w:rPr>
        <w:t>Nathan Decker</w:t>
      </w:r>
    </w:p>
    <w:p w14:paraId="23E48053" w14:textId="7A0E441C" w:rsidR="000A5856" w:rsidRPr="00B20719" w:rsidRDefault="000A5856" w:rsidP="000A5856">
      <w:pPr>
        <w:ind w:left="3600"/>
        <w:rPr>
          <w:b/>
          <w:bCs/>
          <w:color w:val="000000" w:themeColor="text1"/>
          <w:sz w:val="22"/>
          <w:szCs w:val="22"/>
        </w:rPr>
      </w:pPr>
      <w:r w:rsidRPr="00B20719">
        <w:rPr>
          <w:b/>
          <w:bCs/>
          <w:color w:val="000000" w:themeColor="text1"/>
          <w:sz w:val="22"/>
          <w:szCs w:val="22"/>
        </w:rPr>
        <w:t xml:space="preserve">Office Hours: </w:t>
      </w:r>
      <w:r w:rsidR="00F85964" w:rsidRPr="00B20719">
        <w:rPr>
          <w:color w:val="000000" w:themeColor="text1"/>
          <w:sz w:val="22"/>
          <w:szCs w:val="22"/>
        </w:rPr>
        <w:t>By appointment</w:t>
      </w:r>
    </w:p>
    <w:p w14:paraId="101BC8A5" w14:textId="29B173DD" w:rsidR="000A5856" w:rsidRPr="008E777F" w:rsidRDefault="000A5856" w:rsidP="000A5856">
      <w:pPr>
        <w:ind w:left="3600"/>
        <w:rPr>
          <w:b/>
          <w:bCs/>
          <w:color w:val="FF0000"/>
          <w:sz w:val="22"/>
          <w:szCs w:val="22"/>
        </w:rPr>
      </w:pPr>
      <w:r w:rsidRPr="00B20719">
        <w:rPr>
          <w:b/>
          <w:bCs/>
          <w:color w:val="000000" w:themeColor="text1"/>
          <w:sz w:val="22"/>
          <w:szCs w:val="22"/>
        </w:rPr>
        <w:t>Contact Info:</w:t>
      </w:r>
      <w:r w:rsidR="008E777F" w:rsidRPr="00B20719">
        <w:rPr>
          <w:b/>
          <w:bCs/>
          <w:color w:val="000000" w:themeColor="text1"/>
          <w:sz w:val="22"/>
          <w:szCs w:val="22"/>
        </w:rPr>
        <w:t xml:space="preserve"> </w:t>
      </w:r>
      <w:r w:rsidR="00B20719" w:rsidRPr="00B20719">
        <w:rPr>
          <w:b/>
          <w:bCs/>
          <w:color w:val="000000" w:themeColor="text1"/>
          <w:sz w:val="22"/>
          <w:szCs w:val="22"/>
        </w:rPr>
        <w:t xml:space="preserve"> </w:t>
      </w:r>
      <w:hyperlink r:id="rId11" w:history="1">
        <w:r w:rsidR="00B20719" w:rsidRPr="0013174B">
          <w:rPr>
            <w:rStyle w:val="Hyperlink"/>
            <w:b/>
            <w:bCs/>
            <w:sz w:val="22"/>
            <w:szCs w:val="22"/>
          </w:rPr>
          <w:t>ndecker@usc.edu</w:t>
        </w:r>
      </w:hyperlink>
      <w:r w:rsidR="00B20719">
        <w:rPr>
          <w:b/>
          <w:bCs/>
          <w:color w:val="FF0000"/>
          <w:sz w:val="22"/>
          <w:szCs w:val="22"/>
        </w:rPr>
        <w:t xml:space="preserve"> </w:t>
      </w:r>
    </w:p>
    <w:p w14:paraId="6F45DF2F" w14:textId="77777777" w:rsidR="00303BF9" w:rsidRPr="0090506A" w:rsidRDefault="00303BF9" w:rsidP="000A5856">
      <w:pPr>
        <w:ind w:left="3600"/>
        <w:rPr>
          <w:b/>
          <w:bCs/>
          <w:color w:val="000000" w:themeColor="text1"/>
          <w:sz w:val="22"/>
          <w:szCs w:val="22"/>
        </w:rPr>
      </w:pPr>
    </w:p>
    <w:p w14:paraId="14ED2947" w14:textId="77777777" w:rsidR="000A5856" w:rsidRPr="0090506A" w:rsidRDefault="000A5856" w:rsidP="000A5856">
      <w:pPr>
        <w:rPr>
          <w:color w:val="000000" w:themeColor="text1"/>
        </w:rPr>
      </w:pPr>
    </w:p>
    <w:tbl>
      <w:tblPr>
        <w:tblStyle w:val="TableGrid"/>
        <w:tblW w:w="9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108"/>
      </w:tblGrid>
      <w:tr w:rsidR="000A5856" w:rsidRPr="0090506A" w14:paraId="0582F9EA" w14:textId="77777777" w:rsidTr="005F0032">
        <w:tc>
          <w:tcPr>
            <w:tcW w:w="9108" w:type="dxa"/>
          </w:tcPr>
          <w:p w14:paraId="69553945" w14:textId="77777777" w:rsidR="000A5856" w:rsidRPr="0090506A" w:rsidRDefault="000A5856" w:rsidP="005F0032">
            <w:pPr>
              <w:rPr>
                <w:b/>
                <w:bCs/>
                <w:color w:val="000000" w:themeColor="text1"/>
                <w:sz w:val="22"/>
                <w:szCs w:val="22"/>
              </w:rPr>
            </w:pPr>
          </w:p>
        </w:tc>
      </w:tr>
    </w:tbl>
    <w:p w14:paraId="0CBA446D" w14:textId="77777777" w:rsidR="000A5856" w:rsidRPr="0090506A" w:rsidRDefault="000A5856" w:rsidP="000A5856">
      <w:pPr>
        <w:outlineLvl w:val="0"/>
        <w:rPr>
          <w:b/>
          <w:bCs/>
          <w:color w:val="000000" w:themeColor="text1"/>
        </w:rPr>
      </w:pPr>
    </w:p>
    <w:p w14:paraId="60DFC8D6" w14:textId="77777777" w:rsidR="000A5856" w:rsidRPr="0090506A" w:rsidRDefault="000A5856" w:rsidP="000A5856">
      <w:pPr>
        <w:rPr>
          <w:b/>
          <w:bCs/>
          <w:color w:val="000000" w:themeColor="text1"/>
        </w:rPr>
      </w:pPr>
      <w:r w:rsidRPr="0090506A">
        <w:rPr>
          <w:b/>
          <w:bCs/>
          <w:color w:val="000000" w:themeColor="text1"/>
        </w:rPr>
        <w:br w:type="page"/>
      </w:r>
    </w:p>
    <w:p w14:paraId="04289F46" w14:textId="052CA5EF" w:rsidR="000A5856" w:rsidRPr="0090506A" w:rsidRDefault="00936F36" w:rsidP="000A5856">
      <w:pPr>
        <w:outlineLvl w:val="0"/>
        <w:rPr>
          <w:b/>
          <w:bCs/>
          <w:color w:val="000000" w:themeColor="text1"/>
        </w:rPr>
      </w:pPr>
      <w:r w:rsidRPr="0090506A">
        <w:rPr>
          <w:b/>
          <w:bCs/>
          <w:color w:val="000000" w:themeColor="text1"/>
        </w:rPr>
        <w:lastRenderedPageBreak/>
        <w:t xml:space="preserve">Catalogue </w:t>
      </w:r>
      <w:r w:rsidR="000A5856" w:rsidRPr="0090506A">
        <w:rPr>
          <w:b/>
          <w:bCs/>
          <w:color w:val="000000" w:themeColor="text1"/>
        </w:rPr>
        <w:t>Course Description</w:t>
      </w:r>
    </w:p>
    <w:p w14:paraId="2572F8A1" w14:textId="7F4AD4CC" w:rsidR="000A5856" w:rsidRPr="0090506A" w:rsidRDefault="00AC377E" w:rsidP="000A5856">
      <w:pPr>
        <w:outlineLvl w:val="0"/>
        <w:rPr>
          <w:bCs/>
          <w:color w:val="000000" w:themeColor="text1"/>
          <w:sz w:val="20"/>
          <w:szCs w:val="20"/>
        </w:rPr>
      </w:pPr>
      <w:r w:rsidRPr="0090506A">
        <w:rPr>
          <w:bCs/>
          <w:color w:val="000000" w:themeColor="text1"/>
          <w:sz w:val="20"/>
          <w:szCs w:val="20"/>
        </w:rPr>
        <w:t xml:space="preserve">Foundations, techniques, </w:t>
      </w:r>
      <w:proofErr w:type="gramStart"/>
      <w:r w:rsidRPr="0090506A">
        <w:rPr>
          <w:bCs/>
          <w:color w:val="000000" w:themeColor="text1"/>
          <w:sz w:val="20"/>
          <w:szCs w:val="20"/>
        </w:rPr>
        <w:t>applications</w:t>
      </w:r>
      <w:proofErr w:type="gramEnd"/>
      <w:r w:rsidRPr="0090506A">
        <w:rPr>
          <w:bCs/>
          <w:color w:val="000000" w:themeColor="text1"/>
          <w:sz w:val="20"/>
          <w:szCs w:val="20"/>
        </w:rPr>
        <w:t xml:space="preserve"> and algorithms for conducting predictive analytics</w:t>
      </w:r>
      <w:r w:rsidR="00C31C34" w:rsidRPr="0090506A">
        <w:rPr>
          <w:bCs/>
          <w:color w:val="000000" w:themeColor="text1"/>
          <w:sz w:val="20"/>
          <w:szCs w:val="20"/>
        </w:rPr>
        <w:t xml:space="preserve"> on</w:t>
      </w:r>
      <w:r w:rsidRPr="0090506A">
        <w:rPr>
          <w:bCs/>
          <w:color w:val="000000" w:themeColor="text1"/>
          <w:sz w:val="20"/>
          <w:szCs w:val="20"/>
        </w:rPr>
        <w:t xml:space="preserve"> problems </w:t>
      </w:r>
      <w:r w:rsidR="00C31C34" w:rsidRPr="0090506A">
        <w:rPr>
          <w:bCs/>
          <w:color w:val="000000" w:themeColor="text1"/>
          <w:sz w:val="20"/>
          <w:szCs w:val="20"/>
        </w:rPr>
        <w:t xml:space="preserve">that involve significant </w:t>
      </w:r>
      <w:r w:rsidR="00842060" w:rsidRPr="0090506A">
        <w:rPr>
          <w:bCs/>
          <w:color w:val="000000" w:themeColor="text1"/>
          <w:sz w:val="20"/>
          <w:szCs w:val="20"/>
        </w:rPr>
        <w:t xml:space="preserve">text data, </w:t>
      </w:r>
      <w:r w:rsidRPr="0090506A">
        <w:rPr>
          <w:bCs/>
          <w:color w:val="000000" w:themeColor="text1"/>
          <w:sz w:val="20"/>
          <w:szCs w:val="20"/>
        </w:rPr>
        <w:t xml:space="preserve">including webpages, social media, ‘natural language’ documents and </w:t>
      </w:r>
      <w:r w:rsidR="00842060" w:rsidRPr="0090506A">
        <w:rPr>
          <w:bCs/>
          <w:color w:val="000000" w:themeColor="text1"/>
          <w:sz w:val="20"/>
          <w:szCs w:val="20"/>
        </w:rPr>
        <w:t xml:space="preserve">even </w:t>
      </w:r>
      <w:r w:rsidRPr="0090506A">
        <w:rPr>
          <w:bCs/>
          <w:color w:val="000000" w:themeColor="text1"/>
          <w:sz w:val="20"/>
          <w:szCs w:val="20"/>
        </w:rPr>
        <w:t xml:space="preserve">graphs. Topics include applied </w:t>
      </w:r>
      <w:r w:rsidR="00842060" w:rsidRPr="0090506A">
        <w:rPr>
          <w:bCs/>
          <w:color w:val="000000" w:themeColor="text1"/>
          <w:sz w:val="20"/>
          <w:szCs w:val="20"/>
        </w:rPr>
        <w:t>natural language processing</w:t>
      </w:r>
      <w:r w:rsidRPr="0090506A">
        <w:rPr>
          <w:bCs/>
          <w:color w:val="000000" w:themeColor="text1"/>
          <w:sz w:val="20"/>
          <w:szCs w:val="20"/>
        </w:rPr>
        <w:t>, information retrieval</w:t>
      </w:r>
      <w:r w:rsidR="00842060" w:rsidRPr="0090506A">
        <w:rPr>
          <w:bCs/>
          <w:color w:val="000000" w:themeColor="text1"/>
          <w:sz w:val="20"/>
          <w:szCs w:val="20"/>
        </w:rPr>
        <w:t xml:space="preserve"> and </w:t>
      </w:r>
      <w:r w:rsidR="00B076CF">
        <w:rPr>
          <w:bCs/>
          <w:color w:val="000000" w:themeColor="text1"/>
          <w:sz w:val="20"/>
          <w:szCs w:val="20"/>
        </w:rPr>
        <w:t>semantic web</w:t>
      </w:r>
      <w:r w:rsidR="00C31C34" w:rsidRPr="0090506A">
        <w:rPr>
          <w:bCs/>
          <w:color w:val="000000" w:themeColor="text1"/>
          <w:sz w:val="20"/>
          <w:szCs w:val="20"/>
        </w:rPr>
        <w:t>.</w:t>
      </w:r>
    </w:p>
    <w:p w14:paraId="3B32E073" w14:textId="77777777" w:rsidR="00936F36" w:rsidRPr="0090506A" w:rsidRDefault="00936F36" w:rsidP="000A5856">
      <w:pPr>
        <w:outlineLvl w:val="0"/>
        <w:rPr>
          <w:bCs/>
          <w:color w:val="000000" w:themeColor="text1"/>
          <w:sz w:val="20"/>
          <w:szCs w:val="20"/>
        </w:rPr>
      </w:pPr>
    </w:p>
    <w:p w14:paraId="140C7C65" w14:textId="7057A8E1" w:rsidR="00936F36" w:rsidRPr="0090506A" w:rsidRDefault="00936F36" w:rsidP="00936F36">
      <w:pPr>
        <w:outlineLvl w:val="0"/>
        <w:rPr>
          <w:b/>
          <w:bCs/>
          <w:color w:val="000000" w:themeColor="text1"/>
        </w:rPr>
      </w:pPr>
      <w:r w:rsidRPr="0090506A">
        <w:rPr>
          <w:b/>
          <w:bCs/>
          <w:color w:val="000000" w:themeColor="text1"/>
        </w:rPr>
        <w:t>Expanded Course Description</w:t>
      </w:r>
    </w:p>
    <w:p w14:paraId="29D96535" w14:textId="74D28467" w:rsidR="00936F36" w:rsidRPr="0090506A" w:rsidRDefault="00AC377E" w:rsidP="00AC377E">
      <w:pPr>
        <w:outlineLvl w:val="0"/>
        <w:rPr>
          <w:bCs/>
          <w:color w:val="000000" w:themeColor="text1"/>
          <w:sz w:val="20"/>
          <w:szCs w:val="20"/>
        </w:rPr>
      </w:pPr>
      <w:r w:rsidRPr="0090506A">
        <w:rPr>
          <w:bCs/>
          <w:color w:val="000000" w:themeColor="text1"/>
          <w:sz w:val="20"/>
          <w:szCs w:val="20"/>
        </w:rPr>
        <w:t xml:space="preserve">This course focuses on foundations, techniques, </w:t>
      </w:r>
      <w:proofErr w:type="gramStart"/>
      <w:r w:rsidRPr="0090506A">
        <w:rPr>
          <w:bCs/>
          <w:color w:val="000000" w:themeColor="text1"/>
          <w:sz w:val="20"/>
          <w:szCs w:val="20"/>
        </w:rPr>
        <w:t>applications</w:t>
      </w:r>
      <w:proofErr w:type="gramEnd"/>
      <w:r w:rsidRPr="0090506A">
        <w:rPr>
          <w:bCs/>
          <w:color w:val="000000" w:themeColor="text1"/>
          <w:sz w:val="20"/>
          <w:szCs w:val="20"/>
        </w:rPr>
        <w:t xml:space="preserve"> and algorithms for conducting predictive analytics </w:t>
      </w:r>
      <w:r w:rsidR="00842060" w:rsidRPr="0090506A">
        <w:rPr>
          <w:bCs/>
          <w:color w:val="000000" w:themeColor="text1"/>
          <w:sz w:val="20"/>
          <w:szCs w:val="20"/>
        </w:rPr>
        <w:t xml:space="preserve">on problems that involve significant text data, including webpages, social media, ‘natural language’ documents and even graphs. </w:t>
      </w:r>
      <w:r w:rsidRPr="0090506A">
        <w:rPr>
          <w:bCs/>
          <w:color w:val="000000" w:themeColor="text1"/>
          <w:sz w:val="20"/>
          <w:szCs w:val="20"/>
        </w:rPr>
        <w:t xml:space="preserve">Students will learn the practical aspects of the techniques needed to build predictive analytical systems over </w:t>
      </w:r>
      <w:r w:rsidR="00842060" w:rsidRPr="0090506A">
        <w:rPr>
          <w:bCs/>
          <w:color w:val="000000" w:themeColor="text1"/>
          <w:sz w:val="20"/>
          <w:szCs w:val="20"/>
        </w:rPr>
        <w:t>text</w:t>
      </w:r>
      <w:r w:rsidRPr="0090506A">
        <w:rPr>
          <w:bCs/>
          <w:color w:val="000000" w:themeColor="text1"/>
          <w:sz w:val="20"/>
          <w:szCs w:val="20"/>
        </w:rPr>
        <w:t xml:space="preserve"> data. Today, many of these systems are applications of machine learning, including supervised and unsupervised learning. Topics include </w:t>
      </w:r>
      <w:r w:rsidR="00434C97" w:rsidRPr="0090506A">
        <w:rPr>
          <w:bCs/>
          <w:color w:val="000000" w:themeColor="text1"/>
          <w:sz w:val="20"/>
          <w:szCs w:val="20"/>
        </w:rPr>
        <w:t xml:space="preserve">information retrieval (including search and indexing), </w:t>
      </w:r>
      <w:r w:rsidRPr="0090506A">
        <w:rPr>
          <w:bCs/>
          <w:color w:val="000000" w:themeColor="text1"/>
          <w:sz w:val="20"/>
          <w:szCs w:val="20"/>
        </w:rPr>
        <w:t>natural language processing (including information extraction and entity linking),</w:t>
      </w:r>
      <w:r w:rsidR="00107BAF" w:rsidRPr="0090506A">
        <w:rPr>
          <w:bCs/>
          <w:color w:val="000000" w:themeColor="text1"/>
          <w:sz w:val="20"/>
          <w:szCs w:val="20"/>
        </w:rPr>
        <w:t xml:space="preserve"> </w:t>
      </w:r>
      <w:r w:rsidR="00842060" w:rsidRPr="0090506A">
        <w:rPr>
          <w:bCs/>
          <w:color w:val="000000" w:themeColor="text1"/>
          <w:sz w:val="20"/>
          <w:szCs w:val="20"/>
        </w:rPr>
        <w:t xml:space="preserve">and </w:t>
      </w:r>
      <w:r w:rsidR="00C31C34" w:rsidRPr="0090506A">
        <w:rPr>
          <w:bCs/>
          <w:color w:val="000000" w:themeColor="text1"/>
          <w:sz w:val="20"/>
          <w:szCs w:val="20"/>
        </w:rPr>
        <w:t>knowledge discovery</w:t>
      </w:r>
      <w:r w:rsidRPr="0090506A">
        <w:rPr>
          <w:bCs/>
          <w:color w:val="000000" w:themeColor="text1"/>
          <w:sz w:val="20"/>
          <w:szCs w:val="20"/>
        </w:rPr>
        <w:t xml:space="preserve">. The class will be run as a </w:t>
      </w:r>
      <w:r w:rsidR="00C31C34" w:rsidRPr="0090506A">
        <w:rPr>
          <w:bCs/>
          <w:color w:val="000000" w:themeColor="text1"/>
          <w:sz w:val="20"/>
          <w:szCs w:val="20"/>
        </w:rPr>
        <w:t xml:space="preserve">fast-paced </w:t>
      </w:r>
      <w:r w:rsidRPr="0090506A">
        <w:rPr>
          <w:bCs/>
          <w:color w:val="000000" w:themeColor="text1"/>
          <w:sz w:val="20"/>
          <w:szCs w:val="20"/>
        </w:rPr>
        <w:t>lecture course with lots of</w:t>
      </w:r>
      <w:r w:rsidR="00107BAF" w:rsidRPr="0090506A">
        <w:rPr>
          <w:bCs/>
          <w:color w:val="000000" w:themeColor="text1"/>
          <w:sz w:val="20"/>
          <w:szCs w:val="20"/>
        </w:rPr>
        <w:t xml:space="preserve"> </w:t>
      </w:r>
      <w:r w:rsidRPr="0090506A">
        <w:rPr>
          <w:bCs/>
          <w:color w:val="000000" w:themeColor="text1"/>
          <w:sz w:val="20"/>
          <w:szCs w:val="20"/>
        </w:rPr>
        <w:t>student participation and significant hands-on experience. As an integral part of the course each student</w:t>
      </w:r>
      <w:r w:rsidR="00107BAF" w:rsidRPr="0090506A">
        <w:rPr>
          <w:bCs/>
          <w:color w:val="000000" w:themeColor="text1"/>
          <w:sz w:val="20"/>
          <w:szCs w:val="20"/>
        </w:rPr>
        <w:t xml:space="preserve"> </w:t>
      </w:r>
      <w:r w:rsidRPr="0090506A">
        <w:rPr>
          <w:bCs/>
          <w:color w:val="000000" w:themeColor="text1"/>
          <w:sz w:val="20"/>
          <w:szCs w:val="20"/>
        </w:rPr>
        <w:t>will do a project using the research and tools covered in the class.</w:t>
      </w:r>
      <w:r w:rsidR="00107BAF" w:rsidRPr="0090506A">
        <w:rPr>
          <w:bCs/>
          <w:color w:val="000000" w:themeColor="text1"/>
          <w:sz w:val="20"/>
          <w:szCs w:val="20"/>
        </w:rPr>
        <w:t xml:space="preserve"> The class will occasionally feature guest lecturers with advanced knowledge in some of the covered topical areas.</w:t>
      </w:r>
    </w:p>
    <w:p w14:paraId="46B8F4CE" w14:textId="77777777" w:rsidR="000A5856" w:rsidRPr="0090506A" w:rsidRDefault="000A5856" w:rsidP="000A5856">
      <w:pPr>
        <w:outlineLvl w:val="0"/>
        <w:rPr>
          <w:bCs/>
          <w:color w:val="000000" w:themeColor="text1"/>
          <w:sz w:val="20"/>
          <w:szCs w:val="20"/>
        </w:rPr>
      </w:pPr>
    </w:p>
    <w:p w14:paraId="40946524" w14:textId="77777777" w:rsidR="000A5856" w:rsidRPr="0090506A" w:rsidRDefault="000A5856" w:rsidP="000A5856">
      <w:pPr>
        <w:rPr>
          <w:color w:val="000000" w:themeColor="text1"/>
        </w:rPr>
      </w:pPr>
      <w:r w:rsidRPr="0090506A">
        <w:rPr>
          <w:b/>
          <w:bCs/>
          <w:color w:val="000000" w:themeColor="text1"/>
        </w:rPr>
        <w:t>Learning Objectives</w:t>
      </w:r>
      <w:r w:rsidR="007A1B18" w:rsidRPr="0090506A">
        <w:rPr>
          <w:b/>
          <w:bCs/>
          <w:color w:val="000000" w:themeColor="text1"/>
        </w:rPr>
        <w:t xml:space="preserve"> and Outcomes</w:t>
      </w:r>
    </w:p>
    <w:p w14:paraId="2C383017" w14:textId="77777777" w:rsidR="005F0032" w:rsidRPr="0090506A" w:rsidRDefault="00936F36" w:rsidP="000A5856">
      <w:pPr>
        <w:rPr>
          <w:bCs/>
          <w:color w:val="000000" w:themeColor="text1"/>
          <w:sz w:val="20"/>
          <w:szCs w:val="20"/>
        </w:rPr>
      </w:pPr>
      <w:r w:rsidRPr="0090506A">
        <w:rPr>
          <w:bCs/>
          <w:color w:val="000000" w:themeColor="text1"/>
          <w:sz w:val="20"/>
          <w:szCs w:val="20"/>
        </w:rPr>
        <w:t>The learning objectives for this course are:</w:t>
      </w:r>
    </w:p>
    <w:p w14:paraId="48919C88" w14:textId="2447D5B8" w:rsidR="005F0032" w:rsidRPr="0090506A" w:rsidRDefault="005F0032" w:rsidP="005F0032">
      <w:pPr>
        <w:pStyle w:val="ListParagraph"/>
        <w:numPr>
          <w:ilvl w:val="0"/>
          <w:numId w:val="5"/>
        </w:numPr>
        <w:rPr>
          <w:bCs/>
          <w:color w:val="000000" w:themeColor="text1"/>
          <w:sz w:val="20"/>
          <w:szCs w:val="20"/>
        </w:rPr>
      </w:pPr>
      <w:r w:rsidRPr="0090506A">
        <w:rPr>
          <w:bCs/>
          <w:color w:val="000000" w:themeColor="text1"/>
          <w:sz w:val="20"/>
          <w:szCs w:val="20"/>
        </w:rPr>
        <w:t>Understand the fundamentals and limitations of building predictive analytics systems for real-world problems</w:t>
      </w:r>
      <w:r w:rsidR="00842060" w:rsidRPr="0090506A">
        <w:rPr>
          <w:bCs/>
          <w:color w:val="000000" w:themeColor="text1"/>
          <w:sz w:val="20"/>
          <w:szCs w:val="20"/>
        </w:rPr>
        <w:t xml:space="preserve"> involving text </w:t>
      </w:r>
      <w:proofErr w:type="gramStart"/>
      <w:r w:rsidR="00842060" w:rsidRPr="0090506A">
        <w:rPr>
          <w:bCs/>
          <w:color w:val="000000" w:themeColor="text1"/>
          <w:sz w:val="20"/>
          <w:szCs w:val="20"/>
        </w:rPr>
        <w:t>data</w:t>
      </w:r>
      <w:r w:rsidRPr="0090506A">
        <w:rPr>
          <w:bCs/>
          <w:color w:val="000000" w:themeColor="text1"/>
          <w:sz w:val="20"/>
          <w:szCs w:val="20"/>
        </w:rPr>
        <w:t>;</w:t>
      </w:r>
      <w:proofErr w:type="gramEnd"/>
    </w:p>
    <w:p w14:paraId="1F46ABC2" w14:textId="65CB03AC" w:rsidR="005F0032" w:rsidRPr="0090506A" w:rsidRDefault="005F0032" w:rsidP="005F0032">
      <w:pPr>
        <w:pStyle w:val="ListParagraph"/>
        <w:numPr>
          <w:ilvl w:val="0"/>
          <w:numId w:val="5"/>
        </w:numPr>
        <w:rPr>
          <w:bCs/>
          <w:color w:val="000000" w:themeColor="text1"/>
          <w:sz w:val="20"/>
          <w:szCs w:val="20"/>
        </w:rPr>
      </w:pPr>
      <w:r w:rsidRPr="0090506A">
        <w:rPr>
          <w:bCs/>
          <w:color w:val="000000" w:themeColor="text1"/>
          <w:sz w:val="20"/>
          <w:szCs w:val="20"/>
        </w:rPr>
        <w:t xml:space="preserve">Understand the different aspects of </w:t>
      </w:r>
      <w:r w:rsidR="00842060" w:rsidRPr="0090506A">
        <w:rPr>
          <w:bCs/>
          <w:color w:val="000000" w:themeColor="text1"/>
          <w:sz w:val="20"/>
          <w:szCs w:val="20"/>
        </w:rPr>
        <w:t>text</w:t>
      </w:r>
      <w:r w:rsidRPr="0090506A">
        <w:rPr>
          <w:bCs/>
          <w:color w:val="000000" w:themeColor="text1"/>
          <w:sz w:val="20"/>
          <w:szCs w:val="20"/>
        </w:rPr>
        <w:t xml:space="preserve"> data (including structured and unstructured data, proprietary and public data, and social media data) from the lens of Big Data (4 Vs of volume, veracity, velocity and variety</w:t>
      </w:r>
      <w:proofErr w:type="gramStart"/>
      <w:r w:rsidRPr="0090506A">
        <w:rPr>
          <w:bCs/>
          <w:color w:val="000000" w:themeColor="text1"/>
          <w:sz w:val="20"/>
          <w:szCs w:val="20"/>
        </w:rPr>
        <w:t>);</w:t>
      </w:r>
      <w:proofErr w:type="gramEnd"/>
      <w:r w:rsidRPr="0090506A">
        <w:rPr>
          <w:bCs/>
          <w:color w:val="000000" w:themeColor="text1"/>
          <w:sz w:val="20"/>
          <w:szCs w:val="20"/>
        </w:rPr>
        <w:t xml:space="preserve">  </w:t>
      </w:r>
    </w:p>
    <w:p w14:paraId="1D5E776E" w14:textId="4A18C5E4" w:rsidR="005F0032" w:rsidRPr="0090506A" w:rsidRDefault="005F0032" w:rsidP="005F0032">
      <w:pPr>
        <w:pStyle w:val="ListParagraph"/>
        <w:numPr>
          <w:ilvl w:val="0"/>
          <w:numId w:val="5"/>
        </w:numPr>
        <w:rPr>
          <w:bCs/>
          <w:color w:val="000000" w:themeColor="text1"/>
          <w:sz w:val="20"/>
          <w:szCs w:val="20"/>
        </w:rPr>
      </w:pPr>
      <w:r w:rsidRPr="0090506A">
        <w:rPr>
          <w:bCs/>
          <w:color w:val="000000" w:themeColor="text1"/>
          <w:sz w:val="20"/>
          <w:szCs w:val="20"/>
        </w:rPr>
        <w:t xml:space="preserve">Understand the different components in a predictive analytics ecosystem, including differences in input data (e.g., website vs. social media), </w:t>
      </w:r>
      <w:r w:rsidR="00B076CF">
        <w:rPr>
          <w:bCs/>
          <w:color w:val="000000" w:themeColor="text1"/>
          <w:sz w:val="20"/>
          <w:szCs w:val="20"/>
        </w:rPr>
        <w:t xml:space="preserve">evaluation </w:t>
      </w:r>
      <w:r w:rsidRPr="0090506A">
        <w:rPr>
          <w:bCs/>
          <w:color w:val="000000" w:themeColor="text1"/>
          <w:sz w:val="20"/>
          <w:szCs w:val="20"/>
        </w:rPr>
        <w:t xml:space="preserve">metrics, cloud and infrastructure, and algorithmic </w:t>
      </w:r>
      <w:proofErr w:type="gramStart"/>
      <w:r w:rsidRPr="0090506A">
        <w:rPr>
          <w:bCs/>
          <w:color w:val="000000" w:themeColor="text1"/>
          <w:sz w:val="20"/>
          <w:szCs w:val="20"/>
        </w:rPr>
        <w:t>tradeoffs;</w:t>
      </w:r>
      <w:proofErr w:type="gramEnd"/>
      <w:r w:rsidRPr="0090506A">
        <w:rPr>
          <w:bCs/>
          <w:color w:val="000000" w:themeColor="text1"/>
          <w:sz w:val="20"/>
          <w:szCs w:val="20"/>
        </w:rPr>
        <w:t xml:space="preserve"> </w:t>
      </w:r>
    </w:p>
    <w:p w14:paraId="19E5084E" w14:textId="1C4CD596" w:rsidR="005F0032" w:rsidRPr="0090506A" w:rsidRDefault="005F0032" w:rsidP="005F0032">
      <w:pPr>
        <w:pStyle w:val="ListParagraph"/>
        <w:numPr>
          <w:ilvl w:val="0"/>
          <w:numId w:val="5"/>
        </w:numPr>
        <w:rPr>
          <w:bCs/>
          <w:color w:val="000000" w:themeColor="text1"/>
          <w:sz w:val="20"/>
          <w:szCs w:val="20"/>
        </w:rPr>
      </w:pPr>
      <w:r w:rsidRPr="0090506A">
        <w:rPr>
          <w:bCs/>
          <w:color w:val="000000" w:themeColor="text1"/>
          <w:sz w:val="20"/>
          <w:szCs w:val="20"/>
        </w:rPr>
        <w:t xml:space="preserve">Gain an appreciation </w:t>
      </w:r>
      <w:r w:rsidR="00C31C34" w:rsidRPr="0090506A">
        <w:rPr>
          <w:bCs/>
          <w:color w:val="000000" w:themeColor="text1"/>
          <w:sz w:val="20"/>
          <w:szCs w:val="20"/>
        </w:rPr>
        <w:t>of</w:t>
      </w:r>
      <w:r w:rsidRPr="0090506A">
        <w:rPr>
          <w:bCs/>
          <w:color w:val="000000" w:themeColor="text1"/>
          <w:sz w:val="20"/>
          <w:szCs w:val="20"/>
        </w:rPr>
        <w:t xml:space="preserve"> both theory and practice in doing predictive analytics</w:t>
      </w:r>
      <w:r w:rsidR="00842060" w:rsidRPr="0090506A">
        <w:rPr>
          <w:bCs/>
          <w:color w:val="000000" w:themeColor="text1"/>
          <w:sz w:val="20"/>
          <w:szCs w:val="20"/>
        </w:rPr>
        <w:t xml:space="preserve"> on text data</w:t>
      </w:r>
      <w:r w:rsidRPr="0090506A">
        <w:rPr>
          <w:bCs/>
          <w:color w:val="000000" w:themeColor="text1"/>
          <w:sz w:val="20"/>
          <w:szCs w:val="20"/>
        </w:rPr>
        <w:t xml:space="preserve">, and </w:t>
      </w:r>
      <w:r w:rsidR="00B076CF">
        <w:rPr>
          <w:bCs/>
          <w:color w:val="000000" w:themeColor="text1"/>
          <w:sz w:val="20"/>
          <w:szCs w:val="20"/>
        </w:rPr>
        <w:t xml:space="preserve">apply course techniques to an actual project designed in a team </w:t>
      </w:r>
      <w:proofErr w:type="gramStart"/>
      <w:r w:rsidR="00B076CF">
        <w:rPr>
          <w:bCs/>
          <w:color w:val="000000" w:themeColor="text1"/>
          <w:sz w:val="20"/>
          <w:szCs w:val="20"/>
        </w:rPr>
        <w:t>setting</w:t>
      </w:r>
      <w:r w:rsidRPr="0090506A">
        <w:rPr>
          <w:bCs/>
          <w:color w:val="000000" w:themeColor="text1"/>
          <w:sz w:val="20"/>
          <w:szCs w:val="20"/>
        </w:rPr>
        <w:t>;</w:t>
      </w:r>
      <w:proofErr w:type="gramEnd"/>
    </w:p>
    <w:p w14:paraId="59348F61" w14:textId="1A9DAEFB" w:rsidR="005F0032" w:rsidRPr="0090506A" w:rsidRDefault="005F0032" w:rsidP="005F0032">
      <w:pPr>
        <w:pStyle w:val="ListParagraph"/>
        <w:numPr>
          <w:ilvl w:val="0"/>
          <w:numId w:val="5"/>
        </w:numPr>
        <w:rPr>
          <w:bCs/>
          <w:color w:val="000000" w:themeColor="text1"/>
          <w:sz w:val="20"/>
          <w:szCs w:val="20"/>
        </w:rPr>
      </w:pPr>
      <w:r w:rsidRPr="0090506A">
        <w:rPr>
          <w:bCs/>
          <w:color w:val="000000" w:themeColor="text1"/>
          <w:sz w:val="20"/>
          <w:szCs w:val="20"/>
        </w:rPr>
        <w:t xml:space="preserve">Understand how to structure a </w:t>
      </w:r>
      <w:r w:rsidR="00B076CF">
        <w:rPr>
          <w:bCs/>
          <w:color w:val="000000" w:themeColor="text1"/>
          <w:sz w:val="20"/>
          <w:szCs w:val="20"/>
        </w:rPr>
        <w:t>text</w:t>
      </w:r>
      <w:r w:rsidRPr="0090506A">
        <w:rPr>
          <w:bCs/>
          <w:color w:val="000000" w:themeColor="text1"/>
          <w:sz w:val="20"/>
          <w:szCs w:val="20"/>
        </w:rPr>
        <w:t xml:space="preserve"> analytics problem, and </w:t>
      </w:r>
      <w:r w:rsidR="00B076CF">
        <w:rPr>
          <w:bCs/>
          <w:color w:val="000000" w:themeColor="text1"/>
          <w:sz w:val="20"/>
          <w:szCs w:val="20"/>
        </w:rPr>
        <w:t>reason about</w:t>
      </w:r>
      <w:r w:rsidRPr="0090506A">
        <w:rPr>
          <w:bCs/>
          <w:color w:val="000000" w:themeColor="text1"/>
          <w:sz w:val="20"/>
          <w:szCs w:val="20"/>
        </w:rPr>
        <w:t xml:space="preserve"> the validity</w:t>
      </w:r>
      <w:r w:rsidR="00C31C34" w:rsidRPr="0090506A">
        <w:rPr>
          <w:bCs/>
          <w:color w:val="000000" w:themeColor="text1"/>
          <w:sz w:val="20"/>
          <w:szCs w:val="20"/>
        </w:rPr>
        <w:t>,</w:t>
      </w:r>
      <w:r w:rsidRPr="0090506A">
        <w:rPr>
          <w:bCs/>
          <w:color w:val="000000" w:themeColor="text1"/>
          <w:sz w:val="20"/>
          <w:szCs w:val="20"/>
        </w:rPr>
        <w:t xml:space="preserve"> </w:t>
      </w:r>
      <w:proofErr w:type="gramStart"/>
      <w:r w:rsidRPr="0090506A">
        <w:rPr>
          <w:bCs/>
          <w:color w:val="000000" w:themeColor="text1"/>
          <w:sz w:val="20"/>
          <w:szCs w:val="20"/>
        </w:rPr>
        <w:t>utility</w:t>
      </w:r>
      <w:proofErr w:type="gramEnd"/>
      <w:r w:rsidR="00C31C34" w:rsidRPr="0090506A">
        <w:rPr>
          <w:bCs/>
          <w:color w:val="000000" w:themeColor="text1"/>
          <w:sz w:val="20"/>
          <w:szCs w:val="20"/>
        </w:rPr>
        <w:t xml:space="preserve"> and tradeoffs</w:t>
      </w:r>
      <w:r w:rsidRPr="0090506A">
        <w:rPr>
          <w:bCs/>
          <w:color w:val="000000" w:themeColor="text1"/>
          <w:sz w:val="20"/>
          <w:szCs w:val="20"/>
        </w:rPr>
        <w:t xml:space="preserve"> of competing solutions</w:t>
      </w:r>
      <w:r w:rsidR="00842060" w:rsidRPr="0090506A">
        <w:rPr>
          <w:bCs/>
          <w:color w:val="000000" w:themeColor="text1"/>
          <w:sz w:val="20"/>
          <w:szCs w:val="20"/>
        </w:rPr>
        <w:t xml:space="preserve"> in </w:t>
      </w:r>
      <w:r w:rsidR="00B076CF">
        <w:rPr>
          <w:bCs/>
          <w:color w:val="000000" w:themeColor="text1"/>
          <w:sz w:val="20"/>
          <w:szCs w:val="20"/>
        </w:rPr>
        <w:t xml:space="preserve">real-world settings </w:t>
      </w:r>
    </w:p>
    <w:p w14:paraId="17F8FBE9" w14:textId="404AA684" w:rsidR="000A5856" w:rsidRPr="0090506A" w:rsidRDefault="000A5856" w:rsidP="005F0032">
      <w:pPr>
        <w:rPr>
          <w:bCs/>
          <w:color w:val="000000" w:themeColor="text1"/>
          <w:sz w:val="20"/>
          <w:szCs w:val="20"/>
        </w:rPr>
      </w:pPr>
    </w:p>
    <w:p w14:paraId="7AEAC57A" w14:textId="77777777" w:rsidR="005F0032" w:rsidRPr="0090506A" w:rsidRDefault="005F0032" w:rsidP="005F0032">
      <w:pPr>
        <w:pStyle w:val="ListParagraph"/>
        <w:numPr>
          <w:ilvl w:val="0"/>
          <w:numId w:val="4"/>
        </w:numPr>
        <w:rPr>
          <w:bCs/>
          <w:color w:val="000000" w:themeColor="text1"/>
          <w:sz w:val="20"/>
          <w:szCs w:val="20"/>
        </w:rPr>
        <w:sectPr w:rsidR="005F0032" w:rsidRPr="0090506A" w:rsidSect="005F0032">
          <w:headerReference w:type="default" r:id="rId12"/>
          <w:footerReference w:type="even" r:id="rId13"/>
          <w:footerReference w:type="default" r:id="rId14"/>
          <w:footerReference w:type="first" r:id="rId15"/>
          <w:type w:val="continuous"/>
          <w:pgSz w:w="12240" w:h="15840" w:code="1"/>
          <w:pgMar w:top="1152" w:right="1728" w:bottom="1152" w:left="1728" w:header="864" w:footer="504" w:gutter="0"/>
          <w:cols w:space="720"/>
          <w:titlePg/>
          <w:docGrid w:linePitch="326"/>
        </w:sectPr>
      </w:pPr>
    </w:p>
    <w:p w14:paraId="45E4C75A" w14:textId="77777777" w:rsidR="000A5856" w:rsidRPr="0090506A" w:rsidRDefault="000A5856" w:rsidP="000A5856">
      <w:pPr>
        <w:outlineLvl w:val="0"/>
        <w:rPr>
          <w:bCs/>
          <w:color w:val="000000" w:themeColor="text1"/>
          <w:sz w:val="20"/>
          <w:szCs w:val="20"/>
        </w:rPr>
      </w:pPr>
    </w:p>
    <w:p w14:paraId="74C099E4" w14:textId="3C6FF4F4" w:rsidR="000A5856" w:rsidRPr="0090506A" w:rsidRDefault="000A5856" w:rsidP="000A5856">
      <w:pPr>
        <w:ind w:right="54"/>
        <w:rPr>
          <w:color w:val="000000" w:themeColor="text1"/>
          <w:sz w:val="20"/>
          <w:szCs w:val="20"/>
        </w:rPr>
      </w:pPr>
      <w:r w:rsidRPr="0090506A">
        <w:rPr>
          <w:b/>
          <w:bCs/>
          <w:color w:val="000000" w:themeColor="text1"/>
          <w:szCs w:val="20"/>
        </w:rPr>
        <w:t xml:space="preserve">Prerequisite(s): </w:t>
      </w:r>
      <w:r w:rsidR="006F4403" w:rsidRPr="0090506A">
        <w:rPr>
          <w:color w:val="000000" w:themeColor="text1"/>
          <w:sz w:val="20"/>
          <w:szCs w:val="20"/>
        </w:rPr>
        <w:t>An undergraduate-level course on statistics is a minimum prerequisite, since we will be regularly relying on statistical methods like significance testing, normal distributions etc.</w:t>
      </w:r>
    </w:p>
    <w:p w14:paraId="5BA67698" w14:textId="3924C7A1" w:rsidR="000A5856" w:rsidRPr="0090506A" w:rsidRDefault="000A5856" w:rsidP="000A5856">
      <w:pPr>
        <w:ind w:right="-216"/>
        <w:rPr>
          <w:color w:val="000000" w:themeColor="text1"/>
          <w:sz w:val="20"/>
          <w:szCs w:val="20"/>
        </w:rPr>
        <w:sectPr w:rsidR="000A5856" w:rsidRPr="0090506A" w:rsidSect="005F0032">
          <w:type w:val="continuous"/>
          <w:pgSz w:w="12240" w:h="15840" w:code="1"/>
          <w:pgMar w:top="1152" w:right="1728" w:bottom="1152" w:left="1728" w:header="864" w:footer="504" w:gutter="0"/>
          <w:cols w:space="720"/>
          <w:titlePg/>
          <w:docGrid w:linePitch="326"/>
        </w:sectPr>
      </w:pPr>
      <w:r w:rsidRPr="0090506A">
        <w:rPr>
          <w:b/>
          <w:bCs/>
          <w:color w:val="000000" w:themeColor="text1"/>
          <w:szCs w:val="20"/>
        </w:rPr>
        <w:t>Recommended Preparation</w:t>
      </w:r>
      <w:r w:rsidRPr="0090506A">
        <w:rPr>
          <w:rStyle w:val="tooltiptext"/>
          <w:color w:val="000000" w:themeColor="text1"/>
          <w:szCs w:val="20"/>
        </w:rPr>
        <w:t xml:space="preserve">: </w:t>
      </w:r>
      <w:r w:rsidR="0071438F" w:rsidRPr="0090506A">
        <w:rPr>
          <w:color w:val="000000" w:themeColor="text1"/>
          <w:sz w:val="20"/>
          <w:szCs w:val="20"/>
        </w:rPr>
        <w:t>Knowledge of a programming language</w:t>
      </w:r>
      <w:r w:rsidR="00936F36" w:rsidRPr="0090506A">
        <w:rPr>
          <w:color w:val="000000" w:themeColor="text1"/>
          <w:sz w:val="20"/>
          <w:szCs w:val="20"/>
        </w:rPr>
        <w:t xml:space="preserve"> </w:t>
      </w:r>
      <w:r w:rsidR="0071438F" w:rsidRPr="0090506A">
        <w:rPr>
          <w:color w:val="000000" w:themeColor="text1"/>
          <w:sz w:val="20"/>
          <w:szCs w:val="20"/>
        </w:rPr>
        <w:t>such as</w:t>
      </w:r>
      <w:r w:rsidR="00434C97" w:rsidRPr="0090506A">
        <w:rPr>
          <w:color w:val="000000" w:themeColor="text1"/>
          <w:sz w:val="20"/>
          <w:szCs w:val="20"/>
        </w:rPr>
        <w:t xml:space="preserve"> R or </w:t>
      </w:r>
      <w:r w:rsidR="00936F36" w:rsidRPr="0090506A">
        <w:rPr>
          <w:color w:val="000000" w:themeColor="text1"/>
          <w:sz w:val="20"/>
          <w:szCs w:val="20"/>
        </w:rPr>
        <w:t>Python</w:t>
      </w:r>
      <w:r w:rsidR="0071438F" w:rsidRPr="0090506A">
        <w:rPr>
          <w:color w:val="000000" w:themeColor="text1"/>
          <w:sz w:val="20"/>
          <w:szCs w:val="20"/>
        </w:rPr>
        <w:t xml:space="preserve"> is desirable</w:t>
      </w:r>
      <w:r w:rsidR="00936F36" w:rsidRPr="0090506A">
        <w:rPr>
          <w:color w:val="000000" w:themeColor="text1"/>
          <w:sz w:val="20"/>
          <w:szCs w:val="20"/>
        </w:rPr>
        <w:t xml:space="preserve">, some </w:t>
      </w:r>
      <w:r w:rsidR="006F4403" w:rsidRPr="0090506A">
        <w:rPr>
          <w:color w:val="000000" w:themeColor="text1"/>
          <w:sz w:val="20"/>
          <w:szCs w:val="20"/>
        </w:rPr>
        <w:t xml:space="preserve">background in predictive analytics and </w:t>
      </w:r>
      <w:proofErr w:type="gramStart"/>
      <w:r w:rsidR="006F4403" w:rsidRPr="0090506A">
        <w:rPr>
          <w:color w:val="000000" w:themeColor="text1"/>
          <w:sz w:val="20"/>
          <w:szCs w:val="20"/>
        </w:rPr>
        <w:t xml:space="preserve">AI </w:t>
      </w:r>
      <w:r w:rsidR="00434C97" w:rsidRPr="0090506A">
        <w:rPr>
          <w:color w:val="000000" w:themeColor="text1"/>
          <w:sz w:val="20"/>
          <w:szCs w:val="20"/>
        </w:rPr>
        <w:t>.</w:t>
      </w:r>
      <w:proofErr w:type="gramEnd"/>
      <w:r w:rsidR="00434C97" w:rsidRPr="0090506A">
        <w:rPr>
          <w:color w:val="000000" w:themeColor="text1"/>
          <w:sz w:val="20"/>
          <w:szCs w:val="20"/>
        </w:rPr>
        <w:t xml:space="preserve"> An </w:t>
      </w:r>
      <w:proofErr w:type="gramStart"/>
      <w:r w:rsidR="00434C97" w:rsidRPr="0090506A">
        <w:rPr>
          <w:color w:val="000000" w:themeColor="text1"/>
          <w:sz w:val="20"/>
          <w:szCs w:val="20"/>
        </w:rPr>
        <w:t>Engineering  Data</w:t>
      </w:r>
      <w:proofErr w:type="gramEnd"/>
      <w:r w:rsidR="00434C97" w:rsidRPr="0090506A">
        <w:rPr>
          <w:color w:val="000000" w:themeColor="text1"/>
          <w:sz w:val="20"/>
          <w:szCs w:val="20"/>
        </w:rPr>
        <w:t xml:space="preserve"> Analytics course like ISE 529 is highly recommended</w:t>
      </w:r>
      <w:r w:rsidR="0071438F" w:rsidRPr="0090506A">
        <w:rPr>
          <w:color w:val="000000" w:themeColor="text1"/>
          <w:sz w:val="20"/>
          <w:szCs w:val="20"/>
        </w:rPr>
        <w:t xml:space="preserve"> but not required</w:t>
      </w:r>
      <w:r w:rsidR="00434C97" w:rsidRPr="0090506A">
        <w:rPr>
          <w:color w:val="000000" w:themeColor="text1"/>
          <w:sz w:val="20"/>
          <w:szCs w:val="20"/>
        </w:rPr>
        <w:t xml:space="preserve">. </w:t>
      </w:r>
      <w:r w:rsidR="00842060" w:rsidRPr="0090506A">
        <w:rPr>
          <w:color w:val="000000" w:themeColor="text1"/>
          <w:sz w:val="20"/>
          <w:szCs w:val="20"/>
        </w:rPr>
        <w:t xml:space="preserve">  Unless an exception is sought with good reason, we will use Python as the programming language for assignments.</w:t>
      </w:r>
    </w:p>
    <w:p w14:paraId="1C207F0F" w14:textId="77777777" w:rsidR="000A5856" w:rsidRPr="0090506A" w:rsidRDefault="000A5856" w:rsidP="000A5856">
      <w:pPr>
        <w:rPr>
          <w:b/>
          <w:bCs/>
          <w:color w:val="000000" w:themeColor="text1"/>
          <w:sz w:val="20"/>
          <w:szCs w:val="20"/>
        </w:rPr>
        <w:sectPr w:rsidR="000A5856" w:rsidRPr="0090506A" w:rsidSect="005F0032">
          <w:type w:val="continuous"/>
          <w:pgSz w:w="12240" w:h="15840" w:code="1"/>
          <w:pgMar w:top="1152" w:right="1728" w:bottom="1152" w:left="1728" w:header="864" w:footer="504" w:gutter="0"/>
          <w:cols w:num="2" w:space="720"/>
          <w:titlePg/>
          <w:docGrid w:linePitch="326"/>
        </w:sectPr>
      </w:pPr>
    </w:p>
    <w:p w14:paraId="25B7341F" w14:textId="77777777" w:rsidR="000A5856" w:rsidRPr="0090506A" w:rsidRDefault="000A5856" w:rsidP="000A5856">
      <w:pPr>
        <w:ind w:right="-36"/>
        <w:rPr>
          <w:b/>
          <w:bCs/>
          <w:color w:val="000000" w:themeColor="text1"/>
        </w:rPr>
      </w:pPr>
      <w:r w:rsidRPr="0090506A">
        <w:rPr>
          <w:b/>
          <w:bCs/>
          <w:color w:val="000000" w:themeColor="text1"/>
        </w:rPr>
        <w:t>Course Notes</w:t>
      </w:r>
    </w:p>
    <w:p w14:paraId="1B26A9E8" w14:textId="47D52C26" w:rsidR="00936F36" w:rsidRPr="0090506A" w:rsidRDefault="00936F36" w:rsidP="00936F36">
      <w:pPr>
        <w:rPr>
          <w:color w:val="000000" w:themeColor="text1"/>
          <w:sz w:val="20"/>
          <w:szCs w:val="20"/>
        </w:rPr>
      </w:pPr>
      <w:r w:rsidRPr="0090506A">
        <w:rPr>
          <w:color w:val="000000" w:themeColor="text1"/>
          <w:sz w:val="20"/>
          <w:szCs w:val="20"/>
        </w:rPr>
        <w:t xml:space="preserve">The course will be run as a lecture class with student participation strongly encouraged. The first </w:t>
      </w:r>
      <w:r w:rsidR="00AF0949" w:rsidRPr="0090506A">
        <w:rPr>
          <w:color w:val="000000" w:themeColor="text1"/>
          <w:sz w:val="20"/>
          <w:szCs w:val="20"/>
        </w:rPr>
        <w:t>2-3</w:t>
      </w:r>
      <w:r w:rsidRPr="0090506A">
        <w:rPr>
          <w:color w:val="000000" w:themeColor="text1"/>
          <w:sz w:val="20"/>
          <w:szCs w:val="20"/>
        </w:rPr>
        <w:t xml:space="preserve"> weeks</w:t>
      </w:r>
    </w:p>
    <w:p w14:paraId="33706EE5" w14:textId="728F664A" w:rsidR="000A5856" w:rsidRPr="0090506A" w:rsidRDefault="00936F36" w:rsidP="00936F36">
      <w:pPr>
        <w:rPr>
          <w:color w:val="000000" w:themeColor="text1"/>
          <w:sz w:val="20"/>
          <w:szCs w:val="20"/>
        </w:rPr>
      </w:pPr>
      <w:r w:rsidRPr="0090506A">
        <w:rPr>
          <w:color w:val="000000" w:themeColor="text1"/>
          <w:sz w:val="20"/>
          <w:szCs w:val="20"/>
        </w:rPr>
        <w:t xml:space="preserve">of the course are structured as a </w:t>
      </w:r>
      <w:proofErr w:type="spellStart"/>
      <w:r w:rsidRPr="0090506A">
        <w:rPr>
          <w:color w:val="000000" w:themeColor="text1"/>
          <w:sz w:val="20"/>
          <w:szCs w:val="20"/>
        </w:rPr>
        <w:t>quickstart</w:t>
      </w:r>
      <w:proofErr w:type="spellEnd"/>
      <w:r w:rsidRPr="0090506A">
        <w:rPr>
          <w:color w:val="000000" w:themeColor="text1"/>
          <w:sz w:val="20"/>
          <w:szCs w:val="20"/>
        </w:rPr>
        <w:t xml:space="preserve"> to provide a </w:t>
      </w:r>
      <w:r w:rsidR="006F4403" w:rsidRPr="0090506A">
        <w:rPr>
          <w:color w:val="000000" w:themeColor="text1"/>
          <w:sz w:val="20"/>
          <w:szCs w:val="20"/>
        </w:rPr>
        <w:t>primer on fundamentals</w:t>
      </w:r>
      <w:r w:rsidRPr="0090506A">
        <w:rPr>
          <w:color w:val="000000" w:themeColor="text1"/>
          <w:sz w:val="20"/>
          <w:szCs w:val="20"/>
        </w:rPr>
        <w:t>, followed by deeper presentations and more technical material for the</w:t>
      </w:r>
      <w:r w:rsidR="006F4403" w:rsidRPr="0090506A">
        <w:rPr>
          <w:color w:val="000000" w:themeColor="text1"/>
          <w:sz w:val="20"/>
          <w:szCs w:val="20"/>
        </w:rPr>
        <w:t xml:space="preserve"> </w:t>
      </w:r>
      <w:r w:rsidRPr="0090506A">
        <w:rPr>
          <w:color w:val="000000" w:themeColor="text1"/>
          <w:sz w:val="20"/>
          <w:szCs w:val="20"/>
        </w:rPr>
        <w:t xml:space="preserve">remainder of the course. </w:t>
      </w:r>
      <w:r w:rsidR="00A7757F" w:rsidRPr="0090506A">
        <w:rPr>
          <w:color w:val="000000" w:themeColor="text1"/>
          <w:sz w:val="20"/>
          <w:szCs w:val="20"/>
        </w:rPr>
        <w:t>Note that this is not an engineering data</w:t>
      </w:r>
      <w:r w:rsidR="007224D9" w:rsidRPr="0090506A">
        <w:rPr>
          <w:color w:val="000000" w:themeColor="text1"/>
          <w:sz w:val="20"/>
          <w:szCs w:val="20"/>
        </w:rPr>
        <w:t xml:space="preserve"> analytics course: we will not be going into depth into the theory and math of machine learning or statistics. Students will be expected to review relevant aspects of such material (I will post regular and accessible pointers) before coming to class.</w:t>
      </w:r>
      <w:r w:rsidR="00A7757F" w:rsidRPr="0090506A">
        <w:rPr>
          <w:color w:val="000000" w:themeColor="text1"/>
          <w:sz w:val="20"/>
          <w:szCs w:val="20"/>
        </w:rPr>
        <w:t xml:space="preserve"> </w:t>
      </w:r>
      <w:r w:rsidRPr="0090506A">
        <w:rPr>
          <w:color w:val="000000" w:themeColor="text1"/>
          <w:sz w:val="20"/>
          <w:szCs w:val="20"/>
        </w:rPr>
        <w:t xml:space="preserve">There </w:t>
      </w:r>
      <w:r w:rsidR="007224D9" w:rsidRPr="0090506A">
        <w:rPr>
          <w:color w:val="000000" w:themeColor="text1"/>
          <w:sz w:val="20"/>
          <w:szCs w:val="20"/>
        </w:rPr>
        <w:t>will be</w:t>
      </w:r>
      <w:r w:rsidRPr="0090506A">
        <w:rPr>
          <w:color w:val="000000" w:themeColor="text1"/>
          <w:sz w:val="20"/>
          <w:szCs w:val="20"/>
        </w:rPr>
        <w:t xml:space="preserve"> weekly readings and students are encouraged to do the readings prior to</w:t>
      </w:r>
      <w:r w:rsidR="006F4403" w:rsidRPr="0090506A">
        <w:rPr>
          <w:color w:val="000000" w:themeColor="text1"/>
          <w:sz w:val="20"/>
          <w:szCs w:val="20"/>
        </w:rPr>
        <w:t xml:space="preserve"> </w:t>
      </w:r>
      <w:r w:rsidRPr="0090506A">
        <w:rPr>
          <w:color w:val="000000" w:themeColor="text1"/>
          <w:sz w:val="20"/>
          <w:szCs w:val="20"/>
        </w:rPr>
        <w:t xml:space="preserve">the discussion in class. </w:t>
      </w:r>
      <w:proofErr w:type="gramStart"/>
      <w:r w:rsidRPr="0090506A">
        <w:rPr>
          <w:color w:val="000000" w:themeColor="text1"/>
          <w:sz w:val="20"/>
          <w:szCs w:val="20"/>
        </w:rPr>
        <w:t>All of</w:t>
      </w:r>
      <w:proofErr w:type="gramEnd"/>
      <w:r w:rsidRPr="0090506A">
        <w:rPr>
          <w:color w:val="000000" w:themeColor="text1"/>
          <w:sz w:val="20"/>
          <w:szCs w:val="20"/>
        </w:rPr>
        <w:t xml:space="preserve"> </w:t>
      </w:r>
      <w:r w:rsidR="00B076CF">
        <w:rPr>
          <w:color w:val="000000" w:themeColor="text1"/>
          <w:sz w:val="20"/>
          <w:szCs w:val="20"/>
        </w:rPr>
        <w:t>the course materials, including lecture slides</w:t>
      </w:r>
      <w:r w:rsidRPr="0090506A">
        <w:rPr>
          <w:color w:val="000000" w:themeColor="text1"/>
          <w:sz w:val="20"/>
          <w:szCs w:val="20"/>
        </w:rPr>
        <w:t xml:space="preserve"> and </w:t>
      </w:r>
      <w:proofErr w:type="spellStart"/>
      <w:r w:rsidRPr="0090506A">
        <w:rPr>
          <w:color w:val="000000" w:themeColor="text1"/>
          <w:sz w:val="20"/>
          <w:szCs w:val="20"/>
        </w:rPr>
        <w:t>homeworks</w:t>
      </w:r>
      <w:proofErr w:type="spellEnd"/>
      <w:r w:rsidR="006F4403" w:rsidRPr="0090506A">
        <w:rPr>
          <w:color w:val="000000" w:themeColor="text1"/>
          <w:sz w:val="20"/>
          <w:szCs w:val="20"/>
        </w:rPr>
        <w:t xml:space="preserve"> </w:t>
      </w:r>
      <w:r w:rsidRPr="0090506A">
        <w:rPr>
          <w:color w:val="000000" w:themeColor="text1"/>
          <w:sz w:val="20"/>
          <w:szCs w:val="20"/>
        </w:rPr>
        <w:t xml:space="preserve">will be posted online </w:t>
      </w:r>
      <w:r w:rsidR="006F4403" w:rsidRPr="0090506A">
        <w:rPr>
          <w:color w:val="000000" w:themeColor="text1"/>
          <w:sz w:val="20"/>
          <w:szCs w:val="20"/>
        </w:rPr>
        <w:t>on blackboard</w:t>
      </w:r>
      <w:r w:rsidRPr="0090506A">
        <w:rPr>
          <w:color w:val="000000" w:themeColor="text1"/>
          <w:sz w:val="20"/>
          <w:szCs w:val="20"/>
        </w:rPr>
        <w:t>. The class project is a significant aspect of this course and at</w:t>
      </w:r>
      <w:r w:rsidR="006F4403" w:rsidRPr="0090506A">
        <w:rPr>
          <w:color w:val="000000" w:themeColor="text1"/>
          <w:sz w:val="20"/>
          <w:szCs w:val="20"/>
        </w:rPr>
        <w:t xml:space="preserve"> </w:t>
      </w:r>
      <w:r w:rsidRPr="0090506A">
        <w:rPr>
          <w:color w:val="000000" w:themeColor="text1"/>
          <w:sz w:val="20"/>
          <w:szCs w:val="20"/>
        </w:rPr>
        <w:t>the end of the semester students will present their projects in class.</w:t>
      </w:r>
    </w:p>
    <w:p w14:paraId="53D711BE" w14:textId="77777777" w:rsidR="00936F36" w:rsidRPr="0090506A" w:rsidRDefault="00936F36" w:rsidP="00936F36">
      <w:pPr>
        <w:rPr>
          <w:b/>
          <w:bCs/>
          <w:color w:val="000000" w:themeColor="text1"/>
          <w:sz w:val="20"/>
          <w:szCs w:val="20"/>
        </w:rPr>
      </w:pPr>
    </w:p>
    <w:p w14:paraId="7B5B12F1" w14:textId="77777777" w:rsidR="000A5856" w:rsidRPr="0090506A" w:rsidRDefault="000A5856" w:rsidP="000A5856">
      <w:pPr>
        <w:rPr>
          <w:b/>
          <w:bCs/>
          <w:color w:val="000000" w:themeColor="text1"/>
        </w:rPr>
      </w:pPr>
      <w:r w:rsidRPr="0090506A">
        <w:rPr>
          <w:b/>
          <w:bCs/>
          <w:color w:val="000000" w:themeColor="text1"/>
        </w:rPr>
        <w:t>Technological Proficiency and Hardware/Software Required</w:t>
      </w:r>
    </w:p>
    <w:p w14:paraId="5C93D928" w14:textId="285E63AA" w:rsidR="006F4403" w:rsidRPr="0090506A" w:rsidRDefault="006F4403" w:rsidP="000A5856">
      <w:pPr>
        <w:rPr>
          <w:bCs/>
          <w:color w:val="000000" w:themeColor="text1"/>
          <w:sz w:val="20"/>
        </w:rPr>
      </w:pPr>
      <w:r w:rsidRPr="0090506A">
        <w:rPr>
          <w:bCs/>
          <w:color w:val="000000" w:themeColor="text1"/>
          <w:sz w:val="20"/>
        </w:rPr>
        <w:t xml:space="preserve">All assignments and lectures will assume electronic access to blackboard. </w:t>
      </w:r>
      <w:r w:rsidR="00842060" w:rsidRPr="0090506A">
        <w:rPr>
          <w:bCs/>
          <w:color w:val="000000" w:themeColor="text1"/>
          <w:sz w:val="20"/>
        </w:rPr>
        <w:t xml:space="preserve">Programming </w:t>
      </w:r>
      <w:r w:rsidRPr="0090506A">
        <w:rPr>
          <w:bCs/>
          <w:color w:val="000000" w:themeColor="text1"/>
          <w:sz w:val="20"/>
        </w:rPr>
        <w:t>assignments will be in Python, which is freely available</w:t>
      </w:r>
      <w:r w:rsidR="00DD35AE" w:rsidRPr="0090506A">
        <w:rPr>
          <w:bCs/>
          <w:color w:val="000000" w:themeColor="text1"/>
          <w:sz w:val="20"/>
        </w:rPr>
        <w:t>.</w:t>
      </w:r>
    </w:p>
    <w:p w14:paraId="4B2E8808" w14:textId="77777777" w:rsidR="000A5856" w:rsidRPr="0090506A" w:rsidRDefault="000A5856" w:rsidP="000A5856">
      <w:pPr>
        <w:outlineLvl w:val="0"/>
        <w:rPr>
          <w:b/>
          <w:bCs/>
          <w:color w:val="000000" w:themeColor="text1"/>
          <w:sz w:val="20"/>
          <w:szCs w:val="20"/>
        </w:rPr>
      </w:pPr>
    </w:p>
    <w:p w14:paraId="53256576" w14:textId="77777777" w:rsidR="000A5856" w:rsidRPr="0090506A" w:rsidRDefault="000A5856" w:rsidP="000A5856">
      <w:pPr>
        <w:outlineLvl w:val="0"/>
        <w:rPr>
          <w:b/>
          <w:bCs/>
          <w:color w:val="000000" w:themeColor="text1"/>
        </w:rPr>
      </w:pPr>
      <w:r w:rsidRPr="0090506A">
        <w:rPr>
          <w:b/>
          <w:bCs/>
          <w:color w:val="000000" w:themeColor="text1"/>
        </w:rPr>
        <w:lastRenderedPageBreak/>
        <w:t>Required Readings and Supplementary Materials</w:t>
      </w:r>
    </w:p>
    <w:p w14:paraId="769CDE6D" w14:textId="7487D9EB" w:rsidR="00936F36" w:rsidRPr="0090506A" w:rsidRDefault="00936F36" w:rsidP="00936F36">
      <w:pPr>
        <w:rPr>
          <w:bCs/>
          <w:color w:val="000000" w:themeColor="text1"/>
          <w:sz w:val="20"/>
          <w:szCs w:val="20"/>
        </w:rPr>
      </w:pPr>
      <w:r w:rsidRPr="0090506A">
        <w:rPr>
          <w:rStyle w:val="tooltiptext"/>
          <w:color w:val="000000" w:themeColor="text1"/>
          <w:sz w:val="20"/>
          <w:szCs w:val="20"/>
        </w:rPr>
        <w:t xml:space="preserve">There is no required textbook. I will be </w:t>
      </w:r>
      <w:r w:rsidRPr="0090506A">
        <w:rPr>
          <w:bCs/>
          <w:color w:val="000000" w:themeColor="text1"/>
          <w:sz w:val="20"/>
          <w:szCs w:val="20"/>
        </w:rPr>
        <w:t xml:space="preserve">posting all relevant material online on blackboard. </w:t>
      </w:r>
    </w:p>
    <w:p w14:paraId="3AD2D825" w14:textId="77777777" w:rsidR="000A5856" w:rsidRPr="0090506A" w:rsidRDefault="000A5856" w:rsidP="000A5856">
      <w:pPr>
        <w:rPr>
          <w:b/>
          <w:iCs/>
          <w:color w:val="000000" w:themeColor="text1"/>
          <w:sz w:val="20"/>
          <w:szCs w:val="20"/>
        </w:rPr>
      </w:pPr>
    </w:p>
    <w:p w14:paraId="45BAD1F7" w14:textId="77777777" w:rsidR="000A5856" w:rsidRPr="0090506A" w:rsidRDefault="000A5856" w:rsidP="000A5856">
      <w:pPr>
        <w:rPr>
          <w:b/>
          <w:iCs/>
          <w:color w:val="000000" w:themeColor="text1"/>
        </w:rPr>
      </w:pPr>
      <w:r w:rsidRPr="0090506A">
        <w:rPr>
          <w:b/>
          <w:iCs/>
          <w:color w:val="000000" w:themeColor="text1"/>
        </w:rPr>
        <w:t xml:space="preserve">Description and Assessment of Assignments </w:t>
      </w:r>
    </w:p>
    <w:p w14:paraId="0019FCEB" w14:textId="77777777" w:rsidR="000A5856" w:rsidRPr="0090506A" w:rsidRDefault="000A5856" w:rsidP="000A5856">
      <w:pPr>
        <w:rPr>
          <w:rStyle w:val="tooltiptext"/>
          <w:color w:val="000000" w:themeColor="text1"/>
          <w:sz w:val="20"/>
          <w:szCs w:val="20"/>
        </w:rPr>
      </w:pPr>
    </w:p>
    <w:p w14:paraId="772F10AD" w14:textId="010D9A18" w:rsidR="006F4403" w:rsidRPr="0090506A" w:rsidRDefault="006F4403" w:rsidP="000A5856">
      <w:pPr>
        <w:rPr>
          <w:rStyle w:val="tooltiptext"/>
          <w:b/>
          <w:color w:val="000000" w:themeColor="text1"/>
          <w:sz w:val="20"/>
          <w:szCs w:val="20"/>
          <w:u w:val="single"/>
        </w:rPr>
      </w:pPr>
      <w:r w:rsidRPr="0090506A">
        <w:rPr>
          <w:rStyle w:val="tooltiptext"/>
          <w:b/>
          <w:color w:val="000000" w:themeColor="text1"/>
          <w:sz w:val="20"/>
          <w:szCs w:val="20"/>
          <w:u w:val="single"/>
        </w:rPr>
        <w:t>Homework Assignments</w:t>
      </w:r>
    </w:p>
    <w:p w14:paraId="639FB5C8" w14:textId="77777777" w:rsidR="006F4403" w:rsidRPr="0090506A" w:rsidRDefault="006F4403" w:rsidP="000A5856">
      <w:pPr>
        <w:rPr>
          <w:rStyle w:val="tooltiptext"/>
          <w:color w:val="000000" w:themeColor="text1"/>
          <w:sz w:val="20"/>
          <w:szCs w:val="20"/>
        </w:rPr>
      </w:pPr>
    </w:p>
    <w:p w14:paraId="01DD356F" w14:textId="62533244" w:rsidR="006F4403" w:rsidRPr="0090506A" w:rsidRDefault="006F4403" w:rsidP="006F4403">
      <w:pPr>
        <w:rPr>
          <w:color w:val="000000" w:themeColor="text1"/>
          <w:sz w:val="20"/>
          <w:szCs w:val="20"/>
        </w:rPr>
      </w:pPr>
      <w:r w:rsidRPr="0090506A">
        <w:rPr>
          <w:color w:val="000000" w:themeColor="text1"/>
          <w:sz w:val="20"/>
          <w:szCs w:val="20"/>
        </w:rPr>
        <w:t xml:space="preserve">There will be </w:t>
      </w:r>
      <w:r w:rsidRPr="0090506A">
        <w:rPr>
          <w:b/>
          <w:color w:val="000000" w:themeColor="text1"/>
          <w:sz w:val="20"/>
          <w:szCs w:val="20"/>
        </w:rPr>
        <w:t>bi-weekly</w:t>
      </w:r>
      <w:r w:rsidRPr="0090506A">
        <w:rPr>
          <w:color w:val="000000" w:themeColor="text1"/>
          <w:sz w:val="20"/>
          <w:szCs w:val="20"/>
        </w:rPr>
        <w:t xml:space="preserve"> </w:t>
      </w:r>
      <w:r w:rsidRPr="0090506A">
        <w:rPr>
          <w:b/>
          <w:color w:val="000000" w:themeColor="text1"/>
          <w:sz w:val="20"/>
          <w:szCs w:val="20"/>
        </w:rPr>
        <w:t>homework assignments</w:t>
      </w:r>
      <w:r w:rsidRPr="0090506A">
        <w:rPr>
          <w:color w:val="000000" w:themeColor="text1"/>
          <w:sz w:val="20"/>
          <w:szCs w:val="20"/>
        </w:rPr>
        <w:t xml:space="preserve"> for the first 11 weeks of class. The assignments must be done individually. The homework assignments are expected to take 8-10 hours per week</w:t>
      </w:r>
      <w:r w:rsidR="00DD35AE" w:rsidRPr="0090506A">
        <w:rPr>
          <w:color w:val="000000" w:themeColor="text1"/>
          <w:sz w:val="20"/>
          <w:szCs w:val="20"/>
        </w:rPr>
        <w:t>; some will involve programming</w:t>
      </w:r>
      <w:r w:rsidRPr="0090506A">
        <w:rPr>
          <w:color w:val="000000" w:themeColor="text1"/>
          <w:sz w:val="20"/>
          <w:szCs w:val="20"/>
        </w:rPr>
        <w:t>. Each assignment is graded on a scale of 0-100 and the specific rubric for each assignm</w:t>
      </w:r>
      <w:r w:rsidR="00DD35AE" w:rsidRPr="0090506A">
        <w:rPr>
          <w:color w:val="000000" w:themeColor="text1"/>
          <w:sz w:val="20"/>
          <w:szCs w:val="20"/>
        </w:rPr>
        <w:t>ent is given in the assignment.</w:t>
      </w:r>
    </w:p>
    <w:p w14:paraId="05B13767" w14:textId="77777777" w:rsidR="006F4403" w:rsidRPr="0090506A" w:rsidRDefault="006F4403" w:rsidP="006F4403">
      <w:pPr>
        <w:rPr>
          <w:color w:val="000000" w:themeColor="text1"/>
          <w:sz w:val="20"/>
          <w:szCs w:val="20"/>
        </w:rPr>
      </w:pPr>
    </w:p>
    <w:p w14:paraId="79FBB74C" w14:textId="03C3163B" w:rsidR="006F4403" w:rsidRPr="0090506A" w:rsidRDefault="006F4403" w:rsidP="006F4403">
      <w:pPr>
        <w:rPr>
          <w:rStyle w:val="tooltiptext"/>
          <w:b/>
          <w:color w:val="000000" w:themeColor="text1"/>
          <w:sz w:val="20"/>
          <w:szCs w:val="20"/>
          <w:u w:val="single"/>
        </w:rPr>
      </w:pPr>
      <w:r w:rsidRPr="0090506A">
        <w:rPr>
          <w:rStyle w:val="tooltiptext"/>
          <w:b/>
          <w:color w:val="000000" w:themeColor="text1"/>
          <w:sz w:val="20"/>
          <w:szCs w:val="20"/>
          <w:u w:val="single"/>
        </w:rPr>
        <w:t>Course Project</w:t>
      </w:r>
    </w:p>
    <w:p w14:paraId="7AA729CE" w14:textId="77777777" w:rsidR="006F4403" w:rsidRPr="0090506A" w:rsidRDefault="006F4403" w:rsidP="006F4403">
      <w:pPr>
        <w:rPr>
          <w:rStyle w:val="tooltiptext"/>
          <w:color w:val="000000" w:themeColor="text1"/>
          <w:sz w:val="20"/>
          <w:szCs w:val="20"/>
        </w:rPr>
      </w:pPr>
    </w:p>
    <w:p w14:paraId="1B198C87" w14:textId="77777777" w:rsidR="000049E0" w:rsidRPr="0090506A" w:rsidRDefault="000049E0" w:rsidP="000049E0">
      <w:pPr>
        <w:rPr>
          <w:color w:val="000000" w:themeColor="text1"/>
          <w:sz w:val="20"/>
          <w:szCs w:val="20"/>
        </w:rPr>
      </w:pPr>
      <w:r w:rsidRPr="0090506A">
        <w:rPr>
          <w:color w:val="000000" w:themeColor="text1"/>
          <w:sz w:val="20"/>
          <w:szCs w:val="20"/>
        </w:rPr>
        <w:t>An integral part of this course is the course project, which builds on the topics and techniques covered in</w:t>
      </w:r>
    </w:p>
    <w:p w14:paraId="3E30E831" w14:textId="453FBFF0" w:rsidR="000049E0" w:rsidRPr="0090506A" w:rsidRDefault="000049E0" w:rsidP="000049E0">
      <w:pPr>
        <w:rPr>
          <w:color w:val="000000" w:themeColor="text1"/>
          <w:sz w:val="20"/>
          <w:szCs w:val="20"/>
        </w:rPr>
      </w:pPr>
      <w:r w:rsidRPr="0090506A">
        <w:rPr>
          <w:color w:val="000000" w:themeColor="text1"/>
          <w:sz w:val="20"/>
          <w:szCs w:val="20"/>
        </w:rPr>
        <w:t xml:space="preserve">the class. Students can work in teams of </w:t>
      </w:r>
      <w:r w:rsidR="007579CE">
        <w:rPr>
          <w:color w:val="000000" w:themeColor="text1"/>
          <w:sz w:val="20"/>
          <w:szCs w:val="20"/>
        </w:rPr>
        <w:t>3-4</w:t>
      </w:r>
      <w:r w:rsidRPr="0090506A">
        <w:rPr>
          <w:color w:val="000000" w:themeColor="text1"/>
          <w:sz w:val="20"/>
          <w:szCs w:val="20"/>
        </w:rPr>
        <w:t xml:space="preserve"> people on this project. They will present their project</w:t>
      </w:r>
    </w:p>
    <w:p w14:paraId="185F52A0" w14:textId="31B26590" w:rsidR="000049E0" w:rsidRPr="0090506A" w:rsidRDefault="000049E0" w:rsidP="000049E0">
      <w:pPr>
        <w:rPr>
          <w:color w:val="000000" w:themeColor="text1"/>
          <w:sz w:val="20"/>
          <w:szCs w:val="20"/>
        </w:rPr>
      </w:pPr>
      <w:r w:rsidRPr="0090506A">
        <w:rPr>
          <w:color w:val="000000" w:themeColor="text1"/>
          <w:sz w:val="20"/>
          <w:szCs w:val="20"/>
        </w:rPr>
        <w:t xml:space="preserve">proposals in class, conduct the project, and then present the project in class. A short, written project report will also be due upon project completion. It is my intention to have guest ‘judges’ on the day of the project presentation to provide feedback and comments. </w:t>
      </w:r>
    </w:p>
    <w:p w14:paraId="1BF17342" w14:textId="77777777" w:rsidR="000049E0" w:rsidRPr="0090506A" w:rsidRDefault="000049E0" w:rsidP="000049E0">
      <w:pPr>
        <w:rPr>
          <w:color w:val="000000" w:themeColor="text1"/>
          <w:sz w:val="20"/>
          <w:szCs w:val="20"/>
        </w:rPr>
      </w:pPr>
    </w:p>
    <w:p w14:paraId="6D042891" w14:textId="77777777" w:rsidR="000049E0" w:rsidRPr="0090506A" w:rsidRDefault="000049E0" w:rsidP="000049E0">
      <w:pPr>
        <w:rPr>
          <w:b/>
          <w:color w:val="000000" w:themeColor="text1"/>
          <w:sz w:val="20"/>
          <w:szCs w:val="20"/>
        </w:rPr>
      </w:pPr>
      <w:r w:rsidRPr="0090506A">
        <w:rPr>
          <w:b/>
          <w:color w:val="000000" w:themeColor="text1"/>
          <w:sz w:val="20"/>
          <w:szCs w:val="20"/>
        </w:rPr>
        <w:t>Project Timeline:</w:t>
      </w:r>
    </w:p>
    <w:p w14:paraId="53952E59" w14:textId="12F6C546" w:rsidR="000049E0" w:rsidRDefault="000049E0" w:rsidP="000049E0">
      <w:pPr>
        <w:pStyle w:val="ListParagraph"/>
        <w:numPr>
          <w:ilvl w:val="0"/>
          <w:numId w:val="2"/>
        </w:numPr>
        <w:rPr>
          <w:color w:val="000000" w:themeColor="text1"/>
          <w:sz w:val="20"/>
          <w:szCs w:val="20"/>
        </w:rPr>
      </w:pPr>
      <w:r w:rsidRPr="0090506A">
        <w:rPr>
          <w:color w:val="000000" w:themeColor="text1"/>
          <w:sz w:val="20"/>
          <w:szCs w:val="20"/>
        </w:rPr>
        <w:t xml:space="preserve">Week </w:t>
      </w:r>
      <w:r w:rsidR="005F0032" w:rsidRPr="0090506A">
        <w:rPr>
          <w:color w:val="000000" w:themeColor="text1"/>
          <w:sz w:val="20"/>
          <w:szCs w:val="20"/>
        </w:rPr>
        <w:t>8</w:t>
      </w:r>
      <w:r w:rsidRPr="0090506A">
        <w:rPr>
          <w:color w:val="000000" w:themeColor="text1"/>
          <w:sz w:val="20"/>
          <w:szCs w:val="20"/>
        </w:rPr>
        <w:t>: Project proposals presented in class (team members, topic)</w:t>
      </w:r>
    </w:p>
    <w:p w14:paraId="1FFAC62E" w14:textId="32627643" w:rsidR="00DC15FC" w:rsidRPr="0090506A" w:rsidRDefault="00DC15FC" w:rsidP="000049E0">
      <w:pPr>
        <w:pStyle w:val="ListParagraph"/>
        <w:numPr>
          <w:ilvl w:val="0"/>
          <w:numId w:val="2"/>
        </w:numPr>
        <w:rPr>
          <w:color w:val="000000" w:themeColor="text1"/>
          <w:sz w:val="20"/>
          <w:szCs w:val="20"/>
        </w:rPr>
      </w:pPr>
      <w:r>
        <w:rPr>
          <w:color w:val="000000" w:themeColor="text1"/>
          <w:sz w:val="20"/>
          <w:szCs w:val="20"/>
        </w:rPr>
        <w:t>Week 11: Project status update</w:t>
      </w:r>
    </w:p>
    <w:p w14:paraId="2662E454" w14:textId="1908C33F" w:rsidR="000049E0" w:rsidRPr="0090506A" w:rsidRDefault="000049E0" w:rsidP="000049E0">
      <w:pPr>
        <w:pStyle w:val="ListParagraph"/>
        <w:numPr>
          <w:ilvl w:val="0"/>
          <w:numId w:val="2"/>
        </w:numPr>
        <w:rPr>
          <w:color w:val="000000" w:themeColor="text1"/>
          <w:sz w:val="20"/>
          <w:szCs w:val="20"/>
        </w:rPr>
      </w:pPr>
      <w:r w:rsidRPr="0090506A">
        <w:rPr>
          <w:color w:val="000000" w:themeColor="text1"/>
          <w:sz w:val="20"/>
          <w:szCs w:val="20"/>
        </w:rPr>
        <w:t>Week 15: Project presentation in class (short talk) + written report (format to be released on blackboard)</w:t>
      </w:r>
    </w:p>
    <w:p w14:paraId="18DF681F" w14:textId="77777777" w:rsidR="000049E0" w:rsidRPr="0090506A" w:rsidRDefault="000049E0" w:rsidP="000049E0">
      <w:pPr>
        <w:pStyle w:val="ListParagraph"/>
        <w:rPr>
          <w:color w:val="000000" w:themeColor="text1"/>
          <w:sz w:val="20"/>
          <w:szCs w:val="20"/>
        </w:rPr>
      </w:pPr>
    </w:p>
    <w:p w14:paraId="335AD74C" w14:textId="77777777" w:rsidR="000049E0" w:rsidRPr="0090506A" w:rsidRDefault="000049E0" w:rsidP="000049E0">
      <w:pPr>
        <w:rPr>
          <w:color w:val="000000" w:themeColor="text1"/>
          <w:sz w:val="20"/>
          <w:szCs w:val="20"/>
        </w:rPr>
      </w:pPr>
      <w:r w:rsidRPr="0090506A">
        <w:rPr>
          <w:b/>
          <w:color w:val="000000" w:themeColor="text1"/>
          <w:sz w:val="20"/>
          <w:szCs w:val="20"/>
        </w:rPr>
        <w:t>Project description:</w:t>
      </w:r>
      <w:r w:rsidRPr="0090506A">
        <w:rPr>
          <w:color w:val="000000" w:themeColor="text1"/>
          <w:sz w:val="20"/>
          <w:szCs w:val="20"/>
        </w:rPr>
        <w:t xml:space="preserve">  </w:t>
      </w:r>
    </w:p>
    <w:p w14:paraId="58A8FE35" w14:textId="77777777" w:rsidR="000049E0" w:rsidRPr="0090506A" w:rsidRDefault="000049E0" w:rsidP="000049E0">
      <w:pPr>
        <w:rPr>
          <w:color w:val="000000" w:themeColor="text1"/>
          <w:sz w:val="20"/>
          <w:szCs w:val="20"/>
        </w:rPr>
      </w:pPr>
    </w:p>
    <w:p w14:paraId="48B3DB5D" w14:textId="6F454426" w:rsidR="006F4403" w:rsidRPr="0090506A" w:rsidRDefault="000049E0" w:rsidP="000049E0">
      <w:pPr>
        <w:rPr>
          <w:color w:val="000000" w:themeColor="text1"/>
          <w:sz w:val="20"/>
          <w:szCs w:val="20"/>
        </w:rPr>
      </w:pPr>
      <w:r w:rsidRPr="0090506A">
        <w:rPr>
          <w:color w:val="000000" w:themeColor="text1"/>
          <w:sz w:val="20"/>
          <w:szCs w:val="20"/>
        </w:rPr>
        <w:t xml:space="preserve">Each project team will build a </w:t>
      </w:r>
      <w:r w:rsidR="00B076CF">
        <w:rPr>
          <w:color w:val="000000" w:themeColor="text1"/>
          <w:sz w:val="20"/>
          <w:szCs w:val="20"/>
        </w:rPr>
        <w:t>text</w:t>
      </w:r>
      <w:r w:rsidR="00A7757F" w:rsidRPr="0090506A">
        <w:rPr>
          <w:color w:val="000000" w:themeColor="text1"/>
          <w:sz w:val="20"/>
          <w:szCs w:val="20"/>
        </w:rPr>
        <w:t xml:space="preserve"> analytics application</w:t>
      </w:r>
      <w:r w:rsidRPr="0090506A">
        <w:rPr>
          <w:color w:val="000000" w:themeColor="text1"/>
          <w:sz w:val="20"/>
          <w:szCs w:val="20"/>
        </w:rPr>
        <w:t xml:space="preserve"> for a topic of their choice. </w:t>
      </w:r>
      <w:r w:rsidR="00A7757F" w:rsidRPr="0090506A">
        <w:rPr>
          <w:color w:val="000000" w:themeColor="text1"/>
          <w:sz w:val="20"/>
          <w:szCs w:val="20"/>
        </w:rPr>
        <w:t>The application will be based on real-world</w:t>
      </w:r>
      <w:r w:rsidR="00842060" w:rsidRPr="0090506A">
        <w:rPr>
          <w:color w:val="000000" w:themeColor="text1"/>
          <w:sz w:val="20"/>
          <w:szCs w:val="20"/>
        </w:rPr>
        <w:t xml:space="preserve"> text</w:t>
      </w:r>
      <w:r w:rsidR="00A7757F" w:rsidRPr="0090506A">
        <w:rPr>
          <w:color w:val="000000" w:themeColor="text1"/>
          <w:sz w:val="20"/>
          <w:szCs w:val="20"/>
        </w:rPr>
        <w:t xml:space="preserve"> data that is either publicly available, or can be collected and used for academic </w:t>
      </w:r>
      <w:proofErr w:type="gramStart"/>
      <w:r w:rsidR="00A7757F" w:rsidRPr="0090506A">
        <w:rPr>
          <w:color w:val="000000" w:themeColor="text1"/>
          <w:sz w:val="20"/>
          <w:szCs w:val="20"/>
        </w:rPr>
        <w:t>work  from</w:t>
      </w:r>
      <w:proofErr w:type="gramEnd"/>
      <w:r w:rsidR="00A7757F" w:rsidRPr="0090506A">
        <w:rPr>
          <w:color w:val="000000" w:themeColor="text1"/>
          <w:sz w:val="20"/>
          <w:szCs w:val="20"/>
        </w:rPr>
        <w:t xml:space="preserve"> a public resource (e.g., the Twitter API)</w:t>
      </w:r>
      <w:r w:rsidRPr="0090506A">
        <w:rPr>
          <w:color w:val="000000" w:themeColor="text1"/>
          <w:sz w:val="20"/>
          <w:szCs w:val="20"/>
        </w:rPr>
        <w:t>.</w:t>
      </w:r>
      <w:r w:rsidR="001864AF" w:rsidRPr="0090506A">
        <w:rPr>
          <w:color w:val="000000" w:themeColor="text1"/>
          <w:sz w:val="20"/>
          <w:szCs w:val="20"/>
        </w:rPr>
        <w:t xml:space="preserve"> The application can (and almost certainly will) rely on publicly available codebases and platforms, but the final system should be an original analytics application.</w:t>
      </w:r>
      <w:r w:rsidRPr="0090506A">
        <w:rPr>
          <w:color w:val="000000" w:themeColor="text1"/>
          <w:sz w:val="20"/>
          <w:szCs w:val="20"/>
        </w:rPr>
        <w:t xml:space="preserve"> </w:t>
      </w:r>
      <w:r w:rsidR="00A7757F" w:rsidRPr="0090506A">
        <w:rPr>
          <w:color w:val="000000" w:themeColor="text1"/>
          <w:sz w:val="20"/>
          <w:szCs w:val="20"/>
        </w:rPr>
        <w:t>During early phases of the project, I will expect you to identify the datasets you are using</w:t>
      </w:r>
      <w:r w:rsidR="001864AF" w:rsidRPr="0090506A">
        <w:rPr>
          <w:color w:val="000000" w:themeColor="text1"/>
          <w:sz w:val="20"/>
          <w:szCs w:val="20"/>
        </w:rPr>
        <w:t>,</w:t>
      </w:r>
      <w:r w:rsidR="00A7757F" w:rsidRPr="0090506A">
        <w:rPr>
          <w:color w:val="000000" w:themeColor="text1"/>
          <w:sz w:val="20"/>
          <w:szCs w:val="20"/>
        </w:rPr>
        <w:t xml:space="preserve"> your collection methodology</w:t>
      </w:r>
      <w:r w:rsidR="001864AF" w:rsidRPr="0090506A">
        <w:rPr>
          <w:color w:val="000000" w:themeColor="text1"/>
          <w:sz w:val="20"/>
          <w:szCs w:val="20"/>
        </w:rPr>
        <w:t xml:space="preserve"> (if you’re collecting the data) and the software resources that will help you achieve your goal</w:t>
      </w:r>
      <w:r w:rsidR="00A7757F" w:rsidRPr="0090506A">
        <w:rPr>
          <w:color w:val="000000" w:themeColor="text1"/>
          <w:sz w:val="20"/>
          <w:szCs w:val="20"/>
        </w:rPr>
        <w:t xml:space="preserve">. I will point you to </w:t>
      </w:r>
      <w:r w:rsidR="001864AF" w:rsidRPr="0090506A">
        <w:rPr>
          <w:color w:val="000000" w:themeColor="text1"/>
          <w:sz w:val="20"/>
          <w:szCs w:val="20"/>
        </w:rPr>
        <w:t xml:space="preserve">relevant </w:t>
      </w:r>
      <w:r w:rsidR="00A7757F" w:rsidRPr="0090506A">
        <w:rPr>
          <w:color w:val="000000" w:themeColor="text1"/>
          <w:sz w:val="20"/>
          <w:szCs w:val="20"/>
        </w:rPr>
        <w:t>data</w:t>
      </w:r>
      <w:r w:rsidR="001864AF" w:rsidRPr="0090506A">
        <w:rPr>
          <w:color w:val="000000" w:themeColor="text1"/>
          <w:sz w:val="20"/>
          <w:szCs w:val="20"/>
        </w:rPr>
        <w:t xml:space="preserve"> and software</w:t>
      </w:r>
      <w:r w:rsidR="00A7757F" w:rsidRPr="0090506A">
        <w:rPr>
          <w:color w:val="000000" w:themeColor="text1"/>
          <w:sz w:val="20"/>
          <w:szCs w:val="20"/>
        </w:rPr>
        <w:t xml:space="preserve"> resources</w:t>
      </w:r>
      <w:r w:rsidR="001864AF" w:rsidRPr="0090506A">
        <w:rPr>
          <w:color w:val="000000" w:themeColor="text1"/>
          <w:sz w:val="20"/>
          <w:szCs w:val="20"/>
        </w:rPr>
        <w:t xml:space="preserve"> if necessary</w:t>
      </w:r>
      <w:r w:rsidR="00A7757F" w:rsidRPr="0090506A">
        <w:rPr>
          <w:color w:val="000000" w:themeColor="text1"/>
          <w:sz w:val="20"/>
          <w:szCs w:val="20"/>
        </w:rPr>
        <w:t xml:space="preserve">. </w:t>
      </w:r>
      <w:r w:rsidRPr="0090506A">
        <w:rPr>
          <w:color w:val="000000" w:themeColor="text1"/>
          <w:sz w:val="20"/>
          <w:szCs w:val="20"/>
        </w:rPr>
        <w:t xml:space="preserve">The best projects </w:t>
      </w:r>
      <w:r w:rsidR="001864AF" w:rsidRPr="0090506A">
        <w:rPr>
          <w:color w:val="000000" w:themeColor="text1"/>
          <w:sz w:val="20"/>
          <w:szCs w:val="20"/>
        </w:rPr>
        <w:t xml:space="preserve">tend to </w:t>
      </w:r>
      <w:r w:rsidRPr="0090506A">
        <w:rPr>
          <w:color w:val="000000" w:themeColor="text1"/>
          <w:sz w:val="20"/>
          <w:szCs w:val="20"/>
        </w:rPr>
        <w:t xml:space="preserve">build on many of the topics covered in the class. </w:t>
      </w:r>
      <w:r w:rsidR="00160829" w:rsidRPr="0090506A">
        <w:rPr>
          <w:color w:val="000000" w:themeColor="text1"/>
          <w:sz w:val="20"/>
          <w:szCs w:val="20"/>
        </w:rPr>
        <w:t>Questions to think about when devising your problem statement include</w:t>
      </w:r>
      <w:r w:rsidR="00A7757F" w:rsidRPr="0090506A">
        <w:rPr>
          <w:color w:val="000000" w:themeColor="text1"/>
          <w:sz w:val="20"/>
          <w:szCs w:val="20"/>
        </w:rPr>
        <w:t xml:space="preserve">: </w:t>
      </w:r>
      <w:r w:rsidR="0071438F" w:rsidRPr="0090506A">
        <w:rPr>
          <w:color w:val="000000" w:themeColor="text1"/>
          <w:sz w:val="20"/>
          <w:szCs w:val="20"/>
        </w:rPr>
        <w:t xml:space="preserve">Why does anyone care about your problem, and why is it a predictive analytics problem? </w:t>
      </w:r>
      <w:r w:rsidR="00160829" w:rsidRPr="0090506A">
        <w:rPr>
          <w:color w:val="000000" w:themeColor="text1"/>
          <w:sz w:val="20"/>
          <w:szCs w:val="20"/>
        </w:rPr>
        <w:t>What are you measuring, and how</w:t>
      </w:r>
      <w:r w:rsidR="00A7757F" w:rsidRPr="0090506A">
        <w:rPr>
          <w:color w:val="000000" w:themeColor="text1"/>
          <w:sz w:val="20"/>
          <w:szCs w:val="20"/>
        </w:rPr>
        <w:t>? How would you validate your methods</w:t>
      </w:r>
      <w:r w:rsidR="0071438F" w:rsidRPr="0090506A">
        <w:rPr>
          <w:color w:val="000000" w:themeColor="text1"/>
          <w:sz w:val="20"/>
          <w:szCs w:val="20"/>
        </w:rPr>
        <w:t xml:space="preserve"> (</w:t>
      </w:r>
      <w:proofErr w:type="gramStart"/>
      <w:r w:rsidR="0071438F" w:rsidRPr="0090506A">
        <w:rPr>
          <w:color w:val="000000" w:themeColor="text1"/>
          <w:sz w:val="20"/>
          <w:szCs w:val="20"/>
        </w:rPr>
        <w:t>i.e.</w:t>
      </w:r>
      <w:proofErr w:type="gramEnd"/>
      <w:r w:rsidR="0071438F" w:rsidRPr="0090506A">
        <w:rPr>
          <w:color w:val="000000" w:themeColor="text1"/>
          <w:sz w:val="20"/>
          <w:szCs w:val="20"/>
        </w:rPr>
        <w:t xml:space="preserve"> what are your metrics and key performance indicators)</w:t>
      </w:r>
      <w:r w:rsidR="00A7757F" w:rsidRPr="0090506A">
        <w:rPr>
          <w:color w:val="000000" w:themeColor="text1"/>
          <w:sz w:val="20"/>
          <w:szCs w:val="20"/>
        </w:rPr>
        <w:t>? What are the biases in data collection? How can you prove your method would generalize beyond a single crisis? How can you best visualize your results?</w:t>
      </w:r>
    </w:p>
    <w:p w14:paraId="0033422C" w14:textId="77777777" w:rsidR="000049E0" w:rsidRPr="0090506A" w:rsidRDefault="000049E0" w:rsidP="000049E0">
      <w:pPr>
        <w:rPr>
          <w:color w:val="000000" w:themeColor="text1"/>
          <w:sz w:val="20"/>
          <w:szCs w:val="20"/>
        </w:rPr>
      </w:pPr>
    </w:p>
    <w:p w14:paraId="497E3F64" w14:textId="61ADE52C" w:rsidR="000049E0" w:rsidRPr="0090506A" w:rsidRDefault="000049E0" w:rsidP="000049E0">
      <w:pPr>
        <w:rPr>
          <w:rStyle w:val="tooltiptext"/>
          <w:color w:val="000000" w:themeColor="text1"/>
          <w:sz w:val="20"/>
          <w:szCs w:val="20"/>
        </w:rPr>
      </w:pPr>
      <w:r w:rsidRPr="0090506A">
        <w:rPr>
          <w:color w:val="000000" w:themeColor="text1"/>
          <w:sz w:val="20"/>
          <w:szCs w:val="20"/>
        </w:rPr>
        <w:t xml:space="preserve">The grading breakdown of the project will be released ahead of time on blackboard. Generally, the proposal will constitute </w:t>
      </w:r>
      <w:r w:rsidR="00EC0AA1">
        <w:rPr>
          <w:color w:val="000000" w:themeColor="text1"/>
          <w:sz w:val="20"/>
          <w:szCs w:val="20"/>
        </w:rPr>
        <w:t>15</w:t>
      </w:r>
      <w:r w:rsidRPr="0090506A">
        <w:rPr>
          <w:color w:val="000000" w:themeColor="text1"/>
          <w:sz w:val="20"/>
          <w:szCs w:val="20"/>
        </w:rPr>
        <w:t xml:space="preserve">% </w:t>
      </w:r>
      <w:r w:rsidR="005F0032" w:rsidRPr="0090506A">
        <w:rPr>
          <w:color w:val="000000" w:themeColor="text1"/>
          <w:sz w:val="20"/>
          <w:szCs w:val="20"/>
        </w:rPr>
        <w:t>(</w:t>
      </w:r>
      <w:r w:rsidRPr="0090506A">
        <w:rPr>
          <w:color w:val="000000" w:themeColor="text1"/>
          <w:sz w:val="20"/>
          <w:szCs w:val="20"/>
        </w:rPr>
        <w:t>of the project grade</w:t>
      </w:r>
      <w:r w:rsidR="005F0032" w:rsidRPr="0090506A">
        <w:rPr>
          <w:color w:val="000000" w:themeColor="text1"/>
          <w:sz w:val="20"/>
          <w:szCs w:val="20"/>
        </w:rPr>
        <w:t>)</w:t>
      </w:r>
      <w:r w:rsidRPr="0090506A">
        <w:rPr>
          <w:color w:val="000000" w:themeColor="text1"/>
          <w:sz w:val="20"/>
          <w:szCs w:val="20"/>
        </w:rPr>
        <w:t xml:space="preserve">, the written report will be </w:t>
      </w:r>
      <w:r w:rsidR="007579CE">
        <w:rPr>
          <w:color w:val="000000" w:themeColor="text1"/>
          <w:sz w:val="20"/>
          <w:szCs w:val="20"/>
        </w:rPr>
        <w:t>40</w:t>
      </w:r>
      <w:r w:rsidRPr="0090506A">
        <w:rPr>
          <w:color w:val="000000" w:themeColor="text1"/>
          <w:sz w:val="20"/>
          <w:szCs w:val="20"/>
        </w:rPr>
        <w:t xml:space="preserve">%, and the presentation will be </w:t>
      </w:r>
      <w:r w:rsidR="007579CE">
        <w:rPr>
          <w:color w:val="000000" w:themeColor="text1"/>
          <w:sz w:val="20"/>
          <w:szCs w:val="20"/>
        </w:rPr>
        <w:t>4</w:t>
      </w:r>
      <w:r w:rsidRPr="0090506A">
        <w:rPr>
          <w:color w:val="000000" w:themeColor="text1"/>
          <w:sz w:val="20"/>
          <w:szCs w:val="20"/>
        </w:rPr>
        <w:t xml:space="preserve">0%. </w:t>
      </w:r>
      <w:r w:rsidR="00EC0AA1">
        <w:rPr>
          <w:color w:val="000000" w:themeColor="text1"/>
          <w:sz w:val="20"/>
          <w:szCs w:val="20"/>
        </w:rPr>
        <w:t xml:space="preserve">The peer review will constitute 5% of the project grade. </w:t>
      </w:r>
      <w:r w:rsidRPr="0090506A">
        <w:rPr>
          <w:color w:val="000000" w:themeColor="text1"/>
          <w:sz w:val="20"/>
          <w:szCs w:val="20"/>
        </w:rPr>
        <w:t>Overall, the project will contribute to 30% of your final grade (see below)</w:t>
      </w:r>
    </w:p>
    <w:p w14:paraId="00087F65" w14:textId="77777777" w:rsidR="000A5856" w:rsidRPr="0090506A" w:rsidRDefault="000A5856" w:rsidP="000A5856">
      <w:pPr>
        <w:rPr>
          <w:b/>
          <w:iCs/>
          <w:color w:val="000000" w:themeColor="text1"/>
        </w:rPr>
      </w:pPr>
      <w:r w:rsidRPr="0090506A">
        <w:rPr>
          <w:b/>
          <w:iCs/>
          <w:color w:val="000000" w:themeColor="text1"/>
        </w:rPr>
        <w:br w:type="page"/>
      </w:r>
    </w:p>
    <w:p w14:paraId="610BE5C3" w14:textId="77777777" w:rsidR="000A5856" w:rsidRPr="0090506A" w:rsidRDefault="000A5856" w:rsidP="000A5856">
      <w:pPr>
        <w:rPr>
          <w:b/>
          <w:iCs/>
          <w:color w:val="000000" w:themeColor="text1"/>
        </w:rPr>
      </w:pPr>
      <w:r w:rsidRPr="0090506A">
        <w:rPr>
          <w:b/>
          <w:iCs/>
          <w:color w:val="000000" w:themeColor="text1"/>
        </w:rPr>
        <w:lastRenderedPageBreak/>
        <w:t>Grading Breakdown</w:t>
      </w:r>
    </w:p>
    <w:p w14:paraId="17F93EF4" w14:textId="77777777" w:rsidR="000049E0" w:rsidRPr="0090506A" w:rsidRDefault="000049E0" w:rsidP="000A5856">
      <w:pPr>
        <w:rPr>
          <w:rStyle w:val="tooltiptext"/>
          <w:b/>
          <w:iCs/>
          <w:color w:val="000000" w:themeColor="text1"/>
        </w:rPr>
      </w:pPr>
    </w:p>
    <w:p w14:paraId="159B976B" w14:textId="22BED3CC" w:rsidR="000049E0" w:rsidRPr="0090506A" w:rsidRDefault="000049E0" w:rsidP="000049E0">
      <w:pPr>
        <w:rPr>
          <w:color w:val="000000" w:themeColor="text1"/>
          <w:sz w:val="20"/>
          <w:szCs w:val="20"/>
        </w:rPr>
      </w:pPr>
      <w:r w:rsidRPr="0090506A">
        <w:rPr>
          <w:b/>
          <w:color w:val="000000" w:themeColor="text1"/>
          <w:sz w:val="20"/>
          <w:szCs w:val="20"/>
        </w:rPr>
        <w:t>Quizzes:</w:t>
      </w:r>
      <w:r w:rsidRPr="0090506A">
        <w:rPr>
          <w:color w:val="000000" w:themeColor="text1"/>
          <w:sz w:val="20"/>
          <w:szCs w:val="20"/>
        </w:rPr>
        <w:t xml:space="preserve"> </w:t>
      </w:r>
      <w:r w:rsidR="00842060" w:rsidRPr="0090506A">
        <w:rPr>
          <w:color w:val="000000" w:themeColor="text1"/>
          <w:sz w:val="20"/>
          <w:szCs w:val="20"/>
        </w:rPr>
        <w:t>Quizzes will always be</w:t>
      </w:r>
      <w:r w:rsidRPr="0090506A">
        <w:rPr>
          <w:color w:val="000000" w:themeColor="text1"/>
          <w:sz w:val="20"/>
          <w:szCs w:val="20"/>
        </w:rPr>
        <w:t xml:space="preserve"> based on the material </w:t>
      </w:r>
      <w:r w:rsidR="00842060" w:rsidRPr="0090506A">
        <w:rPr>
          <w:color w:val="000000" w:themeColor="text1"/>
          <w:sz w:val="20"/>
          <w:szCs w:val="20"/>
        </w:rPr>
        <w:t xml:space="preserve">covered in the last two class </w:t>
      </w:r>
      <w:proofErr w:type="spellStart"/>
      <w:r w:rsidR="00842060" w:rsidRPr="0090506A">
        <w:rPr>
          <w:color w:val="000000" w:themeColor="text1"/>
          <w:sz w:val="20"/>
          <w:szCs w:val="20"/>
        </w:rPr>
        <w:t>dayas</w:t>
      </w:r>
      <w:proofErr w:type="spellEnd"/>
      <w:r w:rsidR="00842060" w:rsidRPr="0090506A">
        <w:rPr>
          <w:color w:val="000000" w:themeColor="text1"/>
          <w:sz w:val="20"/>
          <w:szCs w:val="20"/>
        </w:rPr>
        <w:t xml:space="preserve"> + </w:t>
      </w:r>
      <w:proofErr w:type="gramStart"/>
      <w:r w:rsidR="00842060" w:rsidRPr="0090506A">
        <w:rPr>
          <w:color w:val="000000" w:themeColor="text1"/>
          <w:sz w:val="20"/>
          <w:szCs w:val="20"/>
        </w:rPr>
        <w:t xml:space="preserve">readings </w:t>
      </w:r>
      <w:r w:rsidRPr="0090506A">
        <w:rPr>
          <w:color w:val="000000" w:themeColor="text1"/>
          <w:sz w:val="20"/>
          <w:szCs w:val="20"/>
        </w:rPr>
        <w:t>.</w:t>
      </w:r>
      <w:proofErr w:type="gramEnd"/>
      <w:r w:rsidRPr="0090506A">
        <w:rPr>
          <w:color w:val="000000" w:themeColor="text1"/>
          <w:sz w:val="20"/>
          <w:szCs w:val="20"/>
        </w:rPr>
        <w:t xml:space="preserve"> The lowest quiz grade</w:t>
      </w:r>
      <w:r w:rsidR="00842060" w:rsidRPr="0090506A">
        <w:rPr>
          <w:color w:val="000000" w:themeColor="text1"/>
          <w:sz w:val="20"/>
          <w:szCs w:val="20"/>
        </w:rPr>
        <w:t xml:space="preserve"> </w:t>
      </w:r>
      <w:r w:rsidRPr="0090506A">
        <w:rPr>
          <w:color w:val="000000" w:themeColor="text1"/>
          <w:sz w:val="20"/>
          <w:szCs w:val="20"/>
        </w:rPr>
        <w:t>will be dropped. Missed quizzes will receive a zero grade, and there will be no make-up quizzes for any</w:t>
      </w:r>
      <w:r w:rsidR="00842060" w:rsidRPr="0090506A">
        <w:rPr>
          <w:color w:val="000000" w:themeColor="text1"/>
          <w:sz w:val="20"/>
          <w:szCs w:val="20"/>
        </w:rPr>
        <w:t xml:space="preserve"> </w:t>
      </w:r>
      <w:r w:rsidRPr="0090506A">
        <w:rPr>
          <w:color w:val="000000" w:themeColor="text1"/>
          <w:sz w:val="20"/>
          <w:szCs w:val="20"/>
        </w:rPr>
        <w:t>reason.</w:t>
      </w:r>
      <w:r w:rsidR="00842060" w:rsidRPr="0090506A">
        <w:rPr>
          <w:color w:val="000000" w:themeColor="text1"/>
          <w:sz w:val="20"/>
          <w:szCs w:val="20"/>
        </w:rPr>
        <w:t xml:space="preserve"> I will make the quiz available online </w:t>
      </w:r>
      <w:r w:rsidR="00842060" w:rsidRPr="0090506A">
        <w:rPr>
          <w:i/>
          <w:color w:val="000000" w:themeColor="text1"/>
          <w:sz w:val="20"/>
          <w:szCs w:val="20"/>
        </w:rPr>
        <w:t>during</w:t>
      </w:r>
      <w:r w:rsidR="00842060" w:rsidRPr="0090506A">
        <w:rPr>
          <w:color w:val="000000" w:themeColor="text1"/>
          <w:sz w:val="20"/>
          <w:szCs w:val="20"/>
        </w:rPr>
        <w:t xml:space="preserve"> class. Quizzes may be open or closed book. Quizzes will not be held in every class, and I reserve the right to give no advance notice for a quiz. Hence, students should strive to attend every class, and seek permission in advance if they plan to miss a class. </w:t>
      </w:r>
      <w:r w:rsidR="00B076CF" w:rsidRPr="00B076CF">
        <w:rPr>
          <w:color w:val="000000" w:themeColor="text1"/>
          <w:sz w:val="20"/>
          <w:szCs w:val="20"/>
          <w:u w:val="single"/>
        </w:rPr>
        <w:t xml:space="preserve">If you must attend lecture asynchronously, please reach out to me </w:t>
      </w:r>
      <w:r w:rsidR="00B076CF">
        <w:rPr>
          <w:color w:val="000000" w:themeColor="text1"/>
          <w:sz w:val="20"/>
          <w:szCs w:val="20"/>
          <w:u w:val="single"/>
        </w:rPr>
        <w:t>in advanc</w:t>
      </w:r>
      <w:r w:rsidR="00B076CF" w:rsidRPr="00B076CF">
        <w:rPr>
          <w:color w:val="000000" w:themeColor="text1"/>
          <w:sz w:val="20"/>
          <w:szCs w:val="20"/>
          <w:u w:val="single"/>
        </w:rPr>
        <w:t>e with your reasons and I will make every effort to accommodate you.</w:t>
      </w:r>
    </w:p>
    <w:p w14:paraId="0B3B747A" w14:textId="50DB4876" w:rsidR="000049E0" w:rsidRPr="0090506A" w:rsidRDefault="000049E0" w:rsidP="000049E0">
      <w:pPr>
        <w:rPr>
          <w:color w:val="000000" w:themeColor="text1"/>
          <w:sz w:val="20"/>
          <w:szCs w:val="20"/>
        </w:rPr>
      </w:pPr>
      <w:r w:rsidRPr="0090506A">
        <w:rPr>
          <w:b/>
          <w:color w:val="000000" w:themeColor="text1"/>
          <w:sz w:val="20"/>
          <w:szCs w:val="20"/>
        </w:rPr>
        <w:t>Midterm:</w:t>
      </w:r>
      <w:r w:rsidRPr="0090506A">
        <w:rPr>
          <w:color w:val="000000" w:themeColor="text1"/>
          <w:sz w:val="20"/>
          <w:szCs w:val="20"/>
        </w:rPr>
        <w:t xml:space="preserve"> There is no mid-term for this class.</w:t>
      </w:r>
    </w:p>
    <w:p w14:paraId="3661EB27" w14:textId="0777BF79" w:rsidR="000049E0" w:rsidRPr="0090506A" w:rsidRDefault="000049E0" w:rsidP="000049E0">
      <w:pPr>
        <w:rPr>
          <w:color w:val="000000" w:themeColor="text1"/>
          <w:sz w:val="20"/>
          <w:szCs w:val="20"/>
        </w:rPr>
      </w:pPr>
      <w:r w:rsidRPr="0090506A">
        <w:rPr>
          <w:b/>
          <w:color w:val="000000" w:themeColor="text1"/>
          <w:sz w:val="20"/>
          <w:szCs w:val="20"/>
        </w:rPr>
        <w:t>Homework:</w:t>
      </w:r>
      <w:r w:rsidRPr="0090506A">
        <w:rPr>
          <w:color w:val="000000" w:themeColor="text1"/>
          <w:sz w:val="20"/>
          <w:szCs w:val="20"/>
        </w:rPr>
        <w:t xml:space="preserve"> There will be bi-weekly </w:t>
      </w:r>
      <w:proofErr w:type="spellStart"/>
      <w:r w:rsidRPr="0090506A">
        <w:rPr>
          <w:color w:val="000000" w:themeColor="text1"/>
          <w:sz w:val="20"/>
          <w:szCs w:val="20"/>
        </w:rPr>
        <w:t>homeworks</w:t>
      </w:r>
      <w:proofErr w:type="spellEnd"/>
      <w:r w:rsidRPr="0090506A">
        <w:rPr>
          <w:color w:val="000000" w:themeColor="text1"/>
          <w:sz w:val="20"/>
          <w:szCs w:val="20"/>
        </w:rPr>
        <w:t>.</w:t>
      </w:r>
    </w:p>
    <w:p w14:paraId="083CFB91" w14:textId="73BD09F7" w:rsidR="000049E0" w:rsidRPr="0090506A" w:rsidRDefault="000049E0" w:rsidP="000049E0">
      <w:pPr>
        <w:rPr>
          <w:color w:val="000000" w:themeColor="text1"/>
          <w:sz w:val="20"/>
          <w:szCs w:val="20"/>
        </w:rPr>
      </w:pPr>
      <w:r w:rsidRPr="0090506A">
        <w:rPr>
          <w:b/>
          <w:color w:val="000000" w:themeColor="text1"/>
          <w:sz w:val="20"/>
          <w:szCs w:val="20"/>
        </w:rPr>
        <w:t>Final Exam</w:t>
      </w:r>
      <w:r w:rsidRPr="0090506A">
        <w:rPr>
          <w:color w:val="000000" w:themeColor="text1"/>
          <w:sz w:val="20"/>
          <w:szCs w:val="20"/>
        </w:rPr>
        <w:t xml:space="preserve">: There is a final exam at the end of the semester covering </w:t>
      </w:r>
      <w:proofErr w:type="gramStart"/>
      <w:r w:rsidRPr="0090506A">
        <w:rPr>
          <w:color w:val="000000" w:themeColor="text1"/>
          <w:sz w:val="20"/>
          <w:szCs w:val="20"/>
        </w:rPr>
        <w:t>all of</w:t>
      </w:r>
      <w:proofErr w:type="gramEnd"/>
      <w:r w:rsidRPr="0090506A">
        <w:rPr>
          <w:color w:val="000000" w:themeColor="text1"/>
          <w:sz w:val="20"/>
          <w:szCs w:val="20"/>
        </w:rPr>
        <w:t xml:space="preserve"> the material covered in the class. The final exam will be on the date designated by USC</w:t>
      </w:r>
    </w:p>
    <w:p w14:paraId="268BAD1D" w14:textId="71F233E0" w:rsidR="000049E0" w:rsidRPr="0090506A" w:rsidRDefault="000049E0" w:rsidP="000049E0">
      <w:pPr>
        <w:rPr>
          <w:color w:val="000000" w:themeColor="text1"/>
          <w:sz w:val="20"/>
          <w:szCs w:val="20"/>
        </w:rPr>
      </w:pPr>
      <w:r w:rsidRPr="0090506A">
        <w:rPr>
          <w:b/>
          <w:color w:val="000000" w:themeColor="text1"/>
          <w:sz w:val="20"/>
          <w:szCs w:val="20"/>
        </w:rPr>
        <w:t>Class Project:</w:t>
      </w:r>
      <w:r w:rsidRPr="0090506A">
        <w:rPr>
          <w:color w:val="000000" w:themeColor="text1"/>
          <w:sz w:val="20"/>
          <w:szCs w:val="20"/>
        </w:rPr>
        <w:t xml:space="preserve"> Each student will do a group class project based on the topics covered in the class. Students</w:t>
      </w:r>
    </w:p>
    <w:p w14:paraId="0E2F3AAB" w14:textId="68A3AAFF" w:rsidR="000A5856" w:rsidRPr="0090506A" w:rsidRDefault="000049E0" w:rsidP="000049E0">
      <w:pPr>
        <w:rPr>
          <w:rStyle w:val="tooltiptext"/>
          <w:color w:val="000000" w:themeColor="text1"/>
          <w:sz w:val="20"/>
          <w:szCs w:val="20"/>
        </w:rPr>
      </w:pPr>
      <w:r w:rsidRPr="0090506A">
        <w:rPr>
          <w:color w:val="000000" w:themeColor="text1"/>
          <w:sz w:val="20"/>
          <w:szCs w:val="20"/>
        </w:rPr>
        <w:t xml:space="preserve">will propose their own project, do the research, write a </w:t>
      </w:r>
      <w:proofErr w:type="gramStart"/>
      <w:r w:rsidRPr="0090506A">
        <w:rPr>
          <w:color w:val="000000" w:themeColor="text1"/>
          <w:sz w:val="20"/>
          <w:szCs w:val="20"/>
        </w:rPr>
        <w:t>report</w:t>
      </w:r>
      <w:proofErr w:type="gramEnd"/>
      <w:r w:rsidRPr="0090506A">
        <w:rPr>
          <w:color w:val="000000" w:themeColor="text1"/>
          <w:sz w:val="20"/>
          <w:szCs w:val="20"/>
        </w:rPr>
        <w:t xml:space="preserve"> and present the project in class.</w:t>
      </w:r>
    </w:p>
    <w:p w14:paraId="44EA6991" w14:textId="77777777" w:rsidR="000A5856" w:rsidRPr="0090506A" w:rsidRDefault="000A5856" w:rsidP="000A5856">
      <w:pPr>
        <w:ind w:left="1440"/>
        <w:rPr>
          <w:rStyle w:val="tooltiptext"/>
          <w:color w:val="000000" w:themeColor="text1"/>
          <w:sz w:val="20"/>
          <w:szCs w:val="20"/>
        </w:rPr>
      </w:pPr>
    </w:p>
    <w:p w14:paraId="6FE0C966" w14:textId="77777777" w:rsidR="005B7DDA" w:rsidRPr="0090506A" w:rsidRDefault="005B7DDA" w:rsidP="000A5856">
      <w:pPr>
        <w:ind w:left="1440"/>
        <w:rPr>
          <w:rStyle w:val="tooltiptext"/>
          <w:color w:val="000000" w:themeColor="text1"/>
          <w:sz w:val="20"/>
          <w:szCs w:val="20"/>
        </w:rPr>
      </w:pPr>
      <w:bookmarkStart w:id="0" w:name="_MON_1408969724"/>
      <w:bookmarkStart w:id="1" w:name="_MON_1408973715"/>
      <w:bookmarkStart w:id="2" w:name="_MON_1408973778"/>
      <w:bookmarkStart w:id="3" w:name="_MON_1408973824"/>
      <w:bookmarkStart w:id="4" w:name="_MON_1408973860"/>
      <w:bookmarkStart w:id="5" w:name="_MON_1408969065"/>
      <w:bookmarkStart w:id="6" w:name="_MON_1409031649"/>
      <w:bookmarkEnd w:id="0"/>
      <w:bookmarkEnd w:id="1"/>
      <w:bookmarkEnd w:id="2"/>
      <w:bookmarkEnd w:id="3"/>
      <w:bookmarkEnd w:id="4"/>
      <w:bookmarkEnd w:id="5"/>
      <w:bookmarkEnd w:id="6"/>
    </w:p>
    <w:p w14:paraId="1D9B3336" w14:textId="77777777" w:rsidR="005B7DDA" w:rsidRPr="0090506A" w:rsidRDefault="005B7DDA" w:rsidP="000A5856">
      <w:pPr>
        <w:ind w:left="1440"/>
        <w:rPr>
          <w:rStyle w:val="tooltiptext"/>
          <w:color w:val="000000" w:themeColor="text1"/>
          <w:sz w:val="20"/>
          <w:szCs w:val="20"/>
        </w:rPr>
      </w:pPr>
    </w:p>
    <w:tbl>
      <w:tblPr>
        <w:tblStyle w:val="TableGridLight"/>
        <w:tblW w:w="0" w:type="auto"/>
        <w:tblInd w:w="1430" w:type="dxa"/>
        <w:tblLook w:val="04A0" w:firstRow="1" w:lastRow="0" w:firstColumn="1" w:lastColumn="0" w:noHBand="0" w:noVBand="1"/>
      </w:tblPr>
      <w:tblGrid>
        <w:gridCol w:w="1530"/>
        <w:gridCol w:w="3150"/>
        <w:gridCol w:w="1710"/>
      </w:tblGrid>
      <w:tr w:rsidR="00842060" w:rsidRPr="0090506A" w14:paraId="0FA4ACC8" w14:textId="77777777" w:rsidTr="00842060">
        <w:trPr>
          <w:trHeight w:val="256"/>
        </w:trPr>
        <w:tc>
          <w:tcPr>
            <w:tcW w:w="1530" w:type="dxa"/>
          </w:tcPr>
          <w:p w14:paraId="66085A7C" w14:textId="77777777" w:rsidR="005B7DDA" w:rsidRPr="0090506A" w:rsidRDefault="005B7DDA" w:rsidP="00AE3DB2">
            <w:pPr>
              <w:rPr>
                <w:rStyle w:val="tooltiptext"/>
                <w:b/>
                <w:color w:val="000000" w:themeColor="text1"/>
                <w:sz w:val="22"/>
                <w:szCs w:val="22"/>
              </w:rPr>
            </w:pPr>
            <w:r w:rsidRPr="0090506A">
              <w:rPr>
                <w:rStyle w:val="tooltiptext"/>
                <w:b/>
                <w:color w:val="000000" w:themeColor="text1"/>
                <w:sz w:val="22"/>
                <w:szCs w:val="22"/>
              </w:rPr>
              <w:t>Assignment</w:t>
            </w:r>
          </w:p>
        </w:tc>
        <w:tc>
          <w:tcPr>
            <w:tcW w:w="3150" w:type="dxa"/>
          </w:tcPr>
          <w:p w14:paraId="698425E7" w14:textId="77777777" w:rsidR="005B7DDA" w:rsidRPr="0090506A" w:rsidRDefault="005B7DDA" w:rsidP="00AE3DB2">
            <w:pPr>
              <w:rPr>
                <w:rStyle w:val="tooltiptext"/>
                <w:b/>
                <w:color w:val="000000" w:themeColor="text1"/>
                <w:sz w:val="22"/>
                <w:szCs w:val="22"/>
              </w:rPr>
            </w:pPr>
            <w:r w:rsidRPr="0090506A">
              <w:rPr>
                <w:rStyle w:val="tooltiptext"/>
                <w:b/>
                <w:color w:val="000000" w:themeColor="text1"/>
                <w:sz w:val="22"/>
                <w:szCs w:val="22"/>
              </w:rPr>
              <w:t>Points</w:t>
            </w:r>
          </w:p>
        </w:tc>
        <w:tc>
          <w:tcPr>
            <w:tcW w:w="1710" w:type="dxa"/>
          </w:tcPr>
          <w:p w14:paraId="0DAF0D7A" w14:textId="77777777" w:rsidR="005B7DDA" w:rsidRPr="0090506A" w:rsidRDefault="005B7DDA" w:rsidP="00AE3DB2">
            <w:pPr>
              <w:rPr>
                <w:rStyle w:val="tooltiptext"/>
                <w:b/>
                <w:color w:val="000000" w:themeColor="text1"/>
                <w:sz w:val="22"/>
                <w:szCs w:val="22"/>
              </w:rPr>
            </w:pPr>
            <w:r w:rsidRPr="0090506A">
              <w:rPr>
                <w:rStyle w:val="tooltiptext"/>
                <w:b/>
                <w:color w:val="000000" w:themeColor="text1"/>
                <w:sz w:val="22"/>
                <w:szCs w:val="22"/>
              </w:rPr>
              <w:t xml:space="preserve">% </w:t>
            </w:r>
            <w:proofErr w:type="gramStart"/>
            <w:r w:rsidRPr="0090506A">
              <w:rPr>
                <w:rStyle w:val="tooltiptext"/>
                <w:b/>
                <w:color w:val="000000" w:themeColor="text1"/>
                <w:sz w:val="22"/>
                <w:szCs w:val="22"/>
              </w:rPr>
              <w:t>of</w:t>
            </w:r>
            <w:proofErr w:type="gramEnd"/>
            <w:r w:rsidRPr="0090506A">
              <w:rPr>
                <w:rStyle w:val="tooltiptext"/>
                <w:b/>
                <w:color w:val="000000" w:themeColor="text1"/>
                <w:sz w:val="22"/>
                <w:szCs w:val="22"/>
              </w:rPr>
              <w:t xml:space="preserve"> Grade</w:t>
            </w:r>
          </w:p>
        </w:tc>
      </w:tr>
      <w:tr w:rsidR="00842060" w:rsidRPr="0090506A" w14:paraId="04CFF8C4" w14:textId="77777777" w:rsidTr="00842060">
        <w:trPr>
          <w:trHeight w:val="256"/>
        </w:trPr>
        <w:tc>
          <w:tcPr>
            <w:tcW w:w="1530" w:type="dxa"/>
          </w:tcPr>
          <w:p w14:paraId="3B85359F" w14:textId="69E3E881" w:rsidR="005B7DDA" w:rsidRPr="0090506A" w:rsidRDefault="000049E0" w:rsidP="00AE3DB2">
            <w:pPr>
              <w:rPr>
                <w:rStyle w:val="tooltiptext"/>
                <w:color w:val="000000" w:themeColor="text1"/>
                <w:sz w:val="22"/>
                <w:szCs w:val="22"/>
              </w:rPr>
            </w:pPr>
            <w:r w:rsidRPr="0090506A">
              <w:rPr>
                <w:rStyle w:val="tooltiptext"/>
                <w:color w:val="000000" w:themeColor="text1"/>
                <w:sz w:val="22"/>
                <w:szCs w:val="22"/>
              </w:rPr>
              <w:t>Quizzes</w:t>
            </w:r>
          </w:p>
        </w:tc>
        <w:tc>
          <w:tcPr>
            <w:tcW w:w="3150" w:type="dxa"/>
          </w:tcPr>
          <w:p w14:paraId="0066DAC0" w14:textId="59EE0737" w:rsidR="005B7DDA" w:rsidRPr="0090506A" w:rsidRDefault="00A656DD" w:rsidP="00436D3C">
            <w:pPr>
              <w:rPr>
                <w:rStyle w:val="tooltiptext"/>
                <w:color w:val="000000" w:themeColor="text1"/>
                <w:sz w:val="22"/>
                <w:szCs w:val="22"/>
              </w:rPr>
            </w:pPr>
            <w:r w:rsidRPr="0090506A">
              <w:rPr>
                <w:rStyle w:val="tooltiptext"/>
                <w:color w:val="000000" w:themeColor="text1"/>
                <w:sz w:val="22"/>
                <w:szCs w:val="22"/>
              </w:rPr>
              <w:t>11</w:t>
            </w:r>
            <w:r w:rsidR="00842060" w:rsidRPr="0090506A">
              <w:rPr>
                <w:rStyle w:val="tooltiptext"/>
                <w:color w:val="000000" w:themeColor="text1"/>
                <w:sz w:val="22"/>
                <w:szCs w:val="22"/>
              </w:rPr>
              <w:t xml:space="preserve"> total quizzes*</w:t>
            </w:r>
            <w:r w:rsidR="00436D3C" w:rsidRPr="0090506A">
              <w:rPr>
                <w:rStyle w:val="tooltiptext"/>
                <w:color w:val="000000" w:themeColor="text1"/>
                <w:sz w:val="22"/>
                <w:szCs w:val="22"/>
              </w:rPr>
              <w:t>1</w:t>
            </w:r>
            <w:r w:rsidR="00842060" w:rsidRPr="0090506A">
              <w:rPr>
                <w:rStyle w:val="tooltiptext"/>
                <w:color w:val="000000" w:themeColor="text1"/>
                <w:sz w:val="22"/>
                <w:szCs w:val="22"/>
              </w:rPr>
              <w:t>0 points each</w:t>
            </w:r>
            <w:r w:rsidRPr="0090506A">
              <w:rPr>
                <w:rStyle w:val="tooltiptext"/>
                <w:color w:val="000000" w:themeColor="text1"/>
                <w:sz w:val="22"/>
                <w:szCs w:val="22"/>
              </w:rPr>
              <w:t xml:space="preserve"> </w:t>
            </w:r>
            <w:r w:rsidR="00842060" w:rsidRPr="0090506A">
              <w:rPr>
                <w:rStyle w:val="tooltiptext"/>
                <w:color w:val="000000" w:themeColor="text1"/>
                <w:sz w:val="22"/>
                <w:szCs w:val="22"/>
              </w:rPr>
              <w:t>(</w:t>
            </w:r>
            <w:r w:rsidRPr="0090506A">
              <w:rPr>
                <w:rStyle w:val="tooltiptext"/>
                <w:color w:val="000000" w:themeColor="text1"/>
                <w:sz w:val="22"/>
                <w:szCs w:val="22"/>
              </w:rPr>
              <w:t>lowest</w:t>
            </w:r>
            <w:r w:rsidR="00842060" w:rsidRPr="0090506A">
              <w:rPr>
                <w:rStyle w:val="tooltiptext"/>
                <w:color w:val="000000" w:themeColor="text1"/>
                <w:sz w:val="22"/>
                <w:szCs w:val="22"/>
              </w:rPr>
              <w:t xml:space="preserve"> quiz will be</w:t>
            </w:r>
            <w:r w:rsidRPr="0090506A">
              <w:rPr>
                <w:rStyle w:val="tooltiptext"/>
                <w:color w:val="000000" w:themeColor="text1"/>
                <w:sz w:val="22"/>
                <w:szCs w:val="22"/>
              </w:rPr>
              <w:t xml:space="preserve"> dropped)</w:t>
            </w:r>
            <w:r w:rsidR="00842060" w:rsidRPr="0090506A">
              <w:rPr>
                <w:rStyle w:val="tooltiptext"/>
                <w:color w:val="000000" w:themeColor="text1"/>
                <w:sz w:val="22"/>
                <w:szCs w:val="22"/>
              </w:rPr>
              <w:t xml:space="preserve"> </w:t>
            </w:r>
            <w:r w:rsidRPr="0090506A">
              <w:rPr>
                <w:rStyle w:val="tooltiptext"/>
                <w:color w:val="000000" w:themeColor="text1"/>
                <w:sz w:val="22"/>
                <w:szCs w:val="22"/>
              </w:rPr>
              <w:t>=</w:t>
            </w:r>
            <w:r w:rsidR="00842060" w:rsidRPr="0090506A">
              <w:rPr>
                <w:rStyle w:val="tooltiptext"/>
                <w:color w:val="000000" w:themeColor="text1"/>
                <w:sz w:val="22"/>
                <w:szCs w:val="22"/>
              </w:rPr>
              <w:t xml:space="preserve"> </w:t>
            </w:r>
            <w:r w:rsidRPr="0090506A">
              <w:rPr>
                <w:rStyle w:val="tooltiptext"/>
                <w:color w:val="000000" w:themeColor="text1"/>
                <w:sz w:val="22"/>
                <w:szCs w:val="22"/>
              </w:rPr>
              <w:t>1</w:t>
            </w:r>
            <w:r w:rsidR="00842060" w:rsidRPr="0090506A">
              <w:rPr>
                <w:rStyle w:val="tooltiptext"/>
                <w:color w:val="000000" w:themeColor="text1"/>
                <w:sz w:val="22"/>
                <w:szCs w:val="22"/>
              </w:rPr>
              <w:t>0</w:t>
            </w:r>
            <w:r w:rsidRPr="0090506A">
              <w:rPr>
                <w:rStyle w:val="tooltiptext"/>
                <w:color w:val="000000" w:themeColor="text1"/>
                <w:sz w:val="22"/>
                <w:szCs w:val="22"/>
              </w:rPr>
              <w:t>0</w:t>
            </w:r>
          </w:p>
        </w:tc>
        <w:tc>
          <w:tcPr>
            <w:tcW w:w="1710" w:type="dxa"/>
          </w:tcPr>
          <w:p w14:paraId="04E29DE4" w14:textId="1022AF6E" w:rsidR="005B7DDA" w:rsidRPr="0090506A" w:rsidRDefault="00D11982" w:rsidP="00AE3DB2">
            <w:pPr>
              <w:rPr>
                <w:rStyle w:val="tooltiptext"/>
                <w:color w:val="000000" w:themeColor="text1"/>
                <w:sz w:val="22"/>
                <w:szCs w:val="22"/>
              </w:rPr>
            </w:pPr>
            <w:r w:rsidRPr="0090506A">
              <w:rPr>
                <w:rStyle w:val="tooltiptext"/>
                <w:color w:val="000000" w:themeColor="text1"/>
                <w:sz w:val="22"/>
                <w:szCs w:val="22"/>
              </w:rPr>
              <w:t>10</w:t>
            </w:r>
          </w:p>
        </w:tc>
      </w:tr>
      <w:tr w:rsidR="00842060" w:rsidRPr="0090506A" w14:paraId="5DE17E49" w14:textId="77777777" w:rsidTr="00842060">
        <w:trPr>
          <w:trHeight w:val="256"/>
        </w:trPr>
        <w:tc>
          <w:tcPr>
            <w:tcW w:w="1530" w:type="dxa"/>
          </w:tcPr>
          <w:p w14:paraId="39873D3F" w14:textId="675B7DF8" w:rsidR="005B7DDA" w:rsidRPr="0090506A" w:rsidRDefault="000049E0" w:rsidP="00AE3DB2">
            <w:pPr>
              <w:rPr>
                <w:rStyle w:val="tooltiptext"/>
                <w:color w:val="000000" w:themeColor="text1"/>
                <w:sz w:val="22"/>
                <w:szCs w:val="22"/>
              </w:rPr>
            </w:pPr>
            <w:r w:rsidRPr="0090506A">
              <w:rPr>
                <w:rStyle w:val="tooltiptext"/>
                <w:color w:val="000000" w:themeColor="text1"/>
                <w:sz w:val="22"/>
                <w:szCs w:val="22"/>
              </w:rPr>
              <w:t>Homework</w:t>
            </w:r>
          </w:p>
        </w:tc>
        <w:tc>
          <w:tcPr>
            <w:tcW w:w="3150" w:type="dxa"/>
          </w:tcPr>
          <w:p w14:paraId="14457CD6" w14:textId="3BB911E9" w:rsidR="005B7DDA" w:rsidRPr="0090506A" w:rsidRDefault="00436D3C" w:rsidP="00436D3C">
            <w:pPr>
              <w:rPr>
                <w:rStyle w:val="tooltiptext"/>
                <w:color w:val="000000" w:themeColor="text1"/>
                <w:sz w:val="22"/>
                <w:szCs w:val="22"/>
              </w:rPr>
            </w:pPr>
            <w:r w:rsidRPr="0090506A">
              <w:rPr>
                <w:rStyle w:val="tooltiptext"/>
                <w:color w:val="000000" w:themeColor="text1"/>
                <w:sz w:val="22"/>
                <w:szCs w:val="22"/>
              </w:rPr>
              <w:t>50</w:t>
            </w:r>
            <w:r w:rsidR="00D11982" w:rsidRPr="0090506A">
              <w:rPr>
                <w:rStyle w:val="tooltiptext"/>
                <w:color w:val="000000" w:themeColor="text1"/>
                <w:sz w:val="22"/>
                <w:szCs w:val="22"/>
              </w:rPr>
              <w:t xml:space="preserve"> each</w:t>
            </w:r>
            <w:r w:rsidR="00A656DD" w:rsidRPr="0090506A">
              <w:rPr>
                <w:rStyle w:val="tooltiptext"/>
                <w:color w:val="000000" w:themeColor="text1"/>
                <w:sz w:val="22"/>
                <w:szCs w:val="22"/>
              </w:rPr>
              <w:t>*</w:t>
            </w:r>
            <w:r w:rsidRPr="0090506A">
              <w:rPr>
                <w:rStyle w:val="tooltiptext"/>
                <w:color w:val="000000" w:themeColor="text1"/>
                <w:sz w:val="22"/>
                <w:szCs w:val="22"/>
              </w:rPr>
              <w:t>6</w:t>
            </w:r>
            <w:r w:rsidR="00A656DD" w:rsidRPr="0090506A">
              <w:rPr>
                <w:rStyle w:val="tooltiptext"/>
                <w:color w:val="000000" w:themeColor="text1"/>
                <w:sz w:val="22"/>
                <w:szCs w:val="22"/>
              </w:rPr>
              <w:t>=</w:t>
            </w:r>
            <w:r w:rsidRPr="0090506A">
              <w:rPr>
                <w:rStyle w:val="tooltiptext"/>
                <w:color w:val="000000" w:themeColor="text1"/>
                <w:sz w:val="22"/>
                <w:szCs w:val="22"/>
              </w:rPr>
              <w:t>3</w:t>
            </w:r>
            <w:r w:rsidR="00A656DD" w:rsidRPr="0090506A">
              <w:rPr>
                <w:rStyle w:val="tooltiptext"/>
                <w:color w:val="000000" w:themeColor="text1"/>
                <w:sz w:val="22"/>
                <w:szCs w:val="22"/>
              </w:rPr>
              <w:t>00</w:t>
            </w:r>
          </w:p>
        </w:tc>
        <w:tc>
          <w:tcPr>
            <w:tcW w:w="1710" w:type="dxa"/>
          </w:tcPr>
          <w:p w14:paraId="48D2E67F" w14:textId="790CA258" w:rsidR="005B7DDA" w:rsidRPr="0090506A" w:rsidRDefault="00D11982" w:rsidP="00AE3DB2">
            <w:pPr>
              <w:rPr>
                <w:rStyle w:val="tooltiptext"/>
                <w:color w:val="000000" w:themeColor="text1"/>
                <w:sz w:val="22"/>
                <w:szCs w:val="22"/>
              </w:rPr>
            </w:pPr>
            <w:r w:rsidRPr="0090506A">
              <w:rPr>
                <w:rStyle w:val="tooltiptext"/>
                <w:color w:val="000000" w:themeColor="text1"/>
                <w:sz w:val="22"/>
                <w:szCs w:val="22"/>
              </w:rPr>
              <w:t>30</w:t>
            </w:r>
          </w:p>
        </w:tc>
      </w:tr>
      <w:tr w:rsidR="00842060" w:rsidRPr="0090506A" w14:paraId="57AEFF47" w14:textId="77777777" w:rsidTr="00842060">
        <w:trPr>
          <w:trHeight w:val="287"/>
        </w:trPr>
        <w:tc>
          <w:tcPr>
            <w:tcW w:w="1530" w:type="dxa"/>
          </w:tcPr>
          <w:p w14:paraId="2EB6A2CB" w14:textId="3BFC7C85" w:rsidR="005B7DDA" w:rsidRPr="0090506A" w:rsidRDefault="000049E0" w:rsidP="00AE3DB2">
            <w:pPr>
              <w:rPr>
                <w:rStyle w:val="tooltiptext"/>
                <w:color w:val="000000" w:themeColor="text1"/>
                <w:sz w:val="22"/>
                <w:szCs w:val="22"/>
              </w:rPr>
            </w:pPr>
            <w:r w:rsidRPr="0090506A">
              <w:rPr>
                <w:rStyle w:val="tooltiptext"/>
                <w:color w:val="000000" w:themeColor="text1"/>
                <w:sz w:val="22"/>
                <w:szCs w:val="22"/>
              </w:rPr>
              <w:t>Final</w:t>
            </w:r>
          </w:p>
        </w:tc>
        <w:tc>
          <w:tcPr>
            <w:tcW w:w="3150" w:type="dxa"/>
          </w:tcPr>
          <w:p w14:paraId="2F900B48" w14:textId="46EE7969" w:rsidR="005B7DDA" w:rsidRPr="0090506A" w:rsidRDefault="00436D3C" w:rsidP="00436D3C">
            <w:pPr>
              <w:rPr>
                <w:rStyle w:val="tooltiptext"/>
                <w:color w:val="000000" w:themeColor="text1"/>
                <w:sz w:val="22"/>
                <w:szCs w:val="22"/>
              </w:rPr>
            </w:pPr>
            <w:r w:rsidRPr="0090506A">
              <w:rPr>
                <w:rStyle w:val="tooltiptext"/>
                <w:color w:val="000000" w:themeColor="text1"/>
                <w:sz w:val="22"/>
                <w:szCs w:val="22"/>
              </w:rPr>
              <w:t>30</w:t>
            </w:r>
            <w:r w:rsidR="00D11982" w:rsidRPr="0090506A">
              <w:rPr>
                <w:rStyle w:val="tooltiptext"/>
                <w:color w:val="000000" w:themeColor="text1"/>
                <w:sz w:val="22"/>
                <w:szCs w:val="22"/>
              </w:rPr>
              <w:t>0</w:t>
            </w:r>
          </w:p>
        </w:tc>
        <w:tc>
          <w:tcPr>
            <w:tcW w:w="1710" w:type="dxa"/>
          </w:tcPr>
          <w:p w14:paraId="440D9236" w14:textId="0F89D54F" w:rsidR="005B7DDA" w:rsidRPr="0090506A" w:rsidRDefault="00D11982" w:rsidP="00AE3DB2">
            <w:pPr>
              <w:rPr>
                <w:rStyle w:val="tooltiptext"/>
                <w:color w:val="000000" w:themeColor="text1"/>
                <w:sz w:val="22"/>
                <w:szCs w:val="22"/>
              </w:rPr>
            </w:pPr>
            <w:r w:rsidRPr="0090506A">
              <w:rPr>
                <w:rStyle w:val="tooltiptext"/>
                <w:color w:val="000000" w:themeColor="text1"/>
                <w:sz w:val="22"/>
                <w:szCs w:val="22"/>
              </w:rPr>
              <w:t>30</w:t>
            </w:r>
          </w:p>
        </w:tc>
      </w:tr>
      <w:tr w:rsidR="00842060" w:rsidRPr="0090506A" w14:paraId="1086940A" w14:textId="77777777" w:rsidTr="00842060">
        <w:trPr>
          <w:trHeight w:val="256"/>
        </w:trPr>
        <w:tc>
          <w:tcPr>
            <w:tcW w:w="1530" w:type="dxa"/>
          </w:tcPr>
          <w:p w14:paraId="6F842294" w14:textId="6041C398" w:rsidR="005B7DDA" w:rsidRPr="0090506A" w:rsidRDefault="000049E0" w:rsidP="00AE3DB2">
            <w:pPr>
              <w:rPr>
                <w:rStyle w:val="tooltiptext"/>
                <w:color w:val="000000" w:themeColor="text1"/>
                <w:sz w:val="22"/>
                <w:szCs w:val="22"/>
              </w:rPr>
            </w:pPr>
            <w:r w:rsidRPr="0090506A">
              <w:rPr>
                <w:rStyle w:val="tooltiptext"/>
                <w:color w:val="000000" w:themeColor="text1"/>
                <w:sz w:val="22"/>
                <w:szCs w:val="22"/>
              </w:rPr>
              <w:t>Class project</w:t>
            </w:r>
          </w:p>
        </w:tc>
        <w:tc>
          <w:tcPr>
            <w:tcW w:w="3150" w:type="dxa"/>
          </w:tcPr>
          <w:p w14:paraId="3B2F7529" w14:textId="38A10A1A" w:rsidR="005B7DDA" w:rsidRPr="0090506A" w:rsidRDefault="00436D3C" w:rsidP="00436D3C">
            <w:pPr>
              <w:rPr>
                <w:rStyle w:val="tooltiptext"/>
                <w:color w:val="000000" w:themeColor="text1"/>
                <w:sz w:val="22"/>
                <w:szCs w:val="22"/>
              </w:rPr>
            </w:pPr>
            <w:r w:rsidRPr="0090506A">
              <w:rPr>
                <w:rStyle w:val="tooltiptext"/>
                <w:color w:val="000000" w:themeColor="text1"/>
                <w:sz w:val="22"/>
                <w:szCs w:val="22"/>
              </w:rPr>
              <w:t>30</w:t>
            </w:r>
            <w:r w:rsidR="00D11982" w:rsidRPr="0090506A">
              <w:rPr>
                <w:rStyle w:val="tooltiptext"/>
                <w:color w:val="000000" w:themeColor="text1"/>
                <w:sz w:val="22"/>
                <w:szCs w:val="22"/>
              </w:rPr>
              <w:t>0</w:t>
            </w:r>
          </w:p>
        </w:tc>
        <w:tc>
          <w:tcPr>
            <w:tcW w:w="1710" w:type="dxa"/>
          </w:tcPr>
          <w:p w14:paraId="26AE873A" w14:textId="35C8F285" w:rsidR="005B7DDA" w:rsidRPr="0090506A" w:rsidRDefault="00D11982" w:rsidP="00AE3DB2">
            <w:pPr>
              <w:rPr>
                <w:rStyle w:val="tooltiptext"/>
                <w:color w:val="000000" w:themeColor="text1"/>
                <w:sz w:val="22"/>
                <w:szCs w:val="22"/>
              </w:rPr>
            </w:pPr>
            <w:r w:rsidRPr="0090506A">
              <w:rPr>
                <w:rStyle w:val="tooltiptext"/>
                <w:color w:val="000000" w:themeColor="text1"/>
                <w:sz w:val="22"/>
                <w:szCs w:val="22"/>
              </w:rPr>
              <w:t>30</w:t>
            </w:r>
          </w:p>
        </w:tc>
      </w:tr>
      <w:tr w:rsidR="00842060" w:rsidRPr="0090506A" w14:paraId="287068B3" w14:textId="77777777" w:rsidTr="00842060">
        <w:trPr>
          <w:trHeight w:val="256"/>
        </w:trPr>
        <w:tc>
          <w:tcPr>
            <w:tcW w:w="1530" w:type="dxa"/>
          </w:tcPr>
          <w:p w14:paraId="15EA008D" w14:textId="77777777" w:rsidR="005B7DDA" w:rsidRPr="0090506A" w:rsidRDefault="005B7DDA" w:rsidP="00AE3DB2">
            <w:pPr>
              <w:rPr>
                <w:rStyle w:val="tooltiptext"/>
                <w:color w:val="000000" w:themeColor="text1"/>
                <w:sz w:val="22"/>
                <w:szCs w:val="22"/>
              </w:rPr>
            </w:pPr>
          </w:p>
        </w:tc>
        <w:tc>
          <w:tcPr>
            <w:tcW w:w="3150" w:type="dxa"/>
          </w:tcPr>
          <w:p w14:paraId="4D23EE8C" w14:textId="77777777" w:rsidR="005B7DDA" w:rsidRPr="0090506A" w:rsidRDefault="005B7DDA" w:rsidP="00AE3DB2">
            <w:pPr>
              <w:rPr>
                <w:rStyle w:val="tooltiptext"/>
                <w:color w:val="000000" w:themeColor="text1"/>
                <w:sz w:val="22"/>
                <w:szCs w:val="22"/>
              </w:rPr>
            </w:pPr>
          </w:p>
        </w:tc>
        <w:tc>
          <w:tcPr>
            <w:tcW w:w="1710" w:type="dxa"/>
          </w:tcPr>
          <w:p w14:paraId="76835C14" w14:textId="77777777" w:rsidR="005B7DDA" w:rsidRPr="0090506A" w:rsidRDefault="005B7DDA" w:rsidP="00AE3DB2">
            <w:pPr>
              <w:rPr>
                <w:rStyle w:val="tooltiptext"/>
                <w:color w:val="000000" w:themeColor="text1"/>
                <w:sz w:val="22"/>
                <w:szCs w:val="22"/>
              </w:rPr>
            </w:pPr>
          </w:p>
        </w:tc>
      </w:tr>
      <w:tr w:rsidR="00842060" w:rsidRPr="0090506A" w14:paraId="5BB89329" w14:textId="77777777" w:rsidTr="00842060">
        <w:trPr>
          <w:trHeight w:val="242"/>
        </w:trPr>
        <w:tc>
          <w:tcPr>
            <w:tcW w:w="1530" w:type="dxa"/>
          </w:tcPr>
          <w:p w14:paraId="7B6D5132" w14:textId="77777777" w:rsidR="005B7DDA" w:rsidRPr="0090506A" w:rsidRDefault="005B7DDA" w:rsidP="00AE3DB2">
            <w:pPr>
              <w:rPr>
                <w:rStyle w:val="tooltiptext"/>
                <w:b/>
                <w:color w:val="000000" w:themeColor="text1"/>
                <w:sz w:val="22"/>
                <w:szCs w:val="22"/>
              </w:rPr>
            </w:pPr>
            <w:r w:rsidRPr="0090506A">
              <w:rPr>
                <w:rStyle w:val="tooltiptext"/>
                <w:b/>
                <w:color w:val="000000" w:themeColor="text1"/>
                <w:sz w:val="22"/>
                <w:szCs w:val="22"/>
              </w:rPr>
              <w:t>TOTAL</w:t>
            </w:r>
          </w:p>
        </w:tc>
        <w:tc>
          <w:tcPr>
            <w:tcW w:w="3150" w:type="dxa"/>
          </w:tcPr>
          <w:p w14:paraId="2BD0F7E2" w14:textId="247356C6" w:rsidR="005B7DDA" w:rsidRPr="0090506A" w:rsidRDefault="00436D3C" w:rsidP="00AE3DB2">
            <w:pPr>
              <w:rPr>
                <w:rStyle w:val="tooltiptext"/>
                <w:color w:val="000000" w:themeColor="text1"/>
                <w:sz w:val="22"/>
                <w:szCs w:val="22"/>
              </w:rPr>
            </w:pPr>
            <w:r w:rsidRPr="0090506A">
              <w:rPr>
                <w:rStyle w:val="tooltiptext"/>
                <w:color w:val="000000" w:themeColor="text1"/>
                <w:sz w:val="22"/>
                <w:szCs w:val="22"/>
              </w:rPr>
              <w:t>10</w:t>
            </w:r>
            <w:r w:rsidR="0086722C" w:rsidRPr="0090506A">
              <w:rPr>
                <w:rStyle w:val="tooltiptext"/>
                <w:color w:val="000000" w:themeColor="text1"/>
                <w:sz w:val="22"/>
                <w:szCs w:val="22"/>
              </w:rPr>
              <w:t>0</w:t>
            </w:r>
            <w:r w:rsidR="00A656DD" w:rsidRPr="0090506A">
              <w:rPr>
                <w:rStyle w:val="tooltiptext"/>
                <w:color w:val="000000" w:themeColor="text1"/>
                <w:sz w:val="22"/>
                <w:szCs w:val="22"/>
              </w:rPr>
              <w:t>0</w:t>
            </w:r>
          </w:p>
        </w:tc>
        <w:tc>
          <w:tcPr>
            <w:tcW w:w="1710" w:type="dxa"/>
          </w:tcPr>
          <w:p w14:paraId="0AC25160" w14:textId="55F990C8" w:rsidR="005B7DDA" w:rsidRPr="0090506A" w:rsidRDefault="000049E0" w:rsidP="00AE3DB2">
            <w:pPr>
              <w:rPr>
                <w:rStyle w:val="tooltiptext"/>
                <w:color w:val="000000" w:themeColor="text1"/>
                <w:sz w:val="22"/>
                <w:szCs w:val="22"/>
              </w:rPr>
            </w:pPr>
            <w:r w:rsidRPr="0090506A">
              <w:rPr>
                <w:rStyle w:val="tooltiptext"/>
                <w:color w:val="000000" w:themeColor="text1"/>
                <w:sz w:val="22"/>
                <w:szCs w:val="22"/>
              </w:rPr>
              <w:t>100</w:t>
            </w:r>
          </w:p>
        </w:tc>
      </w:tr>
    </w:tbl>
    <w:p w14:paraId="52F26A14" w14:textId="77777777" w:rsidR="005B7DDA" w:rsidRPr="0090506A" w:rsidRDefault="005B7DDA" w:rsidP="000A5856">
      <w:pPr>
        <w:ind w:left="1440"/>
        <w:rPr>
          <w:rStyle w:val="tooltiptext"/>
          <w:color w:val="000000" w:themeColor="text1"/>
          <w:sz w:val="20"/>
          <w:szCs w:val="20"/>
        </w:rPr>
      </w:pPr>
    </w:p>
    <w:p w14:paraId="7A7A3723" w14:textId="77777777" w:rsidR="000A5856" w:rsidRPr="0090506A" w:rsidRDefault="000A5856" w:rsidP="000A5856">
      <w:pPr>
        <w:rPr>
          <w:rStyle w:val="tooltiptext"/>
          <w:b/>
          <w:color w:val="FF0000"/>
          <w:szCs w:val="20"/>
        </w:rPr>
      </w:pPr>
    </w:p>
    <w:p w14:paraId="3DA24408" w14:textId="0922CD3E" w:rsidR="000A5856" w:rsidRPr="0090506A" w:rsidRDefault="000A5856" w:rsidP="000A5856">
      <w:pPr>
        <w:rPr>
          <w:rStyle w:val="tooltiptext"/>
          <w:b/>
          <w:color w:val="000000" w:themeColor="text1"/>
          <w:szCs w:val="20"/>
        </w:rPr>
      </w:pPr>
      <w:r w:rsidRPr="0090506A">
        <w:rPr>
          <w:rStyle w:val="tooltiptext"/>
          <w:b/>
          <w:color w:val="000000" w:themeColor="text1"/>
          <w:szCs w:val="20"/>
        </w:rPr>
        <w:t>Grading Scale</w:t>
      </w:r>
    </w:p>
    <w:p w14:paraId="1518CCBD" w14:textId="77777777" w:rsidR="000A5856" w:rsidRPr="0090506A" w:rsidRDefault="000A5856" w:rsidP="000A5856">
      <w:pPr>
        <w:rPr>
          <w:bCs/>
          <w:color w:val="000000" w:themeColor="text1"/>
          <w:sz w:val="20"/>
          <w:szCs w:val="20"/>
        </w:rPr>
      </w:pPr>
      <w:r w:rsidRPr="0090506A">
        <w:rPr>
          <w:color w:val="000000" w:themeColor="text1"/>
          <w:sz w:val="20"/>
          <w:szCs w:val="20"/>
        </w:rPr>
        <w:t xml:space="preserve">Course final grades will be determined using the following scale </w:t>
      </w:r>
    </w:p>
    <w:p w14:paraId="73731C5D" w14:textId="77777777" w:rsidR="000A5856" w:rsidRPr="0090506A" w:rsidRDefault="000A5856" w:rsidP="000A5856">
      <w:pPr>
        <w:rPr>
          <w:color w:val="000000" w:themeColor="text1"/>
          <w:sz w:val="20"/>
          <w:szCs w:val="20"/>
        </w:rPr>
      </w:pPr>
      <w:r w:rsidRPr="0090506A">
        <w:rPr>
          <w:color w:val="000000" w:themeColor="text1"/>
          <w:sz w:val="20"/>
          <w:szCs w:val="20"/>
        </w:rPr>
        <w:t>A</w:t>
      </w:r>
      <w:r w:rsidRPr="0090506A">
        <w:rPr>
          <w:color w:val="000000" w:themeColor="text1"/>
          <w:sz w:val="20"/>
          <w:szCs w:val="20"/>
        </w:rPr>
        <w:tab/>
        <w:t>95-100</w:t>
      </w:r>
    </w:p>
    <w:p w14:paraId="22141459" w14:textId="77777777" w:rsidR="000A5856" w:rsidRPr="0090506A" w:rsidRDefault="000A5856" w:rsidP="000A5856">
      <w:pPr>
        <w:rPr>
          <w:color w:val="000000" w:themeColor="text1"/>
          <w:sz w:val="20"/>
          <w:szCs w:val="20"/>
        </w:rPr>
      </w:pPr>
      <w:r w:rsidRPr="0090506A">
        <w:rPr>
          <w:color w:val="000000" w:themeColor="text1"/>
          <w:sz w:val="20"/>
          <w:szCs w:val="20"/>
        </w:rPr>
        <w:t>A-</w:t>
      </w:r>
      <w:r w:rsidRPr="0090506A">
        <w:rPr>
          <w:color w:val="000000" w:themeColor="text1"/>
          <w:sz w:val="20"/>
          <w:szCs w:val="20"/>
        </w:rPr>
        <w:tab/>
        <w:t>90-94</w:t>
      </w:r>
    </w:p>
    <w:p w14:paraId="775D57D8" w14:textId="77777777" w:rsidR="000A5856" w:rsidRPr="0090506A" w:rsidRDefault="000A5856" w:rsidP="000A5856">
      <w:pPr>
        <w:rPr>
          <w:color w:val="000000" w:themeColor="text1"/>
          <w:sz w:val="20"/>
          <w:szCs w:val="20"/>
        </w:rPr>
      </w:pPr>
      <w:r w:rsidRPr="0090506A">
        <w:rPr>
          <w:color w:val="000000" w:themeColor="text1"/>
          <w:sz w:val="20"/>
          <w:szCs w:val="20"/>
        </w:rPr>
        <w:t>B+</w:t>
      </w:r>
      <w:r w:rsidRPr="0090506A">
        <w:rPr>
          <w:color w:val="000000" w:themeColor="text1"/>
          <w:sz w:val="20"/>
          <w:szCs w:val="20"/>
        </w:rPr>
        <w:tab/>
        <w:t>87-89</w:t>
      </w:r>
    </w:p>
    <w:p w14:paraId="52FFFE8A" w14:textId="77777777" w:rsidR="000A5856" w:rsidRPr="0090506A" w:rsidRDefault="000A5856" w:rsidP="000A5856">
      <w:pPr>
        <w:rPr>
          <w:color w:val="000000" w:themeColor="text1"/>
          <w:sz w:val="20"/>
          <w:szCs w:val="20"/>
        </w:rPr>
      </w:pPr>
      <w:r w:rsidRPr="0090506A">
        <w:rPr>
          <w:color w:val="000000" w:themeColor="text1"/>
          <w:sz w:val="20"/>
          <w:szCs w:val="20"/>
        </w:rPr>
        <w:t>B</w:t>
      </w:r>
      <w:r w:rsidRPr="0090506A">
        <w:rPr>
          <w:color w:val="000000" w:themeColor="text1"/>
          <w:sz w:val="20"/>
          <w:szCs w:val="20"/>
        </w:rPr>
        <w:tab/>
        <w:t>83-86</w:t>
      </w:r>
    </w:p>
    <w:p w14:paraId="41D4E4C0" w14:textId="77777777" w:rsidR="000A5856" w:rsidRPr="0090506A" w:rsidRDefault="000A5856" w:rsidP="000A5856">
      <w:pPr>
        <w:rPr>
          <w:color w:val="000000" w:themeColor="text1"/>
          <w:sz w:val="20"/>
          <w:szCs w:val="20"/>
        </w:rPr>
      </w:pPr>
      <w:r w:rsidRPr="0090506A">
        <w:rPr>
          <w:color w:val="000000" w:themeColor="text1"/>
          <w:sz w:val="20"/>
          <w:szCs w:val="20"/>
        </w:rPr>
        <w:t>B-</w:t>
      </w:r>
      <w:r w:rsidRPr="0090506A">
        <w:rPr>
          <w:color w:val="000000" w:themeColor="text1"/>
          <w:sz w:val="20"/>
          <w:szCs w:val="20"/>
        </w:rPr>
        <w:tab/>
        <w:t>80-82</w:t>
      </w:r>
    </w:p>
    <w:p w14:paraId="1F5873D1" w14:textId="77777777" w:rsidR="000A5856" w:rsidRPr="0090506A" w:rsidRDefault="000A5856" w:rsidP="000A5856">
      <w:pPr>
        <w:rPr>
          <w:color w:val="000000" w:themeColor="text1"/>
          <w:sz w:val="20"/>
          <w:szCs w:val="20"/>
        </w:rPr>
      </w:pPr>
      <w:r w:rsidRPr="0090506A">
        <w:rPr>
          <w:color w:val="000000" w:themeColor="text1"/>
          <w:sz w:val="20"/>
          <w:szCs w:val="20"/>
        </w:rPr>
        <w:t>C+</w:t>
      </w:r>
      <w:r w:rsidRPr="0090506A">
        <w:rPr>
          <w:color w:val="000000" w:themeColor="text1"/>
          <w:sz w:val="20"/>
          <w:szCs w:val="20"/>
        </w:rPr>
        <w:tab/>
        <w:t>77-79</w:t>
      </w:r>
    </w:p>
    <w:p w14:paraId="1F5FD924" w14:textId="77777777" w:rsidR="000A5856" w:rsidRPr="0090506A" w:rsidRDefault="000A5856" w:rsidP="000A5856">
      <w:pPr>
        <w:rPr>
          <w:color w:val="000000" w:themeColor="text1"/>
          <w:sz w:val="20"/>
          <w:szCs w:val="20"/>
        </w:rPr>
      </w:pPr>
      <w:r w:rsidRPr="0090506A">
        <w:rPr>
          <w:color w:val="000000" w:themeColor="text1"/>
          <w:sz w:val="20"/>
          <w:szCs w:val="20"/>
        </w:rPr>
        <w:t>C</w:t>
      </w:r>
      <w:r w:rsidRPr="0090506A">
        <w:rPr>
          <w:color w:val="000000" w:themeColor="text1"/>
          <w:sz w:val="20"/>
          <w:szCs w:val="20"/>
        </w:rPr>
        <w:tab/>
        <w:t>73-76</w:t>
      </w:r>
    </w:p>
    <w:p w14:paraId="3B1A071B" w14:textId="77777777" w:rsidR="000A5856" w:rsidRPr="0090506A" w:rsidRDefault="000A5856" w:rsidP="000A5856">
      <w:pPr>
        <w:rPr>
          <w:color w:val="000000" w:themeColor="text1"/>
          <w:sz w:val="20"/>
          <w:szCs w:val="20"/>
        </w:rPr>
      </w:pPr>
      <w:r w:rsidRPr="0090506A">
        <w:rPr>
          <w:color w:val="000000" w:themeColor="text1"/>
          <w:sz w:val="20"/>
          <w:szCs w:val="20"/>
        </w:rPr>
        <w:t>C-</w:t>
      </w:r>
      <w:r w:rsidRPr="0090506A">
        <w:rPr>
          <w:color w:val="000000" w:themeColor="text1"/>
          <w:sz w:val="20"/>
          <w:szCs w:val="20"/>
        </w:rPr>
        <w:tab/>
        <w:t>70-72</w:t>
      </w:r>
    </w:p>
    <w:p w14:paraId="708F6628" w14:textId="77777777" w:rsidR="000A5856" w:rsidRPr="0090506A" w:rsidRDefault="000A5856" w:rsidP="000A5856">
      <w:pPr>
        <w:rPr>
          <w:color w:val="000000" w:themeColor="text1"/>
          <w:sz w:val="20"/>
          <w:szCs w:val="20"/>
        </w:rPr>
      </w:pPr>
      <w:r w:rsidRPr="0090506A">
        <w:rPr>
          <w:color w:val="000000" w:themeColor="text1"/>
          <w:sz w:val="20"/>
          <w:szCs w:val="20"/>
        </w:rPr>
        <w:t>D+</w:t>
      </w:r>
      <w:r w:rsidRPr="0090506A">
        <w:rPr>
          <w:color w:val="000000" w:themeColor="text1"/>
          <w:sz w:val="20"/>
          <w:szCs w:val="20"/>
        </w:rPr>
        <w:tab/>
        <w:t>67-69</w:t>
      </w:r>
    </w:p>
    <w:p w14:paraId="484EF415" w14:textId="77777777" w:rsidR="000A5856" w:rsidRPr="0090506A" w:rsidRDefault="000A5856" w:rsidP="000A5856">
      <w:pPr>
        <w:rPr>
          <w:color w:val="000000" w:themeColor="text1"/>
          <w:sz w:val="20"/>
          <w:szCs w:val="20"/>
        </w:rPr>
      </w:pPr>
      <w:r w:rsidRPr="0090506A">
        <w:rPr>
          <w:color w:val="000000" w:themeColor="text1"/>
          <w:sz w:val="20"/>
          <w:szCs w:val="20"/>
        </w:rPr>
        <w:t>D</w:t>
      </w:r>
      <w:r w:rsidRPr="0090506A">
        <w:rPr>
          <w:color w:val="000000" w:themeColor="text1"/>
          <w:sz w:val="20"/>
          <w:szCs w:val="20"/>
        </w:rPr>
        <w:tab/>
        <w:t>63-66</w:t>
      </w:r>
    </w:p>
    <w:p w14:paraId="17F6A4AB" w14:textId="77777777" w:rsidR="000A5856" w:rsidRPr="0090506A" w:rsidRDefault="000A5856" w:rsidP="000A5856">
      <w:pPr>
        <w:rPr>
          <w:color w:val="000000" w:themeColor="text1"/>
          <w:sz w:val="20"/>
          <w:szCs w:val="20"/>
        </w:rPr>
      </w:pPr>
      <w:r w:rsidRPr="0090506A">
        <w:rPr>
          <w:color w:val="000000" w:themeColor="text1"/>
          <w:sz w:val="20"/>
          <w:szCs w:val="20"/>
        </w:rPr>
        <w:t>D-</w:t>
      </w:r>
      <w:r w:rsidRPr="0090506A">
        <w:rPr>
          <w:color w:val="000000" w:themeColor="text1"/>
          <w:sz w:val="20"/>
          <w:szCs w:val="20"/>
        </w:rPr>
        <w:tab/>
        <w:t>60-62</w:t>
      </w:r>
    </w:p>
    <w:p w14:paraId="6C180232" w14:textId="77777777" w:rsidR="000A5856" w:rsidRPr="0090506A" w:rsidRDefault="000A5856" w:rsidP="000A5856">
      <w:pPr>
        <w:rPr>
          <w:rStyle w:val="tooltiptext"/>
          <w:color w:val="000000" w:themeColor="text1"/>
          <w:sz w:val="20"/>
          <w:szCs w:val="20"/>
        </w:rPr>
      </w:pPr>
      <w:r w:rsidRPr="0090506A">
        <w:rPr>
          <w:color w:val="000000" w:themeColor="text1"/>
          <w:sz w:val="20"/>
          <w:szCs w:val="20"/>
        </w:rPr>
        <w:t>F</w:t>
      </w:r>
      <w:r w:rsidRPr="0090506A">
        <w:rPr>
          <w:color w:val="000000" w:themeColor="text1"/>
          <w:sz w:val="20"/>
          <w:szCs w:val="20"/>
        </w:rPr>
        <w:tab/>
        <w:t>59 and below</w:t>
      </w:r>
    </w:p>
    <w:p w14:paraId="34FAE35D" w14:textId="77777777" w:rsidR="0057160C" w:rsidRPr="0090506A" w:rsidRDefault="0057160C" w:rsidP="000A5856">
      <w:pPr>
        <w:autoSpaceDE w:val="0"/>
        <w:autoSpaceDN w:val="0"/>
        <w:adjustRightInd w:val="0"/>
        <w:rPr>
          <w:color w:val="000000" w:themeColor="text1"/>
          <w:sz w:val="20"/>
          <w:szCs w:val="20"/>
        </w:rPr>
      </w:pPr>
    </w:p>
    <w:p w14:paraId="17F13B88" w14:textId="77777777" w:rsidR="0057160C" w:rsidRPr="0090506A" w:rsidRDefault="0057160C" w:rsidP="000A5856">
      <w:pPr>
        <w:autoSpaceDE w:val="0"/>
        <w:autoSpaceDN w:val="0"/>
        <w:adjustRightInd w:val="0"/>
        <w:rPr>
          <w:color w:val="000000" w:themeColor="text1"/>
          <w:sz w:val="20"/>
          <w:szCs w:val="20"/>
        </w:rPr>
      </w:pPr>
      <w:r w:rsidRPr="0090506A">
        <w:rPr>
          <w:b/>
          <w:color w:val="000000" w:themeColor="text1"/>
        </w:rPr>
        <w:t>Assignment Submission Policy</w:t>
      </w:r>
    </w:p>
    <w:p w14:paraId="556BB522" w14:textId="77777777" w:rsidR="00D11982" w:rsidRPr="0090506A" w:rsidRDefault="00D11982" w:rsidP="00D11982">
      <w:pPr>
        <w:widowControl w:val="0"/>
        <w:autoSpaceDE w:val="0"/>
        <w:autoSpaceDN w:val="0"/>
        <w:adjustRightInd w:val="0"/>
        <w:rPr>
          <w:rFonts w:eastAsiaTheme="minorHAnsi"/>
          <w:sz w:val="20"/>
          <w:szCs w:val="20"/>
        </w:rPr>
      </w:pPr>
      <w:r w:rsidRPr="0090506A">
        <w:rPr>
          <w:rFonts w:eastAsiaTheme="minorHAnsi"/>
          <w:sz w:val="20"/>
          <w:szCs w:val="20"/>
        </w:rPr>
        <w:t>Homework assignments are due at 11:59pm on the due date and should be submitted in Blackboard. You</w:t>
      </w:r>
    </w:p>
    <w:p w14:paraId="2010B631" w14:textId="3EBF5E36" w:rsidR="00D11982" w:rsidRPr="0090506A" w:rsidRDefault="00D11982" w:rsidP="00D11982">
      <w:pPr>
        <w:widowControl w:val="0"/>
        <w:autoSpaceDE w:val="0"/>
        <w:autoSpaceDN w:val="0"/>
        <w:adjustRightInd w:val="0"/>
        <w:rPr>
          <w:rFonts w:eastAsiaTheme="minorHAnsi"/>
          <w:sz w:val="20"/>
          <w:szCs w:val="20"/>
        </w:rPr>
      </w:pPr>
      <w:r w:rsidRPr="0090506A">
        <w:rPr>
          <w:rFonts w:eastAsiaTheme="minorHAnsi"/>
          <w:sz w:val="20"/>
          <w:szCs w:val="20"/>
        </w:rPr>
        <w:t>can submit homework up to one week late, but you will lose 25% of the possible points for the assignment.</w:t>
      </w:r>
    </w:p>
    <w:p w14:paraId="4BA249EF" w14:textId="3C2A2B4D" w:rsidR="0057160C" w:rsidRPr="0090506A" w:rsidRDefault="00D11982" w:rsidP="00D11982">
      <w:pPr>
        <w:autoSpaceDE w:val="0"/>
        <w:autoSpaceDN w:val="0"/>
        <w:adjustRightInd w:val="0"/>
        <w:rPr>
          <w:rFonts w:eastAsiaTheme="minorHAnsi"/>
          <w:sz w:val="20"/>
          <w:szCs w:val="20"/>
        </w:rPr>
      </w:pPr>
      <w:r w:rsidRPr="0090506A">
        <w:rPr>
          <w:rFonts w:eastAsiaTheme="minorHAnsi"/>
          <w:sz w:val="20"/>
          <w:szCs w:val="20"/>
        </w:rPr>
        <w:t>After one week, the assignment cannot be submitted.</w:t>
      </w:r>
    </w:p>
    <w:p w14:paraId="38CBF6F9" w14:textId="77777777" w:rsidR="00D11982" w:rsidRPr="0090506A" w:rsidRDefault="00D11982" w:rsidP="00D11982">
      <w:pPr>
        <w:autoSpaceDE w:val="0"/>
        <w:autoSpaceDN w:val="0"/>
        <w:adjustRightInd w:val="0"/>
        <w:rPr>
          <w:color w:val="000000" w:themeColor="text1"/>
          <w:sz w:val="20"/>
          <w:szCs w:val="20"/>
        </w:rPr>
      </w:pPr>
    </w:p>
    <w:p w14:paraId="2BFB30F0" w14:textId="77777777" w:rsidR="0057160C" w:rsidRPr="0090506A" w:rsidRDefault="0057160C" w:rsidP="0057160C">
      <w:pPr>
        <w:autoSpaceDE w:val="0"/>
        <w:autoSpaceDN w:val="0"/>
        <w:adjustRightInd w:val="0"/>
        <w:rPr>
          <w:b/>
          <w:color w:val="000000" w:themeColor="text1"/>
        </w:rPr>
      </w:pPr>
      <w:r w:rsidRPr="0090506A">
        <w:rPr>
          <w:b/>
          <w:color w:val="000000" w:themeColor="text1"/>
        </w:rPr>
        <w:t>Grading Timeline</w:t>
      </w:r>
    </w:p>
    <w:p w14:paraId="5E913C3B" w14:textId="69B2352D" w:rsidR="0057160C" w:rsidRDefault="00D11982" w:rsidP="000A5856">
      <w:pPr>
        <w:autoSpaceDE w:val="0"/>
        <w:autoSpaceDN w:val="0"/>
        <w:adjustRightInd w:val="0"/>
        <w:rPr>
          <w:color w:val="000000" w:themeColor="text1"/>
          <w:sz w:val="20"/>
          <w:szCs w:val="20"/>
        </w:rPr>
      </w:pPr>
      <w:proofErr w:type="spellStart"/>
      <w:r w:rsidRPr="0090506A">
        <w:rPr>
          <w:color w:val="000000" w:themeColor="text1"/>
          <w:sz w:val="20"/>
          <w:szCs w:val="20"/>
        </w:rPr>
        <w:t>Homeworks</w:t>
      </w:r>
      <w:proofErr w:type="spellEnd"/>
      <w:r w:rsidRPr="0090506A">
        <w:rPr>
          <w:color w:val="000000" w:themeColor="text1"/>
          <w:sz w:val="20"/>
          <w:szCs w:val="20"/>
        </w:rPr>
        <w:t xml:space="preserve"> will be returned, with feedback, the week after submission. Homework and quiz solutions will be released soon after the homework submission, or quiz, date. </w:t>
      </w:r>
      <w:r w:rsidR="0057160C" w:rsidRPr="0090506A">
        <w:rPr>
          <w:color w:val="000000" w:themeColor="text1"/>
          <w:sz w:val="20"/>
          <w:szCs w:val="20"/>
        </w:rPr>
        <w:t xml:space="preserve"> </w:t>
      </w:r>
    </w:p>
    <w:p w14:paraId="32A3DF9C" w14:textId="77777777" w:rsidR="00CC785C" w:rsidRDefault="00CC785C" w:rsidP="000A5856">
      <w:pPr>
        <w:autoSpaceDE w:val="0"/>
        <w:autoSpaceDN w:val="0"/>
        <w:adjustRightInd w:val="0"/>
        <w:rPr>
          <w:color w:val="000000" w:themeColor="text1"/>
          <w:sz w:val="20"/>
          <w:szCs w:val="20"/>
        </w:rPr>
      </w:pPr>
    </w:p>
    <w:p w14:paraId="53C6345E" w14:textId="77777777" w:rsidR="00CC785C" w:rsidRPr="0090506A" w:rsidRDefault="00CC785C" w:rsidP="000A5856">
      <w:pPr>
        <w:autoSpaceDE w:val="0"/>
        <w:autoSpaceDN w:val="0"/>
        <w:adjustRightInd w:val="0"/>
        <w:rPr>
          <w:b/>
          <w:color w:val="000000" w:themeColor="text1"/>
        </w:rPr>
      </w:pPr>
    </w:p>
    <w:p w14:paraId="04C0837F" w14:textId="77777777" w:rsidR="000A5856" w:rsidRPr="0090506A" w:rsidRDefault="000A5856" w:rsidP="000A5856">
      <w:pPr>
        <w:autoSpaceDE w:val="0"/>
        <w:autoSpaceDN w:val="0"/>
        <w:adjustRightInd w:val="0"/>
        <w:rPr>
          <w:color w:val="000000" w:themeColor="text1"/>
          <w:sz w:val="20"/>
          <w:szCs w:val="20"/>
        </w:rPr>
      </w:pPr>
    </w:p>
    <w:p w14:paraId="68814D5E" w14:textId="77777777" w:rsidR="000A5856" w:rsidRPr="0090506A" w:rsidRDefault="000A5856" w:rsidP="000A5856">
      <w:pPr>
        <w:pStyle w:val="NormalWeb"/>
        <w:spacing w:before="0" w:beforeAutospacing="0" w:after="0" w:afterAutospacing="0"/>
        <w:rPr>
          <w:b/>
          <w:bCs/>
          <w:color w:val="000000" w:themeColor="text1"/>
        </w:rPr>
      </w:pPr>
      <w:r w:rsidRPr="0090506A">
        <w:rPr>
          <w:b/>
          <w:bCs/>
          <w:color w:val="000000" w:themeColor="text1"/>
        </w:rPr>
        <w:t>Additional Policies</w:t>
      </w:r>
    </w:p>
    <w:p w14:paraId="4381EBC3" w14:textId="10912DE0" w:rsidR="000A5856" w:rsidRPr="0090506A" w:rsidRDefault="003F192A" w:rsidP="000A5856">
      <w:pPr>
        <w:outlineLvl w:val="0"/>
        <w:rPr>
          <w:color w:val="000000" w:themeColor="text1"/>
          <w:sz w:val="20"/>
          <w:szCs w:val="20"/>
        </w:rPr>
      </w:pPr>
      <w:r w:rsidRPr="0090506A">
        <w:rPr>
          <w:color w:val="000000" w:themeColor="text1"/>
          <w:sz w:val="20"/>
          <w:szCs w:val="20"/>
        </w:rPr>
        <w:t>It is my expectation that students make every effort to attend every class, and quizzes will be designed to enforce this policy. There will also be a strict no-cellphone policy.</w:t>
      </w:r>
      <w:r w:rsidR="00842060" w:rsidRPr="0090506A">
        <w:rPr>
          <w:color w:val="000000" w:themeColor="text1"/>
          <w:sz w:val="20"/>
          <w:szCs w:val="20"/>
        </w:rPr>
        <w:t xml:space="preserve"> Since the class is virtual this fall, additional course guidelines are noted on the next page.</w:t>
      </w:r>
      <w:r w:rsidR="0086722C" w:rsidRPr="0090506A">
        <w:rPr>
          <w:color w:val="000000" w:themeColor="text1"/>
          <w:sz w:val="20"/>
          <w:szCs w:val="20"/>
        </w:rPr>
        <w:t xml:space="preserve"> </w:t>
      </w:r>
      <w:r w:rsidR="0086722C" w:rsidRPr="0090506A">
        <w:rPr>
          <w:color w:val="000000" w:themeColor="text1"/>
          <w:sz w:val="20"/>
          <w:szCs w:val="20"/>
          <w:u w:val="single"/>
        </w:rPr>
        <w:t xml:space="preserve">Readings for each class </w:t>
      </w:r>
      <w:r w:rsidR="00885329">
        <w:rPr>
          <w:color w:val="000000" w:themeColor="text1"/>
          <w:sz w:val="20"/>
          <w:szCs w:val="20"/>
          <w:u w:val="single"/>
        </w:rPr>
        <w:t>are posted below as links</w:t>
      </w:r>
      <w:r w:rsidR="0086722C" w:rsidRPr="0090506A">
        <w:rPr>
          <w:color w:val="000000" w:themeColor="text1"/>
          <w:sz w:val="20"/>
          <w:szCs w:val="20"/>
          <w:u w:val="single"/>
        </w:rPr>
        <w:t xml:space="preserve">. Students must do these readings </w:t>
      </w:r>
      <w:r w:rsidR="0086722C" w:rsidRPr="0090506A">
        <w:rPr>
          <w:b/>
          <w:color w:val="000000" w:themeColor="text1"/>
          <w:sz w:val="20"/>
          <w:szCs w:val="20"/>
          <w:u w:val="single"/>
        </w:rPr>
        <w:t>before</w:t>
      </w:r>
      <w:r w:rsidR="0086722C" w:rsidRPr="0090506A">
        <w:rPr>
          <w:color w:val="000000" w:themeColor="text1"/>
          <w:sz w:val="20"/>
          <w:szCs w:val="20"/>
          <w:u w:val="single"/>
        </w:rPr>
        <w:t xml:space="preserve"> </w:t>
      </w:r>
      <w:r w:rsidR="00643F93" w:rsidRPr="0090506A">
        <w:rPr>
          <w:color w:val="000000" w:themeColor="text1"/>
          <w:sz w:val="20"/>
          <w:szCs w:val="20"/>
          <w:u w:val="single"/>
        </w:rPr>
        <w:t xml:space="preserve">coming to </w:t>
      </w:r>
      <w:r w:rsidR="0086722C" w:rsidRPr="0090506A">
        <w:rPr>
          <w:color w:val="000000" w:themeColor="text1"/>
          <w:sz w:val="20"/>
          <w:szCs w:val="20"/>
          <w:u w:val="single"/>
        </w:rPr>
        <w:t>class.</w:t>
      </w:r>
      <w:r w:rsidR="0086722C" w:rsidRPr="0090506A">
        <w:rPr>
          <w:color w:val="000000" w:themeColor="text1"/>
          <w:sz w:val="20"/>
          <w:szCs w:val="20"/>
        </w:rPr>
        <w:t xml:space="preserve"> </w:t>
      </w:r>
      <w:r w:rsidR="001674CF">
        <w:rPr>
          <w:color w:val="000000" w:themeColor="text1"/>
          <w:sz w:val="20"/>
          <w:szCs w:val="20"/>
        </w:rPr>
        <w:t xml:space="preserve">These readings are particularly important as you navigate your career in today’s competitive </w:t>
      </w:r>
      <w:proofErr w:type="gramStart"/>
      <w:r w:rsidR="001674CF">
        <w:rPr>
          <w:color w:val="000000" w:themeColor="text1"/>
          <w:sz w:val="20"/>
          <w:szCs w:val="20"/>
        </w:rPr>
        <w:t>economy, and</w:t>
      </w:r>
      <w:proofErr w:type="gramEnd"/>
      <w:r w:rsidR="001674CF">
        <w:rPr>
          <w:color w:val="000000" w:themeColor="text1"/>
          <w:sz w:val="20"/>
          <w:szCs w:val="20"/>
        </w:rPr>
        <w:t xml:space="preserve"> are generally from industrial sources that will help you be informed on subject matter. </w:t>
      </w:r>
      <w:r w:rsidR="00643F93" w:rsidRPr="0090506A">
        <w:rPr>
          <w:color w:val="000000" w:themeColor="text1"/>
          <w:sz w:val="20"/>
          <w:szCs w:val="20"/>
        </w:rPr>
        <w:t xml:space="preserve">Occasionally, quizzes will be given at the beginning of class and may involve the readings for that class day as test material. </w:t>
      </w:r>
    </w:p>
    <w:p w14:paraId="5A38B263" w14:textId="77777777" w:rsidR="00B4369A" w:rsidRPr="0090506A" w:rsidRDefault="00B4369A" w:rsidP="000A5856">
      <w:pPr>
        <w:rPr>
          <w:color w:val="000000" w:themeColor="text1"/>
          <w:sz w:val="20"/>
          <w:szCs w:val="20"/>
        </w:rPr>
      </w:pPr>
    </w:p>
    <w:p w14:paraId="33CC9EFD" w14:textId="12721AD3" w:rsidR="000A5856" w:rsidRPr="0090506A" w:rsidRDefault="000A5856" w:rsidP="0086722C">
      <w:pPr>
        <w:rPr>
          <w:color w:val="000000" w:themeColor="text1"/>
          <w:sz w:val="20"/>
          <w:szCs w:val="20"/>
        </w:rPr>
      </w:pPr>
      <w:r w:rsidRPr="0090506A">
        <w:rPr>
          <w:b/>
          <w:color w:val="000000" w:themeColor="text1"/>
        </w:rPr>
        <w:t>Course Schedule: A Weekly Breakdown</w:t>
      </w:r>
    </w:p>
    <w:tbl>
      <w:tblPr>
        <w:tblpPr w:leftFromText="180" w:rightFromText="180" w:vertAnchor="text" w:horzAnchor="page" w:tblpX="1855" w:tblpY="264"/>
        <w:tblW w:w="799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A0" w:firstRow="1" w:lastRow="0" w:firstColumn="1" w:lastColumn="0" w:noHBand="0" w:noVBand="0"/>
      </w:tblPr>
      <w:tblGrid>
        <w:gridCol w:w="965"/>
        <w:gridCol w:w="4241"/>
        <w:gridCol w:w="2790"/>
      </w:tblGrid>
      <w:tr w:rsidR="0090506A" w:rsidRPr="0090506A" w14:paraId="6CA497FC" w14:textId="77777777" w:rsidTr="005703A7">
        <w:trPr>
          <w:trHeight w:val="288"/>
        </w:trPr>
        <w:tc>
          <w:tcPr>
            <w:tcW w:w="965" w:type="dxa"/>
          </w:tcPr>
          <w:p w14:paraId="4BFC2494" w14:textId="77777777" w:rsidR="00C02840" w:rsidRPr="0090506A" w:rsidRDefault="00C02840" w:rsidP="005F0032">
            <w:pPr>
              <w:pStyle w:val="Heading4"/>
              <w:jc w:val="left"/>
              <w:rPr>
                <w:color w:val="000000" w:themeColor="text1"/>
                <w:sz w:val="20"/>
              </w:rPr>
            </w:pPr>
          </w:p>
        </w:tc>
        <w:tc>
          <w:tcPr>
            <w:tcW w:w="4241" w:type="dxa"/>
          </w:tcPr>
          <w:p w14:paraId="23142559" w14:textId="77777777" w:rsidR="00C02840" w:rsidRPr="0090506A" w:rsidRDefault="00C02840" w:rsidP="005F0032">
            <w:pPr>
              <w:rPr>
                <w:b/>
                <w:color w:val="000000" w:themeColor="text1"/>
                <w:sz w:val="20"/>
                <w:szCs w:val="20"/>
              </w:rPr>
            </w:pPr>
            <w:r w:rsidRPr="0090506A">
              <w:rPr>
                <w:b/>
                <w:color w:val="000000" w:themeColor="text1"/>
                <w:sz w:val="20"/>
                <w:szCs w:val="20"/>
              </w:rPr>
              <w:t>Topics/Daily Activities</w:t>
            </w:r>
          </w:p>
        </w:tc>
        <w:tc>
          <w:tcPr>
            <w:tcW w:w="2790" w:type="dxa"/>
          </w:tcPr>
          <w:p w14:paraId="58666E5C" w14:textId="48A58FBA" w:rsidR="00C02840" w:rsidRPr="0090506A" w:rsidRDefault="00643F93" w:rsidP="005F0032">
            <w:pPr>
              <w:pStyle w:val="Header"/>
              <w:tabs>
                <w:tab w:val="clear" w:pos="4320"/>
                <w:tab w:val="clear" w:pos="8640"/>
              </w:tabs>
              <w:rPr>
                <w:b/>
                <w:color w:val="000000" w:themeColor="text1"/>
                <w:sz w:val="20"/>
                <w:szCs w:val="20"/>
              </w:rPr>
            </w:pPr>
            <w:r w:rsidRPr="0090506A">
              <w:rPr>
                <w:b/>
                <w:color w:val="000000" w:themeColor="text1"/>
                <w:sz w:val="20"/>
                <w:szCs w:val="20"/>
              </w:rPr>
              <w:t>Deliverables/Releases</w:t>
            </w:r>
            <w:r w:rsidR="0090506A">
              <w:rPr>
                <w:b/>
                <w:color w:val="000000" w:themeColor="text1"/>
                <w:sz w:val="20"/>
                <w:szCs w:val="20"/>
              </w:rPr>
              <w:t>/ Readings</w:t>
            </w:r>
          </w:p>
        </w:tc>
      </w:tr>
      <w:tr w:rsidR="0090506A" w:rsidRPr="0090506A" w14:paraId="38D737B2" w14:textId="77777777" w:rsidTr="005703A7">
        <w:trPr>
          <w:trHeight w:val="1493"/>
        </w:trPr>
        <w:tc>
          <w:tcPr>
            <w:tcW w:w="965" w:type="dxa"/>
          </w:tcPr>
          <w:p w14:paraId="01679337" w14:textId="77777777" w:rsidR="00C02840" w:rsidRPr="0090506A" w:rsidRDefault="00C02840" w:rsidP="005F0032">
            <w:pPr>
              <w:pStyle w:val="Heading4"/>
              <w:jc w:val="left"/>
              <w:rPr>
                <w:color w:val="000000" w:themeColor="text1"/>
                <w:sz w:val="20"/>
              </w:rPr>
            </w:pPr>
            <w:r w:rsidRPr="0090506A">
              <w:rPr>
                <w:color w:val="000000" w:themeColor="text1"/>
                <w:sz w:val="20"/>
              </w:rPr>
              <w:t>Week 1</w:t>
            </w:r>
          </w:p>
          <w:p w14:paraId="0696D08C" w14:textId="09562838" w:rsidR="001C7F48" w:rsidRPr="0090506A" w:rsidRDefault="001C7F48" w:rsidP="001C7F48">
            <w:pPr>
              <w:rPr>
                <w:b/>
                <w:sz w:val="20"/>
                <w:szCs w:val="20"/>
              </w:rPr>
            </w:pPr>
            <w:r w:rsidRPr="0090506A">
              <w:rPr>
                <w:b/>
                <w:sz w:val="20"/>
                <w:szCs w:val="20"/>
              </w:rPr>
              <w:t>Aug. 2</w:t>
            </w:r>
            <w:r w:rsidR="007579CE">
              <w:rPr>
                <w:b/>
                <w:sz w:val="20"/>
                <w:szCs w:val="20"/>
              </w:rPr>
              <w:t>3</w:t>
            </w:r>
          </w:p>
          <w:p w14:paraId="7D875169" w14:textId="77777777" w:rsidR="00C02840" w:rsidRPr="0090506A" w:rsidRDefault="00C02840" w:rsidP="005F0032">
            <w:pPr>
              <w:rPr>
                <w:color w:val="000000" w:themeColor="text1"/>
                <w:sz w:val="20"/>
                <w:szCs w:val="20"/>
              </w:rPr>
            </w:pPr>
          </w:p>
        </w:tc>
        <w:tc>
          <w:tcPr>
            <w:tcW w:w="4241" w:type="dxa"/>
          </w:tcPr>
          <w:p w14:paraId="7BF450C9" w14:textId="6490896B" w:rsidR="00643F93" w:rsidRPr="0090506A" w:rsidRDefault="00C02840" w:rsidP="00A656DD">
            <w:pPr>
              <w:rPr>
                <w:b/>
                <w:color w:val="000000" w:themeColor="text1"/>
                <w:sz w:val="20"/>
                <w:szCs w:val="20"/>
              </w:rPr>
            </w:pPr>
            <w:r w:rsidRPr="0090506A">
              <w:rPr>
                <w:b/>
                <w:color w:val="000000" w:themeColor="text1"/>
                <w:sz w:val="20"/>
                <w:szCs w:val="20"/>
              </w:rPr>
              <w:t>Introduction</w:t>
            </w:r>
            <w:r w:rsidR="00A656DD" w:rsidRPr="0090506A">
              <w:rPr>
                <w:b/>
                <w:color w:val="000000" w:themeColor="text1"/>
                <w:sz w:val="20"/>
                <w:szCs w:val="20"/>
              </w:rPr>
              <w:t xml:space="preserve"> </w:t>
            </w:r>
            <w:r w:rsidR="00643F93" w:rsidRPr="0090506A">
              <w:rPr>
                <w:b/>
                <w:color w:val="000000" w:themeColor="text1"/>
                <w:sz w:val="20"/>
                <w:szCs w:val="20"/>
              </w:rPr>
              <w:t>to Course and Overview of Syllabus</w:t>
            </w:r>
          </w:p>
          <w:p w14:paraId="451B80A1" w14:textId="3D00D8F8" w:rsidR="00C02840" w:rsidRPr="0090506A" w:rsidRDefault="00643F93" w:rsidP="00A656DD">
            <w:pPr>
              <w:rPr>
                <w:color w:val="000000" w:themeColor="text1"/>
                <w:sz w:val="20"/>
                <w:szCs w:val="20"/>
              </w:rPr>
            </w:pPr>
            <w:r w:rsidRPr="0090506A">
              <w:rPr>
                <w:b/>
                <w:color w:val="000000" w:themeColor="text1"/>
                <w:sz w:val="20"/>
                <w:szCs w:val="20"/>
              </w:rPr>
              <w:t xml:space="preserve">Background and </w:t>
            </w:r>
            <w:r w:rsidR="00AF0949" w:rsidRPr="0090506A">
              <w:rPr>
                <w:b/>
                <w:color w:val="000000" w:themeColor="text1"/>
                <w:sz w:val="20"/>
                <w:szCs w:val="20"/>
              </w:rPr>
              <w:t>M</w:t>
            </w:r>
            <w:r w:rsidR="00A656DD" w:rsidRPr="0090506A">
              <w:rPr>
                <w:b/>
                <w:color w:val="000000" w:themeColor="text1"/>
                <w:sz w:val="20"/>
                <w:szCs w:val="20"/>
              </w:rPr>
              <w:t>otivation</w:t>
            </w:r>
            <w:r w:rsidR="00C02840" w:rsidRPr="0090506A">
              <w:rPr>
                <w:b/>
                <w:color w:val="000000" w:themeColor="text1"/>
                <w:sz w:val="20"/>
                <w:szCs w:val="20"/>
              </w:rPr>
              <w:t>:</w:t>
            </w:r>
            <w:r w:rsidR="00C02840" w:rsidRPr="0090506A">
              <w:rPr>
                <w:color w:val="000000" w:themeColor="text1"/>
                <w:sz w:val="20"/>
                <w:szCs w:val="20"/>
              </w:rPr>
              <w:t xml:space="preserve"> </w:t>
            </w:r>
            <w:r w:rsidR="00A656DD" w:rsidRPr="0090506A">
              <w:rPr>
                <w:color w:val="000000" w:themeColor="text1"/>
                <w:sz w:val="20"/>
                <w:szCs w:val="20"/>
              </w:rPr>
              <w:t xml:space="preserve">What </w:t>
            </w:r>
            <w:proofErr w:type="gramStart"/>
            <w:r w:rsidR="00A656DD" w:rsidRPr="0090506A">
              <w:rPr>
                <w:color w:val="000000" w:themeColor="text1"/>
                <w:sz w:val="20"/>
                <w:szCs w:val="20"/>
              </w:rPr>
              <w:t>is</w:t>
            </w:r>
            <w:proofErr w:type="gramEnd"/>
            <w:r w:rsidR="00A656DD" w:rsidRPr="0090506A">
              <w:rPr>
                <w:color w:val="000000" w:themeColor="text1"/>
                <w:sz w:val="20"/>
                <w:szCs w:val="20"/>
              </w:rPr>
              <w:t xml:space="preserve"> predictive analytics? What are some examples? </w:t>
            </w:r>
            <w:r w:rsidR="00643F49" w:rsidRPr="0090506A">
              <w:rPr>
                <w:color w:val="000000" w:themeColor="text1"/>
                <w:sz w:val="20"/>
                <w:szCs w:val="20"/>
              </w:rPr>
              <w:t>Why is text so important?</w:t>
            </w:r>
          </w:p>
          <w:p w14:paraId="7C4AC03B" w14:textId="35A228A2" w:rsidR="00247753" w:rsidRPr="0090506A" w:rsidRDefault="00DE5EEA" w:rsidP="00A656DD">
            <w:pPr>
              <w:rPr>
                <w:color w:val="000000" w:themeColor="text1"/>
                <w:sz w:val="20"/>
                <w:szCs w:val="20"/>
              </w:rPr>
            </w:pPr>
            <w:r w:rsidRPr="0090506A">
              <w:rPr>
                <w:b/>
                <w:color w:val="000000" w:themeColor="text1"/>
                <w:sz w:val="20"/>
                <w:szCs w:val="20"/>
              </w:rPr>
              <w:t>Statistics</w:t>
            </w:r>
            <w:r w:rsidR="00BA1ED4">
              <w:rPr>
                <w:b/>
                <w:color w:val="000000" w:themeColor="text1"/>
                <w:sz w:val="20"/>
                <w:szCs w:val="20"/>
              </w:rPr>
              <w:t xml:space="preserve"> (+ some probability)</w:t>
            </w:r>
            <w:r w:rsidRPr="0090506A">
              <w:rPr>
                <w:b/>
                <w:color w:val="000000" w:themeColor="text1"/>
                <w:sz w:val="20"/>
                <w:szCs w:val="20"/>
              </w:rPr>
              <w:t>:</w:t>
            </w:r>
            <w:r w:rsidRPr="0090506A">
              <w:rPr>
                <w:color w:val="000000" w:themeColor="text1"/>
                <w:sz w:val="20"/>
                <w:szCs w:val="20"/>
              </w:rPr>
              <w:t xml:space="preserve"> Overview, review of key concepts</w:t>
            </w:r>
          </w:p>
          <w:p w14:paraId="4B4B1E55" w14:textId="74C4CA3A" w:rsidR="00643F49" w:rsidRPr="0090506A" w:rsidRDefault="00643F49" w:rsidP="00A656DD">
            <w:pPr>
              <w:rPr>
                <w:color w:val="000000" w:themeColor="text1"/>
                <w:sz w:val="20"/>
                <w:szCs w:val="20"/>
              </w:rPr>
            </w:pPr>
          </w:p>
        </w:tc>
        <w:tc>
          <w:tcPr>
            <w:tcW w:w="2790" w:type="dxa"/>
          </w:tcPr>
          <w:p w14:paraId="371196E9" w14:textId="79A60085" w:rsidR="00C02840" w:rsidRPr="0090506A" w:rsidRDefault="00A656DD" w:rsidP="005F0032">
            <w:pPr>
              <w:rPr>
                <w:b/>
                <w:color w:val="000000" w:themeColor="text1"/>
                <w:sz w:val="20"/>
                <w:szCs w:val="20"/>
              </w:rPr>
            </w:pPr>
            <w:r w:rsidRPr="0090506A">
              <w:rPr>
                <w:b/>
                <w:color w:val="000000" w:themeColor="text1"/>
                <w:sz w:val="20"/>
                <w:szCs w:val="20"/>
              </w:rPr>
              <w:t>None</w:t>
            </w:r>
          </w:p>
        </w:tc>
      </w:tr>
      <w:tr w:rsidR="0090506A" w:rsidRPr="0090506A" w14:paraId="3D9D301D" w14:textId="77777777" w:rsidTr="005703A7">
        <w:tc>
          <w:tcPr>
            <w:tcW w:w="965" w:type="dxa"/>
          </w:tcPr>
          <w:p w14:paraId="33807358" w14:textId="618CC4EF" w:rsidR="00C02840" w:rsidRPr="0090506A" w:rsidRDefault="00C02840" w:rsidP="005F0032">
            <w:pPr>
              <w:pStyle w:val="Heading4"/>
              <w:jc w:val="left"/>
              <w:rPr>
                <w:color w:val="000000" w:themeColor="text1"/>
                <w:sz w:val="20"/>
              </w:rPr>
            </w:pPr>
            <w:r w:rsidRPr="0090506A">
              <w:rPr>
                <w:color w:val="000000" w:themeColor="text1"/>
                <w:sz w:val="20"/>
              </w:rPr>
              <w:t>Week 2</w:t>
            </w:r>
          </w:p>
          <w:p w14:paraId="666C74FD" w14:textId="5E1939AE" w:rsidR="001C7F48" w:rsidRPr="0090506A" w:rsidRDefault="00643F49" w:rsidP="001C7F48">
            <w:pPr>
              <w:rPr>
                <w:b/>
                <w:sz w:val="20"/>
                <w:szCs w:val="20"/>
              </w:rPr>
            </w:pPr>
            <w:r w:rsidRPr="0090506A">
              <w:rPr>
                <w:b/>
                <w:sz w:val="20"/>
                <w:szCs w:val="20"/>
              </w:rPr>
              <w:t>Aug. 3</w:t>
            </w:r>
            <w:r w:rsidR="007579CE">
              <w:rPr>
                <w:b/>
                <w:sz w:val="20"/>
                <w:szCs w:val="20"/>
              </w:rPr>
              <w:t>0</w:t>
            </w:r>
          </w:p>
          <w:p w14:paraId="2CBE1CE9" w14:textId="77777777" w:rsidR="001C7F48" w:rsidRPr="0090506A" w:rsidRDefault="001C7F48" w:rsidP="001C7F48">
            <w:pPr>
              <w:rPr>
                <w:sz w:val="20"/>
                <w:szCs w:val="20"/>
              </w:rPr>
            </w:pPr>
          </w:p>
          <w:p w14:paraId="61D5BBFA" w14:textId="77777777" w:rsidR="00C02840" w:rsidRPr="0090506A" w:rsidRDefault="00C02840" w:rsidP="005F0032">
            <w:pPr>
              <w:rPr>
                <w:b/>
                <w:color w:val="000000" w:themeColor="text1"/>
                <w:sz w:val="20"/>
                <w:szCs w:val="20"/>
              </w:rPr>
            </w:pPr>
          </w:p>
        </w:tc>
        <w:tc>
          <w:tcPr>
            <w:tcW w:w="4241" w:type="dxa"/>
          </w:tcPr>
          <w:p w14:paraId="53A78702" w14:textId="5CF32BCB" w:rsidR="00BA1ED4" w:rsidRDefault="00BA1ED4" w:rsidP="00AF0949">
            <w:pPr>
              <w:rPr>
                <w:b/>
                <w:color w:val="000000" w:themeColor="text1"/>
                <w:sz w:val="20"/>
                <w:szCs w:val="20"/>
              </w:rPr>
            </w:pPr>
            <w:r w:rsidRPr="0090506A">
              <w:rPr>
                <w:b/>
                <w:color w:val="000000" w:themeColor="text1"/>
                <w:sz w:val="20"/>
                <w:szCs w:val="20"/>
              </w:rPr>
              <w:t xml:space="preserve">Big Data: </w:t>
            </w:r>
            <w:r w:rsidRPr="0090506A">
              <w:rPr>
                <w:color w:val="000000" w:themeColor="text1"/>
                <w:sz w:val="20"/>
                <w:szCs w:val="20"/>
              </w:rPr>
              <w:t>4Vs and relevance to analytics today</w:t>
            </w:r>
          </w:p>
          <w:p w14:paraId="7C9AD10A" w14:textId="3C8EF706" w:rsidR="00AF0949" w:rsidRPr="0090506A" w:rsidRDefault="00643F49" w:rsidP="00AF0949">
            <w:pPr>
              <w:rPr>
                <w:color w:val="000000" w:themeColor="text1"/>
                <w:sz w:val="20"/>
                <w:szCs w:val="20"/>
              </w:rPr>
            </w:pPr>
            <w:r w:rsidRPr="0090506A">
              <w:rPr>
                <w:b/>
                <w:color w:val="000000" w:themeColor="text1"/>
                <w:sz w:val="20"/>
                <w:szCs w:val="20"/>
              </w:rPr>
              <w:t xml:space="preserve">Types of Text Data: </w:t>
            </w:r>
            <w:r w:rsidRPr="0090506A">
              <w:rPr>
                <w:color w:val="000000" w:themeColor="text1"/>
                <w:sz w:val="20"/>
                <w:szCs w:val="20"/>
              </w:rPr>
              <w:t>Web, social media, natural language</w:t>
            </w:r>
          </w:p>
          <w:p w14:paraId="5F994AD2" w14:textId="312CEA9B" w:rsidR="00643F49" w:rsidRPr="0090506A" w:rsidRDefault="00643F49" w:rsidP="0086722C">
            <w:pPr>
              <w:rPr>
                <w:color w:val="000000" w:themeColor="text1"/>
                <w:sz w:val="20"/>
                <w:szCs w:val="20"/>
              </w:rPr>
            </w:pPr>
            <w:r w:rsidRPr="0090506A">
              <w:rPr>
                <w:b/>
                <w:color w:val="000000" w:themeColor="text1"/>
                <w:sz w:val="20"/>
                <w:szCs w:val="20"/>
              </w:rPr>
              <w:t>Primer on Artificial Intelligence and Machine Learning:</w:t>
            </w:r>
            <w:r w:rsidRPr="0090506A">
              <w:rPr>
                <w:color w:val="000000" w:themeColor="text1"/>
                <w:sz w:val="20"/>
                <w:szCs w:val="20"/>
              </w:rPr>
              <w:t xml:space="preserve">  What is ‘AI’ and what are the key components? Is AI the same as machine and deep learning? Supervised </w:t>
            </w:r>
            <w:r w:rsidR="0086722C" w:rsidRPr="0090506A">
              <w:rPr>
                <w:color w:val="000000" w:themeColor="text1"/>
                <w:sz w:val="20"/>
                <w:szCs w:val="20"/>
              </w:rPr>
              <w:t>Classification</w:t>
            </w:r>
          </w:p>
        </w:tc>
        <w:tc>
          <w:tcPr>
            <w:tcW w:w="2790" w:type="dxa"/>
          </w:tcPr>
          <w:p w14:paraId="57362AC0" w14:textId="77777777" w:rsidR="00C02840" w:rsidRPr="0090506A" w:rsidRDefault="00C02840" w:rsidP="00643F49">
            <w:pPr>
              <w:pStyle w:val="Heading4"/>
              <w:jc w:val="left"/>
              <w:rPr>
                <w:color w:val="000000" w:themeColor="text1"/>
                <w:sz w:val="20"/>
              </w:rPr>
            </w:pPr>
            <w:r w:rsidRPr="0090506A">
              <w:rPr>
                <w:color w:val="000000" w:themeColor="text1"/>
                <w:sz w:val="20"/>
              </w:rPr>
              <w:t>HW1</w:t>
            </w:r>
            <w:r w:rsidR="0086722C" w:rsidRPr="0090506A">
              <w:rPr>
                <w:color w:val="000000" w:themeColor="text1"/>
                <w:sz w:val="20"/>
              </w:rPr>
              <w:t xml:space="preserve"> released</w:t>
            </w:r>
          </w:p>
          <w:p w14:paraId="7E686595" w14:textId="262C4A47" w:rsidR="0090506A" w:rsidRDefault="0090506A" w:rsidP="0090506A">
            <w:pPr>
              <w:rPr>
                <w:sz w:val="20"/>
                <w:szCs w:val="20"/>
              </w:rPr>
            </w:pPr>
            <w:r w:rsidRPr="0090506A">
              <w:rPr>
                <w:b/>
                <w:sz w:val="20"/>
                <w:szCs w:val="20"/>
              </w:rPr>
              <w:t xml:space="preserve">Reading: </w:t>
            </w:r>
            <w:hyperlink r:id="rId16" w:history="1">
              <w:r w:rsidR="00885329" w:rsidRPr="00885329">
                <w:rPr>
                  <w:rStyle w:val="Hyperlink"/>
                  <w:sz w:val="20"/>
                  <w:szCs w:val="20"/>
                </w:rPr>
                <w:t>Big Data: What it is and why it matters</w:t>
              </w:r>
            </w:hyperlink>
          </w:p>
          <w:p w14:paraId="5FA80563" w14:textId="77777777" w:rsidR="001674CF" w:rsidRDefault="001674CF" w:rsidP="0090506A">
            <w:pPr>
              <w:rPr>
                <w:sz w:val="20"/>
                <w:szCs w:val="20"/>
              </w:rPr>
            </w:pPr>
          </w:p>
          <w:p w14:paraId="0439EF47" w14:textId="264BB09A" w:rsidR="001674CF" w:rsidRPr="0090506A" w:rsidRDefault="009506B5" w:rsidP="0090506A">
            <w:pPr>
              <w:rPr>
                <w:b/>
                <w:sz w:val="20"/>
                <w:szCs w:val="20"/>
              </w:rPr>
            </w:pPr>
            <w:hyperlink r:id="rId17" w:history="1">
              <w:r w:rsidR="001674CF" w:rsidRPr="001674CF">
                <w:rPr>
                  <w:rStyle w:val="Hyperlink"/>
                  <w:sz w:val="20"/>
                  <w:szCs w:val="20"/>
                </w:rPr>
                <w:t>Text analytics on Microsoft Azure</w:t>
              </w:r>
            </w:hyperlink>
          </w:p>
        </w:tc>
      </w:tr>
      <w:tr w:rsidR="0090506A" w:rsidRPr="0090506A" w14:paraId="63CC48FD" w14:textId="77777777" w:rsidTr="005703A7">
        <w:tc>
          <w:tcPr>
            <w:tcW w:w="965" w:type="dxa"/>
          </w:tcPr>
          <w:p w14:paraId="627A8A72" w14:textId="4BE1093E" w:rsidR="00643F49" w:rsidRPr="0090506A" w:rsidRDefault="00643F49" w:rsidP="005F0032">
            <w:pPr>
              <w:pStyle w:val="Heading4"/>
              <w:jc w:val="left"/>
              <w:rPr>
                <w:color w:val="000000" w:themeColor="text1"/>
                <w:sz w:val="20"/>
              </w:rPr>
            </w:pPr>
            <w:r w:rsidRPr="0090506A">
              <w:rPr>
                <w:color w:val="000000" w:themeColor="text1"/>
                <w:sz w:val="20"/>
              </w:rPr>
              <w:t xml:space="preserve">Sept. </w:t>
            </w:r>
            <w:r w:rsidR="007579CE">
              <w:rPr>
                <w:color w:val="000000" w:themeColor="text1"/>
                <w:sz w:val="20"/>
              </w:rPr>
              <w:t>6</w:t>
            </w:r>
          </w:p>
        </w:tc>
        <w:tc>
          <w:tcPr>
            <w:tcW w:w="4241" w:type="dxa"/>
          </w:tcPr>
          <w:p w14:paraId="121E3586" w14:textId="6C88BA5B" w:rsidR="00643F49" w:rsidRPr="0090506A" w:rsidRDefault="00643F49" w:rsidP="00AF0949">
            <w:pPr>
              <w:rPr>
                <w:b/>
                <w:color w:val="000000" w:themeColor="text1"/>
                <w:sz w:val="20"/>
                <w:szCs w:val="20"/>
              </w:rPr>
            </w:pPr>
            <w:r w:rsidRPr="0090506A">
              <w:rPr>
                <w:b/>
                <w:color w:val="000000" w:themeColor="text1"/>
                <w:sz w:val="20"/>
                <w:szCs w:val="20"/>
              </w:rPr>
              <w:t>Labor Day: No Class</w:t>
            </w:r>
          </w:p>
        </w:tc>
        <w:tc>
          <w:tcPr>
            <w:tcW w:w="2790" w:type="dxa"/>
          </w:tcPr>
          <w:p w14:paraId="2BF7FDB1" w14:textId="77777777" w:rsidR="00643F49" w:rsidRPr="0090506A" w:rsidRDefault="00643F49" w:rsidP="005F0032">
            <w:pPr>
              <w:pStyle w:val="Heading4"/>
              <w:jc w:val="left"/>
              <w:rPr>
                <w:color w:val="000000" w:themeColor="text1"/>
                <w:sz w:val="20"/>
              </w:rPr>
            </w:pPr>
          </w:p>
        </w:tc>
      </w:tr>
      <w:tr w:rsidR="0090506A" w:rsidRPr="0090506A" w14:paraId="54AFC508" w14:textId="77777777" w:rsidTr="005703A7">
        <w:trPr>
          <w:trHeight w:val="481"/>
        </w:trPr>
        <w:tc>
          <w:tcPr>
            <w:tcW w:w="965" w:type="dxa"/>
          </w:tcPr>
          <w:p w14:paraId="524BA0A6" w14:textId="77777777" w:rsidR="00C02840" w:rsidRPr="0090506A" w:rsidRDefault="00C02840" w:rsidP="005F0032">
            <w:pPr>
              <w:pStyle w:val="Heading4"/>
              <w:jc w:val="left"/>
              <w:rPr>
                <w:color w:val="000000" w:themeColor="text1"/>
                <w:sz w:val="20"/>
              </w:rPr>
            </w:pPr>
            <w:r w:rsidRPr="0090506A">
              <w:rPr>
                <w:color w:val="000000" w:themeColor="text1"/>
                <w:sz w:val="20"/>
              </w:rPr>
              <w:t>Week 3</w:t>
            </w:r>
          </w:p>
          <w:p w14:paraId="3A5EF186" w14:textId="28E45131" w:rsidR="00C02840" w:rsidRPr="0090506A" w:rsidRDefault="006D08C2" w:rsidP="00643F49">
            <w:pPr>
              <w:rPr>
                <w:color w:val="000000" w:themeColor="text1"/>
                <w:sz w:val="20"/>
                <w:szCs w:val="20"/>
              </w:rPr>
            </w:pPr>
            <w:r w:rsidRPr="0090506A">
              <w:rPr>
                <w:b/>
                <w:sz w:val="20"/>
                <w:szCs w:val="20"/>
              </w:rPr>
              <w:t xml:space="preserve">Sep. </w:t>
            </w:r>
            <w:r w:rsidR="007579CE">
              <w:rPr>
                <w:b/>
                <w:sz w:val="20"/>
                <w:szCs w:val="20"/>
              </w:rPr>
              <w:t>8</w:t>
            </w:r>
          </w:p>
        </w:tc>
        <w:tc>
          <w:tcPr>
            <w:tcW w:w="4241" w:type="dxa"/>
          </w:tcPr>
          <w:p w14:paraId="4C319953" w14:textId="320BD59F" w:rsidR="00C02840" w:rsidRPr="0090506A" w:rsidRDefault="0086722C" w:rsidP="00AF0949">
            <w:pPr>
              <w:rPr>
                <w:color w:val="000000" w:themeColor="text1"/>
                <w:sz w:val="20"/>
                <w:szCs w:val="20"/>
              </w:rPr>
            </w:pPr>
            <w:r w:rsidRPr="0090506A">
              <w:rPr>
                <w:b/>
                <w:color w:val="000000" w:themeColor="text1"/>
                <w:sz w:val="20"/>
                <w:szCs w:val="20"/>
              </w:rPr>
              <w:t xml:space="preserve">Machine Learning Cont’d: </w:t>
            </w:r>
            <w:r w:rsidRPr="0090506A">
              <w:rPr>
                <w:color w:val="000000" w:themeColor="text1"/>
                <w:sz w:val="20"/>
                <w:szCs w:val="20"/>
              </w:rPr>
              <w:t>Unsupervised Methods (clustering)</w:t>
            </w:r>
          </w:p>
          <w:p w14:paraId="676466C3" w14:textId="1FE8D587" w:rsidR="0086722C" w:rsidRPr="0090506A" w:rsidRDefault="0086722C" w:rsidP="0086722C">
            <w:pPr>
              <w:rPr>
                <w:color w:val="000000" w:themeColor="text1"/>
                <w:sz w:val="20"/>
                <w:szCs w:val="20"/>
              </w:rPr>
            </w:pPr>
            <w:r w:rsidRPr="0090506A">
              <w:rPr>
                <w:b/>
                <w:color w:val="000000" w:themeColor="text1"/>
                <w:sz w:val="20"/>
                <w:szCs w:val="20"/>
              </w:rPr>
              <w:t xml:space="preserve">Text Classification: </w:t>
            </w:r>
            <w:r w:rsidRPr="0090506A">
              <w:rPr>
                <w:color w:val="000000" w:themeColor="text1"/>
                <w:sz w:val="20"/>
                <w:szCs w:val="20"/>
              </w:rPr>
              <w:t>Real-world applications, standard workflow, feature engineering</w:t>
            </w:r>
          </w:p>
        </w:tc>
        <w:tc>
          <w:tcPr>
            <w:tcW w:w="2790" w:type="dxa"/>
          </w:tcPr>
          <w:p w14:paraId="4D8AEB94" w14:textId="77777777" w:rsidR="00C02840" w:rsidRDefault="0090506A" w:rsidP="0086722C">
            <w:pPr>
              <w:pStyle w:val="BodyText2"/>
              <w:spacing w:after="0" w:line="240" w:lineRule="auto"/>
              <w:rPr>
                <w:color w:val="000000" w:themeColor="text1"/>
                <w:sz w:val="20"/>
                <w:lang w:val="en-US" w:eastAsia="en-US"/>
              </w:rPr>
            </w:pPr>
            <w:r>
              <w:rPr>
                <w:b/>
                <w:color w:val="000000" w:themeColor="text1"/>
                <w:sz w:val="20"/>
                <w:lang w:val="en-US" w:eastAsia="en-US"/>
              </w:rPr>
              <w:t>Reading:</w:t>
            </w:r>
            <w:r w:rsidR="001674CF">
              <w:rPr>
                <w:b/>
                <w:color w:val="000000" w:themeColor="text1"/>
                <w:sz w:val="20"/>
                <w:lang w:val="en-US" w:eastAsia="en-US"/>
              </w:rPr>
              <w:t xml:space="preserve"> </w:t>
            </w:r>
            <w:hyperlink r:id="rId18" w:history="1">
              <w:r w:rsidR="008D70CF" w:rsidRPr="008D70CF">
                <w:rPr>
                  <w:rStyle w:val="Hyperlink"/>
                  <w:sz w:val="20"/>
                  <w:lang w:val="en-US" w:eastAsia="en-US"/>
                </w:rPr>
                <w:t>A Tour of Machine Learning Algorithms</w:t>
              </w:r>
            </w:hyperlink>
          </w:p>
          <w:p w14:paraId="4201CC6D" w14:textId="77777777" w:rsidR="002D31E1" w:rsidRDefault="002D31E1" w:rsidP="0086722C">
            <w:pPr>
              <w:pStyle w:val="BodyText2"/>
              <w:spacing w:after="0" w:line="240" w:lineRule="auto"/>
              <w:rPr>
                <w:color w:val="000000" w:themeColor="text1"/>
                <w:sz w:val="20"/>
                <w:lang w:val="en-US" w:eastAsia="en-US"/>
              </w:rPr>
            </w:pPr>
          </w:p>
          <w:p w14:paraId="5A0C3DE0" w14:textId="0BA68643" w:rsidR="002D31E1" w:rsidRPr="002D31E1" w:rsidRDefault="002D31E1" w:rsidP="0086722C">
            <w:pPr>
              <w:pStyle w:val="BodyText2"/>
              <w:spacing w:after="0" w:line="240" w:lineRule="auto"/>
              <w:rPr>
                <w:rStyle w:val="Hyperlink"/>
                <w:sz w:val="20"/>
                <w:lang w:val="en-US" w:eastAsia="en-US"/>
              </w:rPr>
            </w:pPr>
            <w:r>
              <w:rPr>
                <w:color w:val="000000" w:themeColor="text1"/>
                <w:sz w:val="20"/>
                <w:lang w:val="en-US" w:eastAsia="en-US"/>
              </w:rPr>
              <w:fldChar w:fldCharType="begin"/>
            </w:r>
            <w:r>
              <w:rPr>
                <w:color w:val="000000" w:themeColor="text1"/>
                <w:sz w:val="20"/>
                <w:lang w:val="en-US" w:eastAsia="en-US"/>
              </w:rPr>
              <w:instrText xml:space="preserve"> HYPERLINK "https://nlp.stanford.edu/IR-book/html/htmledition/text-classification-and-naive-bayes-1.html" </w:instrText>
            </w:r>
            <w:r>
              <w:rPr>
                <w:color w:val="000000" w:themeColor="text1"/>
                <w:sz w:val="20"/>
                <w:lang w:val="en-US" w:eastAsia="en-US"/>
              </w:rPr>
              <w:fldChar w:fldCharType="separate"/>
            </w:r>
            <w:r w:rsidRPr="002D31E1">
              <w:rPr>
                <w:rStyle w:val="Hyperlink"/>
                <w:sz w:val="20"/>
                <w:lang w:val="en-US" w:eastAsia="en-US"/>
              </w:rPr>
              <w:t>Text Classification and Naïve Bayes</w:t>
            </w:r>
          </w:p>
          <w:p w14:paraId="657C6135" w14:textId="5A521850" w:rsidR="008D70CF" w:rsidRDefault="002D31E1" w:rsidP="0086722C">
            <w:pPr>
              <w:pStyle w:val="BodyText2"/>
              <w:spacing w:after="0" w:line="240" w:lineRule="auto"/>
              <w:rPr>
                <w:color w:val="000000" w:themeColor="text1"/>
                <w:sz w:val="20"/>
                <w:lang w:val="en-US" w:eastAsia="en-US"/>
              </w:rPr>
            </w:pPr>
            <w:r>
              <w:rPr>
                <w:color w:val="000000" w:themeColor="text1"/>
                <w:sz w:val="20"/>
                <w:lang w:val="en-US" w:eastAsia="en-US"/>
              </w:rPr>
              <w:fldChar w:fldCharType="end"/>
            </w:r>
          </w:p>
          <w:p w14:paraId="21F52597" w14:textId="028EC1BE" w:rsidR="008D70CF" w:rsidRPr="0090506A" w:rsidRDefault="009506B5" w:rsidP="00AB1F2E">
            <w:pPr>
              <w:pStyle w:val="BodyText2"/>
              <w:spacing w:after="0" w:line="240" w:lineRule="auto"/>
              <w:rPr>
                <w:b/>
                <w:color w:val="000000" w:themeColor="text1"/>
                <w:sz w:val="20"/>
                <w:lang w:val="en-US" w:eastAsia="en-US"/>
              </w:rPr>
            </w:pPr>
            <w:hyperlink r:id="rId19" w:history="1">
              <w:r w:rsidR="00AB1F2E" w:rsidRPr="005703A7">
                <w:rPr>
                  <w:rStyle w:val="Hyperlink"/>
                  <w:sz w:val="20"/>
                  <w:lang w:val="en-US" w:eastAsia="en-US"/>
                </w:rPr>
                <w:t>Text Classification Algorithms: A Survey</w:t>
              </w:r>
            </w:hyperlink>
            <w:r w:rsidR="005703A7">
              <w:rPr>
                <w:color w:val="000000" w:themeColor="text1"/>
                <w:sz w:val="20"/>
                <w:lang w:val="en-US" w:eastAsia="en-US"/>
              </w:rPr>
              <w:t xml:space="preserve"> (</w:t>
            </w:r>
            <w:r w:rsidR="005703A7" w:rsidRPr="005703A7">
              <w:rPr>
                <w:color w:val="000000" w:themeColor="text1"/>
                <w:sz w:val="20"/>
                <w:u w:val="single"/>
                <w:lang w:val="en-US" w:eastAsia="en-US"/>
              </w:rPr>
              <w:t>Sections 1 and 7 are compulsory</w:t>
            </w:r>
            <w:r w:rsidR="005703A7">
              <w:rPr>
                <w:color w:val="000000" w:themeColor="text1"/>
                <w:sz w:val="20"/>
                <w:lang w:val="en-US" w:eastAsia="en-US"/>
              </w:rPr>
              <w:t>, but I encourage you to skim through the rest)</w:t>
            </w:r>
          </w:p>
        </w:tc>
      </w:tr>
      <w:tr w:rsidR="0090506A" w:rsidRPr="0090506A" w14:paraId="1974AD22" w14:textId="77777777" w:rsidTr="005703A7">
        <w:trPr>
          <w:trHeight w:val="561"/>
        </w:trPr>
        <w:tc>
          <w:tcPr>
            <w:tcW w:w="965" w:type="dxa"/>
          </w:tcPr>
          <w:p w14:paraId="7626A011" w14:textId="25D3F10D" w:rsidR="00C02840" w:rsidRPr="0090506A" w:rsidRDefault="00C02840" w:rsidP="005F0032">
            <w:pPr>
              <w:pStyle w:val="Heading4"/>
              <w:jc w:val="left"/>
              <w:rPr>
                <w:color w:val="000000" w:themeColor="text1"/>
                <w:sz w:val="20"/>
              </w:rPr>
            </w:pPr>
            <w:r w:rsidRPr="0090506A">
              <w:rPr>
                <w:color w:val="000000" w:themeColor="text1"/>
                <w:sz w:val="20"/>
              </w:rPr>
              <w:t>Week 4</w:t>
            </w:r>
          </w:p>
          <w:p w14:paraId="42D7960D" w14:textId="0A44F197" w:rsidR="00C02840" w:rsidRPr="0090506A" w:rsidRDefault="006D08C2" w:rsidP="0086722C">
            <w:pPr>
              <w:rPr>
                <w:b/>
                <w:color w:val="000000" w:themeColor="text1"/>
                <w:sz w:val="20"/>
                <w:szCs w:val="20"/>
              </w:rPr>
            </w:pPr>
            <w:r w:rsidRPr="0090506A">
              <w:rPr>
                <w:b/>
                <w:sz w:val="20"/>
                <w:szCs w:val="20"/>
              </w:rPr>
              <w:t>Sep. 1</w:t>
            </w:r>
            <w:r w:rsidR="007579CE">
              <w:rPr>
                <w:b/>
                <w:sz w:val="20"/>
                <w:szCs w:val="20"/>
              </w:rPr>
              <w:t>3</w:t>
            </w:r>
          </w:p>
        </w:tc>
        <w:tc>
          <w:tcPr>
            <w:tcW w:w="4241" w:type="dxa"/>
          </w:tcPr>
          <w:p w14:paraId="0B0EF235" w14:textId="77777777" w:rsidR="00C02840" w:rsidRPr="0090506A" w:rsidRDefault="0086722C" w:rsidP="00AF0949">
            <w:pPr>
              <w:rPr>
                <w:color w:val="000000" w:themeColor="text1"/>
                <w:sz w:val="20"/>
                <w:szCs w:val="20"/>
              </w:rPr>
            </w:pPr>
            <w:r w:rsidRPr="0090506A">
              <w:rPr>
                <w:b/>
                <w:color w:val="000000" w:themeColor="text1"/>
                <w:sz w:val="20"/>
                <w:szCs w:val="20"/>
              </w:rPr>
              <w:t xml:space="preserve">Text Classification Cont’d: </w:t>
            </w:r>
            <w:proofErr w:type="spellStart"/>
            <w:r w:rsidRPr="0090506A">
              <w:rPr>
                <w:color w:val="000000" w:themeColor="text1"/>
                <w:sz w:val="20"/>
                <w:szCs w:val="20"/>
              </w:rPr>
              <w:t>tf-idf</w:t>
            </w:r>
            <w:proofErr w:type="spellEnd"/>
            <w:r w:rsidRPr="0090506A">
              <w:rPr>
                <w:color w:val="000000" w:themeColor="text1"/>
                <w:sz w:val="20"/>
                <w:szCs w:val="20"/>
              </w:rPr>
              <w:t>, simple vector space models, word embeddings (basics only)</w:t>
            </w:r>
          </w:p>
          <w:p w14:paraId="63A43D86" w14:textId="1A2ECFDD" w:rsidR="00EC0AA1" w:rsidRPr="0090506A" w:rsidRDefault="0086722C" w:rsidP="00AF0949">
            <w:pPr>
              <w:rPr>
                <w:color w:val="000000" w:themeColor="text1"/>
                <w:sz w:val="20"/>
                <w:szCs w:val="20"/>
              </w:rPr>
            </w:pPr>
            <w:r w:rsidRPr="0090506A">
              <w:rPr>
                <w:b/>
                <w:color w:val="000000" w:themeColor="text1"/>
                <w:sz w:val="20"/>
                <w:szCs w:val="20"/>
              </w:rPr>
              <w:t>Pairwise Problems:</w:t>
            </w:r>
            <w:r w:rsidRPr="0090506A">
              <w:rPr>
                <w:color w:val="000000" w:themeColor="text1"/>
                <w:sz w:val="20"/>
                <w:szCs w:val="20"/>
              </w:rPr>
              <w:t xml:space="preserve"> String matching, name matching and </w:t>
            </w:r>
            <w:proofErr w:type="spellStart"/>
            <w:r w:rsidRPr="0090506A">
              <w:rPr>
                <w:color w:val="000000" w:themeColor="text1"/>
                <w:sz w:val="20"/>
                <w:szCs w:val="20"/>
              </w:rPr>
              <w:t>and</w:t>
            </w:r>
            <w:proofErr w:type="spellEnd"/>
            <w:r w:rsidRPr="0090506A">
              <w:rPr>
                <w:color w:val="000000" w:themeColor="text1"/>
                <w:sz w:val="20"/>
                <w:szCs w:val="20"/>
              </w:rPr>
              <w:t xml:space="preserve"> entity resolution</w:t>
            </w:r>
          </w:p>
        </w:tc>
        <w:tc>
          <w:tcPr>
            <w:tcW w:w="2790" w:type="dxa"/>
          </w:tcPr>
          <w:p w14:paraId="361B573D" w14:textId="77777777" w:rsidR="00C02840" w:rsidRDefault="00643F93" w:rsidP="00643F49">
            <w:pPr>
              <w:rPr>
                <w:b/>
                <w:bCs/>
                <w:color w:val="000000" w:themeColor="text1"/>
                <w:sz w:val="20"/>
                <w:szCs w:val="20"/>
              </w:rPr>
            </w:pPr>
            <w:r w:rsidRPr="0090506A">
              <w:rPr>
                <w:b/>
                <w:color w:val="000000" w:themeColor="text1"/>
                <w:sz w:val="20"/>
                <w:szCs w:val="20"/>
              </w:rPr>
              <w:t>HW1 due</w:t>
            </w:r>
            <w:r w:rsidRPr="0090506A">
              <w:rPr>
                <w:b/>
                <w:bCs/>
                <w:color w:val="000000" w:themeColor="text1"/>
                <w:sz w:val="20"/>
                <w:szCs w:val="20"/>
              </w:rPr>
              <w:t xml:space="preserve"> /</w:t>
            </w:r>
            <w:r w:rsidR="00C02840" w:rsidRPr="0090506A">
              <w:rPr>
                <w:b/>
                <w:bCs/>
                <w:color w:val="000000" w:themeColor="text1"/>
                <w:sz w:val="20"/>
                <w:szCs w:val="20"/>
              </w:rPr>
              <w:t>HW2</w:t>
            </w:r>
            <w:r w:rsidR="0086722C" w:rsidRPr="0090506A">
              <w:rPr>
                <w:b/>
                <w:bCs/>
                <w:color w:val="000000" w:themeColor="text1"/>
                <w:sz w:val="20"/>
                <w:szCs w:val="20"/>
              </w:rPr>
              <w:t xml:space="preserve"> released</w:t>
            </w:r>
          </w:p>
          <w:p w14:paraId="5A736EF6" w14:textId="6A391E9E" w:rsidR="002E77A1" w:rsidRPr="002E77A1" w:rsidRDefault="002E77A1" w:rsidP="00643F49">
            <w:pPr>
              <w:rPr>
                <w:bCs/>
                <w:color w:val="000000" w:themeColor="text1"/>
                <w:sz w:val="20"/>
                <w:szCs w:val="20"/>
              </w:rPr>
            </w:pPr>
            <w:r>
              <w:rPr>
                <w:b/>
                <w:bCs/>
                <w:color w:val="000000" w:themeColor="text1"/>
                <w:sz w:val="20"/>
                <w:szCs w:val="20"/>
              </w:rPr>
              <w:t xml:space="preserve">Reading: </w:t>
            </w:r>
            <w:hyperlink r:id="rId20" w:history="1">
              <w:r w:rsidRPr="002E77A1">
                <w:rPr>
                  <w:rStyle w:val="Hyperlink"/>
                  <w:bCs/>
                  <w:sz w:val="20"/>
                  <w:szCs w:val="20"/>
                </w:rPr>
                <w:t>String similarity (Sections 2.1 and 2.2</w:t>
              </w:r>
              <w:r>
                <w:rPr>
                  <w:rStyle w:val="Hyperlink"/>
                  <w:bCs/>
                  <w:sz w:val="20"/>
                  <w:szCs w:val="20"/>
                </w:rPr>
                <w:t xml:space="preserve"> of dissertation</w:t>
              </w:r>
              <w:r w:rsidRPr="002E77A1">
                <w:rPr>
                  <w:rStyle w:val="Hyperlink"/>
                  <w:bCs/>
                  <w:sz w:val="20"/>
                  <w:szCs w:val="20"/>
                </w:rPr>
                <w:t>, and all subsections within)</w:t>
              </w:r>
            </w:hyperlink>
          </w:p>
        </w:tc>
      </w:tr>
      <w:tr w:rsidR="0090506A" w:rsidRPr="0090506A" w14:paraId="32674245" w14:textId="77777777" w:rsidTr="005703A7">
        <w:tc>
          <w:tcPr>
            <w:tcW w:w="965" w:type="dxa"/>
          </w:tcPr>
          <w:p w14:paraId="2C22BC0E" w14:textId="576E8CA1" w:rsidR="00C02840" w:rsidRPr="0090506A" w:rsidRDefault="00C02840" w:rsidP="005F0032">
            <w:pPr>
              <w:pStyle w:val="Heading4"/>
              <w:jc w:val="left"/>
              <w:rPr>
                <w:color w:val="000000" w:themeColor="text1"/>
                <w:sz w:val="20"/>
              </w:rPr>
            </w:pPr>
            <w:r w:rsidRPr="0090506A">
              <w:rPr>
                <w:color w:val="000000" w:themeColor="text1"/>
                <w:sz w:val="20"/>
              </w:rPr>
              <w:t>Week 5</w:t>
            </w:r>
          </w:p>
          <w:p w14:paraId="4B954299" w14:textId="7BE81ADD" w:rsidR="00C02840" w:rsidRPr="0090506A" w:rsidRDefault="006D08C2" w:rsidP="0086722C">
            <w:pPr>
              <w:rPr>
                <w:b/>
                <w:color w:val="000000" w:themeColor="text1"/>
                <w:sz w:val="20"/>
                <w:szCs w:val="20"/>
              </w:rPr>
            </w:pPr>
            <w:r w:rsidRPr="0090506A">
              <w:rPr>
                <w:b/>
                <w:sz w:val="20"/>
                <w:szCs w:val="20"/>
              </w:rPr>
              <w:t>Sep. 2</w:t>
            </w:r>
            <w:r w:rsidR="007579CE">
              <w:rPr>
                <w:b/>
                <w:sz w:val="20"/>
                <w:szCs w:val="20"/>
              </w:rPr>
              <w:t>0</w:t>
            </w:r>
          </w:p>
        </w:tc>
        <w:tc>
          <w:tcPr>
            <w:tcW w:w="4241" w:type="dxa"/>
          </w:tcPr>
          <w:p w14:paraId="3828B56F" w14:textId="358EAF2C" w:rsidR="00C02840" w:rsidRPr="0090506A" w:rsidRDefault="00645F10" w:rsidP="0086722C">
            <w:pPr>
              <w:rPr>
                <w:color w:val="000000" w:themeColor="text1"/>
                <w:sz w:val="20"/>
                <w:szCs w:val="20"/>
              </w:rPr>
            </w:pPr>
            <w:r w:rsidRPr="0090506A">
              <w:rPr>
                <w:b/>
                <w:color w:val="000000" w:themeColor="text1"/>
                <w:sz w:val="20"/>
                <w:szCs w:val="20"/>
              </w:rPr>
              <w:t>Information Retrieval</w:t>
            </w:r>
            <w:r w:rsidR="00643F93" w:rsidRPr="0090506A">
              <w:rPr>
                <w:b/>
                <w:color w:val="000000" w:themeColor="text1"/>
                <w:sz w:val="20"/>
                <w:szCs w:val="20"/>
              </w:rPr>
              <w:t xml:space="preserve"> (IR)</w:t>
            </w:r>
            <w:r w:rsidRPr="0090506A">
              <w:rPr>
                <w:b/>
                <w:color w:val="000000" w:themeColor="text1"/>
                <w:sz w:val="20"/>
                <w:szCs w:val="20"/>
              </w:rPr>
              <w:t>:</w:t>
            </w:r>
            <w:r w:rsidRPr="0090506A">
              <w:rPr>
                <w:color w:val="000000" w:themeColor="text1"/>
                <w:sz w:val="20"/>
                <w:szCs w:val="20"/>
              </w:rPr>
              <w:t xml:space="preserve"> The anatomy of a search engine</w:t>
            </w:r>
            <w:r w:rsidR="0086722C" w:rsidRPr="0090506A">
              <w:rPr>
                <w:color w:val="000000" w:themeColor="text1"/>
                <w:sz w:val="20"/>
                <w:szCs w:val="20"/>
              </w:rPr>
              <w:t xml:space="preserve">, indexing and </w:t>
            </w:r>
            <w:r w:rsidR="00643F93" w:rsidRPr="0090506A">
              <w:rPr>
                <w:color w:val="000000" w:themeColor="text1"/>
                <w:sz w:val="20"/>
                <w:szCs w:val="20"/>
              </w:rPr>
              <w:t>evaluation of IR</w:t>
            </w:r>
          </w:p>
        </w:tc>
        <w:tc>
          <w:tcPr>
            <w:tcW w:w="2790" w:type="dxa"/>
          </w:tcPr>
          <w:p w14:paraId="0432F82B" w14:textId="4F360FAD" w:rsidR="00C02840" w:rsidRPr="000E6383" w:rsidRDefault="00C02840" w:rsidP="005F0032">
            <w:pPr>
              <w:rPr>
                <w:color w:val="000000" w:themeColor="text1"/>
                <w:sz w:val="20"/>
                <w:szCs w:val="20"/>
              </w:rPr>
            </w:pPr>
            <w:r w:rsidRPr="0090506A">
              <w:rPr>
                <w:b/>
                <w:color w:val="000000" w:themeColor="text1"/>
                <w:sz w:val="20"/>
                <w:szCs w:val="20"/>
              </w:rPr>
              <w:t xml:space="preserve"> </w:t>
            </w:r>
            <w:r w:rsidR="0090506A">
              <w:rPr>
                <w:b/>
                <w:color w:val="000000" w:themeColor="text1"/>
                <w:sz w:val="20"/>
                <w:szCs w:val="20"/>
              </w:rPr>
              <w:t>Reading:</w:t>
            </w:r>
            <w:r w:rsidR="000E6383">
              <w:rPr>
                <w:b/>
                <w:color w:val="000000" w:themeColor="text1"/>
                <w:sz w:val="20"/>
                <w:szCs w:val="20"/>
              </w:rPr>
              <w:t xml:space="preserve"> </w:t>
            </w:r>
            <w:hyperlink r:id="rId21" w:history="1">
              <w:r w:rsidR="000E6383" w:rsidRPr="000E6383">
                <w:rPr>
                  <w:rStyle w:val="Hyperlink"/>
                  <w:sz w:val="20"/>
                  <w:szCs w:val="20"/>
                </w:rPr>
                <w:t>Scoring, term weighting and the vector space model (Sections 6.2 and 6.3</w:t>
              </w:r>
              <w:r w:rsidR="002E77A1">
                <w:rPr>
                  <w:rStyle w:val="Hyperlink"/>
                  <w:sz w:val="20"/>
                  <w:szCs w:val="20"/>
                </w:rPr>
                <w:t>, and all subsections within</w:t>
              </w:r>
              <w:r w:rsidR="000E6383" w:rsidRPr="000E6383">
                <w:rPr>
                  <w:rStyle w:val="Hyperlink"/>
                  <w:sz w:val="20"/>
                  <w:szCs w:val="20"/>
                </w:rPr>
                <w:t>)</w:t>
              </w:r>
            </w:hyperlink>
          </w:p>
        </w:tc>
      </w:tr>
      <w:tr w:rsidR="0090506A" w:rsidRPr="0090506A" w14:paraId="3E67843C" w14:textId="77777777" w:rsidTr="005703A7">
        <w:tc>
          <w:tcPr>
            <w:tcW w:w="965" w:type="dxa"/>
          </w:tcPr>
          <w:p w14:paraId="3E6610D5" w14:textId="77777777" w:rsidR="00C02840" w:rsidRPr="0090506A" w:rsidRDefault="00C02840" w:rsidP="005F0032">
            <w:pPr>
              <w:pStyle w:val="Heading4"/>
              <w:jc w:val="left"/>
              <w:rPr>
                <w:b w:val="0"/>
                <w:color w:val="000000" w:themeColor="text1"/>
                <w:sz w:val="20"/>
              </w:rPr>
            </w:pPr>
            <w:r w:rsidRPr="0090506A">
              <w:rPr>
                <w:color w:val="000000" w:themeColor="text1"/>
                <w:sz w:val="20"/>
              </w:rPr>
              <w:t>Week 6</w:t>
            </w:r>
          </w:p>
          <w:p w14:paraId="6CA084F5" w14:textId="5E837491" w:rsidR="00C02840" w:rsidRPr="0090506A" w:rsidRDefault="006D08C2" w:rsidP="0086722C">
            <w:pPr>
              <w:rPr>
                <w:color w:val="000000" w:themeColor="text1"/>
                <w:sz w:val="20"/>
                <w:szCs w:val="20"/>
              </w:rPr>
            </w:pPr>
            <w:r w:rsidRPr="0090506A">
              <w:rPr>
                <w:b/>
                <w:sz w:val="20"/>
                <w:szCs w:val="20"/>
              </w:rPr>
              <w:t xml:space="preserve">Sep. </w:t>
            </w:r>
            <w:r w:rsidR="0086722C" w:rsidRPr="0090506A">
              <w:rPr>
                <w:b/>
                <w:sz w:val="20"/>
                <w:szCs w:val="20"/>
              </w:rPr>
              <w:t>2</w:t>
            </w:r>
            <w:r w:rsidR="007579CE">
              <w:rPr>
                <w:b/>
                <w:sz w:val="20"/>
                <w:szCs w:val="20"/>
              </w:rPr>
              <w:t>7</w:t>
            </w:r>
          </w:p>
        </w:tc>
        <w:tc>
          <w:tcPr>
            <w:tcW w:w="4241" w:type="dxa"/>
          </w:tcPr>
          <w:p w14:paraId="66DC6BB0" w14:textId="77777777" w:rsidR="00C02840" w:rsidRPr="0090506A" w:rsidRDefault="00645F10" w:rsidP="00643F93">
            <w:pPr>
              <w:rPr>
                <w:b/>
                <w:color w:val="000000" w:themeColor="text1"/>
                <w:sz w:val="20"/>
                <w:szCs w:val="20"/>
              </w:rPr>
            </w:pPr>
            <w:r w:rsidRPr="0090506A">
              <w:rPr>
                <w:b/>
                <w:color w:val="000000" w:themeColor="text1"/>
                <w:sz w:val="20"/>
                <w:szCs w:val="20"/>
              </w:rPr>
              <w:t xml:space="preserve">Information Retrieval </w:t>
            </w:r>
            <w:r w:rsidR="00643F93" w:rsidRPr="0090506A">
              <w:rPr>
                <w:b/>
                <w:color w:val="000000" w:themeColor="text1"/>
                <w:sz w:val="20"/>
                <w:szCs w:val="20"/>
              </w:rPr>
              <w:t>Cont’d</w:t>
            </w:r>
          </w:p>
          <w:p w14:paraId="3F2D4A2F" w14:textId="77777777" w:rsidR="00454CAA" w:rsidRPr="0090506A" w:rsidRDefault="00454CAA" w:rsidP="00454CAA">
            <w:pPr>
              <w:rPr>
                <w:color w:val="000000" w:themeColor="text1"/>
                <w:sz w:val="20"/>
                <w:szCs w:val="20"/>
              </w:rPr>
            </w:pPr>
            <w:r w:rsidRPr="0090506A">
              <w:rPr>
                <w:b/>
                <w:color w:val="000000" w:themeColor="text1"/>
                <w:sz w:val="20"/>
                <w:szCs w:val="20"/>
              </w:rPr>
              <w:t>Natural Language Processing (NLP)</w:t>
            </w:r>
            <w:r w:rsidRPr="0090506A">
              <w:rPr>
                <w:color w:val="000000" w:themeColor="text1"/>
                <w:sz w:val="20"/>
                <w:szCs w:val="20"/>
              </w:rPr>
              <w:t>: What is it and why is it hard?</w:t>
            </w:r>
          </w:p>
          <w:p w14:paraId="65199314" w14:textId="468A575A" w:rsidR="00643F93" w:rsidRPr="0090506A" w:rsidRDefault="00643F93" w:rsidP="00643F93">
            <w:pPr>
              <w:rPr>
                <w:color w:val="000000" w:themeColor="text1"/>
                <w:sz w:val="20"/>
                <w:szCs w:val="20"/>
              </w:rPr>
            </w:pPr>
          </w:p>
        </w:tc>
        <w:tc>
          <w:tcPr>
            <w:tcW w:w="2790" w:type="dxa"/>
          </w:tcPr>
          <w:p w14:paraId="30D1579C" w14:textId="77777777" w:rsidR="00C02840" w:rsidRDefault="00C02840" w:rsidP="0086722C">
            <w:pPr>
              <w:rPr>
                <w:b/>
                <w:color w:val="000000" w:themeColor="text1"/>
                <w:sz w:val="20"/>
                <w:szCs w:val="20"/>
              </w:rPr>
            </w:pPr>
            <w:r w:rsidRPr="0090506A">
              <w:rPr>
                <w:b/>
                <w:color w:val="000000" w:themeColor="text1"/>
                <w:sz w:val="20"/>
                <w:szCs w:val="20"/>
              </w:rPr>
              <w:t>HW</w:t>
            </w:r>
            <w:r w:rsidR="0086722C" w:rsidRPr="0090506A">
              <w:rPr>
                <w:b/>
                <w:color w:val="000000" w:themeColor="text1"/>
                <w:sz w:val="20"/>
                <w:szCs w:val="20"/>
              </w:rPr>
              <w:t>2 due/ HW3 released</w:t>
            </w:r>
          </w:p>
          <w:p w14:paraId="3B5EC991" w14:textId="32603083" w:rsidR="00953303" w:rsidRPr="00454CAA" w:rsidRDefault="00953303" w:rsidP="00454CAA">
            <w:pPr>
              <w:rPr>
                <w:color w:val="000000" w:themeColor="text1"/>
                <w:sz w:val="20"/>
                <w:szCs w:val="20"/>
              </w:rPr>
            </w:pPr>
            <w:r>
              <w:rPr>
                <w:b/>
                <w:color w:val="000000" w:themeColor="text1"/>
                <w:sz w:val="20"/>
                <w:szCs w:val="20"/>
              </w:rPr>
              <w:t xml:space="preserve">Reading: </w:t>
            </w:r>
            <w:hyperlink r:id="rId22" w:anchor="3af066f21b30" w:history="1">
              <w:r w:rsidR="00454CAA" w:rsidRPr="00454CAA">
                <w:rPr>
                  <w:rStyle w:val="Hyperlink"/>
                  <w:sz w:val="20"/>
                  <w:szCs w:val="20"/>
                </w:rPr>
                <w:t>5 Amazing Examples of NLP in Practice</w:t>
              </w:r>
            </w:hyperlink>
          </w:p>
        </w:tc>
      </w:tr>
      <w:tr w:rsidR="0090506A" w:rsidRPr="0090506A" w14:paraId="573B1A45" w14:textId="77777777" w:rsidTr="005703A7">
        <w:tc>
          <w:tcPr>
            <w:tcW w:w="965" w:type="dxa"/>
          </w:tcPr>
          <w:p w14:paraId="2448D35B" w14:textId="77777777" w:rsidR="00C02840" w:rsidRPr="0090506A" w:rsidRDefault="00C02840" w:rsidP="005F0032">
            <w:pPr>
              <w:pStyle w:val="Heading4"/>
              <w:jc w:val="left"/>
              <w:rPr>
                <w:color w:val="000000" w:themeColor="text1"/>
                <w:sz w:val="20"/>
              </w:rPr>
            </w:pPr>
            <w:r w:rsidRPr="0090506A">
              <w:rPr>
                <w:color w:val="000000" w:themeColor="text1"/>
                <w:sz w:val="20"/>
              </w:rPr>
              <w:t>Week 7</w:t>
            </w:r>
          </w:p>
          <w:p w14:paraId="1A2A6A72" w14:textId="67658768" w:rsidR="001C7F48" w:rsidRPr="0090506A" w:rsidRDefault="006D08C2" w:rsidP="001C7F48">
            <w:pPr>
              <w:rPr>
                <w:b/>
                <w:sz w:val="20"/>
                <w:szCs w:val="20"/>
              </w:rPr>
            </w:pPr>
            <w:r w:rsidRPr="0090506A">
              <w:rPr>
                <w:b/>
                <w:sz w:val="20"/>
                <w:szCs w:val="20"/>
              </w:rPr>
              <w:t xml:space="preserve">Oct. </w:t>
            </w:r>
            <w:r w:rsidR="007579CE">
              <w:rPr>
                <w:b/>
                <w:sz w:val="20"/>
                <w:szCs w:val="20"/>
              </w:rPr>
              <w:t>4</w:t>
            </w:r>
          </w:p>
          <w:p w14:paraId="18E11092" w14:textId="77777777" w:rsidR="00C02840" w:rsidRPr="0090506A" w:rsidRDefault="00C02840" w:rsidP="005F0032">
            <w:pPr>
              <w:rPr>
                <w:color w:val="000000" w:themeColor="text1"/>
                <w:sz w:val="20"/>
                <w:szCs w:val="20"/>
              </w:rPr>
            </w:pPr>
          </w:p>
        </w:tc>
        <w:tc>
          <w:tcPr>
            <w:tcW w:w="4241" w:type="dxa"/>
          </w:tcPr>
          <w:p w14:paraId="7EE419AE" w14:textId="77777777" w:rsidR="0076633E" w:rsidRDefault="00454CAA" w:rsidP="00645F10">
            <w:pPr>
              <w:rPr>
                <w:color w:val="000000" w:themeColor="text1"/>
                <w:sz w:val="20"/>
                <w:szCs w:val="20"/>
              </w:rPr>
            </w:pPr>
            <w:r>
              <w:rPr>
                <w:b/>
                <w:color w:val="000000" w:themeColor="text1"/>
                <w:sz w:val="20"/>
                <w:szCs w:val="20"/>
              </w:rPr>
              <w:lastRenderedPageBreak/>
              <w:t xml:space="preserve">Problems in NLP: </w:t>
            </w:r>
            <w:r w:rsidR="00643F93" w:rsidRPr="00454CAA">
              <w:rPr>
                <w:color w:val="000000" w:themeColor="text1"/>
                <w:sz w:val="20"/>
                <w:szCs w:val="20"/>
              </w:rPr>
              <w:t>Information Extraction (IE)</w:t>
            </w:r>
            <w:r>
              <w:rPr>
                <w:color w:val="000000" w:themeColor="text1"/>
                <w:sz w:val="20"/>
                <w:szCs w:val="20"/>
              </w:rPr>
              <w:t>, Word Sense Disambiguation (WSD)</w:t>
            </w:r>
          </w:p>
          <w:p w14:paraId="0D456199" w14:textId="684CDE44" w:rsidR="00EB6A61" w:rsidRPr="0090506A" w:rsidRDefault="00EB6A61" w:rsidP="00645F10">
            <w:pPr>
              <w:rPr>
                <w:color w:val="000000" w:themeColor="text1"/>
                <w:sz w:val="20"/>
                <w:szCs w:val="20"/>
              </w:rPr>
            </w:pPr>
          </w:p>
        </w:tc>
        <w:tc>
          <w:tcPr>
            <w:tcW w:w="2790" w:type="dxa"/>
          </w:tcPr>
          <w:p w14:paraId="4247CAC7" w14:textId="373500DC" w:rsidR="0090506A" w:rsidRPr="00E7760B" w:rsidRDefault="00643F93" w:rsidP="005F0032">
            <w:pPr>
              <w:rPr>
                <w:b/>
                <w:bCs/>
                <w:color w:val="000000" w:themeColor="text1"/>
                <w:sz w:val="20"/>
                <w:szCs w:val="20"/>
              </w:rPr>
            </w:pPr>
            <w:r w:rsidRPr="0090506A">
              <w:rPr>
                <w:b/>
                <w:bCs/>
                <w:color w:val="000000" w:themeColor="text1"/>
                <w:sz w:val="20"/>
                <w:szCs w:val="20"/>
              </w:rPr>
              <w:lastRenderedPageBreak/>
              <w:t>Project proposals due</w:t>
            </w:r>
          </w:p>
        </w:tc>
      </w:tr>
      <w:tr w:rsidR="0090506A" w:rsidRPr="0090506A" w14:paraId="7EDEB996" w14:textId="77777777" w:rsidTr="005703A7">
        <w:tc>
          <w:tcPr>
            <w:tcW w:w="965" w:type="dxa"/>
          </w:tcPr>
          <w:p w14:paraId="116BAB13" w14:textId="77777777" w:rsidR="0076633E" w:rsidRPr="0090506A" w:rsidRDefault="0076633E" w:rsidP="0076633E">
            <w:pPr>
              <w:pStyle w:val="Heading4"/>
              <w:jc w:val="left"/>
              <w:rPr>
                <w:color w:val="000000" w:themeColor="text1"/>
                <w:sz w:val="20"/>
              </w:rPr>
            </w:pPr>
            <w:r w:rsidRPr="0090506A">
              <w:rPr>
                <w:color w:val="000000" w:themeColor="text1"/>
                <w:sz w:val="20"/>
              </w:rPr>
              <w:t>Week 8</w:t>
            </w:r>
          </w:p>
          <w:p w14:paraId="6842498A" w14:textId="0C3A9612" w:rsidR="001C7F48" w:rsidRPr="0090506A" w:rsidRDefault="006D08C2" w:rsidP="001C7F48">
            <w:pPr>
              <w:rPr>
                <w:b/>
                <w:sz w:val="20"/>
                <w:szCs w:val="20"/>
              </w:rPr>
            </w:pPr>
            <w:r w:rsidRPr="0090506A">
              <w:rPr>
                <w:b/>
                <w:sz w:val="20"/>
                <w:szCs w:val="20"/>
              </w:rPr>
              <w:t xml:space="preserve">Oct. </w:t>
            </w:r>
            <w:r w:rsidR="0086722C" w:rsidRPr="0090506A">
              <w:rPr>
                <w:b/>
                <w:sz w:val="20"/>
                <w:szCs w:val="20"/>
              </w:rPr>
              <w:t>1</w:t>
            </w:r>
            <w:r w:rsidR="007579CE">
              <w:rPr>
                <w:b/>
                <w:sz w:val="20"/>
                <w:szCs w:val="20"/>
              </w:rPr>
              <w:t>1</w:t>
            </w:r>
          </w:p>
          <w:p w14:paraId="6A8EC1DB" w14:textId="77777777" w:rsidR="0076633E" w:rsidRPr="0090506A" w:rsidRDefault="0076633E" w:rsidP="0076633E">
            <w:pPr>
              <w:rPr>
                <w:color w:val="000000" w:themeColor="text1"/>
                <w:sz w:val="20"/>
                <w:szCs w:val="20"/>
              </w:rPr>
            </w:pPr>
          </w:p>
        </w:tc>
        <w:tc>
          <w:tcPr>
            <w:tcW w:w="4241" w:type="dxa"/>
          </w:tcPr>
          <w:p w14:paraId="2C9B355A" w14:textId="77777777" w:rsidR="0076633E" w:rsidRDefault="00454CAA" w:rsidP="0076633E">
            <w:pPr>
              <w:rPr>
                <w:color w:val="000000" w:themeColor="text1"/>
                <w:sz w:val="20"/>
                <w:szCs w:val="20"/>
              </w:rPr>
            </w:pPr>
            <w:r>
              <w:rPr>
                <w:b/>
                <w:color w:val="000000" w:themeColor="text1"/>
                <w:sz w:val="20"/>
                <w:szCs w:val="20"/>
              </w:rPr>
              <w:t>Problems in NLP</w:t>
            </w:r>
            <w:r w:rsidR="00643F93" w:rsidRPr="0090506A">
              <w:rPr>
                <w:b/>
                <w:color w:val="000000" w:themeColor="text1"/>
                <w:sz w:val="20"/>
                <w:szCs w:val="20"/>
              </w:rPr>
              <w:t xml:space="preserve"> Cont’d</w:t>
            </w:r>
            <w:r w:rsidR="0076633E" w:rsidRPr="0090506A">
              <w:rPr>
                <w:color w:val="000000" w:themeColor="text1"/>
                <w:sz w:val="20"/>
                <w:szCs w:val="20"/>
              </w:rPr>
              <w:t xml:space="preserve">  </w:t>
            </w:r>
          </w:p>
          <w:p w14:paraId="7E944458" w14:textId="77777777" w:rsidR="00E7760B" w:rsidRDefault="00E7760B" w:rsidP="0076633E">
            <w:pPr>
              <w:rPr>
                <w:color w:val="000000" w:themeColor="text1"/>
                <w:sz w:val="20"/>
                <w:szCs w:val="20"/>
              </w:rPr>
            </w:pPr>
            <w:r w:rsidRPr="00E7760B">
              <w:rPr>
                <w:b/>
                <w:color w:val="000000" w:themeColor="text1"/>
                <w:sz w:val="20"/>
                <w:szCs w:val="20"/>
              </w:rPr>
              <w:t>Knowledge Graphs:</w:t>
            </w:r>
            <w:r>
              <w:rPr>
                <w:color w:val="000000" w:themeColor="text1"/>
                <w:sz w:val="20"/>
                <w:szCs w:val="20"/>
              </w:rPr>
              <w:t xml:space="preserve"> From </w:t>
            </w:r>
            <w:r w:rsidR="0078675B">
              <w:rPr>
                <w:color w:val="000000" w:themeColor="text1"/>
                <w:sz w:val="20"/>
                <w:szCs w:val="20"/>
              </w:rPr>
              <w:t>t</w:t>
            </w:r>
            <w:r>
              <w:rPr>
                <w:color w:val="000000" w:themeColor="text1"/>
                <w:sz w:val="20"/>
                <w:szCs w:val="20"/>
              </w:rPr>
              <w:t>ext</w:t>
            </w:r>
            <w:r w:rsidR="0078675B">
              <w:rPr>
                <w:color w:val="000000" w:themeColor="text1"/>
                <w:sz w:val="20"/>
                <w:szCs w:val="20"/>
              </w:rPr>
              <w:t xml:space="preserve"> and/or networks</w:t>
            </w:r>
            <w:r>
              <w:rPr>
                <w:color w:val="000000" w:themeColor="text1"/>
                <w:sz w:val="20"/>
                <w:szCs w:val="20"/>
              </w:rPr>
              <w:t xml:space="preserve"> to Knowledge</w:t>
            </w:r>
            <w:r w:rsidR="0078675B">
              <w:rPr>
                <w:color w:val="000000" w:themeColor="text1"/>
                <w:sz w:val="20"/>
                <w:szCs w:val="20"/>
              </w:rPr>
              <w:t xml:space="preserve"> Graphs</w:t>
            </w:r>
          </w:p>
          <w:p w14:paraId="01AFD31E" w14:textId="190EDC02" w:rsidR="00C81FD1" w:rsidRPr="0090506A" w:rsidRDefault="00C81FD1" w:rsidP="0076633E">
            <w:pPr>
              <w:rPr>
                <w:color w:val="000000" w:themeColor="text1"/>
                <w:sz w:val="20"/>
                <w:szCs w:val="20"/>
              </w:rPr>
            </w:pPr>
            <w:r w:rsidRPr="0090506A">
              <w:rPr>
                <w:color w:val="000000" w:themeColor="text1"/>
                <w:sz w:val="20"/>
                <w:szCs w:val="20"/>
              </w:rPr>
              <w:t>Example Application: Google Knowledge Graph</w:t>
            </w:r>
          </w:p>
        </w:tc>
        <w:tc>
          <w:tcPr>
            <w:tcW w:w="2790" w:type="dxa"/>
          </w:tcPr>
          <w:p w14:paraId="3DD87B69" w14:textId="510E714F" w:rsidR="0076633E" w:rsidRDefault="0076633E" w:rsidP="00643F93">
            <w:pPr>
              <w:rPr>
                <w:b/>
                <w:bCs/>
                <w:color w:val="000000" w:themeColor="text1"/>
                <w:sz w:val="20"/>
                <w:szCs w:val="20"/>
              </w:rPr>
            </w:pPr>
            <w:r w:rsidRPr="0090506A">
              <w:rPr>
                <w:b/>
                <w:color w:val="000000" w:themeColor="text1"/>
                <w:sz w:val="20"/>
                <w:szCs w:val="20"/>
              </w:rPr>
              <w:t>HW</w:t>
            </w:r>
            <w:r w:rsidR="0086722C" w:rsidRPr="0090506A">
              <w:rPr>
                <w:b/>
                <w:color w:val="000000" w:themeColor="text1"/>
                <w:sz w:val="20"/>
                <w:szCs w:val="20"/>
              </w:rPr>
              <w:t>3 due</w:t>
            </w:r>
            <w:r w:rsidR="00643F93" w:rsidRPr="0090506A">
              <w:rPr>
                <w:b/>
                <w:bCs/>
                <w:color w:val="000000" w:themeColor="text1"/>
                <w:sz w:val="20"/>
                <w:szCs w:val="20"/>
              </w:rPr>
              <w:t xml:space="preserve"> </w:t>
            </w:r>
          </w:p>
          <w:p w14:paraId="48061688" w14:textId="77777777" w:rsidR="00E7760B" w:rsidRDefault="00E7760B" w:rsidP="00E7760B">
            <w:pPr>
              <w:rPr>
                <w:color w:val="000000" w:themeColor="text1"/>
                <w:sz w:val="20"/>
                <w:szCs w:val="20"/>
              </w:rPr>
            </w:pPr>
            <w:r>
              <w:rPr>
                <w:b/>
                <w:color w:val="000000" w:themeColor="text1"/>
                <w:sz w:val="20"/>
                <w:szCs w:val="20"/>
              </w:rPr>
              <w:t xml:space="preserve">Reading: </w:t>
            </w:r>
            <w:hyperlink r:id="rId23" w:history="1">
              <w:r w:rsidRPr="00953303">
                <w:rPr>
                  <w:rStyle w:val="Hyperlink"/>
                  <w:sz w:val="20"/>
                  <w:szCs w:val="20"/>
                </w:rPr>
                <w:t>Things, not strings</w:t>
              </w:r>
            </w:hyperlink>
          </w:p>
          <w:p w14:paraId="0B3B5955" w14:textId="42D3879B" w:rsidR="005873AE" w:rsidRPr="0090506A" w:rsidRDefault="005873AE" w:rsidP="00643F93">
            <w:pPr>
              <w:rPr>
                <w:b/>
                <w:color w:val="000000" w:themeColor="text1"/>
                <w:sz w:val="20"/>
                <w:szCs w:val="20"/>
              </w:rPr>
            </w:pPr>
          </w:p>
        </w:tc>
      </w:tr>
      <w:tr w:rsidR="0090506A" w:rsidRPr="0090506A" w14:paraId="271C3D41" w14:textId="77777777" w:rsidTr="005703A7">
        <w:tc>
          <w:tcPr>
            <w:tcW w:w="965" w:type="dxa"/>
          </w:tcPr>
          <w:p w14:paraId="4182BA09" w14:textId="77777777" w:rsidR="0076633E" w:rsidRPr="0090506A" w:rsidRDefault="0076633E" w:rsidP="0076633E">
            <w:pPr>
              <w:pStyle w:val="Heading4"/>
              <w:jc w:val="left"/>
              <w:rPr>
                <w:color w:val="000000" w:themeColor="text1"/>
                <w:sz w:val="20"/>
              </w:rPr>
            </w:pPr>
            <w:r w:rsidRPr="0090506A">
              <w:rPr>
                <w:color w:val="000000" w:themeColor="text1"/>
                <w:sz w:val="20"/>
              </w:rPr>
              <w:t>Week 9</w:t>
            </w:r>
          </w:p>
          <w:p w14:paraId="4F27BF90" w14:textId="7F19AD04" w:rsidR="0076633E" w:rsidRPr="0090506A" w:rsidRDefault="006D08C2" w:rsidP="0086722C">
            <w:pPr>
              <w:rPr>
                <w:color w:val="000000" w:themeColor="text1"/>
                <w:sz w:val="20"/>
                <w:szCs w:val="20"/>
              </w:rPr>
            </w:pPr>
            <w:r w:rsidRPr="0090506A">
              <w:rPr>
                <w:b/>
                <w:sz w:val="20"/>
                <w:szCs w:val="20"/>
              </w:rPr>
              <w:t xml:space="preserve">Oct. </w:t>
            </w:r>
            <w:r w:rsidR="0086722C" w:rsidRPr="0090506A">
              <w:rPr>
                <w:b/>
                <w:sz w:val="20"/>
                <w:szCs w:val="20"/>
              </w:rPr>
              <w:t>1</w:t>
            </w:r>
            <w:r w:rsidR="007579CE">
              <w:rPr>
                <w:b/>
                <w:sz w:val="20"/>
                <w:szCs w:val="20"/>
              </w:rPr>
              <w:t>8</w:t>
            </w:r>
          </w:p>
        </w:tc>
        <w:tc>
          <w:tcPr>
            <w:tcW w:w="4241" w:type="dxa"/>
          </w:tcPr>
          <w:p w14:paraId="31664082" w14:textId="77777777" w:rsidR="00C81FD1" w:rsidRDefault="00C81FD1" w:rsidP="00C81FD1">
            <w:pPr>
              <w:rPr>
                <w:color w:val="000000" w:themeColor="text1"/>
                <w:sz w:val="20"/>
                <w:szCs w:val="20"/>
              </w:rPr>
            </w:pPr>
            <w:r w:rsidRPr="00E7760B">
              <w:rPr>
                <w:color w:val="000000" w:themeColor="text1"/>
                <w:sz w:val="20"/>
                <w:szCs w:val="20"/>
              </w:rPr>
              <w:t>Knowledge Graph Identification</w:t>
            </w:r>
            <w:r>
              <w:rPr>
                <w:color w:val="000000" w:themeColor="text1"/>
                <w:sz w:val="20"/>
                <w:szCs w:val="20"/>
              </w:rPr>
              <w:t>: Entity Resolution, knowledge graph embeddings (briefly)</w:t>
            </w:r>
          </w:p>
          <w:p w14:paraId="3AC591FF" w14:textId="3D6C2EB4" w:rsidR="00C81FD1" w:rsidRDefault="00C81FD1" w:rsidP="00C81FD1">
            <w:pPr>
              <w:rPr>
                <w:b/>
                <w:color w:val="000000" w:themeColor="text1"/>
                <w:sz w:val="20"/>
                <w:szCs w:val="20"/>
              </w:rPr>
            </w:pPr>
            <w:r w:rsidRPr="00C81FD1">
              <w:rPr>
                <w:b/>
                <w:color w:val="000000" w:themeColor="text1"/>
                <w:sz w:val="20"/>
                <w:szCs w:val="20"/>
              </w:rPr>
              <w:t>Applications:</w:t>
            </w:r>
            <w:r>
              <w:rPr>
                <w:color w:val="000000" w:themeColor="text1"/>
                <w:sz w:val="20"/>
                <w:szCs w:val="20"/>
              </w:rPr>
              <w:t xml:space="preserve"> link prediction</w:t>
            </w:r>
          </w:p>
          <w:p w14:paraId="42ECDE6A" w14:textId="02E737CF" w:rsidR="00643F93" w:rsidRPr="00C81FD1" w:rsidRDefault="00643F93" w:rsidP="00643F93">
            <w:pPr>
              <w:rPr>
                <w:color w:val="000000" w:themeColor="text1"/>
                <w:sz w:val="20"/>
                <w:szCs w:val="20"/>
              </w:rPr>
            </w:pPr>
          </w:p>
        </w:tc>
        <w:tc>
          <w:tcPr>
            <w:tcW w:w="2790" w:type="dxa"/>
          </w:tcPr>
          <w:p w14:paraId="694E8EA4" w14:textId="3D16851C" w:rsidR="0076633E" w:rsidRDefault="00C81FD1" w:rsidP="0076633E">
            <w:pPr>
              <w:rPr>
                <w:b/>
                <w:color w:val="000000" w:themeColor="text1"/>
                <w:sz w:val="20"/>
                <w:szCs w:val="20"/>
              </w:rPr>
            </w:pPr>
            <w:r>
              <w:rPr>
                <w:b/>
                <w:color w:val="000000" w:themeColor="text1"/>
                <w:sz w:val="20"/>
                <w:szCs w:val="20"/>
              </w:rPr>
              <w:t>HW4 released</w:t>
            </w:r>
          </w:p>
          <w:p w14:paraId="68DCDBF7" w14:textId="77777777" w:rsidR="00953303" w:rsidRDefault="00953303" w:rsidP="0076633E">
            <w:pPr>
              <w:rPr>
                <w:color w:val="000000" w:themeColor="text1"/>
                <w:sz w:val="20"/>
                <w:szCs w:val="20"/>
              </w:rPr>
            </w:pPr>
          </w:p>
          <w:p w14:paraId="45F6C624" w14:textId="62623506" w:rsidR="00953303" w:rsidRPr="005873AE" w:rsidRDefault="005873AE" w:rsidP="0076633E">
            <w:pPr>
              <w:rPr>
                <w:color w:val="000000" w:themeColor="text1"/>
                <w:sz w:val="20"/>
                <w:szCs w:val="20"/>
              </w:rPr>
            </w:pPr>
            <w:r>
              <w:rPr>
                <w:b/>
                <w:color w:val="000000" w:themeColor="text1"/>
                <w:sz w:val="20"/>
                <w:szCs w:val="20"/>
              </w:rPr>
              <w:t xml:space="preserve">Video: </w:t>
            </w:r>
            <w:hyperlink r:id="rId24" w:history="1">
              <w:r w:rsidRPr="005873AE">
                <w:rPr>
                  <w:rStyle w:val="Hyperlink"/>
                  <w:sz w:val="20"/>
                  <w:szCs w:val="20"/>
                </w:rPr>
                <w:t>Tim Berners-Lee on the Semantic Web</w:t>
              </w:r>
            </w:hyperlink>
          </w:p>
        </w:tc>
      </w:tr>
      <w:tr w:rsidR="0090506A" w:rsidRPr="0090506A" w14:paraId="33F005E1" w14:textId="77777777" w:rsidTr="005703A7">
        <w:tc>
          <w:tcPr>
            <w:tcW w:w="965" w:type="dxa"/>
          </w:tcPr>
          <w:p w14:paraId="0166A8DB" w14:textId="487EA426" w:rsidR="0076633E" w:rsidRPr="0090506A" w:rsidRDefault="0076633E" w:rsidP="0076633E">
            <w:pPr>
              <w:pStyle w:val="Heading4"/>
              <w:jc w:val="left"/>
              <w:rPr>
                <w:color w:val="000000" w:themeColor="text1"/>
                <w:sz w:val="20"/>
              </w:rPr>
            </w:pPr>
            <w:r w:rsidRPr="0090506A">
              <w:rPr>
                <w:color w:val="000000" w:themeColor="text1"/>
                <w:sz w:val="20"/>
              </w:rPr>
              <w:t>Week 10</w:t>
            </w:r>
          </w:p>
          <w:p w14:paraId="5A687C8C" w14:textId="4663AC24" w:rsidR="0076633E" w:rsidRPr="0090506A" w:rsidRDefault="006D08C2" w:rsidP="006D08C2">
            <w:pPr>
              <w:rPr>
                <w:color w:val="000000" w:themeColor="text1"/>
                <w:sz w:val="20"/>
                <w:szCs w:val="20"/>
              </w:rPr>
            </w:pPr>
            <w:r w:rsidRPr="0090506A">
              <w:rPr>
                <w:b/>
                <w:sz w:val="20"/>
                <w:szCs w:val="20"/>
              </w:rPr>
              <w:t>Oct. 2</w:t>
            </w:r>
            <w:r w:rsidR="007579CE">
              <w:rPr>
                <w:b/>
                <w:sz w:val="20"/>
                <w:szCs w:val="20"/>
              </w:rPr>
              <w:t>5</w:t>
            </w:r>
          </w:p>
        </w:tc>
        <w:tc>
          <w:tcPr>
            <w:tcW w:w="4241" w:type="dxa"/>
          </w:tcPr>
          <w:p w14:paraId="7B54B3AC" w14:textId="7B7DC585" w:rsidR="00C81FD1" w:rsidRDefault="00C81FD1" w:rsidP="00B076CF">
            <w:pPr>
              <w:rPr>
                <w:color w:val="000000" w:themeColor="text1"/>
                <w:sz w:val="20"/>
                <w:szCs w:val="20"/>
              </w:rPr>
            </w:pPr>
            <w:r w:rsidRPr="0090506A">
              <w:rPr>
                <w:b/>
                <w:color w:val="000000" w:themeColor="text1"/>
                <w:sz w:val="20"/>
                <w:szCs w:val="20"/>
              </w:rPr>
              <w:t xml:space="preserve">Web and AI: </w:t>
            </w:r>
            <w:r w:rsidRPr="0090506A">
              <w:rPr>
                <w:color w:val="000000" w:themeColor="text1"/>
                <w:sz w:val="20"/>
                <w:szCs w:val="20"/>
              </w:rPr>
              <w:t>Semantic Web</w:t>
            </w:r>
            <w:r>
              <w:rPr>
                <w:color w:val="000000" w:themeColor="text1"/>
                <w:sz w:val="20"/>
                <w:szCs w:val="20"/>
              </w:rPr>
              <w:t>,</w:t>
            </w:r>
            <w:r w:rsidRPr="0090506A">
              <w:rPr>
                <w:color w:val="000000" w:themeColor="text1"/>
                <w:sz w:val="20"/>
                <w:szCs w:val="20"/>
              </w:rPr>
              <w:t xml:space="preserve"> Knowledge Graphs</w:t>
            </w:r>
            <w:r>
              <w:rPr>
                <w:color w:val="000000" w:themeColor="text1"/>
                <w:sz w:val="20"/>
                <w:szCs w:val="20"/>
              </w:rPr>
              <w:t xml:space="preserve"> and Linked Data</w:t>
            </w:r>
          </w:p>
          <w:p w14:paraId="757F0064" w14:textId="619D8C4C" w:rsidR="00B076CF" w:rsidRPr="0090506A" w:rsidRDefault="00B076CF" w:rsidP="00B076CF">
            <w:pPr>
              <w:rPr>
                <w:color w:val="000000" w:themeColor="text1"/>
                <w:sz w:val="20"/>
                <w:szCs w:val="20"/>
              </w:rPr>
            </w:pPr>
          </w:p>
        </w:tc>
        <w:tc>
          <w:tcPr>
            <w:tcW w:w="2790" w:type="dxa"/>
          </w:tcPr>
          <w:p w14:paraId="1EF4E488" w14:textId="33844F77" w:rsidR="00953303" w:rsidRPr="005873AE" w:rsidRDefault="00953303" w:rsidP="0086722C">
            <w:pPr>
              <w:rPr>
                <w:color w:val="000000" w:themeColor="text1"/>
                <w:sz w:val="20"/>
                <w:szCs w:val="20"/>
              </w:rPr>
            </w:pPr>
          </w:p>
        </w:tc>
      </w:tr>
      <w:tr w:rsidR="0090506A" w:rsidRPr="0090506A" w14:paraId="6048A624" w14:textId="77777777" w:rsidTr="005703A7">
        <w:tc>
          <w:tcPr>
            <w:tcW w:w="965" w:type="dxa"/>
          </w:tcPr>
          <w:p w14:paraId="412E6F30" w14:textId="1ABCBF83" w:rsidR="0076633E" w:rsidRPr="0090506A" w:rsidRDefault="0076633E" w:rsidP="0076633E">
            <w:pPr>
              <w:pStyle w:val="Heading4"/>
              <w:jc w:val="left"/>
              <w:rPr>
                <w:color w:val="000000" w:themeColor="text1"/>
                <w:sz w:val="20"/>
              </w:rPr>
            </w:pPr>
            <w:r w:rsidRPr="0090506A">
              <w:rPr>
                <w:color w:val="000000" w:themeColor="text1"/>
                <w:sz w:val="20"/>
              </w:rPr>
              <w:t>Week 1</w:t>
            </w:r>
            <w:r w:rsidR="007579CE">
              <w:rPr>
                <w:color w:val="000000" w:themeColor="text1"/>
                <w:sz w:val="20"/>
              </w:rPr>
              <w:t>1</w:t>
            </w:r>
          </w:p>
          <w:p w14:paraId="611A404B" w14:textId="35CB6099" w:rsidR="006D08C2" w:rsidRPr="0090506A" w:rsidRDefault="006D08C2" w:rsidP="006D08C2">
            <w:pPr>
              <w:rPr>
                <w:b/>
                <w:sz w:val="20"/>
                <w:szCs w:val="20"/>
              </w:rPr>
            </w:pPr>
            <w:r w:rsidRPr="0090506A">
              <w:rPr>
                <w:b/>
                <w:sz w:val="20"/>
                <w:szCs w:val="20"/>
              </w:rPr>
              <w:t xml:space="preserve">Nov. </w:t>
            </w:r>
            <w:r w:rsidR="0086722C" w:rsidRPr="0090506A">
              <w:rPr>
                <w:b/>
                <w:sz w:val="20"/>
                <w:szCs w:val="20"/>
              </w:rPr>
              <w:t>2</w:t>
            </w:r>
          </w:p>
          <w:p w14:paraId="2D6C4E51" w14:textId="77777777" w:rsidR="0076633E" w:rsidRPr="0090506A" w:rsidRDefault="0076633E" w:rsidP="0076633E">
            <w:pPr>
              <w:rPr>
                <w:color w:val="000000" w:themeColor="text1"/>
                <w:sz w:val="20"/>
                <w:szCs w:val="20"/>
              </w:rPr>
            </w:pPr>
          </w:p>
        </w:tc>
        <w:tc>
          <w:tcPr>
            <w:tcW w:w="4241" w:type="dxa"/>
          </w:tcPr>
          <w:p w14:paraId="2F055703" w14:textId="3BA280A4" w:rsidR="00CC5DFE" w:rsidRPr="007579CE" w:rsidRDefault="00EC0AA1" w:rsidP="007579CE">
            <w:pPr>
              <w:rPr>
                <w:b/>
                <w:bCs/>
                <w:color w:val="000000" w:themeColor="text1"/>
                <w:sz w:val="20"/>
                <w:szCs w:val="20"/>
              </w:rPr>
            </w:pPr>
            <w:r>
              <w:rPr>
                <w:b/>
                <w:bCs/>
                <w:color w:val="000000" w:themeColor="text1"/>
                <w:sz w:val="20"/>
                <w:szCs w:val="20"/>
              </w:rPr>
              <w:t>Project status update</w:t>
            </w:r>
          </w:p>
        </w:tc>
        <w:tc>
          <w:tcPr>
            <w:tcW w:w="2790" w:type="dxa"/>
          </w:tcPr>
          <w:p w14:paraId="5A169DAB" w14:textId="27CB02EE" w:rsidR="0076633E" w:rsidRDefault="0076633E" w:rsidP="0086722C">
            <w:pPr>
              <w:rPr>
                <w:b/>
                <w:color w:val="000000" w:themeColor="text1"/>
                <w:sz w:val="20"/>
                <w:szCs w:val="20"/>
              </w:rPr>
            </w:pPr>
            <w:r w:rsidRPr="0090506A">
              <w:rPr>
                <w:b/>
                <w:color w:val="000000" w:themeColor="text1"/>
                <w:sz w:val="20"/>
                <w:szCs w:val="20"/>
              </w:rPr>
              <w:t xml:space="preserve">HW </w:t>
            </w:r>
            <w:r w:rsidR="001E5937">
              <w:rPr>
                <w:b/>
                <w:color w:val="000000" w:themeColor="text1"/>
                <w:sz w:val="20"/>
                <w:szCs w:val="20"/>
              </w:rPr>
              <w:t>4</w:t>
            </w:r>
            <w:r w:rsidR="0086722C" w:rsidRPr="0090506A">
              <w:rPr>
                <w:b/>
                <w:color w:val="000000" w:themeColor="text1"/>
                <w:sz w:val="20"/>
                <w:szCs w:val="20"/>
              </w:rPr>
              <w:t xml:space="preserve"> due</w:t>
            </w:r>
            <w:r w:rsidR="00436D3C" w:rsidRPr="0090506A">
              <w:rPr>
                <w:b/>
                <w:color w:val="000000" w:themeColor="text1"/>
                <w:sz w:val="20"/>
                <w:szCs w:val="20"/>
              </w:rPr>
              <w:t>/HW</w:t>
            </w:r>
            <w:r w:rsidR="001E5937">
              <w:rPr>
                <w:b/>
                <w:color w:val="000000" w:themeColor="text1"/>
                <w:sz w:val="20"/>
                <w:szCs w:val="20"/>
              </w:rPr>
              <w:t>5</w:t>
            </w:r>
            <w:r w:rsidR="00436D3C" w:rsidRPr="0090506A">
              <w:rPr>
                <w:b/>
                <w:color w:val="000000" w:themeColor="text1"/>
                <w:sz w:val="20"/>
                <w:szCs w:val="20"/>
              </w:rPr>
              <w:t xml:space="preserve"> released</w:t>
            </w:r>
          </w:p>
          <w:p w14:paraId="2CF8CFCD" w14:textId="5804C143" w:rsidR="00953303" w:rsidRPr="0090506A" w:rsidRDefault="00953303" w:rsidP="0086722C">
            <w:pPr>
              <w:rPr>
                <w:b/>
                <w:color w:val="000000" w:themeColor="text1"/>
                <w:sz w:val="20"/>
                <w:szCs w:val="20"/>
              </w:rPr>
            </w:pPr>
            <w:r>
              <w:rPr>
                <w:b/>
                <w:color w:val="000000" w:themeColor="text1"/>
                <w:sz w:val="20"/>
                <w:szCs w:val="20"/>
              </w:rPr>
              <w:t xml:space="preserve"> </w:t>
            </w:r>
          </w:p>
        </w:tc>
      </w:tr>
      <w:tr w:rsidR="0090506A" w:rsidRPr="0090506A" w14:paraId="74170CCD" w14:textId="77777777" w:rsidTr="005703A7">
        <w:trPr>
          <w:trHeight w:val="489"/>
        </w:trPr>
        <w:tc>
          <w:tcPr>
            <w:tcW w:w="965" w:type="dxa"/>
          </w:tcPr>
          <w:p w14:paraId="5E1A9588" w14:textId="19C99F8D" w:rsidR="0076633E" w:rsidRPr="0090506A" w:rsidRDefault="0076633E" w:rsidP="0076633E">
            <w:pPr>
              <w:pStyle w:val="Heading4"/>
              <w:jc w:val="left"/>
              <w:rPr>
                <w:color w:val="000000" w:themeColor="text1"/>
                <w:sz w:val="20"/>
              </w:rPr>
            </w:pPr>
            <w:r w:rsidRPr="0090506A">
              <w:rPr>
                <w:color w:val="000000" w:themeColor="text1"/>
                <w:sz w:val="20"/>
              </w:rPr>
              <w:t>Week 1</w:t>
            </w:r>
            <w:r w:rsidR="007579CE">
              <w:rPr>
                <w:color w:val="000000" w:themeColor="text1"/>
                <w:sz w:val="20"/>
              </w:rPr>
              <w:t>2</w:t>
            </w:r>
          </w:p>
          <w:p w14:paraId="47216DDD" w14:textId="540BFD80" w:rsidR="006D08C2" w:rsidRPr="0090506A" w:rsidRDefault="006D08C2" w:rsidP="006D08C2">
            <w:pPr>
              <w:rPr>
                <w:b/>
                <w:sz w:val="20"/>
                <w:szCs w:val="20"/>
              </w:rPr>
            </w:pPr>
            <w:r w:rsidRPr="0090506A">
              <w:rPr>
                <w:b/>
                <w:sz w:val="20"/>
                <w:szCs w:val="20"/>
              </w:rPr>
              <w:t xml:space="preserve">Nov. </w:t>
            </w:r>
            <w:r w:rsidR="007579CE">
              <w:rPr>
                <w:b/>
                <w:sz w:val="20"/>
                <w:szCs w:val="20"/>
              </w:rPr>
              <w:t>1</w:t>
            </w:r>
          </w:p>
          <w:p w14:paraId="3CE7762C" w14:textId="77777777" w:rsidR="0076633E" w:rsidRPr="0090506A" w:rsidRDefault="0076633E" w:rsidP="0076633E">
            <w:pPr>
              <w:rPr>
                <w:color w:val="000000" w:themeColor="text1"/>
                <w:sz w:val="20"/>
                <w:szCs w:val="20"/>
              </w:rPr>
            </w:pPr>
          </w:p>
        </w:tc>
        <w:tc>
          <w:tcPr>
            <w:tcW w:w="4241" w:type="dxa"/>
          </w:tcPr>
          <w:p w14:paraId="16AD41D1" w14:textId="06090F54" w:rsidR="0086722C" w:rsidRPr="0090506A" w:rsidRDefault="00F72E7A" w:rsidP="0076633E">
            <w:pPr>
              <w:rPr>
                <w:b/>
                <w:color w:val="000000" w:themeColor="text1"/>
                <w:sz w:val="20"/>
                <w:szCs w:val="20"/>
              </w:rPr>
            </w:pPr>
            <w:r>
              <w:rPr>
                <w:color w:val="000000" w:themeColor="text1"/>
                <w:sz w:val="20"/>
                <w:szCs w:val="20"/>
              </w:rPr>
              <w:t xml:space="preserve">Advanced topics/guest </w:t>
            </w:r>
            <w:proofErr w:type="gramStart"/>
            <w:r>
              <w:rPr>
                <w:color w:val="000000" w:themeColor="text1"/>
                <w:sz w:val="20"/>
                <w:szCs w:val="20"/>
              </w:rPr>
              <w:t>lecture</w:t>
            </w:r>
            <w:r w:rsidR="00EC0AA1">
              <w:rPr>
                <w:color w:val="000000" w:themeColor="text1"/>
                <w:sz w:val="20"/>
                <w:szCs w:val="20"/>
              </w:rPr>
              <w:t xml:space="preserve">; </w:t>
            </w:r>
            <w:r w:rsidR="00EC0AA1" w:rsidRPr="007579CE">
              <w:rPr>
                <w:b/>
                <w:bCs/>
                <w:color w:val="000000" w:themeColor="text1"/>
                <w:sz w:val="20"/>
                <w:szCs w:val="20"/>
              </w:rPr>
              <w:t xml:space="preserve"> Web</w:t>
            </w:r>
            <w:proofErr w:type="gramEnd"/>
            <w:r w:rsidR="00EC0AA1" w:rsidRPr="007579CE">
              <w:rPr>
                <w:b/>
                <w:bCs/>
                <w:color w:val="000000" w:themeColor="text1"/>
                <w:sz w:val="20"/>
                <w:szCs w:val="20"/>
              </w:rPr>
              <w:t xml:space="preserve"> and AI cont’d</w:t>
            </w:r>
          </w:p>
        </w:tc>
        <w:tc>
          <w:tcPr>
            <w:tcW w:w="2790" w:type="dxa"/>
          </w:tcPr>
          <w:p w14:paraId="37D4A6FD" w14:textId="75E95FAB" w:rsidR="0076633E" w:rsidRPr="0090506A" w:rsidRDefault="007579CE" w:rsidP="0076633E">
            <w:pPr>
              <w:rPr>
                <w:b/>
                <w:color w:val="000000" w:themeColor="text1"/>
                <w:sz w:val="20"/>
                <w:szCs w:val="20"/>
              </w:rPr>
            </w:pPr>
            <w:r>
              <w:rPr>
                <w:b/>
                <w:color w:val="000000" w:themeColor="text1"/>
                <w:sz w:val="20"/>
                <w:szCs w:val="20"/>
              </w:rPr>
              <w:t xml:space="preserve">Reading: </w:t>
            </w:r>
            <w:hyperlink r:id="rId25" w:history="1">
              <w:r w:rsidRPr="005873AE">
                <w:rPr>
                  <w:rStyle w:val="Hyperlink"/>
                  <w:sz w:val="20"/>
                  <w:szCs w:val="20"/>
                </w:rPr>
                <w:t>Industry-scale Knowledge Graphs: Lessons and Challenges</w:t>
              </w:r>
            </w:hyperlink>
            <w:r>
              <w:rPr>
                <w:color w:val="000000" w:themeColor="text1"/>
                <w:sz w:val="20"/>
                <w:szCs w:val="20"/>
              </w:rPr>
              <w:t xml:space="preserve"> (make sure to download the read the full article)</w:t>
            </w:r>
          </w:p>
        </w:tc>
      </w:tr>
      <w:tr w:rsidR="0090506A" w:rsidRPr="0090506A" w14:paraId="3DE639CD" w14:textId="77777777" w:rsidTr="001E5937">
        <w:trPr>
          <w:trHeight w:val="786"/>
        </w:trPr>
        <w:tc>
          <w:tcPr>
            <w:tcW w:w="965" w:type="dxa"/>
          </w:tcPr>
          <w:p w14:paraId="33530CF5" w14:textId="36DC9CBA" w:rsidR="0086722C" w:rsidRPr="0090506A" w:rsidRDefault="0086722C" w:rsidP="0086722C">
            <w:pPr>
              <w:pStyle w:val="Heading4"/>
              <w:jc w:val="left"/>
              <w:rPr>
                <w:color w:val="000000" w:themeColor="text1"/>
                <w:sz w:val="20"/>
              </w:rPr>
            </w:pPr>
            <w:r w:rsidRPr="0090506A">
              <w:rPr>
                <w:color w:val="000000" w:themeColor="text1"/>
                <w:sz w:val="20"/>
              </w:rPr>
              <w:t>Week 1</w:t>
            </w:r>
            <w:r w:rsidR="007579CE">
              <w:rPr>
                <w:color w:val="000000" w:themeColor="text1"/>
                <w:sz w:val="20"/>
              </w:rPr>
              <w:t>3</w:t>
            </w:r>
          </w:p>
          <w:p w14:paraId="282415BC" w14:textId="514D6635" w:rsidR="0086722C" w:rsidRPr="0090506A" w:rsidRDefault="0086722C" w:rsidP="0086722C">
            <w:pPr>
              <w:rPr>
                <w:b/>
                <w:sz w:val="20"/>
                <w:szCs w:val="20"/>
              </w:rPr>
            </w:pPr>
            <w:r w:rsidRPr="0090506A">
              <w:rPr>
                <w:b/>
                <w:sz w:val="20"/>
                <w:szCs w:val="20"/>
              </w:rPr>
              <w:t xml:space="preserve">Nov. </w:t>
            </w:r>
            <w:r w:rsidR="007579CE">
              <w:rPr>
                <w:b/>
                <w:sz w:val="20"/>
                <w:szCs w:val="20"/>
              </w:rPr>
              <w:t>8</w:t>
            </w:r>
          </w:p>
          <w:p w14:paraId="1424EFD8" w14:textId="77777777" w:rsidR="0086722C" w:rsidRPr="0090506A" w:rsidRDefault="0086722C" w:rsidP="0086722C">
            <w:pPr>
              <w:rPr>
                <w:color w:val="000000" w:themeColor="text1"/>
                <w:sz w:val="20"/>
                <w:szCs w:val="20"/>
              </w:rPr>
            </w:pPr>
          </w:p>
        </w:tc>
        <w:tc>
          <w:tcPr>
            <w:tcW w:w="4241" w:type="dxa"/>
          </w:tcPr>
          <w:p w14:paraId="598D14CF" w14:textId="77777777" w:rsidR="007579CE" w:rsidRDefault="007579CE" w:rsidP="007579CE">
            <w:pPr>
              <w:rPr>
                <w:color w:val="000000" w:themeColor="text1"/>
                <w:sz w:val="20"/>
                <w:szCs w:val="20"/>
              </w:rPr>
            </w:pPr>
            <w:r w:rsidRPr="00AA0988">
              <w:rPr>
                <w:b/>
                <w:color w:val="000000" w:themeColor="text1"/>
                <w:sz w:val="20"/>
                <w:szCs w:val="20"/>
              </w:rPr>
              <w:t>Applications of Knowledge Graphs</w:t>
            </w:r>
            <w:r>
              <w:rPr>
                <w:color w:val="000000" w:themeColor="text1"/>
                <w:sz w:val="20"/>
                <w:szCs w:val="20"/>
              </w:rPr>
              <w:t xml:space="preserve"> in Industry, </w:t>
            </w:r>
            <w:r w:rsidRPr="0090506A">
              <w:rPr>
                <w:color w:val="000000" w:themeColor="text1"/>
                <w:sz w:val="20"/>
                <w:szCs w:val="20"/>
              </w:rPr>
              <w:t>Science</w:t>
            </w:r>
            <w:r>
              <w:rPr>
                <w:color w:val="000000" w:themeColor="text1"/>
                <w:sz w:val="20"/>
                <w:szCs w:val="20"/>
              </w:rPr>
              <w:t xml:space="preserve"> and Non-Profit</w:t>
            </w:r>
            <w:r w:rsidRPr="0090506A">
              <w:rPr>
                <w:color w:val="000000" w:themeColor="text1"/>
                <w:sz w:val="20"/>
                <w:szCs w:val="20"/>
              </w:rPr>
              <w:t xml:space="preserve"> </w:t>
            </w:r>
          </w:p>
          <w:p w14:paraId="14642F41" w14:textId="77777777" w:rsidR="007579CE" w:rsidRDefault="007579CE" w:rsidP="007579CE">
            <w:pPr>
              <w:rPr>
                <w:color w:val="000000" w:themeColor="text1"/>
                <w:sz w:val="20"/>
                <w:szCs w:val="20"/>
              </w:rPr>
            </w:pPr>
          </w:p>
          <w:p w14:paraId="6811E6F7" w14:textId="62759339" w:rsidR="001E5937" w:rsidRPr="0090506A" w:rsidRDefault="007579CE" w:rsidP="007579CE">
            <w:pPr>
              <w:rPr>
                <w:b/>
                <w:color w:val="000000" w:themeColor="text1"/>
                <w:sz w:val="20"/>
                <w:szCs w:val="20"/>
              </w:rPr>
            </w:pPr>
            <w:r>
              <w:rPr>
                <w:color w:val="000000" w:themeColor="text1"/>
                <w:sz w:val="20"/>
                <w:szCs w:val="20"/>
              </w:rPr>
              <w:t>Example: KGs for COVID-19</w:t>
            </w:r>
          </w:p>
        </w:tc>
        <w:tc>
          <w:tcPr>
            <w:tcW w:w="2790" w:type="dxa"/>
          </w:tcPr>
          <w:p w14:paraId="6DE323ED" w14:textId="448E9705" w:rsidR="0086722C" w:rsidRPr="0090506A" w:rsidRDefault="00EB6A61" w:rsidP="00EB6A61">
            <w:pPr>
              <w:rPr>
                <w:b/>
                <w:color w:val="000000" w:themeColor="text1"/>
                <w:sz w:val="20"/>
                <w:szCs w:val="20"/>
              </w:rPr>
            </w:pPr>
            <w:r>
              <w:rPr>
                <w:b/>
                <w:color w:val="000000" w:themeColor="text1"/>
                <w:sz w:val="20"/>
                <w:szCs w:val="20"/>
              </w:rPr>
              <w:t>HW5</w:t>
            </w:r>
            <w:r w:rsidR="00CC5DFE">
              <w:rPr>
                <w:b/>
                <w:color w:val="000000" w:themeColor="text1"/>
                <w:sz w:val="20"/>
                <w:szCs w:val="20"/>
              </w:rPr>
              <w:t xml:space="preserve"> due</w:t>
            </w:r>
            <w:r>
              <w:rPr>
                <w:b/>
                <w:color w:val="000000" w:themeColor="text1"/>
                <w:sz w:val="20"/>
                <w:szCs w:val="20"/>
              </w:rPr>
              <w:t xml:space="preserve">/ </w:t>
            </w:r>
            <w:r w:rsidR="007579CE">
              <w:rPr>
                <w:b/>
                <w:color w:val="000000" w:themeColor="text1"/>
                <w:sz w:val="20"/>
                <w:szCs w:val="20"/>
              </w:rPr>
              <w:t>HW6 released</w:t>
            </w:r>
          </w:p>
        </w:tc>
      </w:tr>
      <w:tr w:rsidR="0090506A" w:rsidRPr="0090506A" w14:paraId="2A82B24B" w14:textId="77777777" w:rsidTr="005703A7">
        <w:tc>
          <w:tcPr>
            <w:tcW w:w="965" w:type="dxa"/>
          </w:tcPr>
          <w:p w14:paraId="24B57B4F" w14:textId="57FA3EC2" w:rsidR="00436D3C" w:rsidRPr="0090506A" w:rsidRDefault="00436D3C" w:rsidP="00436D3C">
            <w:pPr>
              <w:pStyle w:val="Heading4"/>
              <w:jc w:val="left"/>
              <w:rPr>
                <w:color w:val="000000" w:themeColor="text1"/>
                <w:sz w:val="20"/>
              </w:rPr>
            </w:pPr>
            <w:r w:rsidRPr="0090506A">
              <w:rPr>
                <w:color w:val="000000" w:themeColor="text1"/>
                <w:sz w:val="20"/>
              </w:rPr>
              <w:t>Week 1</w:t>
            </w:r>
            <w:r w:rsidR="007579CE">
              <w:rPr>
                <w:color w:val="000000" w:themeColor="text1"/>
                <w:sz w:val="20"/>
              </w:rPr>
              <w:t>4</w:t>
            </w:r>
            <w:r w:rsidRPr="0090506A">
              <w:rPr>
                <w:color w:val="000000" w:themeColor="text1"/>
                <w:sz w:val="20"/>
              </w:rPr>
              <w:t xml:space="preserve"> Nov. </w:t>
            </w:r>
            <w:r w:rsidR="007579CE">
              <w:rPr>
                <w:color w:val="000000" w:themeColor="text1"/>
                <w:sz w:val="20"/>
              </w:rPr>
              <w:t>15</w:t>
            </w:r>
          </w:p>
        </w:tc>
        <w:tc>
          <w:tcPr>
            <w:tcW w:w="4241" w:type="dxa"/>
          </w:tcPr>
          <w:p w14:paraId="53B2B94E" w14:textId="6A1DAD50" w:rsidR="00436D3C" w:rsidRPr="0090506A" w:rsidRDefault="007579CE" w:rsidP="00436D3C">
            <w:pPr>
              <w:rPr>
                <w:b/>
                <w:color w:val="000000" w:themeColor="text1"/>
                <w:sz w:val="20"/>
                <w:szCs w:val="20"/>
              </w:rPr>
            </w:pPr>
            <w:r>
              <w:rPr>
                <w:b/>
                <w:color w:val="000000" w:themeColor="text1"/>
                <w:sz w:val="20"/>
                <w:szCs w:val="20"/>
              </w:rPr>
              <w:t>Project presentations</w:t>
            </w:r>
          </w:p>
          <w:p w14:paraId="61484AEE" w14:textId="77777777" w:rsidR="00436D3C" w:rsidRPr="0090506A" w:rsidRDefault="00436D3C" w:rsidP="007474F3">
            <w:pPr>
              <w:rPr>
                <w:b/>
                <w:color w:val="000000" w:themeColor="text1"/>
                <w:sz w:val="20"/>
                <w:szCs w:val="20"/>
              </w:rPr>
            </w:pPr>
          </w:p>
        </w:tc>
        <w:tc>
          <w:tcPr>
            <w:tcW w:w="2790" w:type="dxa"/>
          </w:tcPr>
          <w:p w14:paraId="2D6F865F" w14:textId="32FE1575" w:rsidR="00436D3C" w:rsidRPr="0090506A" w:rsidRDefault="00436D3C" w:rsidP="0086722C">
            <w:pPr>
              <w:rPr>
                <w:b/>
                <w:color w:val="000000" w:themeColor="text1"/>
                <w:sz w:val="20"/>
                <w:szCs w:val="20"/>
              </w:rPr>
            </w:pPr>
          </w:p>
        </w:tc>
      </w:tr>
      <w:tr w:rsidR="007579CE" w:rsidRPr="0090506A" w14:paraId="77A8CA89" w14:textId="77777777" w:rsidTr="005703A7">
        <w:tc>
          <w:tcPr>
            <w:tcW w:w="965" w:type="dxa"/>
          </w:tcPr>
          <w:p w14:paraId="53A0F59C" w14:textId="4A9BDC91" w:rsidR="007579CE" w:rsidRPr="007579CE" w:rsidRDefault="007579CE" w:rsidP="007579CE">
            <w:pPr>
              <w:pStyle w:val="Heading4"/>
              <w:jc w:val="left"/>
              <w:rPr>
                <w:color w:val="000000" w:themeColor="text1"/>
                <w:sz w:val="20"/>
              </w:rPr>
            </w:pPr>
            <w:r>
              <w:rPr>
                <w:color w:val="000000" w:themeColor="text1"/>
                <w:sz w:val="20"/>
              </w:rPr>
              <w:t>Week 15 Nov. 22</w:t>
            </w:r>
          </w:p>
        </w:tc>
        <w:tc>
          <w:tcPr>
            <w:tcW w:w="4241" w:type="dxa"/>
          </w:tcPr>
          <w:p w14:paraId="60FB3836" w14:textId="6A3D996C" w:rsidR="007579CE" w:rsidRPr="0090506A" w:rsidRDefault="007579CE" w:rsidP="00436D3C">
            <w:pPr>
              <w:rPr>
                <w:b/>
                <w:color w:val="000000" w:themeColor="text1"/>
                <w:sz w:val="20"/>
                <w:szCs w:val="20"/>
              </w:rPr>
            </w:pPr>
            <w:r>
              <w:rPr>
                <w:b/>
                <w:color w:val="000000" w:themeColor="text1"/>
                <w:sz w:val="20"/>
                <w:szCs w:val="20"/>
              </w:rPr>
              <w:t>Project presentations cont’d</w:t>
            </w:r>
          </w:p>
        </w:tc>
        <w:tc>
          <w:tcPr>
            <w:tcW w:w="2790" w:type="dxa"/>
          </w:tcPr>
          <w:p w14:paraId="20A867F4" w14:textId="7AFF34FF" w:rsidR="007579CE" w:rsidRPr="0090506A" w:rsidRDefault="007579CE" w:rsidP="0086722C">
            <w:pPr>
              <w:rPr>
                <w:b/>
                <w:color w:val="000000" w:themeColor="text1"/>
                <w:sz w:val="20"/>
                <w:szCs w:val="20"/>
              </w:rPr>
            </w:pPr>
            <w:r>
              <w:rPr>
                <w:b/>
                <w:color w:val="000000" w:themeColor="text1"/>
                <w:sz w:val="20"/>
                <w:szCs w:val="20"/>
              </w:rPr>
              <w:t>HW6 due</w:t>
            </w:r>
          </w:p>
        </w:tc>
      </w:tr>
      <w:tr w:rsidR="007579CE" w:rsidRPr="0090506A" w14:paraId="5271D1FC" w14:textId="77777777" w:rsidTr="005703A7">
        <w:tc>
          <w:tcPr>
            <w:tcW w:w="965" w:type="dxa"/>
          </w:tcPr>
          <w:p w14:paraId="5222C813" w14:textId="480DC8ED" w:rsidR="007579CE" w:rsidRDefault="007579CE" w:rsidP="007579CE">
            <w:pPr>
              <w:pStyle w:val="Heading4"/>
              <w:jc w:val="left"/>
              <w:rPr>
                <w:color w:val="000000" w:themeColor="text1"/>
                <w:sz w:val="20"/>
              </w:rPr>
            </w:pPr>
            <w:r>
              <w:rPr>
                <w:color w:val="000000" w:themeColor="text1"/>
                <w:sz w:val="20"/>
              </w:rPr>
              <w:t>Nov. 24</w:t>
            </w:r>
          </w:p>
        </w:tc>
        <w:tc>
          <w:tcPr>
            <w:tcW w:w="4241" w:type="dxa"/>
          </w:tcPr>
          <w:p w14:paraId="1B626F59" w14:textId="51FD7B84" w:rsidR="007579CE" w:rsidRPr="0090506A" w:rsidRDefault="007579CE" w:rsidP="00436D3C">
            <w:pPr>
              <w:rPr>
                <w:b/>
                <w:color w:val="000000" w:themeColor="text1"/>
                <w:sz w:val="20"/>
                <w:szCs w:val="20"/>
              </w:rPr>
            </w:pPr>
            <w:r>
              <w:rPr>
                <w:b/>
                <w:color w:val="000000" w:themeColor="text1"/>
                <w:sz w:val="20"/>
                <w:szCs w:val="20"/>
              </w:rPr>
              <w:t>Thanksgiving holiday begins, no class</w:t>
            </w:r>
          </w:p>
        </w:tc>
        <w:tc>
          <w:tcPr>
            <w:tcW w:w="2790" w:type="dxa"/>
          </w:tcPr>
          <w:p w14:paraId="2A567922" w14:textId="77777777" w:rsidR="007579CE" w:rsidRPr="0090506A" w:rsidRDefault="007579CE" w:rsidP="0086722C">
            <w:pPr>
              <w:rPr>
                <w:b/>
                <w:color w:val="000000" w:themeColor="text1"/>
                <w:sz w:val="20"/>
                <w:szCs w:val="20"/>
              </w:rPr>
            </w:pPr>
          </w:p>
        </w:tc>
      </w:tr>
      <w:tr w:rsidR="007579CE" w:rsidRPr="0090506A" w14:paraId="2E6CBF16" w14:textId="77777777" w:rsidTr="005703A7">
        <w:tc>
          <w:tcPr>
            <w:tcW w:w="965" w:type="dxa"/>
          </w:tcPr>
          <w:p w14:paraId="2CB286EE" w14:textId="64376552" w:rsidR="007579CE" w:rsidRDefault="007579CE" w:rsidP="007579CE">
            <w:pPr>
              <w:pStyle w:val="Heading4"/>
              <w:jc w:val="left"/>
              <w:rPr>
                <w:color w:val="000000" w:themeColor="text1"/>
                <w:sz w:val="20"/>
              </w:rPr>
            </w:pPr>
            <w:r>
              <w:rPr>
                <w:color w:val="000000" w:themeColor="text1"/>
                <w:sz w:val="20"/>
              </w:rPr>
              <w:t>Week 16 Nov. 29</w:t>
            </w:r>
          </w:p>
        </w:tc>
        <w:tc>
          <w:tcPr>
            <w:tcW w:w="4241" w:type="dxa"/>
          </w:tcPr>
          <w:p w14:paraId="57EF35E5" w14:textId="7CCBA562" w:rsidR="007579CE" w:rsidRPr="0090506A" w:rsidRDefault="007579CE" w:rsidP="00436D3C">
            <w:pPr>
              <w:rPr>
                <w:b/>
                <w:color w:val="000000" w:themeColor="text1"/>
                <w:sz w:val="20"/>
                <w:szCs w:val="20"/>
              </w:rPr>
            </w:pPr>
            <w:r>
              <w:rPr>
                <w:b/>
                <w:color w:val="000000" w:themeColor="text1"/>
                <w:sz w:val="20"/>
                <w:szCs w:val="20"/>
              </w:rPr>
              <w:t>Final review</w:t>
            </w:r>
          </w:p>
        </w:tc>
        <w:tc>
          <w:tcPr>
            <w:tcW w:w="2790" w:type="dxa"/>
          </w:tcPr>
          <w:p w14:paraId="0EF37F71" w14:textId="67814D22" w:rsidR="007579CE" w:rsidRPr="0090506A" w:rsidRDefault="007579CE" w:rsidP="0086722C">
            <w:pPr>
              <w:rPr>
                <w:b/>
                <w:color w:val="000000" w:themeColor="text1"/>
                <w:sz w:val="20"/>
                <w:szCs w:val="20"/>
              </w:rPr>
            </w:pPr>
            <w:r>
              <w:rPr>
                <w:b/>
                <w:color w:val="000000" w:themeColor="text1"/>
                <w:sz w:val="20"/>
                <w:szCs w:val="20"/>
              </w:rPr>
              <w:t>Project reports due</w:t>
            </w:r>
          </w:p>
        </w:tc>
      </w:tr>
      <w:tr w:rsidR="0090506A" w:rsidRPr="0090506A" w14:paraId="24224ADF" w14:textId="77777777" w:rsidTr="005703A7">
        <w:tc>
          <w:tcPr>
            <w:tcW w:w="965" w:type="dxa"/>
          </w:tcPr>
          <w:p w14:paraId="137B0B91" w14:textId="77777777" w:rsidR="0076633E" w:rsidRPr="00772D3A" w:rsidRDefault="0076633E" w:rsidP="0076633E">
            <w:pPr>
              <w:pStyle w:val="Heading4"/>
              <w:jc w:val="left"/>
              <w:rPr>
                <w:color w:val="FF0000"/>
                <w:sz w:val="20"/>
              </w:rPr>
            </w:pPr>
            <w:r w:rsidRPr="00772D3A">
              <w:rPr>
                <w:color w:val="FF0000"/>
                <w:sz w:val="20"/>
              </w:rPr>
              <w:t>FINAL</w:t>
            </w:r>
          </w:p>
          <w:p w14:paraId="7277808E" w14:textId="77777777" w:rsidR="0076633E" w:rsidRPr="00772D3A" w:rsidRDefault="0076633E" w:rsidP="0076633E">
            <w:pPr>
              <w:rPr>
                <w:color w:val="FF0000"/>
                <w:sz w:val="20"/>
                <w:szCs w:val="20"/>
              </w:rPr>
            </w:pPr>
          </w:p>
        </w:tc>
        <w:tc>
          <w:tcPr>
            <w:tcW w:w="4241" w:type="dxa"/>
          </w:tcPr>
          <w:p w14:paraId="6D8BC158" w14:textId="19CB3A93" w:rsidR="0076633E" w:rsidRPr="00772D3A" w:rsidRDefault="001F328B" w:rsidP="00704559">
            <w:pPr>
              <w:rPr>
                <w:b/>
                <w:color w:val="FF0000"/>
                <w:sz w:val="20"/>
                <w:szCs w:val="20"/>
              </w:rPr>
            </w:pPr>
            <w:r>
              <w:rPr>
                <w:color w:val="FF0000"/>
                <w:sz w:val="20"/>
                <w:szCs w:val="20"/>
              </w:rPr>
              <w:t>Date TBD.</w:t>
            </w:r>
            <w:r w:rsidR="00704559">
              <w:rPr>
                <w:color w:val="FF0000"/>
                <w:sz w:val="20"/>
                <w:szCs w:val="20"/>
              </w:rPr>
              <w:t xml:space="preserve"> I will make the final open book. I highly recommend taking the final during this time slot but if you are unable, you must reach out to me well in advance unless you have a documented emergency at the time. </w:t>
            </w:r>
          </w:p>
        </w:tc>
        <w:tc>
          <w:tcPr>
            <w:tcW w:w="2790" w:type="dxa"/>
          </w:tcPr>
          <w:p w14:paraId="0125D9D4" w14:textId="72B1BF62" w:rsidR="0076633E" w:rsidRPr="0090506A" w:rsidRDefault="0076633E" w:rsidP="0076633E">
            <w:pPr>
              <w:rPr>
                <w:b/>
                <w:color w:val="000000" w:themeColor="text1"/>
                <w:sz w:val="20"/>
                <w:szCs w:val="20"/>
              </w:rPr>
            </w:pPr>
          </w:p>
        </w:tc>
      </w:tr>
    </w:tbl>
    <w:p w14:paraId="15C5C67C" w14:textId="77777777" w:rsidR="003F192A" w:rsidRPr="0090506A" w:rsidRDefault="003F192A" w:rsidP="00D72EFF">
      <w:pPr>
        <w:jc w:val="center"/>
        <w:rPr>
          <w:b/>
        </w:rPr>
      </w:pPr>
      <w:bookmarkStart w:id="7" w:name="_hp6s77qpu94v" w:colFirst="0" w:colLast="0"/>
      <w:bookmarkEnd w:id="7"/>
    </w:p>
    <w:p w14:paraId="52794F4A" w14:textId="77777777" w:rsidR="0086722C" w:rsidRPr="0090506A" w:rsidRDefault="0086722C" w:rsidP="00D72EFF">
      <w:pPr>
        <w:jc w:val="center"/>
        <w:rPr>
          <w:b/>
        </w:rPr>
      </w:pPr>
    </w:p>
    <w:p w14:paraId="12E3B509" w14:textId="77777777" w:rsidR="0086722C" w:rsidRPr="0090506A" w:rsidRDefault="0086722C" w:rsidP="00D72EFF">
      <w:pPr>
        <w:jc w:val="center"/>
        <w:rPr>
          <w:b/>
        </w:rPr>
      </w:pPr>
    </w:p>
    <w:p w14:paraId="44A4C401" w14:textId="77777777" w:rsidR="0086722C" w:rsidRPr="0090506A" w:rsidRDefault="0086722C" w:rsidP="00D72EFF">
      <w:pPr>
        <w:jc w:val="center"/>
        <w:rPr>
          <w:b/>
        </w:rPr>
      </w:pPr>
    </w:p>
    <w:p w14:paraId="00003AE0" w14:textId="77777777" w:rsidR="0086722C" w:rsidRPr="0090506A" w:rsidRDefault="0086722C" w:rsidP="00D72EFF">
      <w:pPr>
        <w:jc w:val="center"/>
        <w:rPr>
          <w:b/>
        </w:rPr>
      </w:pPr>
    </w:p>
    <w:p w14:paraId="23DF550E" w14:textId="77777777" w:rsidR="0086722C" w:rsidRPr="0090506A" w:rsidRDefault="0086722C" w:rsidP="00D72EFF">
      <w:pPr>
        <w:jc w:val="center"/>
        <w:rPr>
          <w:b/>
        </w:rPr>
      </w:pPr>
    </w:p>
    <w:p w14:paraId="49CEBDF9" w14:textId="77777777" w:rsidR="0086722C" w:rsidRPr="0090506A" w:rsidRDefault="0086722C" w:rsidP="00D72EFF">
      <w:pPr>
        <w:jc w:val="center"/>
        <w:rPr>
          <w:b/>
        </w:rPr>
      </w:pPr>
    </w:p>
    <w:p w14:paraId="1B5AD074" w14:textId="77777777" w:rsidR="0086722C" w:rsidRPr="0090506A" w:rsidRDefault="0086722C" w:rsidP="00D72EFF">
      <w:pPr>
        <w:jc w:val="center"/>
        <w:rPr>
          <w:b/>
        </w:rPr>
      </w:pPr>
    </w:p>
    <w:p w14:paraId="05FBA133" w14:textId="77777777" w:rsidR="0086722C" w:rsidRPr="0090506A" w:rsidRDefault="0086722C" w:rsidP="00D72EFF">
      <w:pPr>
        <w:jc w:val="center"/>
        <w:rPr>
          <w:b/>
        </w:rPr>
      </w:pPr>
    </w:p>
    <w:p w14:paraId="6E09AF47" w14:textId="77777777" w:rsidR="0086722C" w:rsidRPr="0090506A" w:rsidRDefault="0086722C" w:rsidP="00B4369A">
      <w:pPr>
        <w:rPr>
          <w:b/>
          <w:sz w:val="21"/>
        </w:rPr>
      </w:pPr>
    </w:p>
    <w:p w14:paraId="04961F79" w14:textId="77777777" w:rsidR="0086722C" w:rsidRPr="0090506A" w:rsidRDefault="0086722C" w:rsidP="00B4369A">
      <w:pPr>
        <w:rPr>
          <w:b/>
          <w:sz w:val="21"/>
        </w:rPr>
      </w:pPr>
    </w:p>
    <w:p w14:paraId="1287BD7F" w14:textId="77777777" w:rsidR="0090506A" w:rsidRDefault="0086722C" w:rsidP="0086722C">
      <w:pPr>
        <w:jc w:val="center"/>
        <w:rPr>
          <w:b/>
          <w:sz w:val="21"/>
        </w:rPr>
      </w:pPr>
      <w:r w:rsidRPr="0090506A">
        <w:rPr>
          <w:b/>
          <w:sz w:val="21"/>
        </w:rPr>
        <w:tab/>
      </w:r>
    </w:p>
    <w:p w14:paraId="4977121D" w14:textId="77777777" w:rsidR="00E7760B" w:rsidRDefault="00E7760B" w:rsidP="0086722C">
      <w:pPr>
        <w:jc w:val="center"/>
        <w:rPr>
          <w:b/>
        </w:rPr>
      </w:pPr>
    </w:p>
    <w:p w14:paraId="77FEB627" w14:textId="77777777" w:rsidR="00E7760B" w:rsidRDefault="00E7760B" w:rsidP="0086722C">
      <w:pPr>
        <w:jc w:val="center"/>
        <w:rPr>
          <w:b/>
        </w:rPr>
      </w:pPr>
    </w:p>
    <w:p w14:paraId="019EEB49" w14:textId="77777777" w:rsidR="00E7760B" w:rsidRDefault="00E7760B" w:rsidP="0086722C">
      <w:pPr>
        <w:jc w:val="center"/>
        <w:rPr>
          <w:b/>
        </w:rPr>
      </w:pPr>
    </w:p>
    <w:p w14:paraId="4654E9FA" w14:textId="7C7D6C54" w:rsidR="0086722C" w:rsidRPr="0090506A" w:rsidRDefault="0086722C" w:rsidP="0086722C">
      <w:pPr>
        <w:jc w:val="center"/>
        <w:rPr>
          <w:b/>
        </w:rPr>
      </w:pPr>
      <w:r w:rsidRPr="0090506A">
        <w:rPr>
          <w:b/>
        </w:rPr>
        <w:t>Additional Course Guidelines</w:t>
      </w:r>
    </w:p>
    <w:p w14:paraId="42A0E95F" w14:textId="77777777" w:rsidR="0086722C" w:rsidRPr="0090506A" w:rsidRDefault="0086722C" w:rsidP="0086722C">
      <w:pPr>
        <w:jc w:val="center"/>
        <w:rPr>
          <w:b/>
        </w:rPr>
      </w:pPr>
    </w:p>
    <w:p w14:paraId="72EC90CD" w14:textId="2CA5AEA6" w:rsidR="0086722C" w:rsidRPr="0090506A" w:rsidRDefault="0086722C" w:rsidP="00B4369A">
      <w:pPr>
        <w:rPr>
          <w:b/>
          <w:sz w:val="21"/>
        </w:rPr>
      </w:pPr>
      <w:r w:rsidRPr="0090506A">
        <w:rPr>
          <w:b/>
          <w:sz w:val="21"/>
        </w:rPr>
        <w:t>Communication and Blackboard:</w:t>
      </w:r>
    </w:p>
    <w:p w14:paraId="6B29E427" w14:textId="77777777" w:rsidR="0086722C" w:rsidRPr="0090506A" w:rsidRDefault="0086722C" w:rsidP="00B4369A">
      <w:pPr>
        <w:rPr>
          <w:b/>
          <w:sz w:val="21"/>
        </w:rPr>
      </w:pPr>
    </w:p>
    <w:p w14:paraId="29781327" w14:textId="74D4450F" w:rsidR="00B4369A" w:rsidRPr="0090506A" w:rsidRDefault="00B4369A" w:rsidP="00B4369A">
      <w:pPr>
        <w:rPr>
          <w:sz w:val="20"/>
        </w:rPr>
      </w:pPr>
      <w:r w:rsidRPr="0090506A">
        <w:rPr>
          <w:sz w:val="20"/>
        </w:rPr>
        <w:t xml:space="preserve">Blackboard will be my primary method of communicating with you. Along with course materials, I will post any syllabus updates and information about class sessions, including preparation requirements. E-mails sent to the class originate from the Blackboard system. </w:t>
      </w:r>
      <w:r w:rsidRPr="0090506A">
        <w:rPr>
          <w:sz w:val="20"/>
          <w:u w:val="single"/>
        </w:rPr>
        <w:t>It is your responsibility to check Blackboard daily for any new information posted relevant to upcoming sessions.</w:t>
      </w:r>
    </w:p>
    <w:p w14:paraId="7E837DA8" w14:textId="77777777" w:rsidR="00B4369A" w:rsidRPr="0090506A" w:rsidRDefault="00B4369A" w:rsidP="00B4369A">
      <w:pPr>
        <w:rPr>
          <w:sz w:val="20"/>
        </w:rPr>
      </w:pPr>
    </w:p>
    <w:p w14:paraId="7F94F1BC" w14:textId="1D5A82CD" w:rsidR="00B4369A" w:rsidRPr="0090506A" w:rsidRDefault="00B4369A" w:rsidP="00B4369A">
      <w:pPr>
        <w:rPr>
          <w:sz w:val="20"/>
        </w:rPr>
      </w:pPr>
      <w:r w:rsidRPr="0090506A">
        <w:rPr>
          <w:sz w:val="20"/>
        </w:rPr>
        <w:t xml:space="preserve">Please be sure your e-mail address and account settings in Blackboard are correct and that you </w:t>
      </w:r>
      <w:proofErr w:type="gramStart"/>
      <w:r w:rsidRPr="0090506A">
        <w:rPr>
          <w:sz w:val="20"/>
        </w:rPr>
        <w:t>are able to</w:t>
      </w:r>
      <w:proofErr w:type="gramEnd"/>
      <w:r w:rsidRPr="0090506A">
        <w:rPr>
          <w:sz w:val="20"/>
        </w:rPr>
        <w:t xml:space="preserve"> receive messages from Blackboard etc.</w:t>
      </w:r>
    </w:p>
    <w:p w14:paraId="3458A92C" w14:textId="77777777" w:rsidR="00B4369A" w:rsidRPr="0090506A" w:rsidRDefault="00B4369A" w:rsidP="00B4369A">
      <w:pPr>
        <w:rPr>
          <w:sz w:val="21"/>
        </w:rPr>
      </w:pPr>
    </w:p>
    <w:p w14:paraId="485EC763" w14:textId="03DA233D" w:rsidR="00B4369A" w:rsidRPr="0090506A" w:rsidRDefault="00B4369A" w:rsidP="00B4369A">
      <w:pPr>
        <w:rPr>
          <w:b/>
          <w:sz w:val="21"/>
        </w:rPr>
      </w:pPr>
      <w:r w:rsidRPr="0090506A">
        <w:rPr>
          <w:b/>
          <w:sz w:val="21"/>
        </w:rPr>
        <w:t>Technology Policy:</w:t>
      </w:r>
    </w:p>
    <w:p w14:paraId="7788F52A" w14:textId="77777777" w:rsidR="00B4369A" w:rsidRPr="0090506A" w:rsidRDefault="00B4369A" w:rsidP="00B4369A">
      <w:pPr>
        <w:rPr>
          <w:sz w:val="21"/>
        </w:rPr>
      </w:pPr>
    </w:p>
    <w:p w14:paraId="76D57F7E" w14:textId="401E575C" w:rsidR="00B4369A" w:rsidRPr="0090506A" w:rsidRDefault="00B4369A" w:rsidP="00B4369A">
      <w:pPr>
        <w:rPr>
          <w:sz w:val="20"/>
        </w:rPr>
      </w:pPr>
      <w:r w:rsidRPr="0090506A">
        <w:rPr>
          <w:sz w:val="20"/>
        </w:rPr>
        <w:t>Please do not use personal communication devices, such as cell phones, during class. Students’ videotaping of faculty lectures is not permitted due to copyright infringement regulations. Use of any recorded or distributed material is reserved exclusively for the USC students registered in this class.</w:t>
      </w:r>
    </w:p>
    <w:p w14:paraId="62869AEC" w14:textId="77777777" w:rsidR="00B4369A" w:rsidRPr="0090506A" w:rsidRDefault="00B4369A" w:rsidP="00B4369A">
      <w:pPr>
        <w:rPr>
          <w:sz w:val="21"/>
        </w:rPr>
      </w:pPr>
    </w:p>
    <w:p w14:paraId="327C1419" w14:textId="2E0613CC" w:rsidR="00B4369A" w:rsidRPr="0090506A" w:rsidRDefault="00B4369A" w:rsidP="00B4369A">
      <w:pPr>
        <w:rPr>
          <w:b/>
          <w:sz w:val="21"/>
        </w:rPr>
      </w:pPr>
      <w:r w:rsidRPr="0090506A">
        <w:rPr>
          <w:b/>
          <w:sz w:val="21"/>
        </w:rPr>
        <w:t xml:space="preserve">No Recording and Copyright Notice: </w:t>
      </w:r>
    </w:p>
    <w:p w14:paraId="72AC9708" w14:textId="77777777" w:rsidR="00B4369A" w:rsidRPr="0090506A" w:rsidRDefault="00B4369A" w:rsidP="00B4369A">
      <w:pPr>
        <w:rPr>
          <w:b/>
          <w:sz w:val="21"/>
        </w:rPr>
      </w:pPr>
    </w:p>
    <w:p w14:paraId="5D1BC1CC" w14:textId="77777777" w:rsidR="00B4369A" w:rsidRPr="0090506A" w:rsidRDefault="00B4369A" w:rsidP="00B4369A">
      <w:pPr>
        <w:rPr>
          <w:sz w:val="20"/>
        </w:rPr>
      </w:pPr>
      <w:r w:rsidRPr="0090506A">
        <w:rPr>
          <w:sz w:val="20"/>
        </w:rPr>
        <w:t xml:space="preserve">It is a violation of USC’s Academic Integrity Policies to share course materials with others without permission. No student may record any lecture, class discussion or meeting without prior express written permission. The word “record” or the act of recording includes, but is not limited to, </w:t>
      </w:r>
      <w:proofErr w:type="gramStart"/>
      <w:r w:rsidRPr="0090506A">
        <w:rPr>
          <w:sz w:val="20"/>
        </w:rPr>
        <w:t>any and all</w:t>
      </w:r>
      <w:proofErr w:type="gramEnd"/>
      <w:r w:rsidRPr="0090506A">
        <w:rPr>
          <w:sz w:val="20"/>
        </w:rPr>
        <w:t xml:space="preserve"> means by which sound or visual images can be stored, duplicated or retransmitted whether by an electro- mechanical, analog, digital, wire, electronic or other device or any other means of signal encoding.  I reserve all rights, including copyright, to my lectures, course syllabi and related materials, including summaries, PowerPoints, prior exams, answer keys, and all supplementary course materials available to the students enrolled in my class whether posted on BB or otherwise. They may not be reproduced, distributed, copied, or disseminated in any media or in any form, including but not limited to all course note-sharing websites. Exceptions are made for students who have made prior arrangements with DSP and me.</w:t>
      </w:r>
    </w:p>
    <w:p w14:paraId="0CE68A3A" w14:textId="77777777" w:rsidR="00B4369A" w:rsidRPr="0090506A" w:rsidRDefault="00B4369A" w:rsidP="00B4369A">
      <w:pPr>
        <w:rPr>
          <w:sz w:val="21"/>
        </w:rPr>
      </w:pPr>
    </w:p>
    <w:p w14:paraId="035181C1" w14:textId="35C21BAD" w:rsidR="00B4369A" w:rsidRPr="0090506A" w:rsidRDefault="00B4369A" w:rsidP="00B4369A">
      <w:pPr>
        <w:rPr>
          <w:b/>
          <w:sz w:val="21"/>
        </w:rPr>
      </w:pPr>
      <w:r w:rsidRPr="0090506A">
        <w:rPr>
          <w:b/>
          <w:sz w:val="21"/>
        </w:rPr>
        <w:t>Retention of Graded Coursework:</w:t>
      </w:r>
    </w:p>
    <w:p w14:paraId="3A32465C" w14:textId="77777777" w:rsidR="00B4369A" w:rsidRPr="0090506A" w:rsidRDefault="00B4369A" w:rsidP="00B4369A">
      <w:pPr>
        <w:rPr>
          <w:b/>
          <w:sz w:val="21"/>
        </w:rPr>
      </w:pPr>
    </w:p>
    <w:p w14:paraId="68EB82CE" w14:textId="77777777" w:rsidR="00B4369A" w:rsidRPr="0090506A" w:rsidRDefault="00B4369A" w:rsidP="00B4369A">
      <w:pPr>
        <w:rPr>
          <w:sz w:val="20"/>
        </w:rPr>
      </w:pPr>
      <w:r w:rsidRPr="0090506A">
        <w:rPr>
          <w:sz w:val="20"/>
        </w:rPr>
        <w:t xml:space="preserve">Final projects and any other graded work which affected the course grade will be retained for one year after the end of the course if the graded work has not been returned to the student. </w:t>
      </w:r>
    </w:p>
    <w:p w14:paraId="670A2CE0" w14:textId="77777777" w:rsidR="00B4369A" w:rsidRPr="0090506A" w:rsidRDefault="00B4369A" w:rsidP="00B4369A">
      <w:pPr>
        <w:rPr>
          <w:sz w:val="21"/>
        </w:rPr>
      </w:pPr>
    </w:p>
    <w:p w14:paraId="63F1317D" w14:textId="77777777" w:rsidR="007474F3" w:rsidRPr="0090506A" w:rsidRDefault="007474F3" w:rsidP="00B4369A">
      <w:pPr>
        <w:rPr>
          <w:sz w:val="21"/>
        </w:rPr>
      </w:pPr>
    </w:p>
    <w:p w14:paraId="4EA9A7A6" w14:textId="77777777" w:rsidR="00B4369A" w:rsidRPr="0090506A" w:rsidRDefault="00B4369A" w:rsidP="00B4369A">
      <w:pPr>
        <w:rPr>
          <w:sz w:val="21"/>
        </w:rPr>
      </w:pPr>
    </w:p>
    <w:p w14:paraId="529F10F9" w14:textId="77777777" w:rsidR="00D72EFF" w:rsidRPr="0090506A" w:rsidRDefault="00D72EFF" w:rsidP="00D72EFF">
      <w:pPr>
        <w:jc w:val="center"/>
        <w:rPr>
          <w:b/>
        </w:rPr>
      </w:pPr>
      <w:r w:rsidRPr="0090506A">
        <w:rPr>
          <w:b/>
        </w:rPr>
        <w:t>Statement on Academic Conduct and Support Systems</w:t>
      </w:r>
    </w:p>
    <w:p w14:paraId="3B5AFC22" w14:textId="77777777" w:rsidR="00D72EFF" w:rsidRPr="0090506A" w:rsidRDefault="00D72EFF" w:rsidP="00D72EFF">
      <w:pPr>
        <w:rPr>
          <w:sz w:val="20"/>
          <w:szCs w:val="20"/>
        </w:rPr>
      </w:pPr>
    </w:p>
    <w:p w14:paraId="2C877414" w14:textId="77777777" w:rsidR="00D72EFF" w:rsidRPr="0090506A" w:rsidRDefault="00D72EFF" w:rsidP="00D72EFF">
      <w:pPr>
        <w:rPr>
          <w:b/>
          <w:sz w:val="21"/>
          <w:szCs w:val="20"/>
        </w:rPr>
      </w:pPr>
      <w:r w:rsidRPr="0090506A">
        <w:rPr>
          <w:b/>
          <w:sz w:val="21"/>
          <w:szCs w:val="20"/>
        </w:rPr>
        <w:t>Academic Conduct:</w:t>
      </w:r>
    </w:p>
    <w:p w14:paraId="637CE0EE" w14:textId="77777777" w:rsidR="00D72EFF" w:rsidRPr="0090506A" w:rsidRDefault="00D72EFF" w:rsidP="00D72EFF">
      <w:pPr>
        <w:rPr>
          <w:b/>
          <w:sz w:val="20"/>
          <w:szCs w:val="20"/>
        </w:rPr>
      </w:pPr>
    </w:p>
    <w:p w14:paraId="48CDF71B" w14:textId="77777777" w:rsidR="00D72EFF" w:rsidRPr="0090506A" w:rsidRDefault="00D72EFF" w:rsidP="00D72EFF">
      <w:pPr>
        <w:rPr>
          <w:sz w:val="20"/>
          <w:szCs w:val="20"/>
        </w:rPr>
      </w:pPr>
      <w:r w:rsidRPr="0090506A">
        <w:rPr>
          <w:sz w:val="20"/>
          <w:szCs w:val="20"/>
        </w:rPr>
        <w:t xml:space="preserve">Plagiarism – presenting someone else’s ideas as your own, either verbatim or recast in your own words – is a serious academic offense with serious consequences. Please familiarize yourself with the discussion of plagiarism in </w:t>
      </w:r>
      <w:proofErr w:type="spellStart"/>
      <w:r w:rsidRPr="0090506A">
        <w:rPr>
          <w:sz w:val="20"/>
          <w:szCs w:val="20"/>
        </w:rPr>
        <w:t>SCampus</w:t>
      </w:r>
      <w:proofErr w:type="spellEnd"/>
      <w:r w:rsidRPr="0090506A">
        <w:rPr>
          <w:sz w:val="20"/>
          <w:szCs w:val="20"/>
        </w:rPr>
        <w:t xml:space="preserve"> in Part B, Section 11, “Behavior Violating University Standards” </w:t>
      </w:r>
      <w:hyperlink r:id="rId26">
        <w:r w:rsidRPr="0090506A">
          <w:rPr>
            <w:color w:val="1155CC"/>
            <w:sz w:val="20"/>
            <w:szCs w:val="20"/>
            <w:u w:val="single"/>
          </w:rPr>
          <w:t>policy.usc.edu/</w:t>
        </w:r>
        <w:proofErr w:type="spellStart"/>
        <w:r w:rsidRPr="0090506A">
          <w:rPr>
            <w:color w:val="1155CC"/>
            <w:sz w:val="20"/>
            <w:szCs w:val="20"/>
            <w:u w:val="single"/>
          </w:rPr>
          <w:t>scampus</w:t>
        </w:r>
        <w:proofErr w:type="spellEnd"/>
        <w:r w:rsidRPr="0090506A">
          <w:rPr>
            <w:color w:val="1155CC"/>
            <w:sz w:val="20"/>
            <w:szCs w:val="20"/>
            <w:u w:val="single"/>
          </w:rPr>
          <w:t>-part-b</w:t>
        </w:r>
      </w:hyperlink>
      <w:r w:rsidRPr="0090506A">
        <w:rPr>
          <w:sz w:val="20"/>
          <w:szCs w:val="20"/>
        </w:rPr>
        <w:t xml:space="preserve">. Other forms of academic dishonesty are equally unacceptable. See additional information in </w:t>
      </w:r>
      <w:proofErr w:type="spellStart"/>
      <w:r w:rsidRPr="0090506A">
        <w:rPr>
          <w:sz w:val="20"/>
          <w:szCs w:val="20"/>
        </w:rPr>
        <w:t>SCampus</w:t>
      </w:r>
      <w:proofErr w:type="spellEnd"/>
      <w:r w:rsidRPr="0090506A">
        <w:rPr>
          <w:sz w:val="20"/>
          <w:szCs w:val="20"/>
        </w:rPr>
        <w:t xml:space="preserve"> and university policies on scientific misconduct, </w:t>
      </w:r>
      <w:hyperlink r:id="rId27">
        <w:r w:rsidRPr="0090506A">
          <w:rPr>
            <w:color w:val="1155CC"/>
            <w:sz w:val="20"/>
            <w:szCs w:val="20"/>
            <w:u w:val="single"/>
          </w:rPr>
          <w:t>policy.usc.edu/</w:t>
        </w:r>
        <w:proofErr w:type="gramStart"/>
        <w:r w:rsidRPr="0090506A">
          <w:rPr>
            <w:color w:val="1155CC"/>
            <w:sz w:val="20"/>
            <w:szCs w:val="20"/>
            <w:u w:val="single"/>
          </w:rPr>
          <w:t>scientific-misconduct</w:t>
        </w:r>
        <w:proofErr w:type="gramEnd"/>
      </w:hyperlink>
      <w:r w:rsidRPr="0090506A">
        <w:rPr>
          <w:sz w:val="20"/>
          <w:szCs w:val="20"/>
        </w:rPr>
        <w:t>.</w:t>
      </w:r>
    </w:p>
    <w:p w14:paraId="78CAF32D" w14:textId="77777777" w:rsidR="00D11982" w:rsidRPr="0090506A" w:rsidRDefault="00D11982" w:rsidP="00D72EFF">
      <w:pPr>
        <w:rPr>
          <w:sz w:val="20"/>
          <w:szCs w:val="20"/>
        </w:rPr>
      </w:pPr>
    </w:p>
    <w:p w14:paraId="1E209FC2" w14:textId="77777777" w:rsidR="00D11982" w:rsidRPr="0090506A" w:rsidRDefault="00D11982" w:rsidP="00D11982">
      <w:pPr>
        <w:rPr>
          <w:sz w:val="20"/>
          <w:szCs w:val="20"/>
        </w:rPr>
      </w:pPr>
      <w:r w:rsidRPr="0090506A">
        <w:rPr>
          <w:sz w:val="20"/>
          <w:szCs w:val="20"/>
        </w:rPr>
        <w:t>Discrimination, sexual assault, and harassment are not tolerated by the university. You are</w:t>
      </w:r>
    </w:p>
    <w:p w14:paraId="649D84D4" w14:textId="2FD1040C" w:rsidR="00D11982" w:rsidRPr="0090506A" w:rsidRDefault="00D11982" w:rsidP="00D11982">
      <w:pPr>
        <w:rPr>
          <w:sz w:val="20"/>
          <w:szCs w:val="20"/>
        </w:rPr>
      </w:pPr>
      <w:r w:rsidRPr="0090506A">
        <w:rPr>
          <w:sz w:val="20"/>
          <w:szCs w:val="20"/>
        </w:rPr>
        <w:t xml:space="preserve">encouraged to report any incidents to the Office of Equity and Diversity </w:t>
      </w:r>
      <w:hyperlink r:id="rId28" w:history="1">
        <w:r w:rsidRPr="0090506A">
          <w:rPr>
            <w:rStyle w:val="Hyperlink"/>
            <w:sz w:val="20"/>
            <w:szCs w:val="20"/>
          </w:rPr>
          <w:t>http://equity.usc.edu</w:t>
        </w:r>
      </w:hyperlink>
      <w:r w:rsidRPr="0090506A">
        <w:rPr>
          <w:sz w:val="20"/>
          <w:szCs w:val="20"/>
        </w:rPr>
        <w:t xml:space="preserve">  or to</w:t>
      </w:r>
    </w:p>
    <w:p w14:paraId="648C7877" w14:textId="376B087D" w:rsidR="00D11982" w:rsidRPr="0090506A" w:rsidRDefault="00D11982" w:rsidP="00D11982">
      <w:pPr>
        <w:rPr>
          <w:sz w:val="20"/>
          <w:szCs w:val="20"/>
        </w:rPr>
      </w:pPr>
      <w:r w:rsidRPr="0090506A">
        <w:rPr>
          <w:sz w:val="20"/>
          <w:szCs w:val="20"/>
        </w:rPr>
        <w:t xml:space="preserve">the Department of Public Safety </w:t>
      </w:r>
      <w:hyperlink r:id="rId29" w:history="1">
        <w:r w:rsidRPr="0090506A">
          <w:rPr>
            <w:rStyle w:val="Hyperlink"/>
            <w:sz w:val="20"/>
            <w:szCs w:val="20"/>
          </w:rPr>
          <w:t>http://capsnet.usc.edu/department/department-public-safety/online-forms/contact-us</w:t>
        </w:r>
      </w:hyperlink>
      <w:r w:rsidRPr="0090506A">
        <w:rPr>
          <w:sz w:val="20"/>
          <w:szCs w:val="20"/>
        </w:rPr>
        <w:t>. This is important for the safety of the whole USC</w:t>
      </w:r>
    </w:p>
    <w:p w14:paraId="7BF64D36" w14:textId="77777777" w:rsidR="00D11982" w:rsidRPr="0090506A" w:rsidRDefault="00D11982" w:rsidP="00D11982">
      <w:pPr>
        <w:rPr>
          <w:sz w:val="20"/>
          <w:szCs w:val="20"/>
        </w:rPr>
      </w:pPr>
      <w:r w:rsidRPr="0090506A">
        <w:rPr>
          <w:sz w:val="20"/>
          <w:szCs w:val="20"/>
        </w:rPr>
        <w:t>community. Another member of the university community – such as a friend, classmate, advisor,</w:t>
      </w:r>
    </w:p>
    <w:p w14:paraId="32FD049B" w14:textId="77777777" w:rsidR="00D11982" w:rsidRPr="0090506A" w:rsidRDefault="00D11982" w:rsidP="00D11982">
      <w:pPr>
        <w:rPr>
          <w:sz w:val="20"/>
          <w:szCs w:val="20"/>
        </w:rPr>
      </w:pPr>
      <w:r w:rsidRPr="0090506A">
        <w:rPr>
          <w:sz w:val="20"/>
          <w:szCs w:val="20"/>
        </w:rPr>
        <w:t>or faculty member – can help initiate the report, or can initiate the report on behalf of another</w:t>
      </w:r>
    </w:p>
    <w:p w14:paraId="2FA68F0B" w14:textId="0A353FB2" w:rsidR="00D11982" w:rsidRPr="0090506A" w:rsidRDefault="00D11982" w:rsidP="00D11982">
      <w:pPr>
        <w:rPr>
          <w:sz w:val="20"/>
          <w:szCs w:val="20"/>
        </w:rPr>
      </w:pPr>
      <w:r w:rsidRPr="0090506A">
        <w:rPr>
          <w:sz w:val="20"/>
          <w:szCs w:val="20"/>
        </w:rPr>
        <w:t xml:space="preserve">person. The Center for Women and Men  </w:t>
      </w:r>
      <w:hyperlink r:id="rId30" w:history="1">
        <w:r w:rsidRPr="0090506A">
          <w:rPr>
            <w:rStyle w:val="Hyperlink"/>
            <w:sz w:val="20"/>
            <w:szCs w:val="20"/>
          </w:rPr>
          <w:t>http://www.usc.edu/student-affairs/cwm/</w:t>
        </w:r>
      </w:hyperlink>
      <w:r w:rsidRPr="0090506A">
        <w:rPr>
          <w:sz w:val="20"/>
          <w:szCs w:val="20"/>
        </w:rPr>
        <w:t xml:space="preserve"> provides 24/7</w:t>
      </w:r>
    </w:p>
    <w:p w14:paraId="23CA5F95" w14:textId="2A1321FD" w:rsidR="00D11982" w:rsidRPr="0090506A" w:rsidRDefault="00D11982" w:rsidP="00D11982">
      <w:pPr>
        <w:rPr>
          <w:sz w:val="20"/>
          <w:szCs w:val="20"/>
        </w:rPr>
      </w:pPr>
      <w:r w:rsidRPr="0090506A">
        <w:rPr>
          <w:sz w:val="20"/>
          <w:szCs w:val="20"/>
        </w:rPr>
        <w:t xml:space="preserve">confidential support, and the sexual assault resource center webpage </w:t>
      </w:r>
      <w:hyperlink r:id="rId31" w:history="1">
        <w:r w:rsidRPr="0090506A">
          <w:rPr>
            <w:rStyle w:val="Hyperlink"/>
            <w:sz w:val="20"/>
            <w:szCs w:val="20"/>
          </w:rPr>
          <w:t>http://sarc.usc.edu</w:t>
        </w:r>
      </w:hyperlink>
      <w:r w:rsidRPr="0090506A">
        <w:rPr>
          <w:sz w:val="20"/>
          <w:szCs w:val="20"/>
        </w:rPr>
        <w:t xml:space="preserve"> describes</w:t>
      </w:r>
    </w:p>
    <w:p w14:paraId="1CDFFB5D" w14:textId="25C18EA7" w:rsidR="00D11982" w:rsidRPr="0090506A" w:rsidRDefault="00D11982" w:rsidP="00D11982">
      <w:pPr>
        <w:rPr>
          <w:sz w:val="20"/>
          <w:szCs w:val="20"/>
        </w:rPr>
      </w:pPr>
      <w:r w:rsidRPr="0090506A">
        <w:rPr>
          <w:sz w:val="20"/>
          <w:szCs w:val="20"/>
        </w:rPr>
        <w:t>reporting options and other resources.</w:t>
      </w:r>
    </w:p>
    <w:p w14:paraId="208DAF30" w14:textId="77777777" w:rsidR="00D72EFF" w:rsidRPr="0090506A" w:rsidRDefault="00D72EFF" w:rsidP="00D72EFF">
      <w:pPr>
        <w:rPr>
          <w:sz w:val="20"/>
          <w:szCs w:val="20"/>
        </w:rPr>
      </w:pPr>
    </w:p>
    <w:p w14:paraId="768678E2" w14:textId="77777777" w:rsidR="00D72EFF" w:rsidRPr="0090506A" w:rsidRDefault="00D72EFF" w:rsidP="00D72EFF">
      <w:pPr>
        <w:rPr>
          <w:b/>
          <w:sz w:val="21"/>
          <w:szCs w:val="20"/>
        </w:rPr>
      </w:pPr>
      <w:r w:rsidRPr="0090506A">
        <w:rPr>
          <w:b/>
          <w:sz w:val="21"/>
          <w:szCs w:val="20"/>
        </w:rPr>
        <w:t xml:space="preserve">Support Systems: </w:t>
      </w:r>
    </w:p>
    <w:p w14:paraId="1FD87C00" w14:textId="77777777" w:rsidR="00D72EFF" w:rsidRPr="0090506A" w:rsidRDefault="00D72EFF" w:rsidP="00D72EFF">
      <w:pPr>
        <w:rPr>
          <w:b/>
          <w:sz w:val="20"/>
          <w:szCs w:val="20"/>
        </w:rPr>
      </w:pPr>
    </w:p>
    <w:p w14:paraId="4F19D641" w14:textId="77777777" w:rsidR="00D72EFF" w:rsidRPr="0090506A" w:rsidRDefault="00D72EFF" w:rsidP="00D72EFF">
      <w:pPr>
        <w:rPr>
          <w:i/>
          <w:sz w:val="20"/>
          <w:szCs w:val="20"/>
        </w:rPr>
      </w:pPr>
      <w:r w:rsidRPr="0090506A">
        <w:rPr>
          <w:i/>
          <w:sz w:val="20"/>
          <w:szCs w:val="20"/>
        </w:rPr>
        <w:t>Student Health Counseling Services - (213) 740-7711 – 24/7 on call</w:t>
      </w:r>
    </w:p>
    <w:p w14:paraId="2D3D55AE" w14:textId="77777777" w:rsidR="00D72EFF" w:rsidRPr="0090506A" w:rsidRDefault="009506B5" w:rsidP="00D72EFF">
      <w:pPr>
        <w:rPr>
          <w:sz w:val="20"/>
          <w:szCs w:val="20"/>
        </w:rPr>
      </w:pPr>
      <w:hyperlink r:id="rId32">
        <w:r w:rsidR="00D72EFF" w:rsidRPr="0090506A">
          <w:rPr>
            <w:color w:val="1155CC"/>
            <w:sz w:val="20"/>
            <w:szCs w:val="20"/>
            <w:u w:val="single"/>
          </w:rPr>
          <w:t>engemannshc.usc.edu/counseling</w:t>
        </w:r>
      </w:hyperlink>
    </w:p>
    <w:p w14:paraId="250CB46D" w14:textId="77777777" w:rsidR="00D72EFF" w:rsidRPr="0090506A" w:rsidRDefault="00D72EFF" w:rsidP="00D72EFF">
      <w:pPr>
        <w:rPr>
          <w:sz w:val="20"/>
          <w:szCs w:val="20"/>
        </w:rPr>
      </w:pPr>
      <w:r w:rsidRPr="0090506A">
        <w:rPr>
          <w:sz w:val="20"/>
          <w:szCs w:val="20"/>
        </w:rPr>
        <w:t xml:space="preserve">Free and confidential mental health treatment for students, including short-term psychotherapy, group counseling, stress fitness workshops, and crisis intervention. </w:t>
      </w:r>
    </w:p>
    <w:p w14:paraId="7372869F" w14:textId="77777777" w:rsidR="00D72EFF" w:rsidRPr="0090506A" w:rsidRDefault="00D72EFF" w:rsidP="00D72EFF">
      <w:pPr>
        <w:rPr>
          <w:sz w:val="20"/>
          <w:szCs w:val="20"/>
        </w:rPr>
      </w:pPr>
      <w:r w:rsidRPr="0090506A">
        <w:rPr>
          <w:sz w:val="20"/>
          <w:szCs w:val="20"/>
        </w:rPr>
        <w:fldChar w:fldCharType="begin"/>
      </w:r>
      <w:r w:rsidRPr="0090506A">
        <w:rPr>
          <w:sz w:val="20"/>
          <w:szCs w:val="20"/>
        </w:rPr>
        <w:instrText xml:space="preserve"> HYPERLINK "https://engemannshc.usc.edu/counseling/" </w:instrText>
      </w:r>
      <w:r w:rsidRPr="0090506A">
        <w:rPr>
          <w:sz w:val="20"/>
          <w:szCs w:val="20"/>
        </w:rPr>
        <w:fldChar w:fldCharType="separate"/>
      </w:r>
    </w:p>
    <w:p w14:paraId="0BA3777A" w14:textId="77777777" w:rsidR="00D72EFF" w:rsidRPr="0090506A" w:rsidRDefault="00D72EFF" w:rsidP="00D72EFF">
      <w:pPr>
        <w:rPr>
          <w:i/>
          <w:sz w:val="20"/>
          <w:szCs w:val="20"/>
        </w:rPr>
      </w:pPr>
      <w:r w:rsidRPr="0090506A">
        <w:rPr>
          <w:sz w:val="20"/>
          <w:szCs w:val="20"/>
        </w:rPr>
        <w:fldChar w:fldCharType="end"/>
      </w:r>
      <w:r w:rsidRPr="0090506A">
        <w:rPr>
          <w:i/>
          <w:sz w:val="20"/>
          <w:szCs w:val="20"/>
        </w:rPr>
        <w:t>National Suicide Prevention Lifeline - 1 (800) 273-8255 – 24/7 on call</w:t>
      </w:r>
    </w:p>
    <w:p w14:paraId="192B4496" w14:textId="77777777" w:rsidR="00D72EFF" w:rsidRPr="0090506A" w:rsidRDefault="009506B5" w:rsidP="00D72EFF">
      <w:pPr>
        <w:rPr>
          <w:i/>
          <w:sz w:val="20"/>
          <w:szCs w:val="20"/>
        </w:rPr>
      </w:pPr>
      <w:hyperlink r:id="rId33">
        <w:r w:rsidR="00D72EFF" w:rsidRPr="0090506A">
          <w:rPr>
            <w:color w:val="1155CC"/>
            <w:sz w:val="20"/>
            <w:szCs w:val="20"/>
            <w:u w:val="single"/>
          </w:rPr>
          <w:t>suicidepreventionlifeline.org</w:t>
        </w:r>
      </w:hyperlink>
    </w:p>
    <w:p w14:paraId="2BF2E9FD" w14:textId="77777777" w:rsidR="00D72EFF" w:rsidRPr="0090506A" w:rsidRDefault="00D72EFF" w:rsidP="00D72EFF">
      <w:pPr>
        <w:rPr>
          <w:sz w:val="20"/>
          <w:szCs w:val="20"/>
        </w:rPr>
      </w:pPr>
      <w:r w:rsidRPr="0090506A">
        <w:rPr>
          <w:sz w:val="20"/>
          <w:szCs w:val="20"/>
        </w:rPr>
        <w:t>Free and confidential emotional support to people in suicidal crisis or emotional distress 24 hours a day, 7 days a week.</w:t>
      </w:r>
    </w:p>
    <w:p w14:paraId="21074AEE" w14:textId="77777777" w:rsidR="00D72EFF" w:rsidRPr="0090506A" w:rsidRDefault="00D72EFF" w:rsidP="00D72EFF">
      <w:pPr>
        <w:rPr>
          <w:sz w:val="20"/>
          <w:szCs w:val="20"/>
        </w:rPr>
      </w:pPr>
      <w:r w:rsidRPr="0090506A">
        <w:rPr>
          <w:sz w:val="20"/>
          <w:szCs w:val="20"/>
        </w:rPr>
        <w:fldChar w:fldCharType="begin"/>
      </w:r>
      <w:r w:rsidRPr="0090506A">
        <w:rPr>
          <w:sz w:val="20"/>
          <w:szCs w:val="20"/>
        </w:rPr>
        <w:instrText xml:space="preserve"> HYPERLINK "http://www.suicidepreventionlifeline.org/" </w:instrText>
      </w:r>
      <w:r w:rsidRPr="0090506A">
        <w:rPr>
          <w:sz w:val="20"/>
          <w:szCs w:val="20"/>
        </w:rPr>
        <w:fldChar w:fldCharType="separate"/>
      </w:r>
    </w:p>
    <w:p w14:paraId="2FD252E5" w14:textId="77777777" w:rsidR="00D72EFF" w:rsidRPr="0090506A" w:rsidRDefault="00D72EFF" w:rsidP="00D72EFF">
      <w:pPr>
        <w:rPr>
          <w:i/>
          <w:sz w:val="20"/>
          <w:szCs w:val="20"/>
        </w:rPr>
      </w:pPr>
      <w:r w:rsidRPr="0090506A">
        <w:rPr>
          <w:sz w:val="20"/>
          <w:szCs w:val="20"/>
        </w:rPr>
        <w:fldChar w:fldCharType="end"/>
      </w:r>
      <w:r w:rsidRPr="0090506A">
        <w:rPr>
          <w:i/>
          <w:sz w:val="20"/>
          <w:szCs w:val="20"/>
        </w:rPr>
        <w:t>Relationship and Sexual Violence Prevention Services (RSVP) - (213) 740-4900 – 24/7 on call</w:t>
      </w:r>
    </w:p>
    <w:p w14:paraId="32C2EB24" w14:textId="77777777" w:rsidR="00D72EFF" w:rsidRPr="0090506A" w:rsidRDefault="009506B5" w:rsidP="00D72EFF">
      <w:pPr>
        <w:rPr>
          <w:sz w:val="20"/>
          <w:szCs w:val="20"/>
        </w:rPr>
      </w:pPr>
      <w:hyperlink r:id="rId34">
        <w:r w:rsidR="00D72EFF" w:rsidRPr="0090506A">
          <w:rPr>
            <w:color w:val="1155CC"/>
            <w:sz w:val="20"/>
            <w:szCs w:val="20"/>
            <w:u w:val="single"/>
          </w:rPr>
          <w:t>engemannshc.usc.edu/rsvp</w:t>
        </w:r>
      </w:hyperlink>
    </w:p>
    <w:p w14:paraId="7AC396A5" w14:textId="77777777" w:rsidR="00D72EFF" w:rsidRPr="0090506A" w:rsidRDefault="00D72EFF" w:rsidP="00D72EFF">
      <w:pPr>
        <w:rPr>
          <w:color w:val="1155CC"/>
          <w:sz w:val="20"/>
          <w:szCs w:val="20"/>
          <w:u w:val="single"/>
        </w:rPr>
      </w:pPr>
      <w:r w:rsidRPr="0090506A">
        <w:rPr>
          <w:sz w:val="20"/>
          <w:szCs w:val="20"/>
        </w:rPr>
        <w:lastRenderedPageBreak/>
        <w:t>Free and confidential therapy services, workshops, and training for situations related to gender-based harm.</w:t>
      </w:r>
      <w:r w:rsidRPr="0090506A">
        <w:rPr>
          <w:sz w:val="20"/>
          <w:szCs w:val="20"/>
        </w:rPr>
        <w:fldChar w:fldCharType="begin"/>
      </w:r>
      <w:r w:rsidRPr="0090506A">
        <w:rPr>
          <w:sz w:val="20"/>
          <w:szCs w:val="20"/>
        </w:rPr>
        <w:instrText xml:space="preserve"> HYPERLINK "https://engemannshc.usc.edu/rsvp/" </w:instrText>
      </w:r>
      <w:r w:rsidRPr="0090506A">
        <w:rPr>
          <w:sz w:val="20"/>
          <w:szCs w:val="20"/>
        </w:rPr>
        <w:fldChar w:fldCharType="separate"/>
      </w:r>
    </w:p>
    <w:p w14:paraId="3C773E97" w14:textId="77777777" w:rsidR="00D72EFF" w:rsidRPr="0090506A" w:rsidRDefault="00D72EFF" w:rsidP="00D72EFF">
      <w:pPr>
        <w:rPr>
          <w:sz w:val="20"/>
          <w:szCs w:val="20"/>
        </w:rPr>
      </w:pPr>
      <w:r w:rsidRPr="0090506A">
        <w:rPr>
          <w:sz w:val="20"/>
          <w:szCs w:val="20"/>
        </w:rPr>
        <w:fldChar w:fldCharType="end"/>
      </w:r>
    </w:p>
    <w:p w14:paraId="45A8EA11" w14:textId="77777777" w:rsidR="00D72EFF" w:rsidRPr="0090506A" w:rsidRDefault="00D72EFF" w:rsidP="00D72EFF">
      <w:pPr>
        <w:rPr>
          <w:i/>
          <w:sz w:val="20"/>
          <w:szCs w:val="20"/>
        </w:rPr>
      </w:pPr>
      <w:r w:rsidRPr="0090506A">
        <w:rPr>
          <w:i/>
          <w:sz w:val="20"/>
          <w:szCs w:val="20"/>
        </w:rPr>
        <w:t>Office of Equity and Diversity (OED) | Title IX - (213) 740-5086</w:t>
      </w:r>
    </w:p>
    <w:p w14:paraId="7C286564" w14:textId="77777777" w:rsidR="00D72EFF" w:rsidRPr="0090506A" w:rsidRDefault="009506B5" w:rsidP="00D72EFF">
      <w:pPr>
        <w:rPr>
          <w:b/>
          <w:i/>
          <w:sz w:val="20"/>
          <w:szCs w:val="20"/>
        </w:rPr>
      </w:pPr>
      <w:hyperlink r:id="rId35">
        <w:r w:rsidR="00D72EFF" w:rsidRPr="0090506A">
          <w:rPr>
            <w:color w:val="1155CC"/>
            <w:sz w:val="20"/>
            <w:szCs w:val="20"/>
            <w:u w:val="single"/>
          </w:rPr>
          <w:t>equity.usc.edu</w:t>
        </w:r>
      </w:hyperlink>
      <w:r w:rsidR="00D72EFF" w:rsidRPr="0090506A">
        <w:rPr>
          <w:sz w:val="20"/>
          <w:szCs w:val="20"/>
        </w:rPr>
        <w:t xml:space="preserve">, </w:t>
      </w:r>
      <w:hyperlink r:id="rId36">
        <w:r w:rsidR="00D72EFF" w:rsidRPr="0090506A">
          <w:rPr>
            <w:color w:val="1155CC"/>
            <w:sz w:val="20"/>
            <w:szCs w:val="20"/>
            <w:u w:val="single"/>
          </w:rPr>
          <w:t>titleix.usc.edu</w:t>
        </w:r>
      </w:hyperlink>
    </w:p>
    <w:p w14:paraId="34C697A7" w14:textId="77777777" w:rsidR="00D72EFF" w:rsidRPr="0090506A" w:rsidRDefault="00D72EFF" w:rsidP="00D72EFF">
      <w:pPr>
        <w:rPr>
          <w:color w:val="1155CC"/>
          <w:sz w:val="20"/>
          <w:szCs w:val="20"/>
          <w:u w:val="single"/>
        </w:rPr>
      </w:pPr>
      <w:r w:rsidRPr="0090506A">
        <w:rPr>
          <w:sz w:val="20"/>
          <w:szCs w:val="20"/>
        </w:rPr>
        <w:t>Information about how to get help or help a survivor of harassment or discrimination, rights of protected classes, reporting options, and additional resources for students, faculty, staff, visitors, and applicants. The university prohibits discrimination or harassment based on the following protected characteristics: race, color, national origin, ancestry, religion, sex, gender, gender identity, gender expression, sexual orientation, age, physical disability, medical condition, mental disability, marital status, pregnancy, veteran status, genetic information, and any other characteristic which may be specified in applicable laws and governmental regulations.</w:t>
      </w:r>
      <w:r w:rsidRPr="0090506A">
        <w:rPr>
          <w:sz w:val="20"/>
          <w:szCs w:val="20"/>
        </w:rPr>
        <w:fldChar w:fldCharType="begin"/>
      </w:r>
      <w:r w:rsidRPr="0090506A">
        <w:rPr>
          <w:sz w:val="20"/>
          <w:szCs w:val="20"/>
        </w:rPr>
        <w:instrText xml:space="preserve"> HYPERLINK "http://sarc.usc.edu/" </w:instrText>
      </w:r>
      <w:r w:rsidRPr="0090506A">
        <w:rPr>
          <w:sz w:val="20"/>
          <w:szCs w:val="20"/>
        </w:rPr>
        <w:fldChar w:fldCharType="separate"/>
      </w:r>
    </w:p>
    <w:p w14:paraId="41B4B1EB" w14:textId="77777777" w:rsidR="00D72EFF" w:rsidRPr="0090506A" w:rsidRDefault="00D72EFF" w:rsidP="00D72EFF">
      <w:pPr>
        <w:rPr>
          <w:sz w:val="20"/>
          <w:szCs w:val="20"/>
        </w:rPr>
      </w:pPr>
      <w:r w:rsidRPr="0090506A">
        <w:rPr>
          <w:sz w:val="20"/>
          <w:szCs w:val="20"/>
        </w:rPr>
        <w:fldChar w:fldCharType="end"/>
      </w:r>
    </w:p>
    <w:p w14:paraId="4C1A4C74" w14:textId="77777777" w:rsidR="00D72EFF" w:rsidRPr="0090506A" w:rsidRDefault="00D72EFF" w:rsidP="00D72EFF">
      <w:pPr>
        <w:rPr>
          <w:i/>
          <w:sz w:val="20"/>
          <w:szCs w:val="20"/>
        </w:rPr>
      </w:pPr>
      <w:r w:rsidRPr="0090506A">
        <w:rPr>
          <w:i/>
          <w:sz w:val="20"/>
          <w:szCs w:val="20"/>
        </w:rPr>
        <w:t>Bias Assessment Response and Support - (213) 740-2421</w:t>
      </w:r>
    </w:p>
    <w:p w14:paraId="27F3CDF1" w14:textId="77777777" w:rsidR="00D72EFF" w:rsidRPr="0090506A" w:rsidRDefault="009506B5" w:rsidP="00D72EFF">
      <w:pPr>
        <w:rPr>
          <w:sz w:val="20"/>
          <w:szCs w:val="20"/>
        </w:rPr>
      </w:pPr>
      <w:hyperlink r:id="rId37">
        <w:r w:rsidR="00D72EFF" w:rsidRPr="0090506A">
          <w:rPr>
            <w:color w:val="1155CC"/>
            <w:sz w:val="20"/>
            <w:szCs w:val="20"/>
            <w:u w:val="single"/>
          </w:rPr>
          <w:t>studentaffairs.usc.edu/bias-assessment-response-support</w:t>
        </w:r>
      </w:hyperlink>
    </w:p>
    <w:p w14:paraId="4F305B2F" w14:textId="77777777" w:rsidR="00D72EFF" w:rsidRPr="0090506A" w:rsidRDefault="00D72EFF" w:rsidP="00D72EFF">
      <w:pPr>
        <w:rPr>
          <w:color w:val="1155CC"/>
          <w:sz w:val="20"/>
          <w:szCs w:val="20"/>
          <w:u w:val="single"/>
        </w:rPr>
      </w:pPr>
      <w:r w:rsidRPr="0090506A">
        <w:rPr>
          <w:sz w:val="20"/>
          <w:szCs w:val="20"/>
        </w:rPr>
        <w:t>Avenue to report incidents of bias, hate crimes, and microaggressions for appropriate investigation and response.</w:t>
      </w:r>
      <w:r w:rsidRPr="0090506A">
        <w:rPr>
          <w:sz w:val="20"/>
          <w:szCs w:val="20"/>
        </w:rPr>
        <w:fldChar w:fldCharType="begin"/>
      </w:r>
      <w:r w:rsidRPr="0090506A">
        <w:rPr>
          <w:sz w:val="20"/>
          <w:szCs w:val="20"/>
        </w:rPr>
        <w:instrText xml:space="preserve"> HYPERLINK "https://studentaffairs.usc.edu/bias-assessment-response-support/" </w:instrText>
      </w:r>
      <w:r w:rsidRPr="0090506A">
        <w:rPr>
          <w:sz w:val="20"/>
          <w:szCs w:val="20"/>
        </w:rPr>
        <w:fldChar w:fldCharType="separate"/>
      </w:r>
    </w:p>
    <w:p w14:paraId="0D27029A" w14:textId="77777777" w:rsidR="00D72EFF" w:rsidRPr="0090506A" w:rsidRDefault="00D72EFF" w:rsidP="00D72EFF">
      <w:pPr>
        <w:rPr>
          <w:sz w:val="20"/>
          <w:szCs w:val="20"/>
        </w:rPr>
      </w:pPr>
      <w:r w:rsidRPr="0090506A">
        <w:rPr>
          <w:sz w:val="20"/>
          <w:szCs w:val="20"/>
        </w:rPr>
        <w:fldChar w:fldCharType="end"/>
      </w:r>
    </w:p>
    <w:p w14:paraId="2C9B9055" w14:textId="77777777" w:rsidR="00D72EFF" w:rsidRPr="0090506A" w:rsidRDefault="00D72EFF" w:rsidP="00D72EFF">
      <w:pPr>
        <w:rPr>
          <w:i/>
          <w:sz w:val="20"/>
          <w:szCs w:val="20"/>
        </w:rPr>
      </w:pPr>
      <w:r w:rsidRPr="0090506A">
        <w:rPr>
          <w:i/>
          <w:sz w:val="20"/>
          <w:szCs w:val="20"/>
        </w:rPr>
        <w:t>The Office of Disability Services and Programs - (213) 740-0776</w:t>
      </w:r>
    </w:p>
    <w:p w14:paraId="66FCE42B" w14:textId="77777777" w:rsidR="00D72EFF" w:rsidRPr="0090506A" w:rsidRDefault="009506B5" w:rsidP="00D72EFF">
      <w:pPr>
        <w:rPr>
          <w:sz w:val="20"/>
          <w:szCs w:val="20"/>
        </w:rPr>
      </w:pPr>
      <w:hyperlink r:id="rId38">
        <w:r w:rsidR="00D72EFF" w:rsidRPr="0090506A">
          <w:rPr>
            <w:color w:val="1155CC"/>
            <w:sz w:val="20"/>
            <w:szCs w:val="20"/>
            <w:u w:val="single"/>
          </w:rPr>
          <w:t>dsp.usc.edu</w:t>
        </w:r>
      </w:hyperlink>
    </w:p>
    <w:p w14:paraId="0ECA36EA" w14:textId="77777777" w:rsidR="00D72EFF" w:rsidRPr="0090506A" w:rsidRDefault="00D72EFF" w:rsidP="00D72EFF">
      <w:pPr>
        <w:rPr>
          <w:color w:val="1155CC"/>
          <w:sz w:val="20"/>
          <w:szCs w:val="20"/>
          <w:u w:val="single"/>
        </w:rPr>
      </w:pPr>
      <w:r w:rsidRPr="0090506A">
        <w:rPr>
          <w:sz w:val="20"/>
          <w:szCs w:val="20"/>
        </w:rPr>
        <w:t>Support and accommodations for students with disabilities. Services include assistance in providing readers/notetakers/interpreters, special accommodations for test taking needs, assistance with architectural barriers, assistive technology, and support for individual needs.</w:t>
      </w:r>
      <w:r w:rsidRPr="0090506A">
        <w:rPr>
          <w:sz w:val="20"/>
          <w:szCs w:val="20"/>
        </w:rPr>
        <w:fldChar w:fldCharType="begin"/>
      </w:r>
      <w:r w:rsidRPr="0090506A">
        <w:rPr>
          <w:sz w:val="20"/>
          <w:szCs w:val="20"/>
        </w:rPr>
        <w:instrText xml:space="preserve"> HYPERLINK "http://dsp.usc.edu/" </w:instrText>
      </w:r>
      <w:r w:rsidRPr="0090506A">
        <w:rPr>
          <w:sz w:val="20"/>
          <w:szCs w:val="20"/>
        </w:rPr>
        <w:fldChar w:fldCharType="separate"/>
      </w:r>
    </w:p>
    <w:p w14:paraId="7EA97B0E" w14:textId="77777777" w:rsidR="00D72EFF" w:rsidRPr="0090506A" w:rsidRDefault="00D72EFF" w:rsidP="00D72EFF">
      <w:pPr>
        <w:rPr>
          <w:sz w:val="20"/>
          <w:szCs w:val="20"/>
        </w:rPr>
      </w:pPr>
      <w:r w:rsidRPr="0090506A">
        <w:rPr>
          <w:sz w:val="20"/>
          <w:szCs w:val="20"/>
        </w:rPr>
        <w:fldChar w:fldCharType="end"/>
      </w:r>
    </w:p>
    <w:p w14:paraId="46E2D64D" w14:textId="77777777" w:rsidR="00D72EFF" w:rsidRPr="0090506A" w:rsidRDefault="00D72EFF" w:rsidP="00D72EFF">
      <w:pPr>
        <w:rPr>
          <w:i/>
          <w:sz w:val="20"/>
          <w:szCs w:val="20"/>
        </w:rPr>
      </w:pPr>
      <w:r w:rsidRPr="0090506A">
        <w:rPr>
          <w:i/>
          <w:sz w:val="20"/>
          <w:szCs w:val="20"/>
        </w:rPr>
        <w:t>USC Support and Advocacy - (213) 821-4710</w:t>
      </w:r>
    </w:p>
    <w:p w14:paraId="07441886" w14:textId="77777777" w:rsidR="00D72EFF" w:rsidRPr="0090506A" w:rsidRDefault="009506B5" w:rsidP="00D72EFF">
      <w:pPr>
        <w:rPr>
          <w:i/>
          <w:sz w:val="20"/>
          <w:szCs w:val="20"/>
        </w:rPr>
      </w:pPr>
      <w:hyperlink r:id="rId39">
        <w:r w:rsidR="00D72EFF" w:rsidRPr="0090506A">
          <w:rPr>
            <w:color w:val="1155CC"/>
            <w:sz w:val="20"/>
            <w:szCs w:val="20"/>
            <w:u w:val="single"/>
          </w:rPr>
          <w:t>studentaffairs.usc.edu/</w:t>
        </w:r>
        <w:proofErr w:type="spellStart"/>
        <w:r w:rsidR="00D72EFF" w:rsidRPr="0090506A">
          <w:rPr>
            <w:color w:val="1155CC"/>
            <w:sz w:val="20"/>
            <w:szCs w:val="20"/>
            <w:u w:val="single"/>
          </w:rPr>
          <w:t>ssa</w:t>
        </w:r>
        <w:proofErr w:type="spellEnd"/>
      </w:hyperlink>
    </w:p>
    <w:p w14:paraId="5A6D8A45" w14:textId="77777777" w:rsidR="004D13B1" w:rsidRPr="0090506A" w:rsidRDefault="00D72EFF" w:rsidP="00702341">
      <w:pPr>
        <w:rPr>
          <w:sz w:val="20"/>
          <w:szCs w:val="20"/>
        </w:rPr>
      </w:pPr>
      <w:r w:rsidRPr="0090506A">
        <w:rPr>
          <w:sz w:val="20"/>
          <w:szCs w:val="20"/>
        </w:rPr>
        <w:t>Assists students and families in resolving complex personal, financial, and academic issues adversely affecting their success as a student.</w:t>
      </w:r>
    </w:p>
    <w:p w14:paraId="375E5EBF" w14:textId="77777777" w:rsidR="00D72EFF" w:rsidRPr="0090506A" w:rsidRDefault="00D72EFF" w:rsidP="00D72EFF">
      <w:pPr>
        <w:rPr>
          <w:i/>
          <w:sz w:val="20"/>
          <w:szCs w:val="20"/>
        </w:rPr>
      </w:pPr>
      <w:r w:rsidRPr="0090506A">
        <w:rPr>
          <w:i/>
          <w:sz w:val="20"/>
          <w:szCs w:val="20"/>
        </w:rPr>
        <w:t>Diversity at USC - (213) 740-2101</w:t>
      </w:r>
    </w:p>
    <w:p w14:paraId="3A658B85" w14:textId="77777777" w:rsidR="00D72EFF" w:rsidRPr="0090506A" w:rsidRDefault="009506B5" w:rsidP="00D72EFF">
      <w:pPr>
        <w:rPr>
          <w:i/>
          <w:sz w:val="20"/>
          <w:szCs w:val="20"/>
        </w:rPr>
      </w:pPr>
      <w:hyperlink r:id="rId40">
        <w:r w:rsidR="00D72EFF" w:rsidRPr="0090506A">
          <w:rPr>
            <w:color w:val="1155CC"/>
            <w:sz w:val="20"/>
            <w:szCs w:val="20"/>
            <w:u w:val="single"/>
          </w:rPr>
          <w:t>diversity.usc.edu</w:t>
        </w:r>
      </w:hyperlink>
    </w:p>
    <w:p w14:paraId="64A647C1" w14:textId="77777777" w:rsidR="00D72EFF" w:rsidRPr="0090506A" w:rsidRDefault="00D72EFF" w:rsidP="00D72EFF">
      <w:pPr>
        <w:rPr>
          <w:color w:val="1155CC"/>
          <w:sz w:val="20"/>
          <w:szCs w:val="20"/>
          <w:u w:val="single"/>
        </w:rPr>
      </w:pPr>
      <w:r w:rsidRPr="0090506A">
        <w:rPr>
          <w:sz w:val="20"/>
          <w:szCs w:val="20"/>
        </w:rPr>
        <w:t xml:space="preserve">Information on events, programs and training, the Provost’s Diversity and Inclusion Council, Diversity Liaisons for each academic school, chronology, participation, and various resources for students. </w:t>
      </w:r>
      <w:r w:rsidRPr="0090506A">
        <w:rPr>
          <w:sz w:val="20"/>
          <w:szCs w:val="20"/>
        </w:rPr>
        <w:fldChar w:fldCharType="begin"/>
      </w:r>
      <w:r w:rsidRPr="0090506A">
        <w:rPr>
          <w:sz w:val="20"/>
          <w:szCs w:val="20"/>
        </w:rPr>
        <w:instrText xml:space="preserve"> HYPERLINK "https://diversity.usc.edu/" </w:instrText>
      </w:r>
      <w:r w:rsidRPr="0090506A">
        <w:rPr>
          <w:sz w:val="20"/>
          <w:szCs w:val="20"/>
        </w:rPr>
        <w:fldChar w:fldCharType="separate"/>
      </w:r>
    </w:p>
    <w:p w14:paraId="5A1B9A2B" w14:textId="77777777" w:rsidR="00D72EFF" w:rsidRPr="0090506A" w:rsidRDefault="00D72EFF" w:rsidP="00D72EFF">
      <w:pPr>
        <w:rPr>
          <w:sz w:val="20"/>
          <w:szCs w:val="20"/>
        </w:rPr>
      </w:pPr>
      <w:r w:rsidRPr="0090506A">
        <w:rPr>
          <w:sz w:val="20"/>
          <w:szCs w:val="20"/>
        </w:rPr>
        <w:fldChar w:fldCharType="end"/>
      </w:r>
    </w:p>
    <w:p w14:paraId="6FF64267" w14:textId="77777777" w:rsidR="00D72EFF" w:rsidRPr="0090506A" w:rsidRDefault="00D72EFF" w:rsidP="00D72EFF">
      <w:pPr>
        <w:rPr>
          <w:i/>
          <w:sz w:val="20"/>
          <w:szCs w:val="20"/>
        </w:rPr>
      </w:pPr>
      <w:r w:rsidRPr="0090506A">
        <w:rPr>
          <w:i/>
          <w:sz w:val="20"/>
          <w:szCs w:val="20"/>
        </w:rPr>
        <w:t xml:space="preserve">USC Emergency - UPC: (213) 740-4321, HSC: (323) 442-1000 – 24/7 on call </w:t>
      </w:r>
    </w:p>
    <w:p w14:paraId="555E6101" w14:textId="77777777" w:rsidR="00D72EFF" w:rsidRPr="0090506A" w:rsidRDefault="009506B5" w:rsidP="00D72EFF">
      <w:pPr>
        <w:rPr>
          <w:i/>
          <w:sz w:val="20"/>
          <w:szCs w:val="20"/>
        </w:rPr>
      </w:pPr>
      <w:hyperlink r:id="rId41">
        <w:r w:rsidR="00D72EFF" w:rsidRPr="0090506A">
          <w:rPr>
            <w:color w:val="1155CC"/>
            <w:sz w:val="20"/>
            <w:szCs w:val="20"/>
            <w:u w:val="single"/>
          </w:rPr>
          <w:t>dps.usc.edu</w:t>
        </w:r>
      </w:hyperlink>
      <w:r w:rsidR="00D72EFF" w:rsidRPr="0090506A">
        <w:rPr>
          <w:sz w:val="20"/>
          <w:szCs w:val="20"/>
        </w:rPr>
        <w:t xml:space="preserve">, </w:t>
      </w:r>
      <w:hyperlink r:id="rId42">
        <w:r w:rsidR="00D72EFF" w:rsidRPr="0090506A">
          <w:rPr>
            <w:color w:val="1155CC"/>
            <w:sz w:val="20"/>
            <w:szCs w:val="20"/>
            <w:u w:val="single"/>
          </w:rPr>
          <w:t>emergency.usc.edu</w:t>
        </w:r>
      </w:hyperlink>
    </w:p>
    <w:p w14:paraId="20BC394F" w14:textId="77777777" w:rsidR="00D72EFF" w:rsidRPr="0090506A" w:rsidRDefault="00D72EFF" w:rsidP="00D72EFF">
      <w:pPr>
        <w:rPr>
          <w:i/>
          <w:sz w:val="20"/>
          <w:szCs w:val="20"/>
        </w:rPr>
      </w:pPr>
      <w:r w:rsidRPr="0090506A">
        <w:rPr>
          <w:sz w:val="20"/>
          <w:szCs w:val="20"/>
        </w:rPr>
        <w:t>Emergency assistance and avenue to report a crime. Latest updates regarding safety, including ways in which instruction will be continued if an officially declared emergency makes travel to campus infeasible.</w:t>
      </w:r>
    </w:p>
    <w:p w14:paraId="6FEF4C49" w14:textId="77777777" w:rsidR="00D72EFF" w:rsidRPr="0090506A" w:rsidRDefault="00D72EFF" w:rsidP="00D72EFF">
      <w:pPr>
        <w:rPr>
          <w:i/>
          <w:sz w:val="20"/>
          <w:szCs w:val="20"/>
        </w:rPr>
      </w:pPr>
    </w:p>
    <w:p w14:paraId="4A4E7C63" w14:textId="77777777" w:rsidR="00D72EFF" w:rsidRPr="0090506A" w:rsidRDefault="00D72EFF" w:rsidP="00D72EFF">
      <w:pPr>
        <w:rPr>
          <w:i/>
          <w:sz w:val="20"/>
          <w:szCs w:val="20"/>
        </w:rPr>
      </w:pPr>
      <w:r w:rsidRPr="0090506A">
        <w:rPr>
          <w:i/>
          <w:sz w:val="20"/>
          <w:szCs w:val="20"/>
        </w:rPr>
        <w:t xml:space="preserve">USC Department of Public Safety - UPC: (213) 740-6000, HSC: (323) 442-120 – 24/7 on call </w:t>
      </w:r>
    </w:p>
    <w:p w14:paraId="4006C326" w14:textId="77777777" w:rsidR="00D72EFF" w:rsidRPr="0090506A" w:rsidRDefault="009506B5" w:rsidP="00D72EFF">
      <w:pPr>
        <w:rPr>
          <w:sz w:val="20"/>
          <w:szCs w:val="20"/>
        </w:rPr>
      </w:pPr>
      <w:hyperlink r:id="rId43">
        <w:r w:rsidR="00D72EFF" w:rsidRPr="0090506A">
          <w:rPr>
            <w:color w:val="1155CC"/>
            <w:sz w:val="20"/>
            <w:szCs w:val="20"/>
            <w:u w:val="single"/>
          </w:rPr>
          <w:t>dps.usc.edu</w:t>
        </w:r>
      </w:hyperlink>
    </w:p>
    <w:p w14:paraId="5E7952D5" w14:textId="77777777" w:rsidR="00D72EFF" w:rsidRPr="0090506A" w:rsidRDefault="00D72EFF" w:rsidP="00D72EFF">
      <w:pPr>
        <w:rPr>
          <w:sz w:val="20"/>
          <w:szCs w:val="20"/>
        </w:rPr>
      </w:pPr>
      <w:r w:rsidRPr="0090506A">
        <w:rPr>
          <w:sz w:val="20"/>
          <w:szCs w:val="20"/>
        </w:rPr>
        <w:t>Non-emergency assistance or information.</w:t>
      </w:r>
    </w:p>
    <w:p w14:paraId="6F6BA0E6" w14:textId="77777777" w:rsidR="00CD3929" w:rsidRPr="0090506A" w:rsidRDefault="00CD3929" w:rsidP="00D72EFF">
      <w:pPr>
        <w:shd w:val="clear" w:color="auto" w:fill="FFFFFF"/>
        <w:tabs>
          <w:tab w:val="left" w:pos="1580"/>
          <w:tab w:val="center" w:pos="4392"/>
        </w:tabs>
        <w:rPr>
          <w:sz w:val="20"/>
          <w:szCs w:val="20"/>
        </w:rPr>
      </w:pPr>
    </w:p>
    <w:sectPr w:rsidR="00CD3929" w:rsidRPr="0090506A" w:rsidSect="005F0032">
      <w:headerReference w:type="default" r:id="rId44"/>
      <w:type w:val="continuous"/>
      <w:pgSz w:w="12240" w:h="15840" w:code="1"/>
      <w:pgMar w:top="1152" w:right="1728" w:bottom="1152" w:left="1728" w:header="864" w:footer="504"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17214" w14:textId="77777777" w:rsidR="009506B5" w:rsidRDefault="009506B5">
      <w:r>
        <w:separator/>
      </w:r>
    </w:p>
  </w:endnote>
  <w:endnote w:type="continuationSeparator" w:id="0">
    <w:p w14:paraId="0D6D4D50" w14:textId="77777777" w:rsidR="009506B5" w:rsidRDefault="00950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notTrueTyp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auto"/>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B31E7" w14:textId="77777777" w:rsidR="00543C4D" w:rsidRDefault="00543C4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9365CF6" w14:textId="77777777" w:rsidR="00543C4D" w:rsidRDefault="00543C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F1D9E" w14:textId="77777777" w:rsidR="00543C4D" w:rsidRPr="00003216" w:rsidRDefault="00543C4D" w:rsidP="005F0032">
    <w:pPr>
      <w:pStyle w:val="Footer"/>
      <w:rPr>
        <w:rFonts w:ascii="Helvetica" w:hAnsi="Helvetica" w:cstheme="minorHAnsi"/>
      </w:rPr>
    </w:pPr>
  </w:p>
  <w:p w14:paraId="53B028AA" w14:textId="6469C4AE" w:rsidR="00543C4D" w:rsidRPr="00022293" w:rsidRDefault="009506B5" w:rsidP="005F0032">
    <w:pPr>
      <w:pStyle w:val="Footer"/>
      <w:jc w:val="right"/>
      <w:rPr>
        <w:rFonts w:asciiTheme="minorHAnsi" w:hAnsiTheme="minorHAnsi" w:cstheme="minorHAnsi"/>
        <w:color w:val="000000" w:themeColor="text1"/>
        <w:sz w:val="20"/>
      </w:rPr>
    </w:pPr>
    <w:sdt>
      <w:sdtPr>
        <w:rPr>
          <w:rFonts w:asciiTheme="minorHAnsi" w:hAnsiTheme="minorHAnsi" w:cstheme="minorHAnsi"/>
          <w:color w:val="000000" w:themeColor="text1"/>
          <w:sz w:val="20"/>
        </w:rPr>
        <w:id w:val="-1419704218"/>
        <w:docPartObj>
          <w:docPartGallery w:val="Page Numbers (Bottom of Page)"/>
          <w:docPartUnique/>
        </w:docPartObj>
      </w:sdtPr>
      <w:sdtEndPr>
        <w:rPr>
          <w:noProof/>
        </w:rPr>
      </w:sdtEndPr>
      <w:sdtContent>
        <w:r w:rsidR="00543C4D" w:rsidRPr="00022293">
          <w:rPr>
            <w:rFonts w:asciiTheme="minorHAnsi" w:hAnsiTheme="minorHAnsi" w:cstheme="minorHAnsi"/>
            <w:color w:val="000000" w:themeColor="text1"/>
            <w:sz w:val="20"/>
          </w:rPr>
          <w:t xml:space="preserve">Syllabus for </w:t>
        </w:r>
        <w:r w:rsidR="00543C4D">
          <w:rPr>
            <w:rFonts w:asciiTheme="minorHAnsi" w:hAnsiTheme="minorHAnsi" w:cstheme="minorHAnsi"/>
            <w:color w:val="000000" w:themeColor="text1"/>
            <w:sz w:val="20"/>
          </w:rPr>
          <w:t>ISE 540</w:t>
        </w:r>
        <w:r w:rsidR="00543C4D" w:rsidRPr="00022293">
          <w:rPr>
            <w:rFonts w:asciiTheme="minorHAnsi" w:hAnsiTheme="minorHAnsi" w:cstheme="minorHAnsi"/>
            <w:color w:val="000000" w:themeColor="text1"/>
            <w:sz w:val="20"/>
          </w:rPr>
          <w:t xml:space="preserve">, Page </w:t>
        </w:r>
        <w:r w:rsidR="00543C4D" w:rsidRPr="00022293">
          <w:rPr>
            <w:rFonts w:asciiTheme="minorHAnsi" w:hAnsiTheme="minorHAnsi" w:cstheme="minorHAnsi"/>
            <w:color w:val="000000" w:themeColor="text1"/>
            <w:sz w:val="20"/>
          </w:rPr>
          <w:fldChar w:fldCharType="begin"/>
        </w:r>
        <w:r w:rsidR="00543C4D" w:rsidRPr="00022293">
          <w:rPr>
            <w:rFonts w:asciiTheme="minorHAnsi" w:hAnsiTheme="minorHAnsi" w:cstheme="minorHAnsi"/>
            <w:color w:val="000000" w:themeColor="text1"/>
            <w:sz w:val="20"/>
          </w:rPr>
          <w:instrText xml:space="preserve"> PAGE   \* MERGEFORMAT </w:instrText>
        </w:r>
        <w:r w:rsidR="00543C4D" w:rsidRPr="00022293">
          <w:rPr>
            <w:rFonts w:asciiTheme="minorHAnsi" w:hAnsiTheme="minorHAnsi" w:cstheme="minorHAnsi"/>
            <w:color w:val="000000" w:themeColor="text1"/>
            <w:sz w:val="20"/>
          </w:rPr>
          <w:fldChar w:fldCharType="separate"/>
        </w:r>
        <w:r w:rsidR="00704559">
          <w:rPr>
            <w:rFonts w:asciiTheme="minorHAnsi" w:hAnsiTheme="minorHAnsi" w:cstheme="minorHAnsi"/>
            <w:noProof/>
            <w:color w:val="000000" w:themeColor="text1"/>
            <w:sz w:val="20"/>
          </w:rPr>
          <w:t>6</w:t>
        </w:r>
        <w:r w:rsidR="00543C4D" w:rsidRPr="00022293">
          <w:rPr>
            <w:rFonts w:asciiTheme="minorHAnsi" w:hAnsiTheme="minorHAnsi" w:cstheme="minorHAnsi"/>
            <w:noProof/>
            <w:color w:val="000000" w:themeColor="text1"/>
            <w:sz w:val="20"/>
          </w:rPr>
          <w:fldChar w:fldCharType="end"/>
        </w:r>
      </w:sdtContent>
    </w:sdt>
  </w:p>
  <w:p w14:paraId="2814DBC0" w14:textId="77777777" w:rsidR="00543C4D" w:rsidRPr="00003216" w:rsidRDefault="00543C4D">
    <w:pPr>
      <w:pStyle w:val="Footer"/>
      <w:rPr>
        <w:rFonts w:ascii="Helvetica" w:hAnsi="Helvetica" w:cstheme="minorHAns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8C0C8" w14:textId="064137B5" w:rsidR="00543C4D" w:rsidRPr="00022293" w:rsidRDefault="00543C4D" w:rsidP="00717C17">
    <w:pPr>
      <w:pStyle w:val="Footer"/>
      <w:rPr>
        <w:rFonts w:asciiTheme="minorHAnsi" w:hAnsiTheme="minorHAnsi"/>
        <w:color w:val="808080" w:themeColor="background1" w:themeShade="80"/>
        <w:sz w:val="14"/>
      </w:rPr>
    </w:pPr>
    <w:r w:rsidRPr="00022293">
      <w:rPr>
        <w:rFonts w:asciiTheme="minorHAnsi" w:hAnsiTheme="minorHAnsi"/>
        <w:color w:val="808080" w:themeColor="background1" w:themeShade="80"/>
        <w:sz w:val="14"/>
      </w:rPr>
      <w:t xml:space="preserve">Revised </w:t>
    </w:r>
    <w:proofErr w:type="spellStart"/>
    <w:r>
      <w:rPr>
        <w:rFonts w:asciiTheme="minorHAnsi" w:hAnsiTheme="minorHAnsi"/>
        <w:color w:val="808080" w:themeColor="background1" w:themeShade="80"/>
        <w:sz w:val="14"/>
      </w:rPr>
      <w:t>Ausgust</w:t>
    </w:r>
    <w:proofErr w:type="spellEnd"/>
    <w:r w:rsidRPr="00022293">
      <w:rPr>
        <w:rFonts w:asciiTheme="minorHAnsi" w:hAnsiTheme="minorHAnsi"/>
        <w:color w:val="808080" w:themeColor="background1" w:themeShade="80"/>
        <w:sz w:val="14"/>
      </w:rPr>
      <w:t xml:space="preserve"> 20</w:t>
    </w:r>
    <w:r>
      <w:rPr>
        <w:rFonts w:asciiTheme="minorHAnsi" w:hAnsiTheme="minorHAnsi"/>
        <w:color w:val="808080" w:themeColor="background1" w:themeShade="80"/>
        <w:sz w:val="14"/>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744D2" w14:textId="77777777" w:rsidR="009506B5" w:rsidRDefault="009506B5">
      <w:r>
        <w:separator/>
      </w:r>
    </w:p>
  </w:footnote>
  <w:footnote w:type="continuationSeparator" w:id="0">
    <w:p w14:paraId="60A8D37D" w14:textId="77777777" w:rsidR="009506B5" w:rsidRDefault="009506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AB8A8" w14:textId="77777777" w:rsidR="00543C4D" w:rsidRDefault="00543C4D" w:rsidP="00393B73">
    <w:pPr>
      <w:pStyle w:val="Header"/>
      <w:jc w:val="center"/>
    </w:pPr>
  </w:p>
  <w:p w14:paraId="782AB535" w14:textId="77777777" w:rsidR="00543C4D" w:rsidRDefault="00543C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7D458" w14:textId="77777777" w:rsidR="00543C4D" w:rsidRDefault="00543C4D" w:rsidP="00393B73">
    <w:pPr>
      <w:pStyle w:val="Header"/>
      <w:jc w:val="center"/>
    </w:pPr>
  </w:p>
  <w:p w14:paraId="75BA2376" w14:textId="77777777" w:rsidR="00543C4D" w:rsidRDefault="00543C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C7DC4"/>
    <w:multiLevelType w:val="hybridMultilevel"/>
    <w:tmpl w:val="2F74F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2B2CFB"/>
    <w:multiLevelType w:val="hybridMultilevel"/>
    <w:tmpl w:val="A12CA5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1EA6735"/>
    <w:multiLevelType w:val="hybridMultilevel"/>
    <w:tmpl w:val="67E64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562628"/>
    <w:multiLevelType w:val="hybridMultilevel"/>
    <w:tmpl w:val="0FAA2F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5377F19"/>
    <w:multiLevelType w:val="hybridMultilevel"/>
    <w:tmpl w:val="60E83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5856"/>
    <w:rsid w:val="000049E0"/>
    <w:rsid w:val="00022293"/>
    <w:rsid w:val="00041990"/>
    <w:rsid w:val="000472A2"/>
    <w:rsid w:val="000528DB"/>
    <w:rsid w:val="00076DD1"/>
    <w:rsid w:val="000A5856"/>
    <w:rsid w:val="000A7D0D"/>
    <w:rsid w:val="000E0F05"/>
    <w:rsid w:val="000E6383"/>
    <w:rsid w:val="00107BAF"/>
    <w:rsid w:val="0013375B"/>
    <w:rsid w:val="00143109"/>
    <w:rsid w:val="00154C19"/>
    <w:rsid w:val="00160829"/>
    <w:rsid w:val="001674CF"/>
    <w:rsid w:val="00184305"/>
    <w:rsid w:val="001864AF"/>
    <w:rsid w:val="00190602"/>
    <w:rsid w:val="001A1ACA"/>
    <w:rsid w:val="001C5BBD"/>
    <w:rsid w:val="001C7F48"/>
    <w:rsid w:val="001E5937"/>
    <w:rsid w:val="001F328B"/>
    <w:rsid w:val="00203410"/>
    <w:rsid w:val="00247753"/>
    <w:rsid w:val="002C628E"/>
    <w:rsid w:val="002D31E1"/>
    <w:rsid w:val="002E77A1"/>
    <w:rsid w:val="003020EF"/>
    <w:rsid w:val="00303BF9"/>
    <w:rsid w:val="00304F00"/>
    <w:rsid w:val="00306F92"/>
    <w:rsid w:val="003109DA"/>
    <w:rsid w:val="00317C30"/>
    <w:rsid w:val="003324D5"/>
    <w:rsid w:val="00332882"/>
    <w:rsid w:val="0035055E"/>
    <w:rsid w:val="00382E07"/>
    <w:rsid w:val="00387CD3"/>
    <w:rsid w:val="00393B73"/>
    <w:rsid w:val="003A752D"/>
    <w:rsid w:val="003F192A"/>
    <w:rsid w:val="00422354"/>
    <w:rsid w:val="00434C97"/>
    <w:rsid w:val="00436D3C"/>
    <w:rsid w:val="004439D1"/>
    <w:rsid w:val="004516FF"/>
    <w:rsid w:val="00454CAA"/>
    <w:rsid w:val="00487660"/>
    <w:rsid w:val="004A0BCD"/>
    <w:rsid w:val="004B069D"/>
    <w:rsid w:val="004C2C46"/>
    <w:rsid w:val="004D13B1"/>
    <w:rsid w:val="00543C4D"/>
    <w:rsid w:val="005703A7"/>
    <w:rsid w:val="0057160C"/>
    <w:rsid w:val="005873AE"/>
    <w:rsid w:val="005A2F44"/>
    <w:rsid w:val="005B7DDA"/>
    <w:rsid w:val="005F0032"/>
    <w:rsid w:val="006058C6"/>
    <w:rsid w:val="0063066B"/>
    <w:rsid w:val="00643F49"/>
    <w:rsid w:val="00643F93"/>
    <w:rsid w:val="00645F10"/>
    <w:rsid w:val="006B614F"/>
    <w:rsid w:val="006D08C2"/>
    <w:rsid w:val="006F1CF1"/>
    <w:rsid w:val="006F4403"/>
    <w:rsid w:val="00702341"/>
    <w:rsid w:val="00704559"/>
    <w:rsid w:val="0071438F"/>
    <w:rsid w:val="00717C17"/>
    <w:rsid w:val="007224D9"/>
    <w:rsid w:val="00727866"/>
    <w:rsid w:val="00732CF2"/>
    <w:rsid w:val="007474F3"/>
    <w:rsid w:val="007579CE"/>
    <w:rsid w:val="0076236A"/>
    <w:rsid w:val="0076633E"/>
    <w:rsid w:val="00772D3A"/>
    <w:rsid w:val="0078675B"/>
    <w:rsid w:val="007959C7"/>
    <w:rsid w:val="007A1B18"/>
    <w:rsid w:val="007D7AA2"/>
    <w:rsid w:val="00806CAD"/>
    <w:rsid w:val="008221DC"/>
    <w:rsid w:val="00830A1E"/>
    <w:rsid w:val="00842060"/>
    <w:rsid w:val="008463D1"/>
    <w:rsid w:val="008661B2"/>
    <w:rsid w:val="0086722C"/>
    <w:rsid w:val="00885329"/>
    <w:rsid w:val="008D70CF"/>
    <w:rsid w:val="008E0FBF"/>
    <w:rsid w:val="008E1FAB"/>
    <w:rsid w:val="008E777F"/>
    <w:rsid w:val="0090506A"/>
    <w:rsid w:val="00936F36"/>
    <w:rsid w:val="00940312"/>
    <w:rsid w:val="009506B5"/>
    <w:rsid w:val="00953303"/>
    <w:rsid w:val="00974293"/>
    <w:rsid w:val="00983096"/>
    <w:rsid w:val="0098440A"/>
    <w:rsid w:val="009B5CED"/>
    <w:rsid w:val="009E70DC"/>
    <w:rsid w:val="00A109A0"/>
    <w:rsid w:val="00A320A0"/>
    <w:rsid w:val="00A355A7"/>
    <w:rsid w:val="00A43F6F"/>
    <w:rsid w:val="00A44AF3"/>
    <w:rsid w:val="00A46A47"/>
    <w:rsid w:val="00A503A3"/>
    <w:rsid w:val="00A56B70"/>
    <w:rsid w:val="00A656DD"/>
    <w:rsid w:val="00A7757F"/>
    <w:rsid w:val="00AA0988"/>
    <w:rsid w:val="00AA36CC"/>
    <w:rsid w:val="00AB1F2E"/>
    <w:rsid w:val="00AC377E"/>
    <w:rsid w:val="00AE3DB2"/>
    <w:rsid w:val="00AE5B1B"/>
    <w:rsid w:val="00AF0949"/>
    <w:rsid w:val="00B05251"/>
    <w:rsid w:val="00B076CF"/>
    <w:rsid w:val="00B20719"/>
    <w:rsid w:val="00B22204"/>
    <w:rsid w:val="00B34DF4"/>
    <w:rsid w:val="00B4369A"/>
    <w:rsid w:val="00BA1ED4"/>
    <w:rsid w:val="00BD1D47"/>
    <w:rsid w:val="00BE0D0E"/>
    <w:rsid w:val="00BF4404"/>
    <w:rsid w:val="00BF5E1A"/>
    <w:rsid w:val="00C02840"/>
    <w:rsid w:val="00C3132C"/>
    <w:rsid w:val="00C31C34"/>
    <w:rsid w:val="00C616D3"/>
    <w:rsid w:val="00C80D88"/>
    <w:rsid w:val="00C81FD1"/>
    <w:rsid w:val="00C863EF"/>
    <w:rsid w:val="00CC5DFE"/>
    <w:rsid w:val="00CC785C"/>
    <w:rsid w:val="00CD2FCC"/>
    <w:rsid w:val="00CD3929"/>
    <w:rsid w:val="00CD54A5"/>
    <w:rsid w:val="00CE4ED4"/>
    <w:rsid w:val="00D03268"/>
    <w:rsid w:val="00D11982"/>
    <w:rsid w:val="00D1306D"/>
    <w:rsid w:val="00D17734"/>
    <w:rsid w:val="00D42CED"/>
    <w:rsid w:val="00D620DF"/>
    <w:rsid w:val="00D72EFF"/>
    <w:rsid w:val="00DB4990"/>
    <w:rsid w:val="00DC15FC"/>
    <w:rsid w:val="00DD35AE"/>
    <w:rsid w:val="00DE2A1C"/>
    <w:rsid w:val="00DE5EEA"/>
    <w:rsid w:val="00E0359F"/>
    <w:rsid w:val="00E110B8"/>
    <w:rsid w:val="00E249E1"/>
    <w:rsid w:val="00E36CE3"/>
    <w:rsid w:val="00E4156A"/>
    <w:rsid w:val="00E52165"/>
    <w:rsid w:val="00E60E2A"/>
    <w:rsid w:val="00E65658"/>
    <w:rsid w:val="00E7511C"/>
    <w:rsid w:val="00E7760B"/>
    <w:rsid w:val="00E97D2C"/>
    <w:rsid w:val="00EB6A61"/>
    <w:rsid w:val="00EC0AA1"/>
    <w:rsid w:val="00EC142F"/>
    <w:rsid w:val="00F0133F"/>
    <w:rsid w:val="00F10787"/>
    <w:rsid w:val="00F30BBC"/>
    <w:rsid w:val="00F71EFB"/>
    <w:rsid w:val="00F72E7A"/>
    <w:rsid w:val="00F85964"/>
    <w:rsid w:val="00FD7490"/>
    <w:rsid w:val="00FD7B89"/>
    <w:rsid w:val="00FE28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128E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A5856"/>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0A5856"/>
    <w:pPr>
      <w:keepNext/>
      <w:outlineLvl w:val="1"/>
    </w:pPr>
    <w:rPr>
      <w:i/>
      <w:sz w:val="20"/>
      <w:szCs w:val="20"/>
    </w:rPr>
  </w:style>
  <w:style w:type="paragraph" w:styleId="Heading3">
    <w:name w:val="heading 3"/>
    <w:basedOn w:val="Normal"/>
    <w:next w:val="Normal"/>
    <w:link w:val="Heading3Char"/>
    <w:uiPriority w:val="9"/>
    <w:semiHidden/>
    <w:unhideWhenUsed/>
    <w:qFormat/>
    <w:rsid w:val="00D72EFF"/>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qFormat/>
    <w:rsid w:val="000A5856"/>
    <w:pPr>
      <w:keepNext/>
      <w:jc w:val="center"/>
      <w:outlineLvl w:val="3"/>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A5856"/>
    <w:rPr>
      <w:rFonts w:ascii="Times New Roman" w:eastAsia="Times New Roman" w:hAnsi="Times New Roman" w:cs="Times New Roman"/>
      <w:i/>
      <w:sz w:val="20"/>
      <w:szCs w:val="20"/>
    </w:rPr>
  </w:style>
  <w:style w:type="character" w:customStyle="1" w:styleId="Heading4Char">
    <w:name w:val="Heading 4 Char"/>
    <w:basedOn w:val="DefaultParagraphFont"/>
    <w:link w:val="Heading4"/>
    <w:rsid w:val="000A5856"/>
    <w:rPr>
      <w:rFonts w:ascii="Times New Roman" w:eastAsia="Times New Roman" w:hAnsi="Times New Roman" w:cs="Times New Roman"/>
      <w:b/>
      <w:sz w:val="24"/>
      <w:szCs w:val="20"/>
    </w:rPr>
  </w:style>
  <w:style w:type="character" w:styleId="Hyperlink">
    <w:name w:val="Hyperlink"/>
    <w:basedOn w:val="DefaultParagraphFont"/>
    <w:uiPriority w:val="99"/>
    <w:rsid w:val="000A5856"/>
    <w:rPr>
      <w:color w:val="0000FF"/>
      <w:u w:val="single"/>
    </w:rPr>
  </w:style>
  <w:style w:type="paragraph" w:styleId="Footer">
    <w:name w:val="footer"/>
    <w:basedOn w:val="Normal"/>
    <w:link w:val="FooterChar"/>
    <w:uiPriority w:val="99"/>
    <w:rsid w:val="000A5856"/>
    <w:pPr>
      <w:tabs>
        <w:tab w:val="center" w:pos="4320"/>
        <w:tab w:val="right" w:pos="8640"/>
      </w:tabs>
    </w:pPr>
    <w:rPr>
      <w:snapToGrid w:val="0"/>
      <w:sz w:val="22"/>
      <w:szCs w:val="20"/>
    </w:rPr>
  </w:style>
  <w:style w:type="character" w:customStyle="1" w:styleId="FooterChar">
    <w:name w:val="Footer Char"/>
    <w:basedOn w:val="DefaultParagraphFont"/>
    <w:link w:val="Footer"/>
    <w:uiPriority w:val="99"/>
    <w:rsid w:val="000A5856"/>
    <w:rPr>
      <w:rFonts w:ascii="Times New Roman" w:eastAsia="Times New Roman" w:hAnsi="Times New Roman" w:cs="Times New Roman"/>
      <w:snapToGrid w:val="0"/>
      <w:szCs w:val="20"/>
    </w:rPr>
  </w:style>
  <w:style w:type="paragraph" w:styleId="Header">
    <w:name w:val="header"/>
    <w:basedOn w:val="Normal"/>
    <w:link w:val="HeaderChar"/>
    <w:uiPriority w:val="99"/>
    <w:rsid w:val="000A5856"/>
    <w:pPr>
      <w:tabs>
        <w:tab w:val="center" w:pos="4320"/>
        <w:tab w:val="right" w:pos="8640"/>
      </w:tabs>
    </w:pPr>
  </w:style>
  <w:style w:type="character" w:customStyle="1" w:styleId="HeaderChar">
    <w:name w:val="Header Char"/>
    <w:basedOn w:val="DefaultParagraphFont"/>
    <w:link w:val="Header"/>
    <w:uiPriority w:val="99"/>
    <w:rsid w:val="000A5856"/>
    <w:rPr>
      <w:rFonts w:ascii="Times New Roman" w:eastAsia="Times New Roman" w:hAnsi="Times New Roman" w:cs="Times New Roman"/>
      <w:sz w:val="24"/>
      <w:szCs w:val="24"/>
    </w:rPr>
  </w:style>
  <w:style w:type="character" w:styleId="PageNumber">
    <w:name w:val="page number"/>
    <w:basedOn w:val="DefaultParagraphFont"/>
    <w:uiPriority w:val="99"/>
    <w:rsid w:val="000A5856"/>
  </w:style>
  <w:style w:type="table" w:styleId="TableGrid">
    <w:name w:val="Table Grid"/>
    <w:basedOn w:val="TableNormal"/>
    <w:uiPriority w:val="59"/>
    <w:rsid w:val="000A585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5856"/>
    <w:pPr>
      <w:ind w:left="720"/>
      <w:contextualSpacing/>
    </w:pPr>
  </w:style>
  <w:style w:type="paragraph" w:styleId="BodyText2">
    <w:name w:val="Body Text 2"/>
    <w:basedOn w:val="Normal"/>
    <w:link w:val="BodyText2Char"/>
    <w:rsid w:val="000A5856"/>
    <w:pPr>
      <w:spacing w:after="120" w:line="480" w:lineRule="auto"/>
    </w:pPr>
    <w:rPr>
      <w:szCs w:val="20"/>
      <w:lang w:val="x-none" w:eastAsia="x-none"/>
    </w:rPr>
  </w:style>
  <w:style w:type="character" w:customStyle="1" w:styleId="BodyText2Char">
    <w:name w:val="Body Text 2 Char"/>
    <w:basedOn w:val="DefaultParagraphFont"/>
    <w:link w:val="BodyText2"/>
    <w:rsid w:val="000A5856"/>
    <w:rPr>
      <w:rFonts w:ascii="Times New Roman" w:eastAsia="Times New Roman" w:hAnsi="Times New Roman" w:cs="Times New Roman"/>
      <w:sz w:val="24"/>
      <w:szCs w:val="20"/>
      <w:lang w:val="x-none" w:eastAsia="x-none"/>
    </w:rPr>
  </w:style>
  <w:style w:type="paragraph" w:styleId="NormalWeb">
    <w:name w:val="Normal (Web)"/>
    <w:basedOn w:val="Normal"/>
    <w:uiPriority w:val="99"/>
    <w:unhideWhenUsed/>
    <w:rsid w:val="000A5856"/>
    <w:pPr>
      <w:spacing w:before="100" w:beforeAutospacing="1" w:after="100" w:afterAutospacing="1"/>
    </w:pPr>
  </w:style>
  <w:style w:type="character" w:customStyle="1" w:styleId="tooltiptext">
    <w:name w:val="tool_tip_text"/>
    <w:basedOn w:val="DefaultParagraphFont"/>
    <w:rsid w:val="000A5856"/>
  </w:style>
  <w:style w:type="character" w:customStyle="1" w:styleId="description">
    <w:name w:val="description"/>
    <w:basedOn w:val="DefaultParagraphFont"/>
    <w:rsid w:val="000A5856"/>
  </w:style>
  <w:style w:type="character" w:styleId="FollowedHyperlink">
    <w:name w:val="FollowedHyperlink"/>
    <w:basedOn w:val="DefaultParagraphFont"/>
    <w:uiPriority w:val="99"/>
    <w:semiHidden/>
    <w:unhideWhenUsed/>
    <w:rsid w:val="00E52165"/>
    <w:rPr>
      <w:color w:val="800080" w:themeColor="followedHyperlink"/>
      <w:u w:val="single"/>
    </w:rPr>
  </w:style>
  <w:style w:type="paragraph" w:styleId="BalloonText">
    <w:name w:val="Balloon Text"/>
    <w:basedOn w:val="Normal"/>
    <w:link w:val="BalloonTextChar"/>
    <w:uiPriority w:val="99"/>
    <w:semiHidden/>
    <w:unhideWhenUsed/>
    <w:rsid w:val="000E0F0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0F05"/>
    <w:rPr>
      <w:rFonts w:ascii="Segoe UI" w:eastAsia="Times New Roman" w:hAnsi="Segoe UI" w:cs="Segoe UI"/>
      <w:sz w:val="18"/>
      <w:szCs w:val="18"/>
    </w:rPr>
  </w:style>
  <w:style w:type="table" w:styleId="TableGridLight">
    <w:name w:val="Grid Table Light"/>
    <w:basedOn w:val="TableNormal"/>
    <w:uiPriority w:val="40"/>
    <w:rsid w:val="00AE3DB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3Char">
    <w:name w:val="Heading 3 Char"/>
    <w:basedOn w:val="DefaultParagraphFont"/>
    <w:link w:val="Heading3"/>
    <w:uiPriority w:val="9"/>
    <w:semiHidden/>
    <w:rsid w:val="00D72EFF"/>
    <w:rPr>
      <w:rFonts w:asciiTheme="majorHAnsi" w:eastAsiaTheme="majorEastAsia" w:hAnsiTheme="majorHAnsi" w:cstheme="majorBidi"/>
      <w:color w:val="243F60" w:themeColor="accent1" w:themeShade="7F"/>
      <w:sz w:val="24"/>
      <w:szCs w:val="24"/>
    </w:rPr>
  </w:style>
  <w:style w:type="character" w:customStyle="1" w:styleId="UnresolvedMention1">
    <w:name w:val="Unresolved Mention1"/>
    <w:basedOn w:val="DefaultParagraphFont"/>
    <w:uiPriority w:val="99"/>
    <w:semiHidden/>
    <w:unhideWhenUsed/>
    <w:rsid w:val="00F85964"/>
    <w:rPr>
      <w:color w:val="605E5C"/>
      <w:shd w:val="clear" w:color="auto" w:fill="E1DFDD"/>
    </w:rPr>
  </w:style>
  <w:style w:type="character" w:styleId="UnresolvedMention">
    <w:name w:val="Unresolved Mention"/>
    <w:basedOn w:val="DefaultParagraphFont"/>
    <w:uiPriority w:val="99"/>
    <w:rsid w:val="00B207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988426">
      <w:bodyDiv w:val="1"/>
      <w:marLeft w:val="0"/>
      <w:marRight w:val="0"/>
      <w:marTop w:val="0"/>
      <w:marBottom w:val="0"/>
      <w:divBdr>
        <w:top w:val="none" w:sz="0" w:space="0" w:color="auto"/>
        <w:left w:val="none" w:sz="0" w:space="0" w:color="auto"/>
        <w:bottom w:val="none" w:sz="0" w:space="0" w:color="auto"/>
        <w:right w:val="none" w:sz="0" w:space="0" w:color="auto"/>
      </w:divBdr>
    </w:div>
    <w:div w:id="98547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machinelearningmastery.com/a-tour-of-machine-learning-algorithms/" TargetMode="External"/><Relationship Id="rId26" Type="http://schemas.openxmlformats.org/officeDocument/2006/relationships/hyperlink" Target="https://policy.usc.edu/scampus-part-b/" TargetMode="External"/><Relationship Id="rId39" Type="http://schemas.openxmlformats.org/officeDocument/2006/relationships/hyperlink" Target="https://studentaffairs.usc.edu/ssa/" TargetMode="External"/><Relationship Id="rId21" Type="http://schemas.openxmlformats.org/officeDocument/2006/relationships/hyperlink" Target="https://nlp.stanford.edu/IR-book/pdf/06vect.pdf" TargetMode="External"/><Relationship Id="rId34" Type="http://schemas.openxmlformats.org/officeDocument/2006/relationships/hyperlink" Target="https://engemannshc.usc.edu/rsvp/" TargetMode="External"/><Relationship Id="rId42" Type="http://schemas.openxmlformats.org/officeDocument/2006/relationships/hyperlink" Target="http://emergency.usc.edu/"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sas.com/en_us/insights/big-data/what-is-big-data.html" TargetMode="External"/><Relationship Id="rId29" Type="http://schemas.openxmlformats.org/officeDocument/2006/relationships/hyperlink" Target="http://capsnet.usc.edu/department/department-public-safety/online-forms/contact-u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decker@usc.edu" TargetMode="External"/><Relationship Id="rId24" Type="http://schemas.openxmlformats.org/officeDocument/2006/relationships/hyperlink" Target="https://www.technologyreview.com/video/tim-berners-lee-on-the-semantic-web/" TargetMode="External"/><Relationship Id="rId32" Type="http://schemas.openxmlformats.org/officeDocument/2006/relationships/hyperlink" Target="https://engemannshc.usc.edu/counseling/" TargetMode="External"/><Relationship Id="rId37" Type="http://schemas.openxmlformats.org/officeDocument/2006/relationships/hyperlink" Target="https://studentaffairs.usc.edu/bias-assessment-response-support/" TargetMode="External"/><Relationship Id="rId40" Type="http://schemas.openxmlformats.org/officeDocument/2006/relationships/hyperlink" Target="https://diversity.usc.edu/"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s://www.blog.google/products/search/introducing-knowledge-graph-things-not/" TargetMode="External"/><Relationship Id="rId28" Type="http://schemas.openxmlformats.org/officeDocument/2006/relationships/hyperlink" Target="http://equity.usc.edu" TargetMode="External"/><Relationship Id="rId36" Type="http://schemas.openxmlformats.org/officeDocument/2006/relationships/hyperlink" Target="http://titleix.usc.edu" TargetMode="External"/><Relationship Id="rId10" Type="http://schemas.openxmlformats.org/officeDocument/2006/relationships/hyperlink" Target="mailto:kejriwal@isi.edu" TargetMode="External"/><Relationship Id="rId19" Type="http://schemas.openxmlformats.org/officeDocument/2006/relationships/hyperlink" Target="https://arxiv.org/pdf/1904.08067.pdf" TargetMode="External"/><Relationship Id="rId31" Type="http://schemas.openxmlformats.org/officeDocument/2006/relationships/hyperlink" Target="http://sarc.usc.edu" TargetMode="External"/><Relationship Id="rId4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footer" Target="footer2.xml"/><Relationship Id="rId22" Type="http://schemas.openxmlformats.org/officeDocument/2006/relationships/hyperlink" Target="https://www.forbes.com/sites/bernardmarr/2019/06/03/5-amazing-examples-of-natural-language-processing-nlp-in-practice/" TargetMode="External"/><Relationship Id="rId27" Type="http://schemas.openxmlformats.org/officeDocument/2006/relationships/hyperlink" Target="http://policy.usc.edu/scientific-misconduct" TargetMode="External"/><Relationship Id="rId30" Type="http://schemas.openxmlformats.org/officeDocument/2006/relationships/hyperlink" Target="http://www.usc.edu/student-affairs/cwm/" TargetMode="External"/><Relationship Id="rId35" Type="http://schemas.openxmlformats.org/officeDocument/2006/relationships/hyperlink" Target="https://equity.usc.edu/" TargetMode="External"/><Relationship Id="rId43" Type="http://schemas.openxmlformats.org/officeDocument/2006/relationships/hyperlink" Target="http://dps.usc.edu/"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https://azure.microsoft.com/en-us/services/cognitive-services/text-analytics/" TargetMode="External"/><Relationship Id="rId25" Type="http://schemas.openxmlformats.org/officeDocument/2006/relationships/hyperlink" Target="https://research.google/pubs/pub48449/" TargetMode="External"/><Relationship Id="rId33" Type="http://schemas.openxmlformats.org/officeDocument/2006/relationships/hyperlink" Target="http://www.suicidepreventionlifeline.org/" TargetMode="External"/><Relationship Id="rId38" Type="http://schemas.openxmlformats.org/officeDocument/2006/relationships/hyperlink" Target="http://dsp.usc.edu/" TargetMode="External"/><Relationship Id="rId46" Type="http://schemas.openxmlformats.org/officeDocument/2006/relationships/theme" Target="theme/theme1.xml"/><Relationship Id="rId20" Type="http://schemas.openxmlformats.org/officeDocument/2006/relationships/hyperlink" Target="http://www.cs.utexas.edu/~ml/papers/marlin-proposal-03.pdf" TargetMode="External"/><Relationship Id="rId41" Type="http://schemas.openxmlformats.org/officeDocument/2006/relationships/hyperlink" Target="http://dps.u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0405D3-FF44-D84B-8EC4-E311B6A0A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3316</Words>
  <Characters>18906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USC</Company>
  <LinksUpToDate>false</LinksUpToDate>
  <CharactersWithSpaces>22178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jdemarti@usc.edu</dc:creator>
  <cp:keywords/>
  <dc:description/>
  <cp:lastModifiedBy>Song, Jiade Patrick</cp:lastModifiedBy>
  <cp:revision>2</cp:revision>
  <dcterms:created xsi:type="dcterms:W3CDTF">2021-08-23T21:22:00Z</dcterms:created>
  <dcterms:modified xsi:type="dcterms:W3CDTF">2021-08-23T21:22:00Z</dcterms:modified>
</cp:coreProperties>
</file>