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2F5F84" w:rsidR="00215C3F" w:rsidRDefault="00000000">
      <w:pPr>
        <w:pStyle w:val="Heading1"/>
        <w:rPr>
          <w:rFonts w:ascii="Arial" w:eastAsia="Arial" w:hAnsi="Arial" w:cs="Arial"/>
          <w:color w:val="2F5496"/>
        </w:rPr>
      </w:pPr>
      <w:r>
        <w:rPr>
          <w:rFonts w:ascii="Arial" w:eastAsia="Arial" w:hAnsi="Arial" w:cs="Arial"/>
        </w:rPr>
        <w:t xml:space="preserve">COMP </w:t>
      </w:r>
      <w:r w:rsidR="000322DD">
        <w:rPr>
          <w:rFonts w:ascii="Arial" w:eastAsia="Arial" w:hAnsi="Arial" w:cs="Arial"/>
        </w:rPr>
        <w:t>370</w:t>
      </w:r>
      <w:r>
        <w:rPr>
          <w:rFonts w:ascii="Arial" w:eastAsia="Arial" w:hAnsi="Arial" w:cs="Arial"/>
        </w:rPr>
        <w:t xml:space="preserve"> Homework </w:t>
      </w:r>
      <w:r w:rsidR="000322DD">
        <w:rPr>
          <w:rFonts w:ascii="Arial" w:eastAsia="Arial" w:hAnsi="Arial" w:cs="Arial"/>
        </w:rPr>
        <w:t>10</w:t>
      </w:r>
      <w:r>
        <w:rPr>
          <w:rFonts w:ascii="Arial" w:eastAsia="Arial" w:hAnsi="Arial" w:cs="Arial"/>
        </w:rPr>
        <w:t xml:space="preserve"> – Network Modeling</w:t>
      </w:r>
    </w:p>
    <w:p w14:paraId="00000007" w14:textId="7035714F" w:rsidR="00215C3F" w:rsidRDefault="00000000" w:rsidP="000322DD">
      <w:pPr>
        <w:rPr>
          <w:rFonts w:ascii="Arial" w:eastAsia="Arial" w:hAnsi="Arial" w:cs="Arial"/>
        </w:rPr>
      </w:pPr>
      <w:r>
        <w:rPr>
          <w:rFonts w:ascii="Arial" w:eastAsia="Arial" w:hAnsi="Arial" w:cs="Arial"/>
        </w:rPr>
        <w:t xml:space="preserve">Assigned Nov </w:t>
      </w:r>
      <w:r w:rsidR="000322DD">
        <w:rPr>
          <w:rFonts w:ascii="Arial" w:eastAsia="Arial" w:hAnsi="Arial" w:cs="Arial"/>
        </w:rPr>
        <w:t>28</w:t>
      </w:r>
      <w:r>
        <w:rPr>
          <w:rFonts w:ascii="Arial" w:eastAsia="Arial" w:hAnsi="Arial" w:cs="Arial"/>
        </w:rPr>
        <w:t>, 202</w:t>
      </w:r>
      <w:r w:rsidR="000322DD">
        <w:rPr>
          <w:rFonts w:ascii="Arial" w:eastAsia="Arial" w:hAnsi="Arial" w:cs="Arial"/>
        </w:rPr>
        <w:t>3</w:t>
      </w:r>
      <w:r>
        <w:rPr>
          <w:rFonts w:ascii="Arial" w:eastAsia="Arial" w:hAnsi="Arial" w:cs="Arial"/>
        </w:rPr>
        <w:br/>
        <w:t xml:space="preserve">Due </w:t>
      </w:r>
      <w:r w:rsidR="000322DD">
        <w:rPr>
          <w:rFonts w:ascii="Arial" w:eastAsia="Arial" w:hAnsi="Arial" w:cs="Arial"/>
        </w:rPr>
        <w:t xml:space="preserve">Dec </w:t>
      </w:r>
      <w:r w:rsidR="0080698D">
        <w:rPr>
          <w:rFonts w:ascii="Arial" w:eastAsia="Arial" w:hAnsi="Arial" w:cs="Arial"/>
        </w:rPr>
        <w:t>4</w:t>
      </w:r>
      <w:r>
        <w:rPr>
          <w:rFonts w:ascii="Arial" w:eastAsia="Arial" w:hAnsi="Arial" w:cs="Arial"/>
        </w:rPr>
        <w:t>, 202</w:t>
      </w:r>
      <w:r w:rsidR="000322DD">
        <w:rPr>
          <w:rFonts w:ascii="Arial" w:eastAsia="Arial" w:hAnsi="Arial" w:cs="Arial"/>
        </w:rPr>
        <w:t>3</w:t>
      </w:r>
      <w:r>
        <w:rPr>
          <w:rFonts w:ascii="Arial" w:eastAsia="Arial" w:hAnsi="Arial" w:cs="Arial"/>
        </w:rPr>
        <w:t xml:space="preserve"> @ 11:59 PM</w:t>
      </w:r>
    </w:p>
    <w:p w14:paraId="00000008" w14:textId="77777777" w:rsidR="00215C3F" w:rsidRDefault="00000000">
      <w:pPr>
        <w:rPr>
          <w:rFonts w:ascii="Arial" w:eastAsia="Arial" w:hAnsi="Arial" w:cs="Arial"/>
        </w:rPr>
      </w:pPr>
      <w:r>
        <w:rPr>
          <w:rFonts w:ascii="Arial" w:eastAsia="Arial" w:hAnsi="Arial" w:cs="Arial"/>
        </w:rPr>
        <w:t>In this assignment, we’re going to practice the fundamentals of network modeling by analyzing the conversation network of the My Little Ponies.</w:t>
      </w:r>
    </w:p>
    <w:p w14:paraId="00000009" w14:textId="24086C43" w:rsidR="00215C3F" w:rsidRDefault="00000000">
      <w:pPr>
        <w:pStyle w:val="Heading2"/>
        <w:rPr>
          <w:b/>
          <w:color w:val="2F5496"/>
        </w:rPr>
      </w:pPr>
      <w:r>
        <w:rPr>
          <w:b/>
        </w:rPr>
        <w:t>Task 1: Build the MLP interaction network</w:t>
      </w:r>
    </w:p>
    <w:p w14:paraId="0000000A" w14:textId="77777777" w:rsidR="00215C3F" w:rsidRDefault="00000000">
      <w:pPr>
        <w:spacing w:after="0" w:line="240" w:lineRule="auto"/>
        <w:rPr>
          <w:rFonts w:ascii="Arial" w:eastAsia="Arial" w:hAnsi="Arial" w:cs="Arial"/>
        </w:rPr>
      </w:pPr>
      <w:r>
        <w:rPr>
          <w:rFonts w:ascii="Arial" w:eastAsia="Arial" w:hAnsi="Arial" w:cs="Arial"/>
        </w:rPr>
        <w:t>In this assignment, we are modeling the interaction network as who speaks to who.  There is an (undirected) edge between two characters that speak to one another.  The weight of the edge is how many times they speak to one another.</w:t>
      </w:r>
    </w:p>
    <w:p w14:paraId="0000000B" w14:textId="77777777" w:rsidR="00215C3F" w:rsidRDefault="00215C3F">
      <w:pPr>
        <w:spacing w:after="0" w:line="240" w:lineRule="auto"/>
        <w:rPr>
          <w:rFonts w:ascii="Arial" w:eastAsia="Arial" w:hAnsi="Arial" w:cs="Arial"/>
        </w:rPr>
      </w:pPr>
    </w:p>
    <w:p w14:paraId="0000000C" w14:textId="77777777" w:rsidR="00215C3F" w:rsidRDefault="00000000">
      <w:pPr>
        <w:spacing w:after="0" w:line="240" w:lineRule="auto"/>
        <w:rPr>
          <w:rFonts w:ascii="Arial" w:eastAsia="Arial" w:hAnsi="Arial" w:cs="Arial"/>
        </w:rPr>
      </w:pPr>
      <w:r>
        <w:rPr>
          <w:rFonts w:ascii="Arial" w:eastAsia="Arial" w:hAnsi="Arial" w:cs="Arial"/>
        </w:rPr>
        <w:t>To keep our life simple, we’re going to use a very simple proxy for “speaking to one another”.  We will say that character X speaks to character Y whenever character Y has a line IMMEDIATELY after character X in an episode. So, for the following excerpt of dialog from an episode…</w:t>
      </w:r>
    </w:p>
    <w:p w14:paraId="0000000D" w14:textId="77777777" w:rsidR="00215C3F" w:rsidRDefault="00215C3F">
      <w:pPr>
        <w:spacing w:after="0" w:line="240" w:lineRule="auto"/>
        <w:rPr>
          <w:rFonts w:ascii="Arial" w:eastAsia="Arial" w:hAnsi="Arial" w:cs="Arial"/>
        </w:rPr>
      </w:pPr>
    </w:p>
    <w:p w14:paraId="0000000E" w14:textId="77777777" w:rsidR="00215C3F" w:rsidRDefault="00000000">
      <w:pPr>
        <w:spacing w:after="0" w:line="240" w:lineRule="auto"/>
        <w:rPr>
          <w:rFonts w:ascii="Arial" w:eastAsia="Arial" w:hAnsi="Arial" w:cs="Arial"/>
        </w:rPr>
      </w:pPr>
      <w:r>
        <w:rPr>
          <w:rFonts w:ascii="Arial" w:eastAsia="Arial" w:hAnsi="Arial" w:cs="Arial"/>
        </w:rPr>
        <w:tab/>
        <w:t>Twilight Sparkle: Hey Pinkie. Sorry I accused you of being nosy.</w:t>
      </w:r>
    </w:p>
    <w:p w14:paraId="0000000F" w14:textId="77777777" w:rsidR="00215C3F" w:rsidRDefault="00000000">
      <w:pPr>
        <w:spacing w:after="0" w:line="240" w:lineRule="auto"/>
        <w:rPr>
          <w:rFonts w:ascii="Arial" w:eastAsia="Arial" w:hAnsi="Arial" w:cs="Arial"/>
        </w:rPr>
      </w:pPr>
      <w:r>
        <w:rPr>
          <w:rFonts w:ascii="Arial" w:eastAsia="Arial" w:hAnsi="Arial" w:cs="Arial"/>
        </w:rPr>
        <w:tab/>
        <w:t>Pinkie Pie: It’s okay, Twilight – we all have our rough days.</w:t>
      </w:r>
    </w:p>
    <w:p w14:paraId="00000010" w14:textId="77777777" w:rsidR="00215C3F" w:rsidRDefault="00000000">
      <w:pPr>
        <w:spacing w:after="0" w:line="240" w:lineRule="auto"/>
        <w:rPr>
          <w:rFonts w:ascii="Arial" w:eastAsia="Arial" w:hAnsi="Arial" w:cs="Arial"/>
        </w:rPr>
      </w:pPr>
      <w:r>
        <w:rPr>
          <w:rFonts w:ascii="Arial" w:eastAsia="Arial" w:hAnsi="Arial" w:cs="Arial"/>
        </w:rPr>
        <w:tab/>
        <w:t>Applejack: Come on, everypony!  We need to get a move-on.</w:t>
      </w:r>
    </w:p>
    <w:p w14:paraId="00000011" w14:textId="77777777" w:rsidR="00215C3F" w:rsidRDefault="00000000">
      <w:pPr>
        <w:spacing w:after="0" w:line="240" w:lineRule="auto"/>
        <w:rPr>
          <w:rFonts w:ascii="Arial" w:eastAsia="Arial" w:hAnsi="Arial" w:cs="Arial"/>
        </w:rPr>
      </w:pPr>
      <w:r>
        <w:rPr>
          <w:rFonts w:ascii="Arial" w:eastAsia="Arial" w:hAnsi="Arial" w:cs="Arial"/>
        </w:rPr>
        <w:tab/>
        <w:t>Spike: Hurray!</w:t>
      </w:r>
    </w:p>
    <w:p w14:paraId="00000012" w14:textId="77777777" w:rsidR="00215C3F" w:rsidRDefault="00215C3F">
      <w:pPr>
        <w:spacing w:after="0" w:line="240" w:lineRule="auto"/>
        <w:rPr>
          <w:rFonts w:ascii="Arial" w:eastAsia="Arial" w:hAnsi="Arial" w:cs="Arial"/>
        </w:rPr>
      </w:pPr>
    </w:p>
    <w:p w14:paraId="00000013" w14:textId="77777777" w:rsidR="00215C3F" w:rsidRDefault="00000000">
      <w:pPr>
        <w:spacing w:after="0" w:line="240" w:lineRule="auto"/>
        <w:rPr>
          <w:rFonts w:ascii="Arial" w:eastAsia="Arial" w:hAnsi="Arial" w:cs="Arial"/>
        </w:rPr>
      </w:pPr>
      <w:r>
        <w:rPr>
          <w:rFonts w:ascii="Arial" w:eastAsia="Arial" w:hAnsi="Arial" w:cs="Arial"/>
        </w:rPr>
        <w:t>In this excerpt, we have the following interactions:</w:t>
      </w:r>
    </w:p>
    <w:p w14:paraId="00000014" w14:textId="77777777" w:rsidR="00215C3F" w:rsidRDefault="00000000">
      <w:pPr>
        <w:spacing w:after="0" w:line="240" w:lineRule="auto"/>
        <w:rPr>
          <w:rFonts w:ascii="Arial" w:eastAsia="Arial" w:hAnsi="Arial" w:cs="Arial"/>
        </w:rPr>
      </w:pPr>
      <w:r>
        <w:rPr>
          <w:rFonts w:ascii="Arial" w:eastAsia="Arial" w:hAnsi="Arial" w:cs="Arial"/>
        </w:rPr>
        <w:tab/>
      </w:r>
    </w:p>
    <w:p w14:paraId="00000015" w14:textId="77777777" w:rsidR="00215C3F" w:rsidRDefault="00000000">
      <w:pPr>
        <w:spacing w:after="0" w:line="240" w:lineRule="auto"/>
        <w:rPr>
          <w:rFonts w:ascii="Arial" w:eastAsia="Arial" w:hAnsi="Arial" w:cs="Arial"/>
        </w:rPr>
      </w:pPr>
      <w:r>
        <w:rPr>
          <w:rFonts w:ascii="Arial" w:eastAsia="Arial" w:hAnsi="Arial" w:cs="Arial"/>
        </w:rPr>
        <w:tab/>
        <w:t>Twilight Sparkles speaks to Pinkie Pie</w:t>
      </w:r>
    </w:p>
    <w:p w14:paraId="00000016" w14:textId="77777777" w:rsidR="00215C3F" w:rsidRDefault="00000000">
      <w:pPr>
        <w:spacing w:after="0" w:line="240" w:lineRule="auto"/>
        <w:rPr>
          <w:rFonts w:ascii="Arial" w:eastAsia="Arial" w:hAnsi="Arial" w:cs="Arial"/>
        </w:rPr>
      </w:pPr>
      <w:r>
        <w:rPr>
          <w:rFonts w:ascii="Arial" w:eastAsia="Arial" w:hAnsi="Arial" w:cs="Arial"/>
        </w:rPr>
        <w:tab/>
        <w:t>Pinkie Pie speaks to Apple Jack</w:t>
      </w:r>
    </w:p>
    <w:p w14:paraId="00000017" w14:textId="77777777" w:rsidR="00215C3F" w:rsidRDefault="00000000">
      <w:pPr>
        <w:spacing w:after="0" w:line="240" w:lineRule="auto"/>
        <w:rPr>
          <w:rFonts w:ascii="Arial" w:eastAsia="Arial" w:hAnsi="Arial" w:cs="Arial"/>
        </w:rPr>
      </w:pPr>
      <w:r>
        <w:rPr>
          <w:rFonts w:ascii="Arial" w:eastAsia="Arial" w:hAnsi="Arial" w:cs="Arial"/>
        </w:rPr>
        <w:tab/>
        <w:t>Applejack speaks to Spike</w:t>
      </w:r>
    </w:p>
    <w:p w14:paraId="00000018" w14:textId="77777777" w:rsidR="00215C3F" w:rsidRDefault="00215C3F">
      <w:pPr>
        <w:spacing w:after="0" w:line="240" w:lineRule="auto"/>
        <w:rPr>
          <w:rFonts w:ascii="Arial" w:eastAsia="Arial" w:hAnsi="Arial" w:cs="Arial"/>
        </w:rPr>
      </w:pPr>
    </w:p>
    <w:p w14:paraId="00000019" w14:textId="77777777" w:rsidR="00215C3F" w:rsidRDefault="00000000">
      <w:pPr>
        <w:spacing w:after="0" w:line="240" w:lineRule="auto"/>
        <w:rPr>
          <w:rFonts w:ascii="Arial" w:eastAsia="Arial" w:hAnsi="Arial" w:cs="Arial"/>
        </w:rPr>
      </w:pPr>
      <w:r>
        <w:rPr>
          <w:rFonts w:ascii="Arial" w:eastAsia="Arial" w:hAnsi="Arial" w:cs="Arial"/>
        </w:rPr>
        <w:t>Of course, from the text, we can see that Pinkie Pie’s comment wasn’t *really* addressed to Apple Jack… highlighting how proxies can be wrong. But for this assignment, we’re going to assume it’s a good proxy.</w:t>
      </w:r>
    </w:p>
    <w:p w14:paraId="0000001A" w14:textId="77777777" w:rsidR="00215C3F" w:rsidRDefault="00215C3F">
      <w:pPr>
        <w:spacing w:after="0" w:line="240" w:lineRule="auto"/>
        <w:rPr>
          <w:rFonts w:ascii="Arial" w:eastAsia="Arial" w:hAnsi="Arial" w:cs="Arial"/>
        </w:rPr>
      </w:pPr>
    </w:p>
    <w:p w14:paraId="0000001B" w14:textId="77777777" w:rsidR="00215C3F" w:rsidRDefault="00000000">
      <w:pPr>
        <w:spacing w:after="0" w:line="240" w:lineRule="auto"/>
        <w:rPr>
          <w:rFonts w:ascii="Arial" w:eastAsia="Arial" w:hAnsi="Arial" w:cs="Arial"/>
        </w:rPr>
      </w:pPr>
      <w:r>
        <w:rPr>
          <w:rFonts w:ascii="Arial" w:eastAsia="Arial" w:hAnsi="Arial" w:cs="Arial"/>
        </w:rPr>
        <w:t>Keep the following in mind:</w:t>
      </w:r>
    </w:p>
    <w:p w14:paraId="0000001C" w14:textId="77777777" w:rsidR="00215C3F"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character can’t talk to itself</w:t>
      </w:r>
    </w:p>
    <w:p w14:paraId="0000001D" w14:textId="38D689D5" w:rsidR="00215C3F"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We’re </w:t>
      </w:r>
      <w:r>
        <w:rPr>
          <w:rFonts w:ascii="Arial" w:eastAsia="Arial" w:hAnsi="Arial" w:cs="Arial"/>
        </w:rPr>
        <w:t>considering</w:t>
      </w:r>
      <w:r>
        <w:rPr>
          <w:rFonts w:ascii="Arial" w:eastAsia="Arial" w:hAnsi="Arial" w:cs="Arial"/>
          <w:color w:val="000000"/>
        </w:rPr>
        <w:t xml:space="preserve"> </w:t>
      </w:r>
      <w:r>
        <w:rPr>
          <w:rFonts w:ascii="Arial" w:eastAsia="Arial" w:hAnsi="Arial" w:cs="Arial"/>
        </w:rPr>
        <w:t xml:space="preserve">the top </w:t>
      </w:r>
      <w:r>
        <w:rPr>
          <w:rFonts w:ascii="Arial" w:eastAsia="Arial" w:hAnsi="Arial" w:cs="Arial"/>
          <w:b/>
        </w:rPr>
        <w:t xml:space="preserve">101 </w:t>
      </w:r>
      <w:sdt>
        <w:sdtPr>
          <w:tag w:val="goog_rdk_0"/>
          <w:id w:val="950129105"/>
        </w:sdtPr>
        <w:sdtContent/>
      </w:sdt>
      <w:sdt>
        <w:sdtPr>
          <w:tag w:val="goog_rdk_1"/>
          <w:id w:val="-1219512701"/>
        </w:sdtPr>
        <w:sdtContent/>
      </w:sdt>
      <w:r>
        <w:rPr>
          <w:rFonts w:ascii="Arial" w:eastAsia="Arial" w:hAnsi="Arial" w:cs="Arial"/>
          <w:b/>
        </w:rPr>
        <w:t>most frequent</w:t>
      </w:r>
      <w:r>
        <w:rPr>
          <w:rFonts w:ascii="Arial" w:eastAsia="Arial" w:hAnsi="Arial" w:cs="Arial"/>
          <w:color w:val="000000"/>
        </w:rPr>
        <w:t xml:space="preserve"> characters, not just the ponies.</w:t>
      </w:r>
      <w:r w:rsidR="000322DD">
        <w:rPr>
          <w:rFonts w:ascii="Arial" w:eastAsia="Arial" w:hAnsi="Arial" w:cs="Arial"/>
          <w:color w:val="000000"/>
        </w:rPr>
        <w:t xml:space="preserve"> Frequency is defined by # of speaking lines.</w:t>
      </w:r>
    </w:p>
    <w:p w14:paraId="0000001E" w14:textId="77777777" w:rsidR="00215C3F"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Don’t include characters </w:t>
      </w:r>
      <w:r>
        <w:rPr>
          <w:rFonts w:ascii="Arial" w:eastAsia="Arial" w:hAnsi="Arial" w:cs="Arial"/>
        </w:rPr>
        <w:t>that contain the following words in their names:</w:t>
      </w:r>
      <w:r>
        <w:rPr>
          <w:rFonts w:ascii="Arial" w:eastAsia="Arial" w:hAnsi="Arial" w:cs="Arial"/>
          <w:b/>
          <w:color w:val="000000"/>
        </w:rPr>
        <w:t xml:space="preserve"> “</w:t>
      </w:r>
      <w:r>
        <w:rPr>
          <w:rFonts w:ascii="Arial" w:eastAsia="Arial" w:hAnsi="Arial" w:cs="Arial"/>
          <w:b/>
        </w:rPr>
        <w:t>o</w:t>
      </w:r>
      <w:r>
        <w:rPr>
          <w:rFonts w:ascii="Arial" w:eastAsia="Arial" w:hAnsi="Arial" w:cs="Arial"/>
          <w:b/>
          <w:color w:val="000000"/>
        </w:rPr>
        <w:t>thers”</w:t>
      </w:r>
      <w:r>
        <w:rPr>
          <w:rFonts w:ascii="Arial" w:eastAsia="Arial" w:hAnsi="Arial" w:cs="Arial"/>
          <w:b/>
        </w:rPr>
        <w:t>,</w:t>
      </w:r>
      <w:r>
        <w:rPr>
          <w:rFonts w:ascii="Arial" w:eastAsia="Arial" w:hAnsi="Arial" w:cs="Arial"/>
          <w:b/>
          <w:color w:val="000000"/>
        </w:rPr>
        <w:t xml:space="preserve"> “</w:t>
      </w:r>
      <w:r>
        <w:rPr>
          <w:rFonts w:ascii="Arial" w:eastAsia="Arial" w:hAnsi="Arial" w:cs="Arial"/>
          <w:b/>
        </w:rPr>
        <w:t>p</w:t>
      </w:r>
      <w:r>
        <w:rPr>
          <w:rFonts w:ascii="Arial" w:eastAsia="Arial" w:hAnsi="Arial" w:cs="Arial"/>
          <w:b/>
          <w:color w:val="000000"/>
        </w:rPr>
        <w:t>onies”</w:t>
      </w:r>
      <w:r>
        <w:rPr>
          <w:rFonts w:ascii="Arial" w:eastAsia="Arial" w:hAnsi="Arial" w:cs="Arial"/>
          <w:b/>
        </w:rPr>
        <w:t>, "and", "all"</w:t>
      </w:r>
      <w:r>
        <w:rPr>
          <w:rFonts w:ascii="Arial" w:eastAsia="Arial" w:hAnsi="Arial" w:cs="Arial"/>
        </w:rPr>
        <w:t>.</w:t>
      </w:r>
      <w:r>
        <w:rPr>
          <w:rFonts w:ascii="Arial" w:eastAsia="Arial" w:hAnsi="Arial" w:cs="Arial"/>
          <w:color w:val="000000"/>
        </w:rPr>
        <w:t xml:space="preserve"> For example, </w:t>
      </w:r>
      <w:r>
        <w:rPr>
          <w:rFonts w:ascii="Arial" w:eastAsia="Arial" w:hAnsi="Arial" w:cs="Arial"/>
        </w:rPr>
        <w:t>"Fluttershy and other ponies" should not be considered.</w:t>
      </w:r>
      <w:r>
        <w:rPr>
          <w:rFonts w:ascii="Arial" w:eastAsia="Arial" w:hAnsi="Arial" w:cs="Arial"/>
          <w:color w:val="000000"/>
        </w:rPr>
        <w:t xml:space="preserve">  </w:t>
      </w:r>
    </w:p>
    <w:p w14:paraId="0000001F" w14:textId="77777777" w:rsidR="00215C3F"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When skipping these records, the speaker that comes before won’t have </w:t>
      </w:r>
      <w:r>
        <w:rPr>
          <w:rFonts w:ascii="Arial" w:eastAsia="Arial" w:hAnsi="Arial" w:cs="Arial"/>
          <w:b/>
          <w:color w:val="000000"/>
        </w:rPr>
        <w:t>ANY</w:t>
      </w:r>
      <w:r>
        <w:rPr>
          <w:rFonts w:ascii="Arial" w:eastAsia="Arial" w:hAnsi="Arial" w:cs="Arial"/>
          <w:color w:val="000000"/>
        </w:rPr>
        <w:t xml:space="preserve"> follow on speaker (i.e., a plural character like </w:t>
      </w:r>
      <w:r>
        <w:rPr>
          <w:rFonts w:ascii="Arial" w:eastAsia="Arial" w:hAnsi="Arial" w:cs="Arial"/>
        </w:rPr>
        <w:t>"Fluttershy and other ponies"</w:t>
      </w:r>
      <w:r>
        <w:rPr>
          <w:rFonts w:ascii="Arial" w:eastAsia="Arial" w:hAnsi="Arial" w:cs="Arial"/>
          <w:color w:val="000000"/>
        </w:rPr>
        <w:t xml:space="preserve"> nulls out the interaction it’s involved in)</w:t>
      </w:r>
    </w:p>
    <w:p w14:paraId="00000020" w14:textId="77777777" w:rsidR="00215C3F"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Respect episode boundaries – interactions shouldn’t carry over.</w:t>
      </w:r>
    </w:p>
    <w:p w14:paraId="00000021" w14:textId="77777777" w:rsidR="00215C3F"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 are counting UNDIRECTED interactions – this means that if Spike speaks to Applejack and later Applejack speaks to Spike … then the number of interactions between them is 2.</w:t>
      </w:r>
    </w:p>
    <w:p w14:paraId="00000022" w14:textId="77777777" w:rsidR="00215C3F" w:rsidRDefault="00000000">
      <w:pPr>
        <w:numPr>
          <w:ilvl w:val="0"/>
          <w:numId w:val="1"/>
        </w:numPr>
        <w:pBdr>
          <w:top w:val="nil"/>
          <w:left w:val="nil"/>
          <w:bottom w:val="nil"/>
          <w:right w:val="nil"/>
          <w:between w:val="nil"/>
        </w:pBdr>
        <w:spacing w:after="0" w:line="240" w:lineRule="auto"/>
        <w:rPr>
          <w:rFonts w:ascii="Arial" w:eastAsia="Arial" w:hAnsi="Arial" w:cs="Arial"/>
        </w:rPr>
      </w:pPr>
      <w:r>
        <w:rPr>
          <w:rFonts w:ascii="Arial" w:eastAsia="Arial" w:hAnsi="Arial" w:cs="Arial"/>
        </w:rPr>
        <w:t>Match characters by exact name. For example, do not bother to build an equivalence between "Twilight" and "Twilight Sparkle" if you encounter both types of references in the dialog. Same applies to "Young Applejack" and "Applejack"; we know they are the same, but your code should treat them differently.</w:t>
      </w:r>
    </w:p>
    <w:p w14:paraId="00000023" w14:textId="77777777" w:rsidR="00215C3F" w:rsidRDefault="00215C3F">
      <w:pPr>
        <w:pBdr>
          <w:top w:val="nil"/>
          <w:left w:val="nil"/>
          <w:bottom w:val="nil"/>
          <w:right w:val="nil"/>
          <w:between w:val="nil"/>
        </w:pBdr>
        <w:spacing w:after="0" w:line="240" w:lineRule="auto"/>
        <w:rPr>
          <w:rFonts w:ascii="Arial" w:eastAsia="Arial" w:hAnsi="Arial" w:cs="Arial"/>
        </w:rPr>
      </w:pPr>
    </w:p>
    <w:p w14:paraId="00000024" w14:textId="77777777" w:rsidR="00215C3F" w:rsidRDefault="00215C3F">
      <w:pPr>
        <w:spacing w:after="0" w:line="240" w:lineRule="auto"/>
        <w:rPr>
          <w:rFonts w:ascii="Arial" w:eastAsia="Arial" w:hAnsi="Arial" w:cs="Arial"/>
        </w:rPr>
      </w:pPr>
    </w:p>
    <w:p w14:paraId="00000025" w14:textId="77777777" w:rsidR="00215C3F" w:rsidRDefault="00000000">
      <w:pPr>
        <w:spacing w:after="0" w:line="240" w:lineRule="auto"/>
        <w:rPr>
          <w:rFonts w:ascii="Arial" w:eastAsia="Arial" w:hAnsi="Arial" w:cs="Arial"/>
        </w:rPr>
      </w:pPr>
      <w:r>
        <w:rPr>
          <w:rFonts w:ascii="Arial" w:eastAsia="Arial" w:hAnsi="Arial" w:cs="Arial"/>
        </w:rPr>
        <w:t xml:space="preserve">Your script, </w:t>
      </w:r>
      <w:r>
        <w:rPr>
          <w:rFonts w:ascii="Arial" w:eastAsia="Arial" w:hAnsi="Arial" w:cs="Arial"/>
          <w:b/>
        </w:rPr>
        <w:t>build_interaction_network.py</w:t>
      </w:r>
      <w:r>
        <w:rPr>
          <w:rFonts w:ascii="Arial" w:eastAsia="Arial" w:hAnsi="Arial" w:cs="Arial"/>
        </w:rPr>
        <w:t>, should work as follows</w:t>
      </w:r>
    </w:p>
    <w:p w14:paraId="00000026" w14:textId="77777777" w:rsidR="00215C3F" w:rsidRDefault="00215C3F">
      <w:pPr>
        <w:spacing w:after="0" w:line="240" w:lineRule="auto"/>
        <w:rPr>
          <w:rFonts w:ascii="Arial" w:eastAsia="Arial" w:hAnsi="Arial" w:cs="Arial"/>
        </w:rPr>
      </w:pPr>
    </w:p>
    <w:p w14:paraId="00000027" w14:textId="77777777" w:rsidR="00215C3F" w:rsidRDefault="00000000">
      <w:pPr>
        <w:spacing w:after="0" w:line="240" w:lineRule="auto"/>
        <w:rPr>
          <w:rFonts w:ascii="Consolas" w:eastAsia="Consolas" w:hAnsi="Consolas" w:cs="Consolas"/>
        </w:rPr>
      </w:pPr>
      <w:r>
        <w:rPr>
          <w:rFonts w:ascii="Consolas" w:eastAsia="Consolas" w:hAnsi="Consolas" w:cs="Consolas"/>
        </w:rPr>
        <w:tab/>
        <w:t xml:space="preserve">python build_interaction_network.py -i </w:t>
      </w:r>
      <w:sdt>
        <w:sdtPr>
          <w:tag w:val="goog_rdk_2"/>
          <w:id w:val="-42595974"/>
        </w:sdtPr>
        <w:sdtContent/>
      </w:sdt>
      <w:sdt>
        <w:sdtPr>
          <w:tag w:val="goog_rdk_3"/>
          <w:id w:val="-463353287"/>
        </w:sdtPr>
        <w:sdtContent/>
      </w:sdt>
      <w:sdt>
        <w:sdtPr>
          <w:tag w:val="goog_rdk_4"/>
          <w:id w:val="1249392745"/>
        </w:sdtPr>
        <w:sdtContent/>
      </w:sdt>
      <w:sdt>
        <w:sdtPr>
          <w:tag w:val="goog_rdk_5"/>
          <w:id w:val="1595362888"/>
        </w:sdtPr>
        <w:sdtContent/>
      </w:sdt>
      <w:sdt>
        <w:sdtPr>
          <w:tag w:val="goog_rdk_6"/>
          <w:id w:val="-2044672579"/>
        </w:sdtPr>
        <w:sdtContent/>
      </w:sdt>
      <w:r>
        <w:rPr>
          <w:rFonts w:ascii="Consolas" w:eastAsia="Consolas" w:hAnsi="Consolas" w:cs="Consolas"/>
        </w:rPr>
        <w:t>/path/to/&lt;script_input.csv&gt; -o /path/to/&lt;interaction_network.json&gt;</w:t>
      </w:r>
    </w:p>
    <w:p w14:paraId="00000028" w14:textId="77777777" w:rsidR="00215C3F" w:rsidRDefault="00215C3F">
      <w:pPr>
        <w:spacing w:after="0" w:line="240" w:lineRule="auto"/>
        <w:rPr>
          <w:rFonts w:ascii="Arial" w:eastAsia="Arial" w:hAnsi="Arial" w:cs="Arial"/>
        </w:rPr>
      </w:pPr>
    </w:p>
    <w:p w14:paraId="00000029" w14:textId="77777777" w:rsidR="00215C3F" w:rsidRDefault="00000000">
      <w:pPr>
        <w:spacing w:after="0" w:line="240" w:lineRule="auto"/>
        <w:rPr>
          <w:rFonts w:ascii="Arial" w:eastAsia="Arial" w:hAnsi="Arial" w:cs="Arial"/>
        </w:rPr>
      </w:pPr>
      <w:r>
        <w:rPr>
          <w:rFonts w:ascii="Arial" w:eastAsia="Arial" w:hAnsi="Arial" w:cs="Arial"/>
        </w:rPr>
        <w:t>where the interaction network json file should have structure…</w:t>
      </w:r>
    </w:p>
    <w:p w14:paraId="0000002A" w14:textId="77777777" w:rsidR="00215C3F" w:rsidRDefault="00215C3F">
      <w:pPr>
        <w:spacing w:after="0" w:line="240" w:lineRule="auto"/>
        <w:rPr>
          <w:rFonts w:ascii="Arial" w:eastAsia="Arial" w:hAnsi="Arial" w:cs="Arial"/>
        </w:rPr>
      </w:pPr>
    </w:p>
    <w:p w14:paraId="0000002B" w14:textId="77777777" w:rsidR="00215C3F" w:rsidRDefault="00000000">
      <w:pPr>
        <w:spacing w:after="0" w:line="240" w:lineRule="auto"/>
        <w:rPr>
          <w:rFonts w:ascii="Consolas" w:eastAsia="Consolas" w:hAnsi="Consolas" w:cs="Consolas"/>
        </w:rPr>
      </w:pPr>
      <w:r>
        <w:rPr>
          <w:rFonts w:ascii="Consolas" w:eastAsia="Consolas" w:hAnsi="Consolas" w:cs="Consolas"/>
        </w:rPr>
        <w:lastRenderedPageBreak/>
        <w:tab/>
        <w:t>{</w:t>
      </w:r>
    </w:p>
    <w:p w14:paraId="0000002C" w14:textId="77777777" w:rsidR="00215C3F" w:rsidRDefault="00000000">
      <w:pPr>
        <w:spacing w:after="0"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“twilight sparkle”: {</w:t>
      </w:r>
    </w:p>
    <w:p w14:paraId="0000002D" w14:textId="77777777" w:rsidR="00215C3F" w:rsidRDefault="00000000">
      <w:pPr>
        <w:spacing w:after="0" w:line="240" w:lineRule="auto"/>
        <w:ind w:left="2160"/>
        <w:rPr>
          <w:rFonts w:ascii="Consolas" w:eastAsia="Consolas" w:hAnsi="Consolas" w:cs="Consolas"/>
        </w:rPr>
      </w:pPr>
      <w:r>
        <w:rPr>
          <w:rFonts w:ascii="Consolas" w:eastAsia="Consolas" w:hAnsi="Consolas" w:cs="Consolas"/>
        </w:rPr>
        <w:t>“spike”: &lt;# of interactions between twilight sparkle and spike&gt;,</w:t>
      </w:r>
      <w:r>
        <w:rPr>
          <w:rFonts w:ascii="Consolas" w:eastAsia="Consolas" w:hAnsi="Consolas" w:cs="Consolas"/>
        </w:rPr>
        <w:br/>
        <w:t>“applejack”: &lt;# of interactions between ts and aj&gt;,</w:t>
      </w:r>
      <w:r>
        <w:rPr>
          <w:rFonts w:ascii="Consolas" w:eastAsia="Consolas" w:hAnsi="Consolas" w:cs="Consolas"/>
        </w:rPr>
        <w:br/>
        <w:t>“pinkie pie”: &lt;# of interactions between ts and pp&gt;,</w:t>
      </w:r>
    </w:p>
    <w:p w14:paraId="0000002E" w14:textId="77777777" w:rsidR="00215C3F" w:rsidRDefault="00000000">
      <w:pPr>
        <w:spacing w:after="0"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000002F" w14:textId="77777777" w:rsidR="00215C3F" w:rsidRDefault="00000000">
      <w:pPr>
        <w:spacing w:after="0"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00000030" w14:textId="77777777" w:rsidR="00215C3F" w:rsidRDefault="00000000">
      <w:pPr>
        <w:spacing w:after="0"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“pinkie pie”: {</w:t>
      </w:r>
    </w:p>
    <w:p w14:paraId="00000031" w14:textId="77777777" w:rsidR="00215C3F" w:rsidRDefault="00000000">
      <w:pPr>
        <w:spacing w:after="0"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“twilight sparkle”: &lt;# of interactions between ts and pp&gt;</w:t>
      </w:r>
      <w:r>
        <w:rPr>
          <w:rFonts w:ascii="Consolas" w:eastAsia="Consolas" w:hAnsi="Consolas" w:cs="Consolas"/>
        </w:rPr>
        <w:br/>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0000032" w14:textId="77777777" w:rsidR="00215C3F" w:rsidRDefault="00000000">
      <w:pPr>
        <w:spacing w:after="0"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00000033" w14:textId="77777777" w:rsidR="00215C3F" w:rsidRDefault="00000000">
      <w:pPr>
        <w:spacing w:after="0"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00000034" w14:textId="77777777" w:rsidR="00215C3F" w:rsidRDefault="00000000">
      <w:pPr>
        <w:spacing w:after="0" w:line="240" w:lineRule="auto"/>
        <w:rPr>
          <w:rFonts w:ascii="Consolas" w:eastAsia="Consolas" w:hAnsi="Consolas" w:cs="Consolas"/>
        </w:rPr>
      </w:pPr>
      <w:r>
        <w:rPr>
          <w:rFonts w:ascii="Consolas" w:eastAsia="Consolas" w:hAnsi="Consolas" w:cs="Consolas"/>
        </w:rPr>
        <w:tab/>
        <w:t>}</w:t>
      </w:r>
    </w:p>
    <w:p w14:paraId="00000035" w14:textId="77777777" w:rsidR="00215C3F" w:rsidRDefault="00215C3F">
      <w:pPr>
        <w:spacing w:after="0" w:line="240" w:lineRule="auto"/>
        <w:rPr>
          <w:rFonts w:ascii="Arial" w:eastAsia="Arial" w:hAnsi="Arial" w:cs="Arial"/>
        </w:rPr>
      </w:pPr>
    </w:p>
    <w:p w14:paraId="00000036" w14:textId="77777777" w:rsidR="00215C3F" w:rsidRDefault="00000000">
      <w:pPr>
        <w:spacing w:after="0" w:line="240" w:lineRule="auto"/>
        <w:rPr>
          <w:rFonts w:ascii="Arial" w:eastAsia="Arial" w:hAnsi="Arial" w:cs="Arial"/>
        </w:rPr>
      </w:pPr>
      <w:r>
        <w:rPr>
          <w:rFonts w:ascii="Arial" w:eastAsia="Arial" w:hAnsi="Arial" w:cs="Arial"/>
        </w:rPr>
        <w:t xml:space="preserve">For consistency, lowercase all character names in the output JSON. </w:t>
      </w:r>
    </w:p>
    <w:p w14:paraId="00000037" w14:textId="77777777" w:rsidR="00215C3F" w:rsidRDefault="00215C3F">
      <w:pPr>
        <w:spacing w:after="0" w:line="240" w:lineRule="auto"/>
        <w:rPr>
          <w:rFonts w:ascii="Arial" w:eastAsia="Arial" w:hAnsi="Arial" w:cs="Arial"/>
        </w:rPr>
      </w:pPr>
    </w:p>
    <w:p w14:paraId="0000004F" w14:textId="2246E0DC" w:rsidR="00215C3F" w:rsidRDefault="00000000">
      <w:pPr>
        <w:spacing w:after="0" w:line="240" w:lineRule="auto"/>
        <w:rPr>
          <w:rFonts w:ascii="Arial" w:eastAsia="Arial" w:hAnsi="Arial" w:cs="Arial"/>
        </w:rPr>
      </w:pPr>
      <w:r>
        <w:rPr>
          <w:rFonts w:ascii="Arial" w:eastAsia="Arial" w:hAnsi="Arial" w:cs="Arial"/>
        </w:rPr>
        <w:t>As usual, the arguments -i and -o should take any path. Indentation won't matter in this exercise; you can have a one-line JSON file or a pretty-printed one.</w:t>
      </w:r>
    </w:p>
    <w:p w14:paraId="00000050" w14:textId="77777777" w:rsidR="00215C3F" w:rsidRDefault="00215C3F">
      <w:pPr>
        <w:spacing w:after="0" w:line="240" w:lineRule="auto"/>
        <w:rPr>
          <w:rFonts w:ascii="Arial" w:eastAsia="Arial" w:hAnsi="Arial" w:cs="Arial"/>
        </w:rPr>
      </w:pPr>
    </w:p>
    <w:p w14:paraId="00000051" w14:textId="287ED7FE" w:rsidR="00215C3F" w:rsidRDefault="00000000">
      <w:pPr>
        <w:pStyle w:val="Heading2"/>
        <w:rPr>
          <w:rFonts w:ascii="Arial" w:eastAsia="Arial" w:hAnsi="Arial" w:cs="Arial"/>
          <w:b/>
        </w:rPr>
      </w:pPr>
      <w:r>
        <w:rPr>
          <w:b/>
        </w:rPr>
        <w:t>Task 2: Compute interaction network statistics</w:t>
      </w:r>
    </w:p>
    <w:p w14:paraId="00000052" w14:textId="77777777" w:rsidR="00215C3F" w:rsidRDefault="00000000">
      <w:pPr>
        <w:rPr>
          <w:rFonts w:ascii="Arial" w:eastAsia="Arial" w:hAnsi="Arial" w:cs="Arial"/>
        </w:rPr>
      </w:pPr>
      <w:r>
        <w:rPr>
          <w:rFonts w:ascii="Arial" w:eastAsia="Arial" w:hAnsi="Arial" w:cs="Arial"/>
        </w:rPr>
        <w:t xml:space="preserve">Write the script </w:t>
      </w:r>
      <w:r>
        <w:rPr>
          <w:rFonts w:ascii="Arial" w:eastAsia="Arial" w:hAnsi="Arial" w:cs="Arial"/>
          <w:b/>
        </w:rPr>
        <w:t>compute_network_stats.py</w:t>
      </w:r>
      <w:r>
        <w:rPr>
          <w:rFonts w:ascii="Arial" w:eastAsia="Arial" w:hAnsi="Arial" w:cs="Arial"/>
        </w:rPr>
        <w:t xml:space="preserve"> which is run as follows:</w:t>
      </w:r>
    </w:p>
    <w:p w14:paraId="00000053" w14:textId="77777777" w:rsidR="00215C3F" w:rsidRDefault="00000000">
      <w:pPr>
        <w:rPr>
          <w:rFonts w:ascii="Consolas" w:eastAsia="Consolas" w:hAnsi="Consolas" w:cs="Consolas"/>
        </w:rPr>
      </w:pPr>
      <w:r>
        <w:rPr>
          <w:rFonts w:ascii="Consolas" w:eastAsia="Consolas" w:hAnsi="Consolas" w:cs="Consolas"/>
        </w:rPr>
        <w:tab/>
        <w:t>python compute_network_stats.py -i /path/to/&lt;interaction_network.json&gt; -o /path/to/&lt;stats.json&gt;</w:t>
      </w:r>
    </w:p>
    <w:p w14:paraId="00000054" w14:textId="77777777" w:rsidR="00215C3F" w:rsidRDefault="00000000">
      <w:pPr>
        <w:rPr>
          <w:rFonts w:ascii="Arial" w:eastAsia="Arial" w:hAnsi="Arial" w:cs="Arial"/>
        </w:rPr>
      </w:pPr>
      <w:r>
        <w:rPr>
          <w:rFonts w:ascii="Arial" w:eastAsia="Arial" w:hAnsi="Arial" w:cs="Arial"/>
        </w:rPr>
        <w:t xml:space="preserve">Using the networkx library, compute </w:t>
      </w:r>
    </w:p>
    <w:p w14:paraId="00000055" w14:textId="5EC36A3E" w:rsidR="00215C3F"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top three most connected characters by </w:t>
      </w:r>
      <w:r w:rsidR="000322DD">
        <w:rPr>
          <w:rFonts w:ascii="Arial" w:eastAsia="Arial" w:hAnsi="Arial" w:cs="Arial"/>
          <w:color w:val="000000"/>
        </w:rPr>
        <w:t>degree centrality</w:t>
      </w:r>
      <w:r>
        <w:rPr>
          <w:rFonts w:ascii="Arial" w:eastAsia="Arial" w:hAnsi="Arial" w:cs="Arial"/>
          <w:color w:val="000000"/>
        </w:rPr>
        <w:t>.</w:t>
      </w:r>
    </w:p>
    <w:p w14:paraId="3B335D36" w14:textId="1731444B" w:rsidR="000322DD" w:rsidRDefault="000322DD">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top three most connected characters by </w:t>
      </w:r>
      <w:r>
        <w:rPr>
          <w:rFonts w:ascii="Arial" w:eastAsia="Arial" w:hAnsi="Arial" w:cs="Arial"/>
          <w:i/>
          <w:iCs/>
          <w:color w:val="000000"/>
        </w:rPr>
        <w:t>weighted</w:t>
      </w:r>
      <w:r>
        <w:rPr>
          <w:rFonts w:ascii="Arial" w:eastAsia="Arial" w:hAnsi="Arial" w:cs="Arial"/>
          <w:color w:val="000000"/>
        </w:rPr>
        <w:t xml:space="preserve"> degree centrality (each edge contributes its weight = # of interactions)</w:t>
      </w:r>
    </w:p>
    <w:p w14:paraId="00000056" w14:textId="53DFC0FF" w:rsidR="00215C3F"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top three most connected characters by </w:t>
      </w:r>
      <w:r w:rsidR="000322DD">
        <w:rPr>
          <w:rFonts w:ascii="Arial" w:eastAsia="Arial" w:hAnsi="Arial" w:cs="Arial"/>
          <w:color w:val="000000"/>
        </w:rPr>
        <w:t>closeness centrality</w:t>
      </w:r>
      <w:r>
        <w:rPr>
          <w:rFonts w:ascii="Arial" w:eastAsia="Arial" w:hAnsi="Arial" w:cs="Arial"/>
          <w:color w:val="000000"/>
        </w:rPr>
        <w:t>.</w:t>
      </w:r>
    </w:p>
    <w:p w14:paraId="00000057" w14:textId="4705A826" w:rsidR="00215C3F" w:rsidRDefault="00000000">
      <w:pPr>
        <w:numPr>
          <w:ilvl w:val="0"/>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t>The top three most central characters b</w:t>
      </w:r>
      <w:r w:rsidR="000322DD">
        <w:rPr>
          <w:rFonts w:ascii="Arial" w:eastAsia="Arial" w:hAnsi="Arial" w:cs="Arial"/>
          <w:color w:val="000000"/>
        </w:rPr>
        <w:t>y betweenness centrality.</w:t>
      </w:r>
      <w:r>
        <w:rPr>
          <w:rFonts w:ascii="Arial" w:eastAsia="Arial" w:hAnsi="Arial" w:cs="Arial"/>
          <w:color w:val="000000"/>
        </w:rPr>
        <w:t xml:space="preserve">  </w:t>
      </w:r>
    </w:p>
    <w:p w14:paraId="00000058" w14:textId="77777777" w:rsidR="00215C3F" w:rsidRDefault="00000000">
      <w:pPr>
        <w:rPr>
          <w:rFonts w:ascii="Arial" w:eastAsia="Arial" w:hAnsi="Arial" w:cs="Arial"/>
        </w:rPr>
      </w:pPr>
      <w:r>
        <w:rPr>
          <w:rFonts w:ascii="Arial" w:eastAsia="Arial" w:hAnsi="Arial" w:cs="Arial"/>
        </w:rPr>
        <w:t>Your output file should have structure:</w:t>
      </w:r>
      <w:r>
        <w:rPr>
          <w:rFonts w:ascii="Arial" w:eastAsia="Arial" w:hAnsi="Arial" w:cs="Arial"/>
        </w:rPr>
        <w:br/>
      </w:r>
    </w:p>
    <w:p w14:paraId="00000059" w14:textId="77777777" w:rsidR="00215C3F" w:rsidRDefault="00000000">
      <w:pPr>
        <w:rPr>
          <w:rFonts w:ascii="Consolas" w:eastAsia="Consolas" w:hAnsi="Consolas" w:cs="Consolas"/>
        </w:rPr>
      </w:pPr>
      <w:r>
        <w:rPr>
          <w:rFonts w:ascii="Arial" w:eastAsia="Arial" w:hAnsi="Arial" w:cs="Arial"/>
        </w:rPr>
        <w:tab/>
      </w:r>
      <w:r>
        <w:rPr>
          <w:rFonts w:ascii="Consolas" w:eastAsia="Consolas" w:hAnsi="Consolas" w:cs="Consolas"/>
        </w:rPr>
        <w:t>{</w:t>
      </w:r>
    </w:p>
    <w:p w14:paraId="34C74034" w14:textId="77777777" w:rsidR="000322DD" w:rsidRDefault="00000000">
      <w:pPr>
        <w:spacing w:line="240" w:lineRule="auto"/>
        <w:ind w:left="720" w:firstLine="720"/>
        <w:rPr>
          <w:rFonts w:ascii="Consolas" w:eastAsia="Consolas" w:hAnsi="Consolas" w:cs="Consolas"/>
        </w:rPr>
      </w:pPr>
      <w:r>
        <w:rPr>
          <w:rFonts w:ascii="Consolas" w:eastAsia="Consolas" w:hAnsi="Consolas" w:cs="Consolas"/>
        </w:rPr>
        <w:t>“</w:t>
      </w:r>
      <w:r w:rsidR="000322DD">
        <w:rPr>
          <w:rFonts w:ascii="Consolas" w:eastAsia="Consolas" w:hAnsi="Consolas" w:cs="Consolas"/>
        </w:rPr>
        <w:t>degree</w:t>
      </w:r>
      <w:r>
        <w:rPr>
          <w:rFonts w:ascii="Consolas" w:eastAsia="Consolas" w:hAnsi="Consolas" w:cs="Consolas"/>
        </w:rPr>
        <w:t>”: [c1, c2, c3],</w:t>
      </w:r>
    </w:p>
    <w:p w14:paraId="0000005A" w14:textId="3BE2FDCA" w:rsidR="00215C3F" w:rsidRDefault="000322DD">
      <w:pPr>
        <w:spacing w:line="240" w:lineRule="auto"/>
        <w:ind w:left="720" w:firstLine="720"/>
        <w:rPr>
          <w:rFonts w:ascii="Consolas" w:eastAsia="Consolas" w:hAnsi="Consolas" w:cs="Consolas"/>
        </w:rPr>
      </w:pPr>
      <w:r>
        <w:rPr>
          <w:rFonts w:ascii="Consolas" w:eastAsia="Consolas" w:hAnsi="Consolas" w:cs="Consolas"/>
        </w:rPr>
        <w:t>“weighted_degree”: [c1, c2, c3],</w:t>
      </w:r>
      <w:r>
        <w:rPr>
          <w:rFonts w:ascii="Consolas" w:eastAsia="Consolas" w:hAnsi="Consolas" w:cs="Consolas"/>
        </w:rPr>
        <w:br/>
      </w:r>
      <w:r>
        <w:rPr>
          <w:rFonts w:ascii="Consolas" w:eastAsia="Consolas" w:hAnsi="Consolas" w:cs="Consolas"/>
        </w:rPr>
        <w:tab/>
        <w:t>“closeness”: [c1, c2, c3],</w:t>
      </w:r>
    </w:p>
    <w:p w14:paraId="0000005B" w14:textId="183EFEF9" w:rsidR="00215C3F" w:rsidRDefault="00000000">
      <w:pPr>
        <w:spacing w:line="240" w:lineRule="auto"/>
        <w:ind w:left="720" w:firstLine="720"/>
        <w:rPr>
          <w:rFonts w:ascii="Consolas" w:eastAsia="Consolas" w:hAnsi="Consolas" w:cs="Consolas"/>
        </w:rPr>
      </w:pPr>
      <w:r>
        <w:rPr>
          <w:rFonts w:ascii="Consolas" w:eastAsia="Consolas" w:hAnsi="Consolas" w:cs="Consolas"/>
        </w:rPr>
        <w:t>“</w:t>
      </w:r>
      <w:r w:rsidR="000322DD">
        <w:rPr>
          <w:rFonts w:ascii="Consolas" w:eastAsia="Consolas" w:hAnsi="Consolas" w:cs="Consolas"/>
        </w:rPr>
        <w:t>betweenness</w:t>
      </w:r>
      <w:r>
        <w:rPr>
          <w:rFonts w:ascii="Consolas" w:eastAsia="Consolas" w:hAnsi="Consolas" w:cs="Consolas"/>
        </w:rPr>
        <w:t>”: [c1, c2, c3]</w:t>
      </w:r>
      <w:r>
        <w:rPr>
          <w:rFonts w:ascii="Consolas" w:eastAsia="Consolas" w:hAnsi="Consolas" w:cs="Consolas"/>
        </w:rPr>
        <w:br/>
        <w:t>}</w:t>
      </w:r>
    </w:p>
    <w:p w14:paraId="0000005C" w14:textId="77777777" w:rsidR="00215C3F" w:rsidRDefault="00000000">
      <w:pPr>
        <w:rPr>
          <w:rFonts w:ascii="Arial" w:eastAsia="Arial" w:hAnsi="Arial" w:cs="Arial"/>
        </w:rPr>
      </w:pPr>
      <w:r>
        <w:rPr>
          <w:rFonts w:ascii="Arial" w:eastAsia="Arial" w:hAnsi="Arial" w:cs="Arial"/>
        </w:rPr>
        <w:t>As usual, the -i and -o arguments refer to any path (and not just a file name). Indentation won't matter in this exercise; you can have a one-line JSON file or a pretty-printed one.</w:t>
      </w:r>
    </w:p>
    <w:p w14:paraId="0000005D" w14:textId="48DD417F" w:rsidR="00215C3F" w:rsidRPr="000322DD" w:rsidRDefault="000322DD">
      <w:pPr>
        <w:rPr>
          <w:rFonts w:ascii="Arial" w:eastAsia="Arial" w:hAnsi="Arial" w:cs="Arial"/>
          <w:b/>
          <w:bCs/>
        </w:rPr>
      </w:pPr>
      <w:r>
        <w:rPr>
          <w:rFonts w:ascii="Arial" w:eastAsia="Arial" w:hAnsi="Arial" w:cs="Arial"/>
          <w:b/>
          <w:bCs/>
        </w:rPr>
        <w:t>Submission instructions</w:t>
      </w:r>
    </w:p>
    <w:p w14:paraId="00000060" w14:textId="01136982" w:rsidR="00215C3F" w:rsidRDefault="000322DD">
      <w:pPr>
        <w:rPr>
          <w:rFonts w:ascii="Arial" w:eastAsia="Arial" w:hAnsi="Arial" w:cs="Arial"/>
        </w:rPr>
      </w:pPr>
      <w:r>
        <w:rPr>
          <w:rFonts w:ascii="Arial" w:eastAsia="Arial" w:hAnsi="Arial" w:cs="Arial"/>
        </w:rPr>
        <w:t>Submit the following in hw10.zip</w:t>
      </w:r>
    </w:p>
    <w:p w14:paraId="41AE03B5" w14:textId="77B19F8C" w:rsidR="000322DD" w:rsidRDefault="000322DD" w:rsidP="000322DD">
      <w:pPr>
        <w:pStyle w:val="ListParagraph"/>
        <w:numPr>
          <w:ilvl w:val="0"/>
          <w:numId w:val="1"/>
        </w:numPr>
        <w:rPr>
          <w:rFonts w:ascii="Arial" w:eastAsia="Arial" w:hAnsi="Arial" w:cs="Arial"/>
        </w:rPr>
      </w:pPr>
      <w:r>
        <w:rPr>
          <w:rFonts w:ascii="Arial" w:eastAsia="Arial" w:hAnsi="Arial" w:cs="Arial"/>
        </w:rPr>
        <w:t>build_interaction_network.py</w:t>
      </w:r>
    </w:p>
    <w:p w14:paraId="09711956" w14:textId="22806B98" w:rsidR="000322DD" w:rsidRDefault="000322DD" w:rsidP="000322DD">
      <w:pPr>
        <w:pStyle w:val="ListParagraph"/>
        <w:numPr>
          <w:ilvl w:val="0"/>
          <w:numId w:val="1"/>
        </w:numPr>
        <w:rPr>
          <w:rFonts w:ascii="Arial" w:eastAsia="Arial" w:hAnsi="Arial" w:cs="Arial"/>
        </w:rPr>
      </w:pPr>
      <w:r>
        <w:rPr>
          <w:rFonts w:ascii="Arial" w:eastAsia="Arial" w:hAnsi="Arial" w:cs="Arial"/>
        </w:rPr>
        <w:t>compute_network_stats.py</w:t>
      </w:r>
    </w:p>
    <w:p w14:paraId="5270F286" w14:textId="65E92ABF" w:rsidR="000322DD" w:rsidRPr="000322DD" w:rsidRDefault="000322DD" w:rsidP="000322DD">
      <w:pPr>
        <w:pStyle w:val="ListParagraph"/>
        <w:numPr>
          <w:ilvl w:val="0"/>
          <w:numId w:val="1"/>
        </w:numPr>
        <w:rPr>
          <w:rFonts w:ascii="Arial" w:eastAsia="Arial" w:hAnsi="Arial" w:cs="Arial"/>
        </w:rPr>
      </w:pPr>
      <w:r>
        <w:rPr>
          <w:rFonts w:ascii="Arial" w:eastAsia="Arial" w:hAnsi="Arial" w:cs="Arial"/>
        </w:rPr>
        <w:t>stats.json (the output of Task 2, run on the interaction network derived from all the MLP data)</w:t>
      </w:r>
    </w:p>
    <w:sectPr w:rsidR="000322DD" w:rsidRPr="000322DD">
      <w:head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0A168" w14:textId="77777777" w:rsidR="00BE5F5D" w:rsidRDefault="00BE5F5D">
      <w:pPr>
        <w:spacing w:after="0" w:line="240" w:lineRule="auto"/>
      </w:pPr>
      <w:r>
        <w:separator/>
      </w:r>
    </w:p>
  </w:endnote>
  <w:endnote w:type="continuationSeparator" w:id="0">
    <w:p w14:paraId="620166A9" w14:textId="77777777" w:rsidR="00BE5F5D" w:rsidRDefault="00BE5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CA3CF" w14:textId="77777777" w:rsidR="00BE5F5D" w:rsidRDefault="00BE5F5D">
      <w:pPr>
        <w:spacing w:after="0" w:line="240" w:lineRule="auto"/>
      </w:pPr>
      <w:r>
        <w:separator/>
      </w:r>
    </w:p>
  </w:footnote>
  <w:footnote w:type="continuationSeparator" w:id="0">
    <w:p w14:paraId="2AB91D7A" w14:textId="77777777" w:rsidR="00BE5F5D" w:rsidRDefault="00BE5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1" w14:textId="1C82F09B" w:rsidR="00215C3F"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COMP </w:t>
    </w:r>
    <w:r w:rsidR="000322DD">
      <w:rPr>
        <w:color w:val="000000"/>
      </w:rPr>
      <w:t>370</w:t>
    </w:r>
    <w:r>
      <w:rPr>
        <w:color w:val="000000"/>
      </w:rPr>
      <w:t>, Fall 202</w:t>
    </w:r>
    <w:r w:rsidR="000322DD">
      <w:rPr>
        <w:color w:val="00000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23559"/>
    <w:multiLevelType w:val="multilevel"/>
    <w:tmpl w:val="B4E42F6E"/>
    <w:lvl w:ilvl="0">
      <w:start w:val="3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397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C3F"/>
    <w:rsid w:val="000322DD"/>
    <w:rsid w:val="00215C3F"/>
    <w:rsid w:val="0080698D"/>
    <w:rsid w:val="00BE5F5D"/>
    <w:rsid w:val="00FF19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B9E0BB3"/>
  <w15:docId w15:val="{A442BEC9-3DC5-D24F-88BE-B9AEC89D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927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77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7784"/>
    <w:pPr>
      <w:ind w:left="720"/>
      <w:contextualSpacing/>
    </w:pPr>
  </w:style>
  <w:style w:type="character" w:styleId="Hyperlink">
    <w:name w:val="Hyperlink"/>
    <w:basedOn w:val="DefaultParagraphFont"/>
    <w:uiPriority w:val="99"/>
    <w:unhideWhenUsed/>
    <w:rsid w:val="00CB623C"/>
    <w:rPr>
      <w:color w:val="0563C1" w:themeColor="hyperlink"/>
      <w:u w:val="single"/>
    </w:rPr>
  </w:style>
  <w:style w:type="character" w:styleId="UnresolvedMention">
    <w:name w:val="Unresolved Mention"/>
    <w:basedOn w:val="DefaultParagraphFont"/>
    <w:uiPriority w:val="99"/>
    <w:semiHidden/>
    <w:unhideWhenUsed/>
    <w:rsid w:val="00CB623C"/>
    <w:rPr>
      <w:color w:val="605E5C"/>
      <w:shd w:val="clear" w:color="auto" w:fill="E1DFDD"/>
    </w:rPr>
  </w:style>
  <w:style w:type="paragraph" w:styleId="Header">
    <w:name w:val="header"/>
    <w:basedOn w:val="Normal"/>
    <w:link w:val="HeaderChar"/>
    <w:uiPriority w:val="99"/>
    <w:unhideWhenUsed/>
    <w:rsid w:val="0079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03"/>
  </w:style>
  <w:style w:type="paragraph" w:styleId="Footer">
    <w:name w:val="footer"/>
    <w:basedOn w:val="Normal"/>
    <w:link w:val="FooterChar"/>
    <w:uiPriority w:val="99"/>
    <w:unhideWhenUsed/>
    <w:rsid w:val="0079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03"/>
  </w:style>
  <w:style w:type="character" w:styleId="FollowedHyperlink">
    <w:name w:val="FollowedHyperlink"/>
    <w:basedOn w:val="DefaultParagraphFont"/>
    <w:uiPriority w:val="99"/>
    <w:semiHidden/>
    <w:unhideWhenUsed/>
    <w:rsid w:val="00386697"/>
    <w:rPr>
      <w:color w:val="954F72" w:themeColor="followedHyperlink"/>
      <w:u w:val="single"/>
    </w:rPr>
  </w:style>
  <w:style w:type="paragraph" w:customStyle="1" w:styleId="1qeiagb0cpwnlhdf9xsijm">
    <w:name w:val="_1qeiagb0cpwnlhdf9xsijm"/>
    <w:basedOn w:val="Normal"/>
    <w:rsid w:val="00B872F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F3781"/>
    <w:rPr>
      <w:sz w:val="16"/>
      <w:szCs w:val="16"/>
    </w:rPr>
  </w:style>
  <w:style w:type="paragraph" w:styleId="CommentText">
    <w:name w:val="annotation text"/>
    <w:basedOn w:val="Normal"/>
    <w:link w:val="CommentTextChar"/>
    <w:uiPriority w:val="99"/>
    <w:semiHidden/>
    <w:unhideWhenUsed/>
    <w:rsid w:val="001F3781"/>
    <w:pPr>
      <w:spacing w:line="240" w:lineRule="auto"/>
    </w:pPr>
    <w:rPr>
      <w:sz w:val="20"/>
      <w:szCs w:val="20"/>
    </w:rPr>
  </w:style>
  <w:style w:type="character" w:customStyle="1" w:styleId="CommentTextChar">
    <w:name w:val="Comment Text Char"/>
    <w:basedOn w:val="DefaultParagraphFont"/>
    <w:link w:val="CommentText"/>
    <w:uiPriority w:val="99"/>
    <w:semiHidden/>
    <w:rsid w:val="001F3781"/>
    <w:rPr>
      <w:sz w:val="20"/>
      <w:szCs w:val="20"/>
    </w:rPr>
  </w:style>
  <w:style w:type="paragraph" w:styleId="CommentSubject">
    <w:name w:val="annotation subject"/>
    <w:basedOn w:val="CommentText"/>
    <w:next w:val="CommentText"/>
    <w:link w:val="CommentSubjectChar"/>
    <w:uiPriority w:val="99"/>
    <w:semiHidden/>
    <w:unhideWhenUsed/>
    <w:rsid w:val="001F3781"/>
    <w:rPr>
      <w:b/>
      <w:bCs/>
    </w:rPr>
  </w:style>
  <w:style w:type="character" w:customStyle="1" w:styleId="CommentSubjectChar">
    <w:name w:val="Comment Subject Char"/>
    <w:basedOn w:val="CommentTextChar"/>
    <w:link w:val="CommentSubject"/>
    <w:uiPriority w:val="99"/>
    <w:semiHidden/>
    <w:rsid w:val="001F3781"/>
    <w:rPr>
      <w:b/>
      <w:bCs/>
      <w:sz w:val="20"/>
      <w:szCs w:val="20"/>
    </w:rPr>
  </w:style>
  <w:style w:type="paragraph" w:styleId="BalloonText">
    <w:name w:val="Balloon Text"/>
    <w:basedOn w:val="Normal"/>
    <w:link w:val="BalloonTextChar"/>
    <w:uiPriority w:val="99"/>
    <w:semiHidden/>
    <w:unhideWhenUsed/>
    <w:rsid w:val="001F3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781"/>
    <w:rPr>
      <w:rFonts w:ascii="Segoe UI" w:hAnsi="Segoe UI" w:cs="Segoe UI"/>
      <w:sz w:val="18"/>
      <w:szCs w:val="18"/>
    </w:rPr>
  </w:style>
  <w:style w:type="paragraph" w:styleId="NormalWeb">
    <w:name w:val="Normal (Web)"/>
    <w:basedOn w:val="Normal"/>
    <w:uiPriority w:val="99"/>
    <w:semiHidden/>
    <w:unhideWhenUsed/>
    <w:rsid w:val="007F56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96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sjhYWZccvn3VKZwg96uzwwdiNA==">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Ruths</dc:creator>
  <cp:lastModifiedBy>Derek Ruths</cp:lastModifiedBy>
  <cp:revision>3</cp:revision>
  <dcterms:created xsi:type="dcterms:W3CDTF">2020-10-16T11:18:00Z</dcterms:created>
  <dcterms:modified xsi:type="dcterms:W3CDTF">2023-11-28T20:57:00Z</dcterms:modified>
</cp:coreProperties>
</file>