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A22A4" w14:textId="77777777" w:rsidR="00B839A3" w:rsidRPr="00E432BC" w:rsidRDefault="00B839A3" w:rsidP="00B839A3">
      <w:pPr>
        <w:widowControl/>
        <w:spacing w:line="240" w:lineRule="atLeast"/>
        <w:jc w:val="center"/>
        <w:rPr>
          <w:rFonts w:ascii="SimSun" w:eastAsia="SimSun" w:hAnsi="SimSun" w:cs="SimSun"/>
          <w:kern w:val="0"/>
          <w:sz w:val="42"/>
          <w:szCs w:val="42"/>
        </w:rPr>
      </w:pP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广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东电</w:t>
      </w: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信故障工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单</w:t>
      </w:r>
      <w:r>
        <w:rPr>
          <w:rFonts w:ascii="MS Mincho" w:eastAsia="MS Mincho" w:hAnsi="MS Mincho" w:cs="MS Mincho" w:hint="eastAsia"/>
          <w:color w:val="6E6E6E"/>
          <w:kern w:val="0"/>
          <w:sz w:val="42"/>
          <w:szCs w:val="42"/>
        </w:rPr>
        <w:t>季</w:t>
      </w: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度管控通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报</w:t>
      </w:r>
    </w:p>
    <w:p w14:paraId="1A5FCD90" w14:textId="77777777" w:rsidR="00B839A3" w:rsidRDefault="00B839A3" w:rsidP="00B839A3">
      <w:pPr>
        <w:pStyle w:val="2"/>
        <w:spacing w:line="240" w:lineRule="atLeast"/>
        <w:rPr>
          <w:rFonts w:ascii="bold 微软雅黑" w:eastAsia="PingFang SC" w:hAnsi="bold 微软雅黑"/>
          <w:color w:val="828282"/>
        </w:rPr>
      </w:pPr>
      <w:r w:rsidRPr="00213522">
        <w:rPr>
          <w:rFonts w:ascii="bold 微软雅黑" w:eastAsia="PingFang SC" w:hAnsi="bold 微软雅黑"/>
          <w:color w:val="828282"/>
        </w:rPr>
        <w:t>一、</w:t>
      </w:r>
      <w:r w:rsidRPr="00213522">
        <w:rPr>
          <w:rFonts w:ascii="bold 微软雅黑" w:eastAsia="PingFang SC" w:hAnsi="bold 微软雅黑"/>
          <w:color w:val="828282"/>
        </w:rPr>
        <w:t xml:space="preserve"> </w:t>
      </w:r>
      <w:r w:rsidRPr="00213522">
        <w:rPr>
          <w:rFonts w:ascii="bold 微软雅黑" w:eastAsia="PingFang SC" w:hAnsi="bold 微软雅黑"/>
          <w:color w:val="828282"/>
        </w:rPr>
        <w:t>全省网络故障单量情况统计</w:t>
      </w:r>
    </w:p>
    <w:p w14:paraId="685DDAF0" w14:textId="77777777" w:rsidR="00B839A3" w:rsidRPr="00B839A3" w:rsidRDefault="00B839A3" w:rsidP="00B839A3">
      <w:r>
        <w:rPr>
          <w:rFonts w:hint="eastAsia"/>
          <w:noProof/>
        </w:rPr>
        <w:drawing>
          <wp:inline distT="0" distB="0" distL="0" distR="0" wp14:anchorId="5DE6BC54" wp14:editId="31C785F6">
            <wp:extent cx="5539664" cy="17201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rterly_amou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79" cy="17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91" w:type="dxa"/>
        <w:jc w:val="center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7"/>
        <w:gridCol w:w="1037"/>
        <w:gridCol w:w="1036"/>
        <w:gridCol w:w="1037"/>
        <w:gridCol w:w="1037"/>
        <w:gridCol w:w="1037"/>
      </w:tblGrid>
      <w:tr w:rsidR="00B839A3" w14:paraId="38FDD24B" w14:textId="77777777" w:rsidTr="00B839A3">
        <w:trPr>
          <w:trHeight w:hRule="exact" w:val="340"/>
          <w:jc w:val="center"/>
        </w:trPr>
        <w:tc>
          <w:tcPr>
            <w:tcW w:w="1035" w:type="dxa"/>
            <w:vMerge w:val="restart"/>
            <w:shd w:val="clear" w:color="auto" w:fill="BDD6EE" w:themeFill="accent1" w:themeFillTint="66"/>
            <w:vAlign w:val="center"/>
          </w:tcPr>
          <w:p w14:paraId="73A509EB" w14:textId="77777777" w:rsidR="00B839A3" w:rsidRPr="00165D20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区域</w:t>
            </w:r>
          </w:p>
        </w:tc>
        <w:tc>
          <w:tcPr>
            <w:tcW w:w="1035" w:type="dxa"/>
            <w:vMerge w:val="restart"/>
            <w:shd w:val="clear" w:color="auto" w:fill="BDD6EE" w:themeFill="accent1" w:themeFillTint="66"/>
            <w:vAlign w:val="center"/>
          </w:tcPr>
          <w:p w14:paraId="1D7A6952" w14:textId="77777777" w:rsidR="00B839A3" w:rsidRPr="00165D20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地市</w:t>
            </w:r>
          </w:p>
        </w:tc>
        <w:tc>
          <w:tcPr>
            <w:tcW w:w="5184" w:type="dxa"/>
            <w:gridSpan w:val="5"/>
            <w:shd w:val="clear" w:color="auto" w:fill="BDD6EE" w:themeFill="accent1" w:themeFillTint="66"/>
            <w:vAlign w:val="center"/>
          </w:tcPr>
          <w:p w14:paraId="7C272675" w14:textId="77777777" w:rsidR="00B839A3" w:rsidRPr="00165D20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专业</w:t>
            </w:r>
          </w:p>
        </w:tc>
        <w:tc>
          <w:tcPr>
            <w:tcW w:w="1037" w:type="dxa"/>
            <w:vMerge w:val="restart"/>
            <w:shd w:val="clear" w:color="auto" w:fill="BDD6EE" w:themeFill="accent1" w:themeFillTint="66"/>
            <w:vAlign w:val="center"/>
          </w:tcPr>
          <w:p w14:paraId="04FB5523" w14:textId="77777777" w:rsidR="00B839A3" w:rsidRPr="00165D20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合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计</w:t>
            </w:r>
          </w:p>
        </w:tc>
      </w:tr>
      <w:tr w:rsidR="00B839A3" w14:paraId="651895EB" w14:textId="77777777" w:rsidTr="00B839A3">
        <w:trPr>
          <w:trHeight w:hRule="exact" w:val="340"/>
          <w:jc w:val="center"/>
        </w:trPr>
        <w:tc>
          <w:tcPr>
            <w:tcW w:w="1035" w:type="dxa"/>
            <w:vMerge/>
            <w:vAlign w:val="center"/>
          </w:tcPr>
          <w:p w14:paraId="7C79520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035" w:type="dxa"/>
            <w:vMerge/>
            <w:vAlign w:val="center"/>
          </w:tcPr>
          <w:p w14:paraId="554C94A8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75EFE132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cs="SimSun"/>
                <w:sz w:val="18"/>
                <w:szCs w:val="18"/>
              </w:rPr>
              <w:t>传输</w:t>
            </w: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0E9F382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cs="SimSun"/>
                <w:sz w:val="18"/>
                <w:szCs w:val="18"/>
              </w:rPr>
              <w:t>动</w:t>
            </w:r>
            <w:r w:rsidRPr="00067FD1">
              <w:rPr>
                <w:rFonts w:ascii="SimSun" w:eastAsia="SimSun" w:hAnsi="SimSun" w:cs="MS Mincho"/>
                <w:sz w:val="18"/>
                <w:szCs w:val="18"/>
              </w:rPr>
              <w:t>力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0D39BC62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cs="MS Mincho"/>
                <w:sz w:val="18"/>
                <w:szCs w:val="18"/>
              </w:rPr>
              <w:t>交</w:t>
            </w:r>
            <w:r w:rsidRPr="00067FD1">
              <w:rPr>
                <w:rFonts w:ascii="SimSun" w:eastAsia="SimSun" w:hAnsi="SimSun" w:cs="SimSun"/>
                <w:sz w:val="18"/>
                <w:szCs w:val="18"/>
              </w:rPr>
              <w:t>换</w:t>
            </w: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7AFCC660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cs="MS Mincho"/>
                <w:sz w:val="18"/>
                <w:szCs w:val="18"/>
              </w:rPr>
              <w:t>接入网</w:t>
            </w: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4E535BB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cs="MS Mincho"/>
                <w:sz w:val="18"/>
                <w:szCs w:val="18"/>
              </w:rPr>
              <w:t>无</w:t>
            </w:r>
            <w:r w:rsidRPr="00067FD1">
              <w:rPr>
                <w:rFonts w:ascii="SimSun" w:eastAsia="SimSun" w:hAnsi="SimSun" w:cs="SimSun"/>
                <w:sz w:val="18"/>
                <w:szCs w:val="18"/>
              </w:rPr>
              <w:t>线</w:t>
            </w:r>
          </w:p>
        </w:tc>
        <w:tc>
          <w:tcPr>
            <w:tcW w:w="1037" w:type="dxa"/>
            <w:vMerge/>
            <w:vAlign w:val="center"/>
          </w:tcPr>
          <w:p w14:paraId="6EF26BA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B839A3" w14:paraId="54FC52A0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7B3C57AC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CE78CB">
              <w:rPr>
                <w:rFonts w:ascii="SimSun" w:eastAsia="SimSun" w:hAnsi="SimSun"/>
                <w:sz w:val="18"/>
                <w:szCs w:val="18"/>
              </w:rPr>
              <w:t>AmountArea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1  %}</w:t>
            </w:r>
          </w:p>
        </w:tc>
      </w:tr>
      <w:tr w:rsidR="00B839A3" w14:paraId="3086982A" w14:textId="77777777" w:rsidTr="00B839A3">
        <w:trPr>
          <w:trHeight w:hRule="exact" w:val="340"/>
          <w:jc w:val="center"/>
        </w:trPr>
        <w:tc>
          <w:tcPr>
            <w:tcW w:w="1035" w:type="dxa"/>
            <w:vAlign w:val="center"/>
          </w:tcPr>
          <w:p w14:paraId="6EFAA8C0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{%vm%} {{district1}}</w:t>
            </w:r>
          </w:p>
        </w:tc>
        <w:tc>
          <w:tcPr>
            <w:tcW w:w="1035" w:type="dxa"/>
            <w:vAlign w:val="center"/>
          </w:tcPr>
          <w:p w14:paraId="2128CBC8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351E7F3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{{i.transmission}}</w:t>
            </w:r>
          </w:p>
        </w:tc>
        <w:tc>
          <w:tcPr>
            <w:tcW w:w="1037" w:type="dxa"/>
            <w:vAlign w:val="center"/>
          </w:tcPr>
          <w:p w14:paraId="6E03265D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{{i.dynamics}}</w:t>
            </w:r>
          </w:p>
        </w:tc>
        <w:tc>
          <w:tcPr>
            <w:tcW w:w="1036" w:type="dxa"/>
            <w:vAlign w:val="center"/>
          </w:tcPr>
          <w:p w14:paraId="09E39F4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{{i.exchange}}</w:t>
            </w:r>
          </w:p>
        </w:tc>
        <w:tc>
          <w:tcPr>
            <w:tcW w:w="1037" w:type="dxa"/>
            <w:vAlign w:val="center"/>
          </w:tcPr>
          <w:p w14:paraId="7C61D9AD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{{i.AN}}</w:t>
            </w:r>
          </w:p>
        </w:tc>
        <w:tc>
          <w:tcPr>
            <w:tcW w:w="1037" w:type="dxa"/>
            <w:vAlign w:val="center"/>
          </w:tcPr>
          <w:p w14:paraId="50E8CA3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{{i.wireless}}</w:t>
            </w:r>
          </w:p>
        </w:tc>
        <w:tc>
          <w:tcPr>
            <w:tcW w:w="1037" w:type="dxa"/>
            <w:vAlign w:val="center"/>
          </w:tcPr>
          <w:p w14:paraId="0DA2904D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3303DE">
              <w:rPr>
                <w:rFonts w:ascii="SimSun" w:eastAsia="SimSun" w:hAnsi="SimSun"/>
                <w:sz w:val="18"/>
                <w:szCs w:val="18"/>
              </w:rPr>
              <w:t>{%cellbg i.bg%}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{{i.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sum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}}</w:t>
            </w:r>
          </w:p>
        </w:tc>
      </w:tr>
      <w:tr w:rsidR="00B839A3" w14:paraId="2709A989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368853F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B839A3" w14:paraId="44CF5C5A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38B9A3D8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CE78CB">
              <w:rPr>
                <w:rFonts w:ascii="SimSun" w:eastAsia="SimSun" w:hAnsi="SimSun"/>
                <w:sz w:val="18"/>
                <w:szCs w:val="18"/>
              </w:rPr>
              <w:t>AmountArea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2  %}</w:t>
            </w:r>
          </w:p>
        </w:tc>
      </w:tr>
      <w:tr w:rsidR="00B839A3" w14:paraId="692C30B5" w14:textId="77777777" w:rsidTr="00B839A3">
        <w:trPr>
          <w:trHeight w:hRule="exact" w:val="340"/>
          <w:jc w:val="center"/>
        </w:trPr>
        <w:tc>
          <w:tcPr>
            <w:tcW w:w="1035" w:type="dxa"/>
            <w:vAlign w:val="center"/>
          </w:tcPr>
          <w:p w14:paraId="6216BC1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 w:cs="MS Mincho"/>
                <w:sz w:val="18"/>
                <w:szCs w:val="18"/>
              </w:rPr>
            </w:pPr>
            <w:r w:rsidRPr="00067FD1">
              <w:rPr>
                <w:rFonts w:ascii="SimSun" w:eastAsia="SimSun" w:hAnsi="SimSun" w:cs="MS Mincho"/>
                <w:sz w:val="18"/>
                <w:szCs w:val="18"/>
              </w:rPr>
              <w:t>{%vm%} {{district2}}</w:t>
            </w:r>
          </w:p>
        </w:tc>
        <w:tc>
          <w:tcPr>
            <w:tcW w:w="1035" w:type="dxa"/>
            <w:vAlign w:val="center"/>
          </w:tcPr>
          <w:p w14:paraId="1D3A9E91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 w:cs="MS Mincho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6CE1DCD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{{i.transmission}}</w:t>
            </w:r>
          </w:p>
        </w:tc>
        <w:tc>
          <w:tcPr>
            <w:tcW w:w="1037" w:type="dxa"/>
            <w:vAlign w:val="center"/>
          </w:tcPr>
          <w:p w14:paraId="2FE21ED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{{i.dynamics}}</w:t>
            </w:r>
          </w:p>
        </w:tc>
        <w:tc>
          <w:tcPr>
            <w:tcW w:w="1036" w:type="dxa"/>
            <w:vAlign w:val="center"/>
          </w:tcPr>
          <w:p w14:paraId="10C5E5F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{{i.exchange}}</w:t>
            </w:r>
          </w:p>
        </w:tc>
        <w:tc>
          <w:tcPr>
            <w:tcW w:w="1037" w:type="dxa"/>
            <w:vAlign w:val="center"/>
          </w:tcPr>
          <w:p w14:paraId="1313EFA1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{{i.AN}}</w:t>
            </w:r>
          </w:p>
        </w:tc>
        <w:tc>
          <w:tcPr>
            <w:tcW w:w="1037" w:type="dxa"/>
            <w:vAlign w:val="center"/>
          </w:tcPr>
          <w:p w14:paraId="7EDC9E1E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{{i.wireless}}</w:t>
            </w:r>
          </w:p>
        </w:tc>
        <w:tc>
          <w:tcPr>
            <w:tcW w:w="1037" w:type="dxa"/>
            <w:vAlign w:val="center"/>
          </w:tcPr>
          <w:p w14:paraId="70AAF2A9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sum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}}</w:t>
            </w:r>
          </w:p>
        </w:tc>
      </w:tr>
      <w:tr w:rsidR="00B839A3" w14:paraId="6DE599AD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5F557E92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B839A3" w14:paraId="3116C46B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1C457E9B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CE78CB">
              <w:rPr>
                <w:rFonts w:ascii="SimSun" w:eastAsia="SimSun" w:hAnsi="SimSun"/>
                <w:sz w:val="18"/>
                <w:szCs w:val="18"/>
              </w:rPr>
              <w:t>AmountArea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3  %}</w:t>
            </w:r>
          </w:p>
        </w:tc>
      </w:tr>
      <w:tr w:rsidR="00B839A3" w14:paraId="11929EE2" w14:textId="77777777" w:rsidTr="00B839A3">
        <w:trPr>
          <w:trHeight w:hRule="exact" w:val="340"/>
          <w:jc w:val="center"/>
        </w:trPr>
        <w:tc>
          <w:tcPr>
            <w:tcW w:w="1035" w:type="dxa"/>
            <w:vAlign w:val="center"/>
          </w:tcPr>
          <w:p w14:paraId="517A1AFB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 w:cs="MS Mincho"/>
                <w:sz w:val="18"/>
                <w:szCs w:val="18"/>
              </w:rPr>
            </w:pPr>
            <w:r w:rsidRPr="00067FD1">
              <w:rPr>
                <w:rFonts w:ascii="SimSun" w:eastAsia="SimSun" w:hAnsi="SimSun" w:cs="MS Mincho"/>
                <w:sz w:val="18"/>
                <w:szCs w:val="18"/>
              </w:rPr>
              <w:t>{%vm%} {{district3}}</w:t>
            </w:r>
          </w:p>
        </w:tc>
        <w:tc>
          <w:tcPr>
            <w:tcW w:w="1035" w:type="dxa"/>
            <w:vAlign w:val="center"/>
          </w:tcPr>
          <w:p w14:paraId="5469EE6B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 w:cs="MS Mincho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7EEC5389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{{i.transmission}}</w:t>
            </w:r>
          </w:p>
        </w:tc>
        <w:tc>
          <w:tcPr>
            <w:tcW w:w="1037" w:type="dxa"/>
            <w:vAlign w:val="center"/>
          </w:tcPr>
          <w:p w14:paraId="4B4DB8B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{{i.dynamics}}</w:t>
            </w:r>
          </w:p>
        </w:tc>
        <w:tc>
          <w:tcPr>
            <w:tcW w:w="1036" w:type="dxa"/>
            <w:vAlign w:val="center"/>
          </w:tcPr>
          <w:p w14:paraId="7FB40763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{{i.exchange}}</w:t>
            </w:r>
          </w:p>
        </w:tc>
        <w:tc>
          <w:tcPr>
            <w:tcW w:w="1037" w:type="dxa"/>
            <w:vAlign w:val="center"/>
          </w:tcPr>
          <w:p w14:paraId="388C6909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{{i.AN}}</w:t>
            </w:r>
          </w:p>
        </w:tc>
        <w:tc>
          <w:tcPr>
            <w:tcW w:w="1037" w:type="dxa"/>
            <w:vAlign w:val="center"/>
          </w:tcPr>
          <w:p w14:paraId="7DA652B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{{i.wireless}}</w:t>
            </w:r>
          </w:p>
        </w:tc>
        <w:tc>
          <w:tcPr>
            <w:tcW w:w="1037" w:type="dxa"/>
            <w:vAlign w:val="center"/>
          </w:tcPr>
          <w:p w14:paraId="70C0052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sum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}}</w:t>
            </w:r>
          </w:p>
        </w:tc>
      </w:tr>
      <w:tr w:rsidR="00B839A3" w14:paraId="5368A2A4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40E6055D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B839A3" w14:paraId="21EC56CD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70344FF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CE78CB">
              <w:rPr>
                <w:rFonts w:ascii="SimSun" w:eastAsia="SimSun" w:hAnsi="SimSun"/>
                <w:sz w:val="18"/>
                <w:szCs w:val="18"/>
              </w:rPr>
              <w:t>AmountArea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4  %}</w:t>
            </w:r>
          </w:p>
        </w:tc>
      </w:tr>
      <w:tr w:rsidR="00B839A3" w14:paraId="2DE705B4" w14:textId="77777777" w:rsidTr="00B839A3">
        <w:trPr>
          <w:trHeight w:hRule="exact" w:val="340"/>
          <w:jc w:val="center"/>
        </w:trPr>
        <w:tc>
          <w:tcPr>
            <w:tcW w:w="1035" w:type="dxa"/>
            <w:vAlign w:val="center"/>
          </w:tcPr>
          <w:p w14:paraId="02CAC66D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{%vm%} {{district4}}</w:t>
            </w:r>
          </w:p>
        </w:tc>
        <w:tc>
          <w:tcPr>
            <w:tcW w:w="1035" w:type="dxa"/>
            <w:vAlign w:val="center"/>
          </w:tcPr>
          <w:p w14:paraId="382AEFCE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623E921F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{{i.transmission}}</w:t>
            </w:r>
          </w:p>
        </w:tc>
        <w:tc>
          <w:tcPr>
            <w:tcW w:w="1037" w:type="dxa"/>
            <w:vAlign w:val="center"/>
          </w:tcPr>
          <w:p w14:paraId="1578896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{{i.dynamics}}</w:t>
            </w:r>
          </w:p>
        </w:tc>
        <w:tc>
          <w:tcPr>
            <w:tcW w:w="1036" w:type="dxa"/>
            <w:vAlign w:val="center"/>
          </w:tcPr>
          <w:p w14:paraId="4C3BFB99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{{i.exchange}}</w:t>
            </w:r>
          </w:p>
        </w:tc>
        <w:tc>
          <w:tcPr>
            <w:tcW w:w="1037" w:type="dxa"/>
            <w:vAlign w:val="center"/>
          </w:tcPr>
          <w:p w14:paraId="34300BDA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{{i.AN}}</w:t>
            </w:r>
          </w:p>
        </w:tc>
        <w:tc>
          <w:tcPr>
            <w:tcW w:w="1037" w:type="dxa"/>
            <w:vAlign w:val="center"/>
          </w:tcPr>
          <w:p w14:paraId="324379EC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{{i.wireless}}</w:t>
            </w:r>
          </w:p>
        </w:tc>
        <w:tc>
          <w:tcPr>
            <w:tcW w:w="1037" w:type="dxa"/>
            <w:vAlign w:val="center"/>
          </w:tcPr>
          <w:p w14:paraId="61A9106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sum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}}</w:t>
            </w:r>
          </w:p>
        </w:tc>
      </w:tr>
      <w:tr w:rsidR="00B839A3" w14:paraId="3261263B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12D28C68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B839A3" w14:paraId="4C6DE846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540484F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CE78CB">
              <w:rPr>
                <w:rFonts w:ascii="SimSun" w:eastAsia="SimSun" w:hAnsi="SimSun"/>
                <w:sz w:val="18"/>
                <w:szCs w:val="18"/>
              </w:rPr>
              <w:t>AmountArea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5  %}</w:t>
            </w:r>
          </w:p>
        </w:tc>
      </w:tr>
      <w:tr w:rsidR="00B839A3" w14:paraId="56195D03" w14:textId="77777777" w:rsidTr="00B839A3">
        <w:trPr>
          <w:trHeight w:hRule="exact" w:val="340"/>
          <w:jc w:val="center"/>
        </w:trPr>
        <w:tc>
          <w:tcPr>
            <w:tcW w:w="1035" w:type="dxa"/>
            <w:vAlign w:val="center"/>
          </w:tcPr>
          <w:p w14:paraId="2F749887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{%vm%} {{district5}}</w:t>
            </w:r>
          </w:p>
        </w:tc>
        <w:tc>
          <w:tcPr>
            <w:tcW w:w="1035" w:type="dxa"/>
            <w:vAlign w:val="center"/>
          </w:tcPr>
          <w:p w14:paraId="270C3761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{{i.city}}</w:t>
            </w:r>
          </w:p>
        </w:tc>
        <w:tc>
          <w:tcPr>
            <w:tcW w:w="1037" w:type="dxa"/>
            <w:vAlign w:val="center"/>
          </w:tcPr>
          <w:p w14:paraId="1AB550E4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{{i.transmission}}</w:t>
            </w:r>
          </w:p>
        </w:tc>
        <w:tc>
          <w:tcPr>
            <w:tcW w:w="1037" w:type="dxa"/>
            <w:vAlign w:val="center"/>
          </w:tcPr>
          <w:p w14:paraId="38ED0DB3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{{i.dynamics}}</w:t>
            </w:r>
          </w:p>
        </w:tc>
        <w:tc>
          <w:tcPr>
            <w:tcW w:w="1036" w:type="dxa"/>
            <w:vAlign w:val="center"/>
          </w:tcPr>
          <w:p w14:paraId="793361D1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{{i.exchange}}</w:t>
            </w:r>
          </w:p>
        </w:tc>
        <w:tc>
          <w:tcPr>
            <w:tcW w:w="1037" w:type="dxa"/>
            <w:vAlign w:val="center"/>
          </w:tcPr>
          <w:p w14:paraId="433C8E4E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{{i.AN}}</w:t>
            </w:r>
          </w:p>
        </w:tc>
        <w:tc>
          <w:tcPr>
            <w:tcW w:w="1037" w:type="dxa"/>
            <w:vAlign w:val="center"/>
          </w:tcPr>
          <w:p w14:paraId="052C181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{{i.wireless}}</w:t>
            </w:r>
          </w:p>
        </w:tc>
        <w:tc>
          <w:tcPr>
            <w:tcW w:w="1037" w:type="dxa"/>
            <w:vAlign w:val="center"/>
          </w:tcPr>
          <w:p w14:paraId="07A4BDFE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/>
                <w:sz w:val="18"/>
                <w:szCs w:val="18"/>
              </w:rPr>
              <w:t>{{i.</w:t>
            </w:r>
            <w:r w:rsidRPr="00067FD1">
              <w:rPr>
                <w:rFonts w:ascii="SimSun" w:eastAsia="SimSun" w:hAnsi="SimSun" w:hint="eastAsia"/>
                <w:sz w:val="18"/>
                <w:szCs w:val="18"/>
              </w:rPr>
              <w:t>sum</w:t>
            </w:r>
            <w:r w:rsidRPr="00067FD1">
              <w:rPr>
                <w:rFonts w:ascii="SimSun" w:eastAsia="SimSun" w:hAnsi="SimSun"/>
                <w:sz w:val="18"/>
                <w:szCs w:val="18"/>
              </w:rPr>
              <w:t>}}</w:t>
            </w:r>
          </w:p>
        </w:tc>
      </w:tr>
      <w:tr w:rsidR="00B839A3" w14:paraId="2291D296" w14:textId="77777777" w:rsidTr="00B839A3">
        <w:trPr>
          <w:trHeight w:hRule="exact" w:val="340"/>
          <w:jc w:val="center"/>
        </w:trPr>
        <w:tc>
          <w:tcPr>
            <w:tcW w:w="8291" w:type="dxa"/>
            <w:gridSpan w:val="8"/>
            <w:vAlign w:val="center"/>
          </w:tcPr>
          <w:p w14:paraId="26122E9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067FD1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B839A3" w14:paraId="792C224B" w14:textId="77777777" w:rsidTr="00B839A3">
        <w:trPr>
          <w:trHeight w:hRule="exact" w:val="325"/>
          <w:jc w:val="center"/>
        </w:trPr>
        <w:tc>
          <w:tcPr>
            <w:tcW w:w="2070" w:type="dxa"/>
            <w:gridSpan w:val="2"/>
            <w:vAlign w:val="center"/>
          </w:tcPr>
          <w:p w14:paraId="4F4890C5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合计</w:t>
            </w:r>
          </w:p>
        </w:tc>
        <w:tc>
          <w:tcPr>
            <w:tcW w:w="1037" w:type="dxa"/>
            <w:vAlign w:val="center"/>
          </w:tcPr>
          <w:p w14:paraId="2DE6ABF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2E6E80">
              <w:rPr>
                <w:rFonts w:ascii="SimSun" w:eastAsia="SimSun" w:hAnsi="SimSun"/>
                <w:sz w:val="18"/>
                <w:szCs w:val="18"/>
              </w:rPr>
              <w:t>{{total_transmission}}</w:t>
            </w:r>
          </w:p>
        </w:tc>
        <w:tc>
          <w:tcPr>
            <w:tcW w:w="1037" w:type="dxa"/>
            <w:vAlign w:val="center"/>
          </w:tcPr>
          <w:p w14:paraId="055FC068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3C0837">
              <w:rPr>
                <w:rFonts w:ascii="SimSun" w:eastAsia="SimSun" w:hAnsi="SimSun"/>
                <w:sz w:val="18"/>
                <w:szCs w:val="18"/>
              </w:rPr>
              <w:t>total_dynamics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036" w:type="dxa"/>
            <w:vAlign w:val="center"/>
          </w:tcPr>
          <w:p w14:paraId="4565068F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3C0837">
              <w:rPr>
                <w:rFonts w:ascii="SimSun" w:eastAsia="SimSun" w:hAnsi="SimSun"/>
                <w:sz w:val="18"/>
                <w:szCs w:val="18"/>
              </w:rPr>
              <w:t>total_exchange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037" w:type="dxa"/>
            <w:vAlign w:val="center"/>
          </w:tcPr>
          <w:p w14:paraId="4FB97F4E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0E5F41">
              <w:rPr>
                <w:rFonts w:ascii="SimSun" w:eastAsia="SimSun" w:hAnsi="SimSun"/>
                <w:sz w:val="18"/>
                <w:szCs w:val="18"/>
              </w:rPr>
              <w:t>total_AN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037" w:type="dxa"/>
            <w:vAlign w:val="center"/>
          </w:tcPr>
          <w:p w14:paraId="1A55A7A2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{{total_wireless}}</w:t>
            </w:r>
          </w:p>
        </w:tc>
        <w:tc>
          <w:tcPr>
            <w:tcW w:w="1037" w:type="dxa"/>
            <w:vAlign w:val="center"/>
          </w:tcPr>
          <w:p w14:paraId="630CB296" w14:textId="77777777" w:rsidR="00B839A3" w:rsidRPr="00067FD1" w:rsidRDefault="00B839A3" w:rsidP="00B839A3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{{total}}</w:t>
            </w:r>
          </w:p>
        </w:tc>
      </w:tr>
    </w:tbl>
    <w:p w14:paraId="2D2C967A" w14:textId="77777777" w:rsidR="00B839A3" w:rsidRPr="00213522" w:rsidRDefault="00B839A3" w:rsidP="00B839A3">
      <w:pPr>
        <w:pStyle w:val="2"/>
        <w:spacing w:line="240" w:lineRule="atLeast"/>
        <w:rPr>
          <w:rFonts w:ascii="bold 微软雅黑" w:eastAsia="PingFang SC" w:hAnsi="bold 微软雅黑"/>
          <w:color w:val="828282"/>
        </w:rPr>
      </w:pPr>
      <w:r>
        <w:rPr>
          <w:rFonts w:ascii="bold 微软雅黑" w:eastAsia="PingFang SC" w:hAnsi="bold 微软雅黑"/>
          <w:color w:val="828282"/>
        </w:rPr>
        <w:lastRenderedPageBreak/>
        <w:t>二、全省</w:t>
      </w:r>
      <w:r>
        <w:rPr>
          <w:rFonts w:ascii="bold 微软雅黑" w:eastAsia="PingFang SC" w:hAnsi="bold 微软雅黑" w:hint="eastAsia"/>
          <w:color w:val="828282"/>
        </w:rPr>
        <w:t>故</w:t>
      </w:r>
      <w:r>
        <w:rPr>
          <w:rFonts w:ascii="bold 微软雅黑" w:eastAsia="PingFang SC" w:hAnsi="bold 微软雅黑"/>
          <w:color w:val="828282"/>
        </w:rPr>
        <w:t>障工单处理质量情况分析</w:t>
      </w:r>
    </w:p>
    <w:p w14:paraId="22958A48" w14:textId="7912D197" w:rsidR="0085034D" w:rsidRDefault="000261B0">
      <w:r>
        <w:rPr>
          <w:rFonts w:hint="eastAsia"/>
          <w:noProof/>
        </w:rPr>
        <w:drawing>
          <wp:inline distT="0" distB="0" distL="0" distR="0" wp14:anchorId="61FF824B" wp14:editId="03880605">
            <wp:extent cx="5866955" cy="1572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rterly_in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910" cy="16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365" w14:textId="558324B3" w:rsidR="000261B0" w:rsidRDefault="000261B0">
      <w:r>
        <w:rPr>
          <w:rFonts w:hint="eastAsia"/>
          <w:noProof/>
        </w:rPr>
        <w:drawing>
          <wp:inline distT="0" distB="0" distL="0" distR="0" wp14:anchorId="2323BFBF" wp14:editId="28157311">
            <wp:extent cx="5882564" cy="1576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rterly_deal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16" cy="1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A2C" w14:textId="56686DC6" w:rsidR="000261B0" w:rsidRDefault="008D1A98">
      <w:r>
        <w:rPr>
          <w:rFonts w:hint="eastAsia"/>
          <w:noProof/>
        </w:rPr>
        <w:drawing>
          <wp:inline distT="0" distB="0" distL="0" distR="0" wp14:anchorId="7F4832D9" wp14:editId="57A6E342">
            <wp:extent cx="5882564" cy="1576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rterly_over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30" cy="15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1" w:rightFromText="181" w:vertAnchor="text" w:horzAnchor="page" w:tblpXSpec="center" w:tblpY="86"/>
        <w:tblW w:w="82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59"/>
        <w:gridCol w:w="8"/>
        <w:gridCol w:w="1552"/>
        <w:gridCol w:w="1559"/>
        <w:gridCol w:w="1984"/>
        <w:gridCol w:w="2070"/>
      </w:tblGrid>
      <w:tr w:rsidR="004B2076" w14:paraId="4DD914BB" w14:textId="77777777" w:rsidTr="002D62EE">
        <w:trPr>
          <w:trHeight w:hRule="exact" w:val="34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59F5D16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区域</w:t>
            </w:r>
          </w:p>
        </w:tc>
        <w:tc>
          <w:tcPr>
            <w:tcW w:w="567" w:type="dxa"/>
            <w:gridSpan w:val="2"/>
            <w:shd w:val="clear" w:color="auto" w:fill="BDD6EE" w:themeFill="accent1" w:themeFillTint="66"/>
            <w:vAlign w:val="center"/>
          </w:tcPr>
          <w:p w14:paraId="4DC2CB2A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地市</w:t>
            </w:r>
          </w:p>
        </w:tc>
        <w:tc>
          <w:tcPr>
            <w:tcW w:w="1552" w:type="dxa"/>
            <w:shd w:val="clear" w:color="auto" w:fill="BDD6EE" w:themeFill="accent1" w:themeFillTint="66"/>
            <w:vAlign w:val="center"/>
          </w:tcPr>
          <w:p w14:paraId="44F8F09C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签单及时率（%）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D336F29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处理及时率（%）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593C2D3E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平均处理时长（小时）</w:t>
            </w:r>
          </w:p>
        </w:tc>
        <w:tc>
          <w:tcPr>
            <w:tcW w:w="2070" w:type="dxa"/>
            <w:shd w:val="clear" w:color="auto" w:fill="BDD6EE" w:themeFill="accent1" w:themeFillTint="66"/>
            <w:vAlign w:val="center"/>
          </w:tcPr>
          <w:p w14:paraId="74A089F3" w14:textId="77777777" w:rsidR="004B2076" w:rsidRPr="00165D20" w:rsidRDefault="004B2076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超48小时工单占比（%）</w:t>
            </w:r>
          </w:p>
        </w:tc>
      </w:tr>
      <w:tr w:rsidR="004B2076" w14:paraId="5901B839" w14:textId="77777777" w:rsidTr="002D62EE">
        <w:trPr>
          <w:trHeight w:hRule="exact" w:val="340"/>
        </w:trPr>
        <w:tc>
          <w:tcPr>
            <w:tcW w:w="8299" w:type="dxa"/>
            <w:gridSpan w:val="7"/>
            <w:tcBorders>
              <w:top w:val="single" w:sz="4" w:space="0" w:color="auto"/>
            </w:tcBorders>
            <w:vAlign w:val="center"/>
          </w:tcPr>
          <w:p w14:paraId="1BFD21AD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QualityArea1  %}</w:t>
            </w:r>
          </w:p>
        </w:tc>
      </w:tr>
      <w:tr w:rsidR="004B2076" w14:paraId="2DEDFF0C" w14:textId="77777777" w:rsidTr="002D62EE">
        <w:trPr>
          <w:trHeight w:hRule="exact" w:val="340"/>
        </w:trPr>
        <w:tc>
          <w:tcPr>
            <w:tcW w:w="567" w:type="dxa"/>
            <w:vAlign w:val="center"/>
          </w:tcPr>
          <w:p w14:paraId="32053C66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{%vm%} {{district1}}</w:t>
            </w:r>
          </w:p>
        </w:tc>
        <w:tc>
          <w:tcPr>
            <w:tcW w:w="567" w:type="dxa"/>
            <w:gridSpan w:val="2"/>
            <w:vAlign w:val="center"/>
          </w:tcPr>
          <w:p w14:paraId="0DEAD8CB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</w:t>
            </w:r>
            <w:proofErr w:type="gramStart"/>
            <w:r w:rsidRPr="0041166A">
              <w:rPr>
                <w:rFonts w:ascii="SimSun" w:eastAsia="SimSun" w:hAnsi="SimSun"/>
                <w:sz w:val="18"/>
                <w:szCs w:val="18"/>
              </w:rPr>
              <w:t>i.city</w:t>
            </w:r>
            <w:proofErr w:type="gramEnd"/>
            <w:r w:rsidRPr="0041166A">
              <w:rPr>
                <w:rFonts w:ascii="SimSun" w:eastAsia="SimSun" w:hAnsi="SimSun"/>
                <w:sz w:val="18"/>
                <w:szCs w:val="18"/>
              </w:rPr>
              <w:t>}}</w:t>
            </w:r>
          </w:p>
          <w:p w14:paraId="058B9F05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14:paraId="586029EE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{{i.SignRate}}</w:t>
            </w:r>
          </w:p>
        </w:tc>
        <w:tc>
          <w:tcPr>
            <w:tcW w:w="1559" w:type="dxa"/>
            <w:vAlign w:val="center"/>
          </w:tcPr>
          <w:p w14:paraId="7C356241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{{i.IntimeRate}}</w:t>
            </w:r>
          </w:p>
        </w:tc>
        <w:tc>
          <w:tcPr>
            <w:tcW w:w="1984" w:type="dxa"/>
            <w:vAlign w:val="center"/>
          </w:tcPr>
          <w:p w14:paraId="27074CCE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{{i.AverageTime}}</w:t>
            </w:r>
          </w:p>
        </w:tc>
        <w:tc>
          <w:tcPr>
            <w:tcW w:w="2070" w:type="dxa"/>
            <w:vAlign w:val="center"/>
          </w:tcPr>
          <w:p w14:paraId="5E1A319B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{{i.Over48Rate}}</w:t>
            </w:r>
          </w:p>
        </w:tc>
      </w:tr>
      <w:tr w:rsidR="004B2076" w14:paraId="1DEC6C16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1E5E2CE1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4B2076" w14:paraId="718F14F3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11FB5240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QualityArea2  %}</w:t>
            </w:r>
          </w:p>
        </w:tc>
      </w:tr>
      <w:tr w:rsidR="004B2076" w14:paraId="11592EF4" w14:textId="77777777" w:rsidTr="002D62EE">
        <w:trPr>
          <w:trHeight w:hRule="exact" w:val="340"/>
        </w:trPr>
        <w:tc>
          <w:tcPr>
            <w:tcW w:w="567" w:type="dxa"/>
            <w:vAlign w:val="center"/>
          </w:tcPr>
          <w:p w14:paraId="192394DB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{%vm%} {{district2}}</w:t>
            </w:r>
          </w:p>
        </w:tc>
        <w:tc>
          <w:tcPr>
            <w:tcW w:w="567" w:type="dxa"/>
            <w:gridSpan w:val="2"/>
            <w:vAlign w:val="center"/>
          </w:tcPr>
          <w:p w14:paraId="051262AA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</w:t>
            </w:r>
            <w:proofErr w:type="gramStart"/>
            <w:r w:rsidRPr="0041166A">
              <w:rPr>
                <w:rFonts w:ascii="SimSun" w:eastAsia="SimSun" w:hAnsi="SimSun"/>
                <w:sz w:val="18"/>
                <w:szCs w:val="18"/>
              </w:rPr>
              <w:t>i.city</w:t>
            </w:r>
            <w:proofErr w:type="gramEnd"/>
            <w:r w:rsidRPr="0041166A">
              <w:rPr>
                <w:rFonts w:ascii="SimSun" w:eastAsia="SimSun" w:hAnsi="SimSun"/>
                <w:sz w:val="18"/>
                <w:szCs w:val="18"/>
              </w:rPr>
              <w:t>}}</w:t>
            </w:r>
          </w:p>
          <w:p w14:paraId="2D5FC3B7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14:paraId="4DE4008C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{{i.SignRate}}</w:t>
            </w:r>
          </w:p>
        </w:tc>
        <w:tc>
          <w:tcPr>
            <w:tcW w:w="1559" w:type="dxa"/>
            <w:vAlign w:val="center"/>
          </w:tcPr>
          <w:p w14:paraId="3EF5D61F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{{i.IntimeRate}}</w:t>
            </w:r>
          </w:p>
        </w:tc>
        <w:tc>
          <w:tcPr>
            <w:tcW w:w="1984" w:type="dxa"/>
            <w:vAlign w:val="center"/>
          </w:tcPr>
          <w:p w14:paraId="7824463D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{{i.AverageTime}}</w:t>
            </w:r>
          </w:p>
        </w:tc>
        <w:tc>
          <w:tcPr>
            <w:tcW w:w="2070" w:type="dxa"/>
            <w:vAlign w:val="center"/>
          </w:tcPr>
          <w:p w14:paraId="22A79057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{{i.Over48Rate}}</w:t>
            </w:r>
          </w:p>
        </w:tc>
      </w:tr>
      <w:tr w:rsidR="004B2076" w14:paraId="136649F2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256AF5D9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4B2076" w14:paraId="7767B2A0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562F80A9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QualityArea3  %}</w:t>
            </w:r>
          </w:p>
        </w:tc>
      </w:tr>
      <w:tr w:rsidR="004B2076" w14:paraId="4E8F78E9" w14:textId="77777777" w:rsidTr="002D62EE">
        <w:trPr>
          <w:trHeight w:hRule="exact" w:val="340"/>
        </w:trPr>
        <w:tc>
          <w:tcPr>
            <w:tcW w:w="567" w:type="dxa"/>
            <w:vAlign w:val="center"/>
          </w:tcPr>
          <w:p w14:paraId="603C9F28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{%vm%} {{district3}}</w:t>
            </w:r>
          </w:p>
        </w:tc>
        <w:tc>
          <w:tcPr>
            <w:tcW w:w="567" w:type="dxa"/>
            <w:gridSpan w:val="2"/>
            <w:vAlign w:val="center"/>
          </w:tcPr>
          <w:p w14:paraId="10B2A544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</w:t>
            </w:r>
            <w:proofErr w:type="gramStart"/>
            <w:r w:rsidRPr="0041166A">
              <w:rPr>
                <w:rFonts w:ascii="SimSun" w:eastAsia="SimSun" w:hAnsi="SimSun"/>
                <w:sz w:val="18"/>
                <w:szCs w:val="18"/>
              </w:rPr>
              <w:t>i.city</w:t>
            </w:r>
            <w:proofErr w:type="gramEnd"/>
            <w:r w:rsidRPr="0041166A">
              <w:rPr>
                <w:rFonts w:ascii="SimSun" w:eastAsia="SimSun" w:hAnsi="SimSun"/>
                <w:sz w:val="18"/>
                <w:szCs w:val="18"/>
              </w:rPr>
              <w:t>}}</w:t>
            </w:r>
          </w:p>
          <w:p w14:paraId="307ACC1D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14:paraId="71F54707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{{i.SignRate}}</w:t>
            </w:r>
          </w:p>
        </w:tc>
        <w:tc>
          <w:tcPr>
            <w:tcW w:w="1559" w:type="dxa"/>
            <w:vAlign w:val="center"/>
          </w:tcPr>
          <w:p w14:paraId="69B2D738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{{i.IntimeRate}}</w:t>
            </w:r>
          </w:p>
        </w:tc>
        <w:tc>
          <w:tcPr>
            <w:tcW w:w="1984" w:type="dxa"/>
            <w:vAlign w:val="center"/>
          </w:tcPr>
          <w:p w14:paraId="0CF76CF8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{{i.AverageTime}}</w:t>
            </w:r>
          </w:p>
        </w:tc>
        <w:tc>
          <w:tcPr>
            <w:tcW w:w="2070" w:type="dxa"/>
            <w:vAlign w:val="center"/>
          </w:tcPr>
          <w:p w14:paraId="0B1C0F9C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{{i.Over48Rate}}</w:t>
            </w:r>
          </w:p>
        </w:tc>
      </w:tr>
      <w:tr w:rsidR="004B2076" w14:paraId="3664207C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711E670C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4B2076" w14:paraId="1F44F67C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3A3F08E4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QualityArea4  %}</w:t>
            </w:r>
          </w:p>
        </w:tc>
      </w:tr>
      <w:tr w:rsidR="004B2076" w14:paraId="34107B8F" w14:textId="77777777" w:rsidTr="002D62EE">
        <w:trPr>
          <w:trHeight w:hRule="exact" w:val="340"/>
        </w:trPr>
        <w:tc>
          <w:tcPr>
            <w:tcW w:w="567" w:type="dxa"/>
            <w:vAlign w:val="center"/>
          </w:tcPr>
          <w:p w14:paraId="33B0BCDA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{%vm%} {{district4}}</w:t>
            </w:r>
          </w:p>
        </w:tc>
        <w:tc>
          <w:tcPr>
            <w:tcW w:w="567" w:type="dxa"/>
            <w:gridSpan w:val="2"/>
            <w:vAlign w:val="center"/>
          </w:tcPr>
          <w:p w14:paraId="1E49CDD1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</w:t>
            </w:r>
            <w:proofErr w:type="gramStart"/>
            <w:r w:rsidRPr="0041166A">
              <w:rPr>
                <w:rFonts w:ascii="SimSun" w:eastAsia="SimSun" w:hAnsi="SimSun"/>
                <w:sz w:val="18"/>
                <w:szCs w:val="18"/>
              </w:rPr>
              <w:t>i.city</w:t>
            </w:r>
            <w:proofErr w:type="gramEnd"/>
            <w:r w:rsidRPr="0041166A">
              <w:rPr>
                <w:rFonts w:ascii="SimSun" w:eastAsia="SimSun" w:hAnsi="SimSun"/>
                <w:sz w:val="18"/>
                <w:szCs w:val="18"/>
              </w:rPr>
              <w:t>}}</w:t>
            </w:r>
          </w:p>
          <w:p w14:paraId="10697D81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14:paraId="3A0088A4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{{i.SignRate}}</w:t>
            </w:r>
          </w:p>
        </w:tc>
        <w:tc>
          <w:tcPr>
            <w:tcW w:w="1559" w:type="dxa"/>
            <w:vAlign w:val="center"/>
          </w:tcPr>
          <w:p w14:paraId="4186E00F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{{i.IntimeRate}}</w:t>
            </w:r>
          </w:p>
        </w:tc>
        <w:tc>
          <w:tcPr>
            <w:tcW w:w="1984" w:type="dxa"/>
            <w:vAlign w:val="center"/>
          </w:tcPr>
          <w:p w14:paraId="6E4E692D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{{i.AverageTime}}</w:t>
            </w:r>
          </w:p>
        </w:tc>
        <w:tc>
          <w:tcPr>
            <w:tcW w:w="2070" w:type="dxa"/>
            <w:vAlign w:val="center"/>
          </w:tcPr>
          <w:p w14:paraId="5125D95C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{{i.Over48Rate}}</w:t>
            </w:r>
          </w:p>
        </w:tc>
      </w:tr>
      <w:tr w:rsidR="004B2076" w14:paraId="5CA3A3AB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7760EE51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4B2076" w14:paraId="57B15681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0CCAB5E9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QualityArea5  %}</w:t>
            </w:r>
          </w:p>
        </w:tc>
      </w:tr>
      <w:tr w:rsidR="004B2076" w14:paraId="0C2BEE10" w14:textId="77777777" w:rsidTr="002D62EE">
        <w:trPr>
          <w:trHeight w:hRule="exact" w:val="340"/>
        </w:trPr>
        <w:tc>
          <w:tcPr>
            <w:tcW w:w="567" w:type="dxa"/>
            <w:vAlign w:val="center"/>
          </w:tcPr>
          <w:p w14:paraId="495068CE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{%vm%} {{district5}}</w:t>
            </w:r>
          </w:p>
        </w:tc>
        <w:tc>
          <w:tcPr>
            <w:tcW w:w="567" w:type="dxa"/>
            <w:gridSpan w:val="2"/>
            <w:vAlign w:val="center"/>
          </w:tcPr>
          <w:p w14:paraId="2CD18DCA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</w:t>
            </w:r>
            <w:proofErr w:type="gramStart"/>
            <w:r w:rsidRPr="0041166A">
              <w:rPr>
                <w:rFonts w:ascii="SimSun" w:eastAsia="SimSun" w:hAnsi="SimSun"/>
                <w:sz w:val="18"/>
                <w:szCs w:val="18"/>
              </w:rPr>
              <w:t>i.city</w:t>
            </w:r>
            <w:proofErr w:type="gramEnd"/>
            <w:r w:rsidRPr="0041166A">
              <w:rPr>
                <w:rFonts w:ascii="SimSun" w:eastAsia="SimSun" w:hAnsi="SimSun"/>
                <w:sz w:val="18"/>
                <w:szCs w:val="18"/>
              </w:rPr>
              <w:t>}}</w:t>
            </w:r>
          </w:p>
          <w:p w14:paraId="7E3947E2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14:paraId="7687B092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{{i.SignRate}}</w:t>
            </w:r>
          </w:p>
        </w:tc>
        <w:tc>
          <w:tcPr>
            <w:tcW w:w="1559" w:type="dxa"/>
            <w:vAlign w:val="center"/>
          </w:tcPr>
          <w:p w14:paraId="4E8DBA76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{{i.IntimeRate}}</w:t>
            </w:r>
          </w:p>
        </w:tc>
        <w:tc>
          <w:tcPr>
            <w:tcW w:w="1984" w:type="dxa"/>
            <w:vAlign w:val="center"/>
          </w:tcPr>
          <w:p w14:paraId="2E373096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{{i.AverageTime}}</w:t>
            </w:r>
          </w:p>
        </w:tc>
        <w:tc>
          <w:tcPr>
            <w:tcW w:w="2070" w:type="dxa"/>
            <w:vAlign w:val="center"/>
          </w:tcPr>
          <w:p w14:paraId="164FBDAA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/>
                <w:sz w:val="18"/>
                <w:szCs w:val="18"/>
              </w:rPr>
              <w:t>{{i.Over48Rate}}</w:t>
            </w:r>
          </w:p>
        </w:tc>
      </w:tr>
      <w:tr w:rsidR="004B2076" w14:paraId="3FA59737" w14:textId="77777777" w:rsidTr="002D62EE">
        <w:trPr>
          <w:trHeight w:hRule="exact" w:val="340"/>
        </w:trPr>
        <w:tc>
          <w:tcPr>
            <w:tcW w:w="8299" w:type="dxa"/>
            <w:gridSpan w:val="7"/>
            <w:vAlign w:val="center"/>
          </w:tcPr>
          <w:p w14:paraId="0C58A459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4B2076" w14:paraId="14A09405" w14:textId="77777777" w:rsidTr="002D62EE">
        <w:trPr>
          <w:trHeight w:hRule="exact" w:val="340"/>
        </w:trPr>
        <w:tc>
          <w:tcPr>
            <w:tcW w:w="1126" w:type="dxa"/>
            <w:gridSpan w:val="2"/>
            <w:vAlign w:val="center"/>
          </w:tcPr>
          <w:p w14:paraId="4EA6EB40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平均</w:t>
            </w:r>
          </w:p>
        </w:tc>
        <w:tc>
          <w:tcPr>
            <w:tcW w:w="1560" w:type="dxa"/>
            <w:gridSpan w:val="2"/>
            <w:vAlign w:val="center"/>
          </w:tcPr>
          <w:p w14:paraId="749BE105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B84FDD">
              <w:rPr>
                <w:rFonts w:ascii="SimSun" w:eastAsia="SimSun" w:hAnsi="SimSun"/>
                <w:sz w:val="18"/>
                <w:szCs w:val="18"/>
              </w:rPr>
              <w:t>avg_signRate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559" w:type="dxa"/>
            <w:vAlign w:val="center"/>
          </w:tcPr>
          <w:p w14:paraId="1B1476CD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6629F0">
              <w:rPr>
                <w:rFonts w:ascii="SimSun" w:eastAsia="SimSun" w:hAnsi="SimSun"/>
                <w:sz w:val="18"/>
                <w:szCs w:val="18"/>
              </w:rPr>
              <w:t>avg_intimeRate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984" w:type="dxa"/>
            <w:vAlign w:val="center"/>
          </w:tcPr>
          <w:p w14:paraId="7B1E6538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6629F0">
              <w:rPr>
                <w:rFonts w:ascii="SimSun" w:eastAsia="SimSun" w:hAnsi="SimSun"/>
                <w:sz w:val="18"/>
                <w:szCs w:val="18"/>
              </w:rPr>
              <w:t>avg_dealTime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2070" w:type="dxa"/>
            <w:vAlign w:val="center"/>
          </w:tcPr>
          <w:p w14:paraId="581E11E0" w14:textId="77777777" w:rsidR="004B2076" w:rsidRPr="0041166A" w:rsidRDefault="004B2076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6629F0">
              <w:rPr>
                <w:rFonts w:ascii="SimSun" w:eastAsia="SimSun" w:hAnsi="SimSun"/>
                <w:sz w:val="18"/>
                <w:szCs w:val="18"/>
              </w:rPr>
              <w:t>avg_over48Rate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</w:tbl>
    <w:p w14:paraId="1FCB8677" w14:textId="77777777" w:rsidR="001A2A83" w:rsidRDefault="001A2A83" w:rsidP="001A2A83">
      <w:pPr>
        <w:pStyle w:val="2"/>
        <w:spacing w:line="240" w:lineRule="atLeast"/>
        <w:rPr>
          <w:rFonts w:ascii="bold 微软雅黑" w:eastAsia="PingFang SC" w:hAnsi="bold 微软雅黑"/>
          <w:color w:val="828282"/>
        </w:rPr>
      </w:pPr>
      <w:r>
        <w:rPr>
          <w:rFonts w:ascii="bold 微软雅黑" w:eastAsia="PingFang SC" w:hAnsi="bold 微软雅黑" w:hint="eastAsia"/>
          <w:color w:val="828282"/>
        </w:rPr>
        <w:t>三</w:t>
      </w:r>
      <w:r>
        <w:rPr>
          <w:rFonts w:ascii="bold 微软雅黑" w:eastAsia="PingFang SC" w:hAnsi="bold 微软雅黑"/>
          <w:color w:val="828282"/>
        </w:rPr>
        <w:t>、全省</w:t>
      </w:r>
      <w:r>
        <w:rPr>
          <w:rFonts w:ascii="bold 微软雅黑" w:eastAsia="PingFang SC" w:hAnsi="bold 微软雅黑" w:hint="eastAsia"/>
          <w:color w:val="828282"/>
        </w:rPr>
        <w:t>网络故障原因</w:t>
      </w:r>
      <w:r>
        <w:rPr>
          <w:rFonts w:ascii="bold 微软雅黑" w:eastAsia="PingFang SC" w:hAnsi="bold 微软雅黑"/>
          <w:color w:val="828282"/>
        </w:rPr>
        <w:t>分析</w:t>
      </w:r>
    </w:p>
    <w:p w14:paraId="66795BE2" w14:textId="5EDBC56D" w:rsidR="000A65FB" w:rsidRPr="000A65FB" w:rsidRDefault="000A65FB" w:rsidP="000A65FB">
      <w:r>
        <w:rPr>
          <w:rFonts w:hint="eastAsia"/>
          <w:noProof/>
        </w:rPr>
        <w:drawing>
          <wp:inline distT="0" distB="0" distL="0" distR="0" wp14:anchorId="3031C8FB" wp14:editId="4F066447">
            <wp:extent cx="5551626" cy="1488237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rterly_reason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585" cy="14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9C8" w14:textId="33D2A544" w:rsidR="004B2076" w:rsidRDefault="001A2A83">
      <w:r>
        <w:rPr>
          <w:rFonts w:hint="eastAsia"/>
          <w:noProof/>
        </w:rPr>
        <w:drawing>
          <wp:inline distT="0" distB="0" distL="0" distR="0" wp14:anchorId="331AFA58" wp14:editId="328AA9BC">
            <wp:extent cx="5539664" cy="15785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rterly_specific_am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28" cy="16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1" w:rightFromText="181" w:vertAnchor="text" w:horzAnchor="page" w:tblpXSpec="center" w:tblpY="80"/>
        <w:tblOverlap w:val="never"/>
        <w:tblW w:w="8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184"/>
        <w:gridCol w:w="1185"/>
        <w:gridCol w:w="1184"/>
        <w:gridCol w:w="1185"/>
        <w:gridCol w:w="1185"/>
      </w:tblGrid>
      <w:tr w:rsidR="001A2A83" w14:paraId="559B7177" w14:textId="77777777" w:rsidTr="002D62EE">
        <w:trPr>
          <w:trHeight w:hRule="exact" w:val="340"/>
        </w:trPr>
        <w:tc>
          <w:tcPr>
            <w:tcW w:w="1185" w:type="dxa"/>
            <w:shd w:val="clear" w:color="auto" w:fill="BDD6EE" w:themeFill="accent1" w:themeFillTint="66"/>
            <w:vAlign w:val="center"/>
          </w:tcPr>
          <w:p w14:paraId="59DCC9B0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区域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06324A52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地市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5259D60C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线路（张）</w:t>
            </w:r>
          </w:p>
        </w:tc>
        <w:tc>
          <w:tcPr>
            <w:tcW w:w="1185" w:type="dxa"/>
            <w:shd w:val="clear" w:color="auto" w:fill="BDD6EE" w:themeFill="accent1" w:themeFillTint="66"/>
            <w:vAlign w:val="center"/>
          </w:tcPr>
          <w:p w14:paraId="5B757548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停电（张）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44212CB7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设备（张）</w:t>
            </w:r>
          </w:p>
        </w:tc>
        <w:tc>
          <w:tcPr>
            <w:tcW w:w="1185" w:type="dxa"/>
            <w:shd w:val="clear" w:color="auto" w:fill="BDD6EE" w:themeFill="accent1" w:themeFillTint="66"/>
            <w:vAlign w:val="center"/>
          </w:tcPr>
          <w:p w14:paraId="47BD2EFD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动环（张）</w:t>
            </w:r>
          </w:p>
        </w:tc>
        <w:tc>
          <w:tcPr>
            <w:tcW w:w="1185" w:type="dxa"/>
            <w:shd w:val="clear" w:color="auto" w:fill="BDD6EE" w:themeFill="accent1" w:themeFillTint="66"/>
            <w:vAlign w:val="center"/>
          </w:tcPr>
          <w:p w14:paraId="3FC076D4" w14:textId="77777777" w:rsidR="001A2A83" w:rsidRPr="00165D20" w:rsidRDefault="001A2A83" w:rsidP="006972DA">
            <w:pPr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hint="eastAsia"/>
                <w:b/>
                <w:sz w:val="18"/>
                <w:szCs w:val="18"/>
              </w:rPr>
              <w:t>其他（张）</w:t>
            </w:r>
          </w:p>
        </w:tc>
      </w:tr>
      <w:tr w:rsidR="001A2A83" w14:paraId="4CAD6471" w14:textId="77777777" w:rsidTr="002D62EE">
        <w:trPr>
          <w:trHeight w:hRule="exact" w:val="340"/>
        </w:trPr>
        <w:tc>
          <w:tcPr>
            <w:tcW w:w="8292" w:type="dxa"/>
            <w:gridSpan w:val="7"/>
            <w:vAlign w:val="center"/>
          </w:tcPr>
          <w:p w14:paraId="475CC2E3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SpecificDealtimeAmount1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1A2A83" w14:paraId="797888E0" w14:textId="77777777" w:rsidTr="002D62EE">
        <w:trPr>
          <w:trHeight w:hRule="exact" w:val="340"/>
        </w:trPr>
        <w:tc>
          <w:tcPr>
            <w:tcW w:w="1185" w:type="dxa"/>
            <w:vAlign w:val="center"/>
          </w:tcPr>
          <w:p w14:paraId="32F3250F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073B3">
              <w:rPr>
                <w:rFonts w:ascii="SimSun" w:eastAsia="SimSun" w:hAnsi="SimSun"/>
                <w:sz w:val="18"/>
                <w:szCs w:val="18"/>
              </w:rPr>
              <w:t>{%vm%} {{district1}}</w:t>
            </w:r>
          </w:p>
        </w:tc>
        <w:tc>
          <w:tcPr>
            <w:tcW w:w="1184" w:type="dxa"/>
            <w:vAlign w:val="center"/>
          </w:tcPr>
          <w:p w14:paraId="34E17A68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4921A5F9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{{i.line_amount}}</w:t>
            </w:r>
          </w:p>
        </w:tc>
        <w:tc>
          <w:tcPr>
            <w:tcW w:w="1185" w:type="dxa"/>
            <w:vAlign w:val="center"/>
          </w:tcPr>
          <w:p w14:paraId="2AE91228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{{i.power_amount}}</w:t>
            </w:r>
          </w:p>
        </w:tc>
        <w:tc>
          <w:tcPr>
            <w:tcW w:w="1184" w:type="dxa"/>
            <w:vAlign w:val="center"/>
          </w:tcPr>
          <w:p w14:paraId="4A6A540F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equipment_amount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6C27A0E2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environment_amount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4753EB59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other_amount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tr w:rsidR="001A2A83" w14:paraId="35E9B3C1" w14:textId="77777777" w:rsidTr="002D62EE">
        <w:trPr>
          <w:trHeight w:hRule="exact" w:val="353"/>
        </w:trPr>
        <w:tc>
          <w:tcPr>
            <w:tcW w:w="8292" w:type="dxa"/>
            <w:gridSpan w:val="7"/>
            <w:vAlign w:val="center"/>
          </w:tcPr>
          <w:p w14:paraId="2027E786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1A2A83" w:rsidRPr="00193A47" w14:paraId="18A20E68" w14:textId="77777777" w:rsidTr="002D62EE">
        <w:trPr>
          <w:trHeight w:hRule="exact" w:val="340"/>
        </w:trPr>
        <w:tc>
          <w:tcPr>
            <w:tcW w:w="8292" w:type="dxa"/>
            <w:gridSpan w:val="7"/>
            <w:vAlign w:val="center"/>
          </w:tcPr>
          <w:p w14:paraId="61A1D62B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SpecificDealtimeAmount2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1A2A83" w:rsidRPr="00193A47" w14:paraId="7FE7864A" w14:textId="77777777" w:rsidTr="002D62EE">
        <w:trPr>
          <w:trHeight w:hRule="exact" w:val="340"/>
        </w:trPr>
        <w:tc>
          <w:tcPr>
            <w:tcW w:w="1185" w:type="dxa"/>
            <w:vAlign w:val="center"/>
          </w:tcPr>
          <w:p w14:paraId="1C0F7D02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073B3">
              <w:rPr>
                <w:rFonts w:ascii="SimSun" w:eastAsia="SimSun" w:hAnsi="SimSun"/>
                <w:sz w:val="18"/>
                <w:szCs w:val="18"/>
              </w:rPr>
              <w:t>{%vm%} {{district2}}</w:t>
            </w:r>
          </w:p>
        </w:tc>
        <w:tc>
          <w:tcPr>
            <w:tcW w:w="1184" w:type="dxa"/>
            <w:vAlign w:val="center"/>
          </w:tcPr>
          <w:p w14:paraId="193B654F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16AA484A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{{i.line_amount}}</w:t>
            </w:r>
          </w:p>
        </w:tc>
        <w:tc>
          <w:tcPr>
            <w:tcW w:w="1185" w:type="dxa"/>
            <w:vAlign w:val="center"/>
          </w:tcPr>
          <w:p w14:paraId="1DA40864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{{i.power_amount}}</w:t>
            </w:r>
          </w:p>
        </w:tc>
        <w:tc>
          <w:tcPr>
            <w:tcW w:w="1184" w:type="dxa"/>
            <w:vAlign w:val="center"/>
          </w:tcPr>
          <w:p w14:paraId="38E29F13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equipment_amount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68FD5EF6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environment_amount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5B30F302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other_amount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tr w:rsidR="001A2A83" w:rsidRPr="00193A47" w14:paraId="596120A4" w14:textId="77777777" w:rsidTr="002D62EE">
        <w:trPr>
          <w:trHeight w:hRule="exact" w:val="353"/>
        </w:trPr>
        <w:tc>
          <w:tcPr>
            <w:tcW w:w="8292" w:type="dxa"/>
            <w:gridSpan w:val="7"/>
            <w:vAlign w:val="center"/>
          </w:tcPr>
          <w:p w14:paraId="7017BAAB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1A2A83" w:rsidRPr="00193A47" w14:paraId="475298B7" w14:textId="77777777" w:rsidTr="002D62EE">
        <w:trPr>
          <w:trHeight w:hRule="exact" w:val="340"/>
        </w:trPr>
        <w:tc>
          <w:tcPr>
            <w:tcW w:w="8292" w:type="dxa"/>
            <w:gridSpan w:val="7"/>
            <w:vAlign w:val="center"/>
          </w:tcPr>
          <w:p w14:paraId="7E2E0A6B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SpecificDealtimeAmount3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1A2A83" w:rsidRPr="00193A47" w14:paraId="175AB7ED" w14:textId="77777777" w:rsidTr="002D62EE">
        <w:trPr>
          <w:trHeight w:hRule="exact" w:val="340"/>
        </w:trPr>
        <w:tc>
          <w:tcPr>
            <w:tcW w:w="1185" w:type="dxa"/>
            <w:vAlign w:val="center"/>
          </w:tcPr>
          <w:p w14:paraId="46B98969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073B3">
              <w:rPr>
                <w:rFonts w:ascii="SimSun" w:eastAsia="SimSun" w:hAnsi="SimSun"/>
                <w:sz w:val="18"/>
                <w:szCs w:val="18"/>
              </w:rPr>
              <w:t>{%vm%} {{district3}}</w:t>
            </w:r>
          </w:p>
        </w:tc>
        <w:tc>
          <w:tcPr>
            <w:tcW w:w="1184" w:type="dxa"/>
            <w:vAlign w:val="center"/>
          </w:tcPr>
          <w:p w14:paraId="56D94E52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699E7D13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{{i.line_amount}}</w:t>
            </w:r>
          </w:p>
        </w:tc>
        <w:tc>
          <w:tcPr>
            <w:tcW w:w="1185" w:type="dxa"/>
            <w:vAlign w:val="center"/>
          </w:tcPr>
          <w:p w14:paraId="00312137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{{i.power_amount}}</w:t>
            </w:r>
          </w:p>
        </w:tc>
        <w:tc>
          <w:tcPr>
            <w:tcW w:w="1184" w:type="dxa"/>
            <w:vAlign w:val="center"/>
          </w:tcPr>
          <w:p w14:paraId="77D3F040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equipment_amount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18B4CD13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environment_amount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6B2C237F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other_amount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tr w:rsidR="001A2A83" w:rsidRPr="00193A47" w14:paraId="7B061001" w14:textId="77777777" w:rsidTr="002D62EE">
        <w:trPr>
          <w:trHeight w:hRule="exact" w:val="353"/>
        </w:trPr>
        <w:tc>
          <w:tcPr>
            <w:tcW w:w="8292" w:type="dxa"/>
            <w:gridSpan w:val="7"/>
            <w:vAlign w:val="center"/>
          </w:tcPr>
          <w:p w14:paraId="0E4EAB15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1A2A83" w:rsidRPr="00193A47" w14:paraId="62933C45" w14:textId="77777777" w:rsidTr="002D62EE">
        <w:trPr>
          <w:trHeight w:hRule="exact" w:val="340"/>
        </w:trPr>
        <w:tc>
          <w:tcPr>
            <w:tcW w:w="8292" w:type="dxa"/>
            <w:gridSpan w:val="7"/>
            <w:vAlign w:val="center"/>
          </w:tcPr>
          <w:p w14:paraId="32A0EC3A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SpecificDealtimeAmount4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1A2A83" w:rsidRPr="00193A47" w14:paraId="0AFB5D8B" w14:textId="77777777" w:rsidTr="002D62EE">
        <w:trPr>
          <w:trHeight w:hRule="exact" w:val="340"/>
        </w:trPr>
        <w:tc>
          <w:tcPr>
            <w:tcW w:w="1185" w:type="dxa"/>
            <w:vAlign w:val="center"/>
          </w:tcPr>
          <w:p w14:paraId="457BFCAE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073B3">
              <w:rPr>
                <w:rFonts w:ascii="SimSun" w:eastAsia="SimSun" w:hAnsi="SimSun"/>
                <w:sz w:val="18"/>
                <w:szCs w:val="18"/>
              </w:rPr>
              <w:t>{%vm%} {{district4}}</w:t>
            </w:r>
          </w:p>
        </w:tc>
        <w:tc>
          <w:tcPr>
            <w:tcW w:w="1184" w:type="dxa"/>
            <w:vAlign w:val="center"/>
          </w:tcPr>
          <w:p w14:paraId="40998257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5C2A295B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{{i.line_amount}}</w:t>
            </w:r>
          </w:p>
        </w:tc>
        <w:tc>
          <w:tcPr>
            <w:tcW w:w="1185" w:type="dxa"/>
            <w:vAlign w:val="center"/>
          </w:tcPr>
          <w:p w14:paraId="58817B86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{{i.power_amount}}</w:t>
            </w:r>
          </w:p>
        </w:tc>
        <w:tc>
          <w:tcPr>
            <w:tcW w:w="1184" w:type="dxa"/>
            <w:vAlign w:val="center"/>
          </w:tcPr>
          <w:p w14:paraId="7A6C99FE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equipment_amount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335CAF11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environment_amount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05B4FA84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other_amount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tr w:rsidR="001A2A83" w:rsidRPr="00193A47" w14:paraId="05837CBD" w14:textId="77777777" w:rsidTr="002D62EE">
        <w:trPr>
          <w:trHeight w:hRule="exact" w:val="353"/>
        </w:trPr>
        <w:tc>
          <w:tcPr>
            <w:tcW w:w="8292" w:type="dxa"/>
            <w:gridSpan w:val="7"/>
            <w:vAlign w:val="center"/>
          </w:tcPr>
          <w:p w14:paraId="68404AD3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1A2A83" w:rsidRPr="00193A47" w14:paraId="797AA7D5" w14:textId="77777777" w:rsidTr="002D62EE">
        <w:trPr>
          <w:trHeight w:hRule="exact" w:val="340"/>
        </w:trPr>
        <w:tc>
          <w:tcPr>
            <w:tcW w:w="8292" w:type="dxa"/>
            <w:gridSpan w:val="7"/>
            <w:vAlign w:val="center"/>
          </w:tcPr>
          <w:p w14:paraId="20550A58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SpecificDealtimeAmount5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1A2A83" w:rsidRPr="00193A47" w14:paraId="5B1725A5" w14:textId="77777777" w:rsidTr="002D62EE">
        <w:trPr>
          <w:trHeight w:hRule="exact" w:val="340"/>
        </w:trPr>
        <w:tc>
          <w:tcPr>
            <w:tcW w:w="1185" w:type="dxa"/>
            <w:vAlign w:val="center"/>
          </w:tcPr>
          <w:p w14:paraId="71859CB9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073B3">
              <w:rPr>
                <w:rFonts w:ascii="SimSun" w:eastAsia="SimSun" w:hAnsi="SimSun"/>
                <w:sz w:val="18"/>
                <w:szCs w:val="18"/>
              </w:rPr>
              <w:t>{%vm%} {{district5}}</w:t>
            </w:r>
          </w:p>
        </w:tc>
        <w:tc>
          <w:tcPr>
            <w:tcW w:w="1184" w:type="dxa"/>
            <w:vAlign w:val="center"/>
          </w:tcPr>
          <w:p w14:paraId="2DDA5946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2C9F93D8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{{i.line_amount}}</w:t>
            </w:r>
          </w:p>
        </w:tc>
        <w:tc>
          <w:tcPr>
            <w:tcW w:w="1185" w:type="dxa"/>
            <w:vAlign w:val="center"/>
          </w:tcPr>
          <w:p w14:paraId="00F78EE7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{{i.power_amount}}</w:t>
            </w:r>
          </w:p>
        </w:tc>
        <w:tc>
          <w:tcPr>
            <w:tcW w:w="1184" w:type="dxa"/>
            <w:vAlign w:val="center"/>
          </w:tcPr>
          <w:p w14:paraId="3431E7B2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equipment_amount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79925ED8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environment_amount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7F4D7F3C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</w:t>
            </w:r>
            <w:r w:rsidRPr="004073B3">
              <w:rPr>
                <w:rFonts w:ascii="SimSun" w:eastAsia="SimSun" w:hAnsi="SimSun"/>
                <w:sz w:val="18"/>
                <w:szCs w:val="18"/>
              </w:rPr>
              <w:t>other_amount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tr w:rsidR="001A2A83" w:rsidRPr="00193A47" w14:paraId="426AFAF7" w14:textId="77777777" w:rsidTr="002D62EE">
        <w:trPr>
          <w:trHeight w:hRule="exact" w:val="353"/>
        </w:trPr>
        <w:tc>
          <w:tcPr>
            <w:tcW w:w="8292" w:type="dxa"/>
            <w:gridSpan w:val="7"/>
            <w:vAlign w:val="center"/>
          </w:tcPr>
          <w:p w14:paraId="220C06BB" w14:textId="77777777" w:rsidR="001A2A83" w:rsidRPr="00193A47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1A2A83" w:rsidRPr="00193A47" w14:paraId="5699DCF3" w14:textId="77777777" w:rsidTr="002D62EE">
        <w:trPr>
          <w:trHeight w:hRule="exact" w:val="353"/>
        </w:trPr>
        <w:tc>
          <w:tcPr>
            <w:tcW w:w="2369" w:type="dxa"/>
            <w:gridSpan w:val="2"/>
            <w:vAlign w:val="center"/>
          </w:tcPr>
          <w:p w14:paraId="1D2AB711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合计</w:t>
            </w:r>
          </w:p>
        </w:tc>
        <w:tc>
          <w:tcPr>
            <w:tcW w:w="1184" w:type="dxa"/>
            <w:vAlign w:val="center"/>
          </w:tcPr>
          <w:p w14:paraId="0ABDB8C8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E57924">
              <w:rPr>
                <w:rFonts w:ascii="SimSun" w:eastAsia="SimSun" w:hAnsi="SimSun"/>
                <w:sz w:val="18"/>
                <w:szCs w:val="18"/>
              </w:rPr>
              <w:t>sum_line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2B668D93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E57924">
              <w:rPr>
                <w:rFonts w:ascii="SimSun" w:eastAsia="SimSun" w:hAnsi="SimSun"/>
                <w:sz w:val="18"/>
                <w:szCs w:val="18"/>
              </w:rPr>
              <w:t>sum_power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4" w:type="dxa"/>
            <w:vAlign w:val="center"/>
          </w:tcPr>
          <w:p w14:paraId="18520DBB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E57924">
              <w:rPr>
                <w:rFonts w:ascii="SimSun" w:eastAsia="SimSun" w:hAnsi="SimSun"/>
                <w:sz w:val="18"/>
                <w:szCs w:val="18"/>
              </w:rPr>
              <w:t>sum_equipment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1EE583CC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E57924">
              <w:rPr>
                <w:rFonts w:ascii="SimSun" w:eastAsia="SimSun" w:hAnsi="SimSun"/>
                <w:sz w:val="18"/>
                <w:szCs w:val="18"/>
              </w:rPr>
              <w:t>sum_environment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65FDD9D0" w14:textId="77777777" w:rsidR="001A2A83" w:rsidRPr="0041166A" w:rsidRDefault="001A2A83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E57924">
              <w:rPr>
                <w:rFonts w:ascii="SimSun" w:eastAsia="SimSun" w:hAnsi="SimSun"/>
                <w:sz w:val="18"/>
                <w:szCs w:val="18"/>
              </w:rPr>
              <w:t>sum_other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</w:tbl>
    <w:p w14:paraId="67DE6530" w14:textId="06122308" w:rsidR="001A2A83" w:rsidRDefault="001A2A83">
      <w:r>
        <w:rPr>
          <w:rFonts w:hint="eastAsia"/>
          <w:noProof/>
        </w:rPr>
        <w:drawing>
          <wp:inline distT="0" distB="0" distL="0" distR="0" wp14:anchorId="00D69E83" wp14:editId="6542EDF4">
            <wp:extent cx="5539664" cy="18770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rterly_specific_deal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09" cy="20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1" w:rightFromText="181" w:vertAnchor="text" w:horzAnchor="page" w:tblpXSpec="center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CF10E4" w14:paraId="0EC8BA28" w14:textId="77777777" w:rsidTr="0016119B">
        <w:tc>
          <w:tcPr>
            <w:tcW w:w="1184" w:type="dxa"/>
            <w:shd w:val="clear" w:color="auto" w:fill="BDD6EE" w:themeFill="accent1" w:themeFillTint="66"/>
            <w:vAlign w:val="center"/>
          </w:tcPr>
          <w:p w14:paraId="5309A793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bookmarkStart w:id="0" w:name="_GoBack"/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区域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346E875F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地市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0F4C209B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线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路故障    平均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处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理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时长</w:t>
            </w:r>
            <w:r w:rsidRPr="00165D20">
              <w:rPr>
                <w:rFonts w:ascii="SimSun" w:eastAsia="SimSun" w:hAnsi="SimSun" w:cs="SimSun" w:hint="eastAsia"/>
                <w:b/>
                <w:sz w:val="18"/>
                <w:szCs w:val="18"/>
              </w:rPr>
              <w:t>（小时）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768B8CA8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停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电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故障    平均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处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理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时长</w:t>
            </w:r>
            <w:r w:rsidRPr="00165D20">
              <w:rPr>
                <w:rFonts w:ascii="SimSun" w:eastAsia="SimSun" w:hAnsi="SimSun" w:cs="SimSun" w:hint="eastAsia"/>
                <w:b/>
                <w:sz w:val="18"/>
                <w:szCs w:val="18"/>
              </w:rPr>
              <w:t>（小时）</w:t>
            </w:r>
          </w:p>
        </w:tc>
        <w:tc>
          <w:tcPr>
            <w:tcW w:w="1184" w:type="dxa"/>
            <w:shd w:val="clear" w:color="auto" w:fill="BDD6EE" w:themeFill="accent1" w:themeFillTint="66"/>
            <w:vAlign w:val="center"/>
          </w:tcPr>
          <w:p w14:paraId="62A00BA1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设备</w:t>
            </w: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故障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 xml:space="preserve">    平均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处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理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时长</w:t>
            </w:r>
            <w:r w:rsidRPr="00165D20">
              <w:rPr>
                <w:rFonts w:ascii="SimSun" w:eastAsia="SimSun" w:hAnsi="SimSun" w:cs="SimSun" w:hint="eastAsia"/>
                <w:b/>
                <w:sz w:val="18"/>
                <w:szCs w:val="18"/>
              </w:rPr>
              <w:t>（小时）</w:t>
            </w:r>
          </w:p>
        </w:tc>
        <w:tc>
          <w:tcPr>
            <w:tcW w:w="1185" w:type="dxa"/>
            <w:shd w:val="clear" w:color="auto" w:fill="BDD6EE" w:themeFill="accent1" w:themeFillTint="66"/>
            <w:vAlign w:val="center"/>
          </w:tcPr>
          <w:p w14:paraId="30EB1068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动环</w:t>
            </w: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故障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 xml:space="preserve">    平均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处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理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时长</w:t>
            </w:r>
            <w:r w:rsidRPr="00165D20">
              <w:rPr>
                <w:rFonts w:ascii="SimSun" w:eastAsia="SimSun" w:hAnsi="SimSun" w:cs="SimSun" w:hint="eastAsia"/>
                <w:b/>
                <w:sz w:val="18"/>
                <w:szCs w:val="18"/>
              </w:rPr>
              <w:t>（小时）</w:t>
            </w:r>
          </w:p>
        </w:tc>
        <w:tc>
          <w:tcPr>
            <w:tcW w:w="1185" w:type="dxa"/>
            <w:shd w:val="clear" w:color="auto" w:fill="BDD6EE" w:themeFill="accent1" w:themeFillTint="66"/>
            <w:vAlign w:val="center"/>
          </w:tcPr>
          <w:p w14:paraId="44E1355B" w14:textId="77777777" w:rsidR="00CF10E4" w:rsidRPr="00165D20" w:rsidRDefault="00CF10E4" w:rsidP="006972DA">
            <w:pPr>
              <w:spacing w:line="240" w:lineRule="exact"/>
              <w:jc w:val="center"/>
              <w:rPr>
                <w:rFonts w:ascii="SimSun" w:eastAsia="SimSun" w:hAnsi="SimSun"/>
                <w:b/>
                <w:sz w:val="18"/>
                <w:szCs w:val="18"/>
              </w:rPr>
            </w:pPr>
            <w:r w:rsidRPr="00165D20">
              <w:rPr>
                <w:rFonts w:ascii="SimSun" w:eastAsia="SimSun" w:hAnsi="SimSun" w:cs="MS Mincho"/>
                <w:b/>
                <w:sz w:val="18"/>
                <w:szCs w:val="18"/>
              </w:rPr>
              <w:t>其他故障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 xml:space="preserve">    平均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处</w:t>
            </w:r>
            <w:r w:rsidRPr="00165D20">
              <w:rPr>
                <w:rFonts w:ascii="SimSun" w:eastAsia="SimSun" w:hAnsi="SimSun" w:cs="MS Mincho" w:hint="eastAsia"/>
                <w:b/>
                <w:sz w:val="18"/>
                <w:szCs w:val="18"/>
              </w:rPr>
              <w:t>理</w:t>
            </w:r>
            <w:r w:rsidRPr="00165D20">
              <w:rPr>
                <w:rFonts w:ascii="SimSun" w:eastAsia="SimSun" w:hAnsi="SimSun" w:cs="SimSun"/>
                <w:b/>
                <w:sz w:val="18"/>
                <w:szCs w:val="18"/>
              </w:rPr>
              <w:t>时长</w:t>
            </w:r>
            <w:r w:rsidRPr="00165D20">
              <w:rPr>
                <w:rFonts w:ascii="SimSun" w:eastAsia="SimSun" w:hAnsi="SimSun" w:cs="SimSun" w:hint="eastAsia"/>
                <w:b/>
                <w:sz w:val="18"/>
                <w:szCs w:val="18"/>
              </w:rPr>
              <w:t>（小时）</w:t>
            </w:r>
          </w:p>
        </w:tc>
      </w:tr>
      <w:tr w:rsidR="00CF10E4" w14:paraId="487DC5ED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459A38B1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SpecificDealtimeAmount1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CF10E4" w14:paraId="7BC31DDD" w14:textId="77777777" w:rsidTr="0016119B">
        <w:trPr>
          <w:trHeight w:hRule="exact" w:val="340"/>
        </w:trPr>
        <w:tc>
          <w:tcPr>
            <w:tcW w:w="1184" w:type="dxa"/>
            <w:vAlign w:val="center"/>
          </w:tcPr>
          <w:p w14:paraId="1C1EF6F5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{%vm%} {{district1}}</w:t>
            </w:r>
          </w:p>
        </w:tc>
        <w:tc>
          <w:tcPr>
            <w:tcW w:w="1184" w:type="dxa"/>
            <w:vAlign w:val="center"/>
          </w:tcPr>
          <w:p w14:paraId="6AF4D105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4D03999D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{{i.line_time }}</w:t>
            </w:r>
          </w:p>
        </w:tc>
        <w:tc>
          <w:tcPr>
            <w:tcW w:w="1184" w:type="dxa"/>
            <w:vAlign w:val="center"/>
          </w:tcPr>
          <w:p w14:paraId="1E28EBFC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{{i.power_time }}</w:t>
            </w:r>
          </w:p>
        </w:tc>
        <w:tc>
          <w:tcPr>
            <w:tcW w:w="1184" w:type="dxa"/>
            <w:vAlign w:val="center"/>
          </w:tcPr>
          <w:p w14:paraId="22F1F51F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{{i.equipment_time }}</w:t>
            </w:r>
          </w:p>
        </w:tc>
        <w:tc>
          <w:tcPr>
            <w:tcW w:w="1185" w:type="dxa"/>
            <w:vAlign w:val="center"/>
          </w:tcPr>
          <w:p w14:paraId="3755602F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{{i.environment_time}}</w:t>
            </w:r>
          </w:p>
        </w:tc>
        <w:tc>
          <w:tcPr>
            <w:tcW w:w="1185" w:type="dxa"/>
            <w:vAlign w:val="center"/>
          </w:tcPr>
          <w:p w14:paraId="6157AE35" w14:textId="77777777" w:rsidR="00CF10E4" w:rsidRPr="008D6708" w:rsidRDefault="00CF10E4" w:rsidP="006972DA">
            <w:pPr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86704D">
              <w:rPr>
                <w:rFonts w:ascii="SimSun" w:eastAsia="SimSun" w:hAnsi="SimSun"/>
                <w:sz w:val="18"/>
                <w:szCs w:val="18"/>
              </w:rPr>
              <w:t>{{i.other_time}}</w:t>
            </w:r>
          </w:p>
        </w:tc>
      </w:tr>
      <w:tr w:rsidR="00CF10E4" w14:paraId="2C45F6E2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075D95BC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CF10E4" w14:paraId="5CC8BCC4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131D0EAD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SpecificDealtimeAmount2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CF10E4" w14:paraId="412E891C" w14:textId="77777777" w:rsidTr="0016119B">
        <w:trPr>
          <w:trHeight w:hRule="exact" w:val="340"/>
        </w:trPr>
        <w:tc>
          <w:tcPr>
            <w:tcW w:w="1184" w:type="dxa"/>
            <w:vAlign w:val="center"/>
          </w:tcPr>
          <w:p w14:paraId="1BFE94B4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{%vm%} {{district2}}</w:t>
            </w:r>
          </w:p>
        </w:tc>
        <w:tc>
          <w:tcPr>
            <w:tcW w:w="1184" w:type="dxa"/>
            <w:vAlign w:val="center"/>
          </w:tcPr>
          <w:p w14:paraId="109B8DA4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3A9594A9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{{i.line_time }}</w:t>
            </w:r>
          </w:p>
        </w:tc>
        <w:tc>
          <w:tcPr>
            <w:tcW w:w="1184" w:type="dxa"/>
            <w:vAlign w:val="center"/>
          </w:tcPr>
          <w:p w14:paraId="1774E732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{{i.power_time }}</w:t>
            </w:r>
          </w:p>
        </w:tc>
        <w:tc>
          <w:tcPr>
            <w:tcW w:w="1184" w:type="dxa"/>
            <w:vAlign w:val="center"/>
          </w:tcPr>
          <w:p w14:paraId="7AD62DCC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{{i.equipment_time }}</w:t>
            </w:r>
          </w:p>
        </w:tc>
        <w:tc>
          <w:tcPr>
            <w:tcW w:w="1185" w:type="dxa"/>
            <w:vAlign w:val="center"/>
          </w:tcPr>
          <w:p w14:paraId="05A7D3A3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{{i.environment_time}}</w:t>
            </w:r>
          </w:p>
        </w:tc>
        <w:tc>
          <w:tcPr>
            <w:tcW w:w="1185" w:type="dxa"/>
            <w:vAlign w:val="center"/>
          </w:tcPr>
          <w:p w14:paraId="126ED6AE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86704D">
              <w:rPr>
                <w:rFonts w:ascii="SimSun" w:eastAsia="SimSun" w:hAnsi="SimSun"/>
                <w:sz w:val="18"/>
                <w:szCs w:val="18"/>
              </w:rPr>
              <w:t>{{i.other_time}}</w:t>
            </w:r>
          </w:p>
        </w:tc>
      </w:tr>
      <w:tr w:rsidR="00CF10E4" w14:paraId="34DB129D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314EBDF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CF10E4" w14:paraId="03C31529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5365CF00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SpecificDealtimeAmount3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CF10E4" w14:paraId="6E91E332" w14:textId="77777777" w:rsidTr="0016119B">
        <w:trPr>
          <w:trHeight w:hRule="exact" w:val="340"/>
        </w:trPr>
        <w:tc>
          <w:tcPr>
            <w:tcW w:w="1184" w:type="dxa"/>
            <w:vAlign w:val="center"/>
          </w:tcPr>
          <w:p w14:paraId="6E0F776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784644">
              <w:rPr>
                <w:rFonts w:ascii="SimSun" w:eastAsia="SimSun" w:hAnsi="SimSun"/>
                <w:sz w:val="18"/>
                <w:szCs w:val="18"/>
              </w:rPr>
              <w:t>{%vm%} {{district3}}</w:t>
            </w:r>
          </w:p>
        </w:tc>
        <w:tc>
          <w:tcPr>
            <w:tcW w:w="1184" w:type="dxa"/>
            <w:vAlign w:val="center"/>
          </w:tcPr>
          <w:p w14:paraId="6265468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62503A4E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{{i.line_time }}</w:t>
            </w:r>
          </w:p>
        </w:tc>
        <w:tc>
          <w:tcPr>
            <w:tcW w:w="1184" w:type="dxa"/>
            <w:vAlign w:val="center"/>
          </w:tcPr>
          <w:p w14:paraId="3AD9AD2F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{{i.power_time }}</w:t>
            </w:r>
          </w:p>
        </w:tc>
        <w:tc>
          <w:tcPr>
            <w:tcW w:w="1184" w:type="dxa"/>
            <w:vAlign w:val="center"/>
          </w:tcPr>
          <w:p w14:paraId="4BD5BEAA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{{i.equipment_time }}</w:t>
            </w:r>
          </w:p>
        </w:tc>
        <w:tc>
          <w:tcPr>
            <w:tcW w:w="1185" w:type="dxa"/>
            <w:vAlign w:val="center"/>
          </w:tcPr>
          <w:p w14:paraId="62004A62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{{i.environment_time}}</w:t>
            </w:r>
          </w:p>
        </w:tc>
        <w:tc>
          <w:tcPr>
            <w:tcW w:w="1185" w:type="dxa"/>
            <w:vAlign w:val="center"/>
          </w:tcPr>
          <w:p w14:paraId="40328E82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86704D">
              <w:rPr>
                <w:rFonts w:ascii="SimSun" w:eastAsia="SimSun" w:hAnsi="SimSun"/>
                <w:sz w:val="18"/>
                <w:szCs w:val="18"/>
              </w:rPr>
              <w:t>{{i.other_time}}</w:t>
            </w:r>
          </w:p>
        </w:tc>
      </w:tr>
      <w:tr w:rsidR="00CF10E4" w14:paraId="5CBF3BC6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6DC5EA6D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CF10E4" w14:paraId="53FA0298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2F651597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SpecificDealtimeAmount4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CF10E4" w14:paraId="1305A91A" w14:textId="77777777" w:rsidTr="0016119B">
        <w:trPr>
          <w:trHeight w:hRule="exact" w:val="340"/>
        </w:trPr>
        <w:tc>
          <w:tcPr>
            <w:tcW w:w="1184" w:type="dxa"/>
            <w:vAlign w:val="center"/>
          </w:tcPr>
          <w:p w14:paraId="394258A9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784644">
              <w:rPr>
                <w:rFonts w:ascii="SimSun" w:eastAsia="SimSun" w:hAnsi="SimSun"/>
                <w:sz w:val="18"/>
                <w:szCs w:val="18"/>
              </w:rPr>
              <w:t>{%vm%} {{district4}}</w:t>
            </w:r>
          </w:p>
        </w:tc>
        <w:tc>
          <w:tcPr>
            <w:tcW w:w="1184" w:type="dxa"/>
            <w:vAlign w:val="center"/>
          </w:tcPr>
          <w:p w14:paraId="41502442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3A8BE227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{{i.line_time }}</w:t>
            </w:r>
          </w:p>
        </w:tc>
        <w:tc>
          <w:tcPr>
            <w:tcW w:w="1184" w:type="dxa"/>
            <w:vAlign w:val="center"/>
          </w:tcPr>
          <w:p w14:paraId="236FB468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{{i.power_time }}</w:t>
            </w:r>
          </w:p>
        </w:tc>
        <w:tc>
          <w:tcPr>
            <w:tcW w:w="1184" w:type="dxa"/>
            <w:vAlign w:val="center"/>
          </w:tcPr>
          <w:p w14:paraId="0F68C324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{{i.equipment_time }}</w:t>
            </w:r>
          </w:p>
        </w:tc>
        <w:tc>
          <w:tcPr>
            <w:tcW w:w="1185" w:type="dxa"/>
            <w:vAlign w:val="center"/>
          </w:tcPr>
          <w:p w14:paraId="4112E8E3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{{i.environment_time}}</w:t>
            </w:r>
          </w:p>
        </w:tc>
        <w:tc>
          <w:tcPr>
            <w:tcW w:w="1185" w:type="dxa"/>
            <w:vAlign w:val="center"/>
          </w:tcPr>
          <w:p w14:paraId="0D7D17C5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86704D">
              <w:rPr>
                <w:rFonts w:ascii="SimSun" w:eastAsia="SimSun" w:hAnsi="SimSun"/>
                <w:sz w:val="18"/>
                <w:szCs w:val="18"/>
              </w:rPr>
              <w:t>{{i.other_time}}</w:t>
            </w:r>
          </w:p>
        </w:tc>
      </w:tr>
      <w:tr w:rsidR="00CF10E4" w14:paraId="1A0123CA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5B34F753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CF10E4" w14:paraId="3BDEFF5E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38C6C0C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 xml:space="preserve">{%tr for </w:t>
            </w:r>
            <w:r w:rsidRPr="0041166A">
              <w:rPr>
                <w:rFonts w:ascii="SimSun" w:eastAsia="SimSun" w:hAnsi="SimSun"/>
                <w:sz w:val="18"/>
                <w:szCs w:val="18"/>
              </w:rPr>
              <w:t xml:space="preserve">i in </w:t>
            </w:r>
            <w:r>
              <w:rPr>
                <w:rFonts w:ascii="SimSun" w:eastAsia="SimSun" w:hAnsi="SimSun" w:hint="eastAsia"/>
                <w:sz w:val="18"/>
                <w:szCs w:val="18"/>
              </w:rPr>
              <w:t xml:space="preserve">SpecificDealtimeAmount5 </w:t>
            </w:r>
            <w:r w:rsidRPr="0041166A">
              <w:rPr>
                <w:rFonts w:ascii="SimSun" w:eastAsia="SimSun" w:hAnsi="SimSun" w:hint="eastAsia"/>
                <w:sz w:val="18"/>
                <w:szCs w:val="18"/>
              </w:rPr>
              <w:t>%}</w:t>
            </w:r>
          </w:p>
        </w:tc>
      </w:tr>
      <w:tr w:rsidR="00CF10E4" w14:paraId="07D7DC5B" w14:textId="77777777" w:rsidTr="0016119B">
        <w:trPr>
          <w:trHeight w:hRule="exact" w:val="340"/>
        </w:trPr>
        <w:tc>
          <w:tcPr>
            <w:tcW w:w="1184" w:type="dxa"/>
            <w:vAlign w:val="center"/>
          </w:tcPr>
          <w:p w14:paraId="74F787E5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784644">
              <w:rPr>
                <w:rFonts w:ascii="SimSun" w:eastAsia="SimSun" w:hAnsi="SimSun"/>
                <w:sz w:val="18"/>
                <w:szCs w:val="18"/>
              </w:rPr>
              <w:t>{%vm%} {{district5}}</w:t>
            </w:r>
          </w:p>
        </w:tc>
        <w:tc>
          <w:tcPr>
            <w:tcW w:w="1184" w:type="dxa"/>
            <w:vAlign w:val="center"/>
          </w:tcPr>
          <w:p w14:paraId="572558B9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{{i.city}}</w:t>
            </w:r>
          </w:p>
        </w:tc>
        <w:tc>
          <w:tcPr>
            <w:tcW w:w="1184" w:type="dxa"/>
            <w:vAlign w:val="center"/>
          </w:tcPr>
          <w:p w14:paraId="4EC986D9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{{i.line_time }}</w:t>
            </w:r>
          </w:p>
        </w:tc>
        <w:tc>
          <w:tcPr>
            <w:tcW w:w="1184" w:type="dxa"/>
            <w:vAlign w:val="center"/>
          </w:tcPr>
          <w:p w14:paraId="24472447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{{i.power_time }}</w:t>
            </w:r>
          </w:p>
        </w:tc>
        <w:tc>
          <w:tcPr>
            <w:tcW w:w="1184" w:type="dxa"/>
            <w:vAlign w:val="center"/>
          </w:tcPr>
          <w:p w14:paraId="58476B6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{{i.equipment_time }}</w:t>
            </w:r>
          </w:p>
        </w:tc>
        <w:tc>
          <w:tcPr>
            <w:tcW w:w="1185" w:type="dxa"/>
            <w:vAlign w:val="center"/>
          </w:tcPr>
          <w:p w14:paraId="46F0C77B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F91A7A">
              <w:rPr>
                <w:rFonts w:ascii="SimSun" w:eastAsia="SimSun" w:hAnsi="SimSun"/>
                <w:sz w:val="18"/>
                <w:szCs w:val="18"/>
              </w:rPr>
              <w:t>{{i.environment_time}}</w:t>
            </w:r>
          </w:p>
        </w:tc>
        <w:tc>
          <w:tcPr>
            <w:tcW w:w="1185" w:type="dxa"/>
            <w:vAlign w:val="center"/>
          </w:tcPr>
          <w:p w14:paraId="1E218AD5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86704D">
              <w:rPr>
                <w:rFonts w:ascii="SimSun" w:eastAsia="SimSun" w:hAnsi="SimSun"/>
                <w:sz w:val="18"/>
                <w:szCs w:val="18"/>
              </w:rPr>
              <w:t>{{i.other_time}}</w:t>
            </w:r>
          </w:p>
        </w:tc>
      </w:tr>
      <w:tr w:rsidR="00CF10E4" w14:paraId="08F375B3" w14:textId="77777777" w:rsidTr="0016119B">
        <w:trPr>
          <w:trHeight w:hRule="exact" w:val="340"/>
        </w:trPr>
        <w:tc>
          <w:tcPr>
            <w:tcW w:w="8290" w:type="dxa"/>
            <w:gridSpan w:val="7"/>
            <w:vAlign w:val="center"/>
          </w:tcPr>
          <w:p w14:paraId="7F2D53C4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 w:rsidRPr="0041166A">
              <w:rPr>
                <w:rFonts w:ascii="SimSun" w:eastAsia="SimSun" w:hAnsi="SimSun" w:hint="eastAsia"/>
                <w:sz w:val="18"/>
                <w:szCs w:val="18"/>
              </w:rPr>
              <w:t>{%tr endfor %}</w:t>
            </w:r>
          </w:p>
        </w:tc>
      </w:tr>
      <w:tr w:rsidR="00CF10E4" w14:paraId="42FE58D3" w14:textId="77777777" w:rsidTr="0016119B">
        <w:trPr>
          <w:trHeight w:hRule="exact" w:val="340"/>
        </w:trPr>
        <w:tc>
          <w:tcPr>
            <w:tcW w:w="2368" w:type="dxa"/>
            <w:gridSpan w:val="2"/>
            <w:vAlign w:val="center"/>
          </w:tcPr>
          <w:p w14:paraId="7EF7124A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合计</w:t>
            </w:r>
          </w:p>
        </w:tc>
        <w:tc>
          <w:tcPr>
            <w:tcW w:w="1184" w:type="dxa"/>
            <w:vAlign w:val="center"/>
          </w:tcPr>
          <w:p w14:paraId="67859EE9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{{avg_line}}</w:t>
            </w:r>
          </w:p>
        </w:tc>
        <w:tc>
          <w:tcPr>
            <w:tcW w:w="1184" w:type="dxa"/>
            <w:vAlign w:val="center"/>
          </w:tcPr>
          <w:p w14:paraId="0C2E3E91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{{avg_power}}</w:t>
            </w:r>
          </w:p>
        </w:tc>
        <w:tc>
          <w:tcPr>
            <w:tcW w:w="1184" w:type="dxa"/>
            <w:vAlign w:val="center"/>
          </w:tcPr>
          <w:p w14:paraId="6523060F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9753BB">
              <w:rPr>
                <w:rFonts w:ascii="SimSun" w:eastAsia="SimSun" w:hAnsi="SimSun"/>
                <w:sz w:val="18"/>
                <w:szCs w:val="18"/>
              </w:rPr>
              <w:t>avg_equipment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0BAC4EEF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9753BB">
              <w:rPr>
                <w:rFonts w:ascii="SimSun" w:eastAsia="SimSun" w:hAnsi="SimSun"/>
                <w:sz w:val="18"/>
                <w:szCs w:val="18"/>
              </w:rPr>
              <w:t>avg_environment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6C5CE65C" w14:textId="77777777" w:rsidR="00CF10E4" w:rsidRPr="008D6708" w:rsidRDefault="00CF10E4" w:rsidP="006972DA">
            <w:pPr>
              <w:spacing w:line="240" w:lineRule="atLeast"/>
              <w:jc w:val="center"/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{{</w:t>
            </w:r>
            <w:r w:rsidRPr="009753BB">
              <w:rPr>
                <w:rFonts w:ascii="SimSun" w:eastAsia="SimSun" w:hAnsi="SimSun"/>
                <w:sz w:val="18"/>
                <w:szCs w:val="18"/>
              </w:rPr>
              <w:t>avg_other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}}</w:t>
            </w:r>
          </w:p>
        </w:tc>
      </w:tr>
      <w:bookmarkEnd w:id="0"/>
    </w:tbl>
    <w:p w14:paraId="23FD9A00" w14:textId="77777777" w:rsidR="00CF10E4" w:rsidRDefault="00CF10E4"/>
    <w:sectPr w:rsidR="00CF10E4" w:rsidSect="00304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bold 微软雅黑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A3"/>
    <w:rsid w:val="000261B0"/>
    <w:rsid w:val="000A65FB"/>
    <w:rsid w:val="0016119B"/>
    <w:rsid w:val="001A2A83"/>
    <w:rsid w:val="001F6519"/>
    <w:rsid w:val="002D62EE"/>
    <w:rsid w:val="00304839"/>
    <w:rsid w:val="004B2076"/>
    <w:rsid w:val="004B6E88"/>
    <w:rsid w:val="00845894"/>
    <w:rsid w:val="008D1A98"/>
    <w:rsid w:val="00911421"/>
    <w:rsid w:val="00B839A3"/>
    <w:rsid w:val="00C415AB"/>
    <w:rsid w:val="00CF10E4"/>
    <w:rsid w:val="00E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E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39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3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839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83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630</Words>
  <Characters>3596</Characters>
  <Application>Microsoft Macintosh Word</Application>
  <DocSecurity>0</DocSecurity>
  <Lines>29</Lines>
  <Paragraphs>8</Paragraphs>
  <ScaleCrop>false</ScaleCrop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2018-11-26T09:23:00Z</dcterms:created>
  <dcterms:modified xsi:type="dcterms:W3CDTF">2018-11-26T09:49:00Z</dcterms:modified>
</cp:coreProperties>
</file>