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1B165" w14:textId="03D53596" w:rsidR="009259BF" w:rsidRPr="009259BF" w:rsidRDefault="009259BF" w:rsidP="009649E4">
      <w:pPr>
        <w:spacing w:after="0" w:line="288" w:lineRule="auto"/>
        <w:jc w:val="both"/>
        <w:rPr>
          <w:rFonts w:ascii="Arial" w:eastAsia="等线" w:hAnsi="Arial" w:cs="Arial"/>
          <w:b/>
          <w:sz w:val="48"/>
          <w:szCs w:val="22"/>
          <w14:ligatures w14:val="none"/>
        </w:rPr>
      </w:pPr>
      <w:r w:rsidRPr="009259BF">
        <w:rPr>
          <w:rFonts w:ascii="Arial" w:eastAsia="等线" w:hAnsi="Arial" w:cs="Arial"/>
          <w:b/>
          <w:sz w:val="48"/>
          <w:szCs w:val="22"/>
          <w14:ligatures w14:val="none"/>
        </w:rPr>
        <w:t>构建</w:t>
      </w:r>
      <w:r w:rsidRPr="009259BF">
        <w:rPr>
          <w:rFonts w:ascii="Arial" w:eastAsia="等线" w:hAnsi="Arial" w:cs="Arial"/>
          <w:b/>
          <w:sz w:val="48"/>
          <w:szCs w:val="22"/>
          <w14:ligatures w14:val="none"/>
        </w:rPr>
        <w:t>WAM</w:t>
      </w:r>
      <w:r w:rsidRPr="009259BF">
        <w:rPr>
          <w:rFonts w:ascii="Arial" w:eastAsia="等线" w:hAnsi="Arial" w:cs="Arial"/>
          <w:b/>
          <w:sz w:val="48"/>
          <w:szCs w:val="22"/>
          <w14:ligatures w14:val="none"/>
        </w:rPr>
        <w:t>与物理一致性验证</w:t>
      </w:r>
    </w:p>
    <w:p w14:paraId="45F7A500" w14:textId="5A3F59EB" w:rsidR="009259BF" w:rsidRPr="009259BF" w:rsidRDefault="009259BF" w:rsidP="009649E4">
      <w:pPr>
        <w:spacing w:after="0" w:line="288" w:lineRule="auto"/>
        <w:jc w:val="both"/>
        <w:outlineLvl w:val="0"/>
        <w:rPr>
          <w:rFonts w:hint="eastAsia"/>
          <w:b/>
          <w:bCs/>
          <w:sz w:val="40"/>
          <w:szCs w:val="44"/>
        </w:rPr>
      </w:pPr>
      <w:r w:rsidRPr="009259BF">
        <w:rPr>
          <w:rFonts w:hint="eastAsia"/>
          <w:b/>
          <w:bCs/>
          <w:sz w:val="40"/>
          <w:szCs w:val="44"/>
        </w:rPr>
        <w:t>实践目标</w:t>
      </w:r>
    </w:p>
    <w:p w14:paraId="4881D973" w14:textId="1CD01F03" w:rsidR="009259BF" w:rsidRPr="009259BF" w:rsidRDefault="009259BF" w:rsidP="009649E4">
      <w:pPr>
        <w:spacing w:after="0"/>
        <w:ind w:firstLineChars="200" w:firstLine="440"/>
        <w:jc w:val="both"/>
        <w:rPr>
          <w:rFonts w:hint="eastAsia"/>
        </w:rPr>
      </w:pPr>
      <w:r w:rsidRPr="009259BF">
        <w:t>当前VLA（Vision</w:t>
      </w:r>
      <w:r w:rsidR="00807A36" w:rsidRPr="00807A36">
        <w:rPr>
          <w:rFonts w:hint="eastAsia"/>
        </w:rPr>
        <w:t xml:space="preserve"> </w:t>
      </w:r>
      <w:r w:rsidRPr="009259BF">
        <w:t>Language</w:t>
      </w:r>
      <w:r w:rsidR="00807A36" w:rsidRPr="00807A36">
        <w:rPr>
          <w:rFonts w:hint="eastAsia"/>
        </w:rPr>
        <w:t xml:space="preserve"> </w:t>
      </w:r>
      <w:r w:rsidRPr="009259BF">
        <w:t>Action）模型是"图像+语言指令</w:t>
      </w:r>
      <w:r w:rsidR="00807A36" w:rsidRPr="00807A36">
        <w:t>”</w:t>
      </w:r>
      <w:r w:rsidR="00807A36" w:rsidRPr="00807A36">
        <w:rPr>
          <w:rFonts w:hint="eastAsia"/>
        </w:rPr>
        <w:t>到“</w:t>
      </w:r>
      <w:r w:rsidRPr="009259BF">
        <w:t>动作token"的直接映射，</w:t>
      </w:r>
      <w:r w:rsidR="00807A36" w:rsidRPr="00807A36">
        <w:rPr>
          <w:rFonts w:hint="eastAsia"/>
        </w:rPr>
        <w:t>进行</w:t>
      </w:r>
      <w:r w:rsidRPr="009259BF">
        <w:t>行为模仿学习，不建模物理世界的运行规则，导致长程规划失败、</w:t>
      </w:r>
      <w:r w:rsidRPr="00807A36">
        <w:rPr>
          <w:rFonts w:hint="eastAsia"/>
        </w:rPr>
        <w:t>物理</w:t>
      </w:r>
      <w:r w:rsidRPr="009259BF">
        <w:t>失真</w:t>
      </w:r>
      <w:r w:rsidRPr="00807A36">
        <w:rPr>
          <w:rFonts w:hint="eastAsia"/>
        </w:rPr>
        <w:t>等问题</w:t>
      </w:r>
      <w:r w:rsidRPr="009259BF">
        <w:t>。</w:t>
      </w:r>
      <w:r w:rsidRPr="00807A36">
        <w:rPr>
          <w:rFonts w:hint="eastAsia"/>
        </w:rPr>
        <w:t>Word Model</w:t>
      </w:r>
      <w:r w:rsidR="00807A36" w:rsidRPr="00807A36">
        <w:rPr>
          <w:rFonts w:hint="eastAsia"/>
        </w:rPr>
        <w:t>路线则是希望AI能像人类一样观察世界，预测未来，规划行动。</w:t>
      </w:r>
    </w:p>
    <w:p w14:paraId="387FF28F" w14:textId="6BA1E827" w:rsidR="009259BF" w:rsidRPr="009259BF" w:rsidRDefault="00807A36" w:rsidP="009649E4">
      <w:pPr>
        <w:spacing w:after="0"/>
        <w:ind w:firstLineChars="200" w:firstLine="440"/>
        <w:jc w:val="both"/>
        <w:rPr>
          <w:rFonts w:hint="eastAsia"/>
        </w:rPr>
      </w:pPr>
      <w:r w:rsidRPr="00807A36">
        <w:rPr>
          <w:rFonts w:hint="eastAsia"/>
        </w:rPr>
        <w:t>本实践尝试构建融合物理建模的VLA模型，即</w:t>
      </w:r>
      <w:r w:rsidR="009259BF" w:rsidRPr="009259BF">
        <w:t>World Action Model（WAM）</w:t>
      </w:r>
      <w:r w:rsidRPr="00807A36">
        <w:rPr>
          <w:rFonts w:hint="eastAsia"/>
        </w:rPr>
        <w:t>。</w:t>
      </w:r>
      <w:r w:rsidR="009259BF" w:rsidRPr="009259BF">
        <w:t>WAM在内部完成对未来物理状态的推演，并基于该推演生成当前动作。作业要求实现一个简化的WAM，验证其的物理一致性。</w:t>
      </w:r>
    </w:p>
    <w:p w14:paraId="1F89335D" w14:textId="162B16C1" w:rsidR="009259BF" w:rsidRPr="009259BF" w:rsidRDefault="00807A36" w:rsidP="009649E4">
      <w:pPr>
        <w:spacing w:after="0" w:line="288" w:lineRule="auto"/>
        <w:jc w:val="both"/>
        <w:outlineLvl w:val="0"/>
        <w:rPr>
          <w:rFonts w:hint="eastAsia"/>
          <w:b/>
          <w:bCs/>
          <w:sz w:val="40"/>
          <w:szCs w:val="44"/>
        </w:rPr>
      </w:pPr>
      <w:r w:rsidRPr="00807A36">
        <w:rPr>
          <w:rFonts w:hint="eastAsia"/>
          <w:b/>
          <w:bCs/>
          <w:sz w:val="40"/>
          <w:szCs w:val="44"/>
        </w:rPr>
        <w:t>实践内容</w:t>
      </w:r>
    </w:p>
    <w:p w14:paraId="65AA6FB2" w14:textId="5342D0B0" w:rsidR="000C2093" w:rsidRPr="000C2093" w:rsidRDefault="009259BF" w:rsidP="009649E4">
      <w:pPr>
        <w:pStyle w:val="a9"/>
        <w:numPr>
          <w:ilvl w:val="0"/>
          <w:numId w:val="24"/>
        </w:numPr>
        <w:spacing w:after="0"/>
        <w:jc w:val="both"/>
        <w:rPr>
          <w:rFonts w:hint="eastAsia"/>
          <w:b/>
          <w:bCs/>
          <w:sz w:val="28"/>
          <w:szCs w:val="32"/>
        </w:rPr>
      </w:pPr>
      <w:r w:rsidRPr="000C2093">
        <w:rPr>
          <w:b/>
          <w:bCs/>
          <w:sz w:val="28"/>
          <w:szCs w:val="32"/>
        </w:rPr>
        <w:t>总体要求：</w:t>
      </w:r>
    </w:p>
    <w:p w14:paraId="05CB762F" w14:textId="68D8F135" w:rsidR="009259BF" w:rsidRPr="009259BF" w:rsidRDefault="00807A36" w:rsidP="009649E4">
      <w:pPr>
        <w:spacing w:after="0"/>
        <w:ind w:firstLineChars="200" w:firstLine="440"/>
        <w:jc w:val="both"/>
        <w:rPr>
          <w:rFonts w:hint="eastAsia"/>
        </w:rPr>
      </w:pPr>
      <w:r w:rsidRPr="009649E4">
        <w:rPr>
          <w:rFonts w:hint="eastAsia"/>
        </w:rPr>
        <w:t>实现的</w:t>
      </w:r>
      <w:r w:rsidR="009259BF" w:rsidRPr="009259BF">
        <w:t>WAM是一个联合架构</w:t>
      </w:r>
      <w:r w:rsidR="003505D8" w:rsidRPr="009649E4">
        <w:rPr>
          <w:rFonts w:hint="eastAsia"/>
        </w:rPr>
        <w:t>：</w:t>
      </w:r>
      <w:r w:rsidR="009259BF" w:rsidRPr="009259BF">
        <w:t>同时包含两个共享表征的分支</w:t>
      </w:r>
      <w:r w:rsidR="000D3407" w:rsidRPr="009649E4">
        <w:rPr>
          <w:rFonts w:hint="eastAsia"/>
        </w:rPr>
        <w:t>（头）</w:t>
      </w:r>
      <w:r w:rsidR="003505D8" w:rsidRPr="009649E4">
        <w:rPr>
          <w:rFonts w:hint="eastAsia"/>
        </w:rPr>
        <w:t>：未来预测分支和动作生成分支</w:t>
      </w:r>
      <w:r w:rsidR="009259BF" w:rsidRPr="009259BF">
        <w:t>，且预测分支必须物理可解释</w:t>
      </w:r>
      <w:r w:rsidR="003505D8" w:rsidRPr="009649E4">
        <w:rPr>
          <w:rFonts w:hint="eastAsia"/>
        </w:rPr>
        <w:t>。</w:t>
      </w:r>
    </w:p>
    <w:p w14:paraId="698198F4" w14:textId="5B1C091B" w:rsidR="009259BF" w:rsidRDefault="003505D8" w:rsidP="009649E4">
      <w:pPr>
        <w:spacing w:after="0"/>
        <w:jc w:val="both"/>
        <w:rPr>
          <w:rFonts w:hint="eastAsia"/>
        </w:rPr>
      </w:pPr>
      <w:r>
        <w:rPr>
          <w:rFonts w:hint="eastAsia"/>
        </w:rPr>
        <w:t>模型输入输出：</w:t>
      </w:r>
    </w:p>
    <w:p w14:paraId="3BCEFA5E" w14:textId="5085F6A0" w:rsidR="003505D8" w:rsidRPr="009259BF" w:rsidRDefault="003505D8" w:rsidP="009649E4">
      <w:pPr>
        <w:spacing w:after="0"/>
        <w:ind w:firstLineChars="129" w:firstLine="284"/>
        <w:jc w:val="both"/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3E5345D2" wp14:editId="2807E68C">
                <wp:extent cx="4981574" cy="2519045"/>
                <wp:effectExtent l="0" t="0" r="0" b="0"/>
                <wp:docPr id="327355012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39326993" name="矩形 1339326993"/>
                        <wps:cNvSpPr/>
                        <wps:spPr>
                          <a:xfrm>
                            <a:off x="1743077" y="621790"/>
                            <a:ext cx="1343025" cy="3286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B26E7F" w14:textId="0576DA01" w:rsidR="003505D8" w:rsidRPr="003505D8" w:rsidRDefault="003505D8" w:rsidP="003505D8"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共享编码器</w:t>
                              </w:r>
                              <w:r w:rsidR="00771296">
                                <w:rPr>
                                  <w:rFonts w:hint="eastAsia"/>
                                  <w:color w:val="000000" w:themeColor="text1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426906" name="矩形: 圆角 1744426906"/>
                        <wps:cNvSpPr/>
                        <wps:spPr>
                          <a:xfrm>
                            <a:off x="1314450" y="36000"/>
                            <a:ext cx="2200275" cy="32861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9232C" w14:textId="30071C2C" w:rsidR="00771296" w:rsidRPr="00771296" w:rsidRDefault="00771296" w:rsidP="00771296"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当前观测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(或图像)</w:t>
                              </w:r>
                              <w:r w:rsidRPr="00771296"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  <w:r w:rsidRPr="00771296">
                                <w:rPr>
                                  <w:rFonts w:ascii="Cambria Math" w:hAnsi="Cambria Math" w:hint="eastAsia"/>
                                  <w:iCs/>
                                  <w:color w:val="000000" w:themeColor="text1"/>
                                </w:rPr>
                                <w:t>+</w:t>
                              </w:r>
                              <w:r w:rsidRPr="00771296">
                                <w:rPr>
                                  <w:rFonts w:ascii="Cambria Math" w:hAnsi="Cambria Math" w:hint="eastAsia"/>
                                  <w:iCs/>
                                  <w:color w:val="000000" w:themeColor="text1"/>
                                </w:rPr>
                                <w:t>指令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g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702202" name="矩形 1955702202"/>
                        <wps:cNvSpPr/>
                        <wps:spPr>
                          <a:xfrm>
                            <a:off x="2001422" y="1201840"/>
                            <a:ext cx="833914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AD9356" w14:textId="6DB2BC1F" w:rsidR="00771296" w:rsidRDefault="00771296" w:rsidP="00771296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等线" w:hAnsi="等线" w:cs="Times New Roman" w:hint="eastAsia"/>
                                  <w:color w:val="000000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color w:val="000000"/>
                                  <w:szCs w:val="22"/>
                                </w:rPr>
                                <w:t>隐空间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600059" name="矩形: 圆角 636600059"/>
                        <wps:cNvSpPr/>
                        <wps:spPr>
                          <a:xfrm>
                            <a:off x="494329" y="2106734"/>
                            <a:ext cx="1772625" cy="32829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585CD4" w14:textId="77777777" w:rsidR="00771296" w:rsidRPr="00771296" w:rsidRDefault="00771296" w:rsidP="00771296">
                              <w:pPr>
                                <w:spacing w:line="276" w:lineRule="auto"/>
                                <w:jc w:val="center"/>
                                <w:rPr>
                                  <w:rFonts w:ascii="等线" w:hAnsi="等线" w:cs="Times New Roman" w:hint="eastAsia"/>
                                  <w:i/>
                                  <w:color w:val="000000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/>
                                  <w:iCs/>
                                  <w:color w:val="000000"/>
                                  <w:szCs w:val="22"/>
                                </w:rPr>
                                <w:t>物理推演未来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t+1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/>
                                    <w:color w:val="000000"/>
                                    <w:szCs w:val="22"/>
                                  </w:rPr>
                                  <m:t>,…,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t+k</m:t>
                                    </m:r>
                                  </m:sub>
                                </m:sSub>
                              </m:oMath>
                            </w:p>
                            <w:p w14:paraId="6A08A6B4" w14:textId="45365B46" w:rsidR="00771296" w:rsidRPr="00771296" w:rsidRDefault="00771296" w:rsidP="00771296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等线" w:hAnsi="等线" w:cs="Times New Roman" w:hint="eastAsia"/>
                                  <w:color w:val="000000"/>
                                  <w:szCs w:val="22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55361" name="矩形: 圆角 269555361"/>
                        <wps:cNvSpPr/>
                        <wps:spPr>
                          <a:xfrm>
                            <a:off x="3176583" y="2106734"/>
                            <a:ext cx="1118847" cy="32829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6B67BB" w14:textId="77777777" w:rsidR="000D3407" w:rsidRDefault="000D3407" w:rsidP="000D340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等线" w:hAnsi="等线" w:cs="Times New Roman" w:hint="eastAsia"/>
                                  <w:color w:val="000000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color w:val="000000"/>
                                  <w:szCs w:val="22"/>
                                </w:rPr>
                                <w:t>当前执行动作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color w:val="000000"/>
                                        <w:szCs w:val="22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w:p>
                            <w:p w14:paraId="4D904109" w14:textId="77777777" w:rsidR="000D3407" w:rsidRDefault="000D3407" w:rsidP="000D3407">
                              <w:pPr>
                                <w:spacing w:line="276" w:lineRule="auto"/>
                                <w:jc w:val="center"/>
                                <w:rPr>
                                  <w:rFonts w:ascii="宋体" w:eastAsia="等线" w:hAnsi="宋体" w:cs="Times New Roman" w:hint="eastAsia"/>
                                  <w:color w:val="000000"/>
                                  <w:szCs w:val="22"/>
                                </w:rPr>
                              </w:pPr>
                              <w:r>
                                <w:rPr>
                                  <w:rFonts w:eastAsia="等线" w:cs="Times New Roman"/>
                                  <w:color w:val="000000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603278" name="直接箭头连接符 1754603278"/>
                        <wps:cNvCnPr>
                          <a:stCxn id="1744426906" idx="2"/>
                          <a:endCxn id="1339326993" idx="0"/>
                        </wps:cNvCnPr>
                        <wps:spPr>
                          <a:xfrm>
                            <a:off x="2414588" y="364612"/>
                            <a:ext cx="2" cy="25717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3952429" name="直接箭头连接符 593952429"/>
                        <wps:cNvCnPr>
                          <a:stCxn id="1339326993" idx="2"/>
                          <a:endCxn id="1955702202" idx="0"/>
                        </wps:cNvCnPr>
                        <wps:spPr>
                          <a:xfrm>
                            <a:off x="2414590" y="950403"/>
                            <a:ext cx="3789" cy="25143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3997390" name="直接箭头连接符 2033997390"/>
                        <wps:cNvCnPr>
                          <a:stCxn id="1955702202" idx="2"/>
                          <a:endCxn id="636600059" idx="0"/>
                        </wps:cNvCnPr>
                        <wps:spPr>
                          <a:xfrm flipH="1">
                            <a:off x="1380642" y="1530135"/>
                            <a:ext cx="1037737" cy="57659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598371" name="直接箭头连接符 246598371"/>
                        <wps:cNvCnPr>
                          <a:stCxn id="1955702202" idx="2"/>
                          <a:endCxn id="269555361" idx="0"/>
                        </wps:cNvCnPr>
                        <wps:spPr>
                          <a:xfrm>
                            <a:off x="2418379" y="1530135"/>
                            <a:ext cx="1317628" cy="57659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8081534" name="文本框 1578081534"/>
                        <wps:cNvSpPr txBox="1"/>
                        <wps:spPr>
                          <a:xfrm>
                            <a:off x="857250" y="1426648"/>
                            <a:ext cx="1066800" cy="5381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3D5EBE" w14:textId="2A2E9E22" w:rsidR="000D3407" w:rsidRDefault="000D3407" w:rsidP="000D3407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未来预测头</w:t>
                              </w:r>
                            </w:p>
                            <w:p w14:paraId="69DF6979" w14:textId="07240BEF" w:rsidR="000D3407" w:rsidRDefault="000D3407" w:rsidP="000D3407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(world头)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433139" name="文本框 1"/>
                        <wps:cNvSpPr txBox="1"/>
                        <wps:spPr>
                          <a:xfrm>
                            <a:off x="3032737" y="1373287"/>
                            <a:ext cx="1066800" cy="537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D83DE7" w14:textId="21A7BA93" w:rsidR="000D3407" w:rsidRDefault="000D3407" w:rsidP="000D3407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等线" w:eastAsia="等线" w:hAnsi="等线" w:cs="Times New Roman" w:hint="eastAsia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Cs w:val="22"/>
                                </w:rPr>
                                <w:t>动作生成头</w:t>
                              </w:r>
                            </w:p>
                            <w:p w14:paraId="74CB92BE" w14:textId="0A3C8B36" w:rsidR="000D3407" w:rsidRDefault="000D3407" w:rsidP="000D3407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等线" w:eastAsia="等线" w:hAnsi="等线" w:cs="Times New Roman" w:hint="eastAsia"/>
                                  <w:szCs w:val="22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Cs w:val="22"/>
                                </w:rPr>
                                <w:t>(action头)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5345D2" id="画布 1" o:spid="_x0000_s1026" editas="canvas" style="width:392.25pt;height:198.35pt;mso-position-horizontal-relative:char;mso-position-vertical-relative:line" coordsize="49809,25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809;height:25190;visibility:visible;mso-wrap-style:square" filled="t">
                  <v:fill o:detectmouseclick="t"/>
                  <v:path o:connecttype="none"/>
                </v:shape>
                <v:rect id="矩形 1339326993" o:spid="_x0000_s1028" style="position:absolute;left:17430;top:6217;width:13431;height:3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" filled="f" strokecolor="black [3213]" strokeweight="1pt">
                  <v:textbox inset="1mm,,1mm">
                    <w:txbxContent>
                      <w:p w14:paraId="36B26E7F" w14:textId="0576DA01" w:rsidR="003505D8" w:rsidRPr="003505D8" w:rsidRDefault="003505D8" w:rsidP="003505D8">
                        <w:pPr>
                          <w:jc w:val="center"/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共享编码器</w:t>
                        </w:r>
                        <w:r w:rsidR="00771296">
                          <w:rPr>
                            <w:rFonts w:hint="eastAsia"/>
                            <w:color w:val="000000" w:themeColor="text1"/>
                          </w:rPr>
                          <w:t>Encoder</w:t>
                        </w:r>
                      </w:p>
                    </w:txbxContent>
                  </v:textbox>
                </v:rect>
                <v:roundrect id="矩形: 圆角 1744426906" o:spid="_x0000_s1029" style="position:absolute;left:13144;top:360;width:22003;height:3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" filled="f" strokecolor="#030e13 [484]" strokeweight="1pt">
                  <v:stroke joinstyle="miter"/>
                  <v:textbox inset="1mm,,1mm">
                    <w:txbxContent>
                      <w:p w14:paraId="27A9232C" w14:textId="30071C2C" w:rsidR="00771296" w:rsidRPr="00771296" w:rsidRDefault="00771296" w:rsidP="00771296">
                        <w:pPr>
                          <w:jc w:val="center"/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当前观测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t</m:t>
                              </m:r>
                            </m:sub>
                          </m:sSub>
                        </m:oMath>
                        <w:r>
                          <w:rPr>
                            <w:rFonts w:hint="eastAsia"/>
                            <w:color w:val="000000" w:themeColor="text1"/>
                          </w:rPr>
                          <w:t>(或图像)</w:t>
                        </w:r>
                        <w:r w:rsidRPr="00771296"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t</m:t>
                              </m:r>
                            </m:sub>
                          </m:sSub>
                        </m:oMath>
                        <w:r w:rsidRPr="00771296">
                          <w:rPr>
                            <w:rFonts w:ascii="Cambria Math" w:hAnsi="Cambria Math" w:hint="eastAsia"/>
                            <w:iCs/>
                            <w:color w:val="000000" w:themeColor="text1"/>
                          </w:rPr>
                          <w:t>+</w:t>
                        </w:r>
                        <w:r w:rsidRPr="00771296">
                          <w:rPr>
                            <w:rFonts w:ascii="Cambria Math" w:hAnsi="Cambria Math" w:hint="eastAsia"/>
                            <w:iCs/>
                            <w:color w:val="000000" w:themeColor="text1"/>
                          </w:rPr>
                          <w:t>指令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g</m:t>
                          </m:r>
                        </m:oMath>
                      </w:p>
                    </w:txbxContent>
                  </v:textbox>
                </v:roundrect>
                <v:rect id="矩形 1955702202" o:spid="_x0000_s1030" style="position:absolute;left:20014;top:12018;width:8339;height: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" filled="f" strokecolor="black [3213]" strokeweight="1pt">
                  <v:textbox inset="1mm,,1mm">
                    <w:txbxContent>
                      <w:p w14:paraId="55AD9356" w14:textId="6DB2BC1F" w:rsidR="00771296" w:rsidRDefault="00771296" w:rsidP="00771296">
                        <w:pPr>
                          <w:spacing w:line="276" w:lineRule="auto"/>
                          <w:jc w:val="center"/>
                          <w:rPr>
                            <w:rFonts w:ascii="等线" w:eastAsia="等线" w:hAnsi="等线" w:cs="Times New Roman" w:hint="eastAsia"/>
                            <w:color w:val="000000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color w:val="000000"/>
                            <w:szCs w:val="22"/>
                          </w:rPr>
                          <w:t>隐空间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t</m:t>
                              </m:r>
                            </m:sub>
                          </m:sSub>
                        </m:oMath>
                      </w:p>
                    </w:txbxContent>
                  </v:textbox>
                </v:rect>
                <v:roundrect id="矩形: 圆角 636600059" o:spid="_x0000_s1031" style="position:absolute;left:4943;top:21067;width:17726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" filled="f" strokecolor="#030e13 [484]" strokeweight="1pt">
                  <v:stroke joinstyle="miter"/>
                  <v:textbox inset="1mm,,1mm">
                    <w:txbxContent>
                      <w:p w14:paraId="51585CD4" w14:textId="77777777" w:rsidR="00771296" w:rsidRPr="00771296" w:rsidRDefault="00771296" w:rsidP="00771296">
                        <w:pPr>
                          <w:spacing w:line="276" w:lineRule="auto"/>
                          <w:jc w:val="center"/>
                          <w:rPr>
                            <w:rFonts w:ascii="等线" w:hAnsi="等线" w:cs="Times New Roman" w:hint="eastAsia"/>
                            <w:i/>
                            <w:color w:val="000000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int="eastAsia"/>
                            <w:iCs/>
                            <w:color w:val="000000"/>
                            <w:szCs w:val="22"/>
                          </w:rPr>
                          <w:t>物理推演未来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  <w:color w:val="000000"/>
                              <w:szCs w:val="22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t+k</m:t>
                              </m:r>
                            </m:sub>
                          </m:sSub>
                        </m:oMath>
                      </w:p>
                      <w:p w14:paraId="6A08A6B4" w14:textId="45365B46" w:rsidR="00771296" w:rsidRPr="00771296" w:rsidRDefault="00771296" w:rsidP="00771296">
                        <w:pPr>
                          <w:spacing w:line="276" w:lineRule="auto"/>
                          <w:jc w:val="center"/>
                          <w:rPr>
                            <w:rFonts w:ascii="等线" w:eastAsia="等线" w:hAnsi="等线" w:cs="Times New Roman" w:hint="eastAsia"/>
                            <w:color w:val="000000"/>
                            <w:szCs w:val="22"/>
                            <w14:ligatures w14:val="none"/>
                          </w:rPr>
                        </w:pPr>
                      </w:p>
                    </w:txbxContent>
                  </v:textbox>
                </v:roundrect>
                <v:roundrect id="矩形: 圆角 269555361" o:spid="_x0000_s1032" style="position:absolute;left:31765;top:21067;width:11189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" filled="f" strokecolor="#030e13 [484]" strokeweight="1pt">
                  <v:stroke joinstyle="miter"/>
                  <v:textbox inset="1mm,,1mm">
                    <w:txbxContent>
                      <w:p w14:paraId="0D6B67BB" w14:textId="77777777" w:rsidR="000D3407" w:rsidRDefault="000D3407" w:rsidP="000D3407">
                        <w:pPr>
                          <w:spacing w:line="276" w:lineRule="auto"/>
                          <w:jc w:val="center"/>
                          <w:rPr>
                            <w:rFonts w:ascii="等线" w:eastAsia="等线" w:hAnsi="等线" w:cs="Times New Roman" w:hint="eastAsia"/>
                            <w:color w:val="000000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color w:val="000000"/>
                            <w:szCs w:val="22"/>
                          </w:rPr>
                          <w:t>当前执行动作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等线" w:hAnsi="Cambria Math" w:cs="Times New Roman"/>
                                  <w:color w:val="000000"/>
                                  <w:szCs w:val="22"/>
                                </w:rPr>
                                <m:t>t</m:t>
                              </m:r>
                            </m:sub>
                          </m:sSub>
                        </m:oMath>
                      </w:p>
                      <w:p w14:paraId="4D904109" w14:textId="77777777" w:rsidR="000D3407" w:rsidRDefault="000D3407" w:rsidP="000D3407">
                        <w:pPr>
                          <w:spacing w:line="276" w:lineRule="auto"/>
                          <w:jc w:val="center"/>
                          <w:rPr>
                            <w:rFonts w:ascii="宋体" w:eastAsia="等线" w:hAnsi="宋体" w:cs="Times New Roman" w:hint="eastAsia"/>
                            <w:color w:val="000000"/>
                            <w:szCs w:val="22"/>
                          </w:rPr>
                        </w:pPr>
                        <w:r>
                          <w:rPr>
                            <w:rFonts w:eastAsia="等线" w:cs="Times New Roman"/>
                            <w:color w:val="000000"/>
                            <w:szCs w:val="22"/>
                          </w:rPr>
                          <w:t> 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754603278" o:spid="_x0000_s1033" type="#_x0000_t32" style="position:absolute;left:24145;top:3646;width:0;height:2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" strokecolor="black [3213]" strokeweight="1pt">
                  <v:stroke endarrow="block" endarrowwidth="narrow" joinstyle="miter"/>
                </v:shape>
                <v:shape id="直接箭头连接符 593952429" o:spid="_x0000_s1034" type="#_x0000_t32" style="position:absolute;left:24145;top:9504;width:38;height:25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" strokecolor="black [3213]" strokeweight="1pt">
                  <v:stroke endarrow="block" endarrowwidth="narrow" joinstyle="miter"/>
                </v:shape>
                <v:shape id="直接箭头连接符 2033997390" o:spid="_x0000_s1035" type="#_x0000_t32" style="position:absolute;left:13806;top:15301;width:10377;height:57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" strokecolor="black [3213]" strokeweight="1pt">
                  <v:stroke endarrow="block" endarrowwidth="narrow" joinstyle="miter"/>
                </v:shape>
                <v:shape id="直接箭头连接符 246598371" o:spid="_x0000_s1036" type="#_x0000_t32" style="position:absolute;left:24183;top:15301;width:13177;height:57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" strokecolor="black [3213]" strokeweight="1pt">
                  <v:stroke endarrow="block" endarrowwidth="narrow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578081534" o:spid="_x0000_s1037" type="#_x0000_t202" style="position:absolute;left:8572;top:14266;width:10668;height:5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" filled="f" stroked="f" strokeweight=".5pt">
                  <v:textbox>
                    <w:txbxContent>
                      <w:p w14:paraId="7C3D5EBE" w14:textId="2A2E9E22" w:rsidR="000D3407" w:rsidRDefault="000D3407" w:rsidP="000D3407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未来预测头</w:t>
                        </w:r>
                      </w:p>
                      <w:p w14:paraId="69DF6979" w14:textId="07240BEF" w:rsidR="000D3407" w:rsidRDefault="000D3407" w:rsidP="000D3407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(world头)</w:t>
                        </w:r>
                      </w:p>
                    </w:txbxContent>
                  </v:textbox>
                </v:shape>
                <v:shape id="文本框 1" o:spid="_x0000_s1038" type="#_x0000_t202" style="position:absolute;left:30327;top:13732;width:10668;height: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" filled="f" stroked="f" strokeweight=".5pt">
                  <v:textbox>
                    <w:txbxContent>
                      <w:p w14:paraId="1AD83DE7" w14:textId="21A7BA93" w:rsidR="000D3407" w:rsidRDefault="000D3407" w:rsidP="000D3407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等线" w:eastAsia="等线" w:hAnsi="等线" w:cs="Times New Roman" w:hint="eastAsia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szCs w:val="22"/>
                          </w:rPr>
                          <w:t>动作生成头</w:t>
                        </w:r>
                      </w:p>
                      <w:p w14:paraId="74CB92BE" w14:textId="0A3C8B36" w:rsidR="000D3407" w:rsidRDefault="000D3407" w:rsidP="000D3407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等线" w:eastAsia="等线" w:hAnsi="等线" w:cs="Times New Roman" w:hint="eastAsia"/>
                            <w:szCs w:val="22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szCs w:val="22"/>
                          </w:rPr>
                          <w:t>(action头)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74F954" w14:textId="5ACD7007" w:rsidR="009259BF" w:rsidRPr="009259BF" w:rsidRDefault="000C2093" w:rsidP="009649E4">
      <w:pPr>
        <w:spacing w:after="0"/>
        <w:jc w:val="both"/>
        <w:rPr>
          <w:rFonts w:hint="eastAsia"/>
        </w:rPr>
      </w:pPr>
      <w:r w:rsidRPr="00797735">
        <w:rPr>
          <w:rFonts w:hint="eastAsia"/>
        </w:rPr>
        <w:t>其中</w:t>
      </w:r>
      <w:r w:rsidR="009259BF" w:rsidRPr="009259BF">
        <w:t>：</w:t>
      </w:r>
    </w:p>
    <w:p w14:paraId="3F8DD279" w14:textId="34BD9B16" w:rsidR="009259BF" w:rsidRPr="009259BF" w:rsidRDefault="006D0BDA" w:rsidP="009649E4">
      <w:pPr>
        <w:numPr>
          <w:ilvl w:val="0"/>
          <w:numId w:val="15"/>
        </w:numPr>
        <w:spacing w:after="0"/>
        <w:jc w:val="both"/>
        <w:rPr>
          <w:rFonts w:hint="eastAsia"/>
        </w:rPr>
      </w:pPr>
      <w:r w:rsidRPr="00CB61F7">
        <w:rPr>
          <w:rFonts w:hint="eastAsia"/>
          <w:b/>
          <w:bCs/>
        </w:rPr>
        <w:t>未来</w:t>
      </w:r>
      <w:r w:rsidR="009259BF" w:rsidRPr="00CB61F7">
        <w:rPr>
          <w:b/>
          <w:bCs/>
        </w:rPr>
        <w:t>预测</w:t>
      </w:r>
      <w:r w:rsidR="009649E4" w:rsidRPr="00CB61F7">
        <w:rPr>
          <w:rFonts w:hint="eastAsia"/>
          <w:b/>
          <w:bCs/>
        </w:rPr>
        <w:t>头</w:t>
      </w:r>
      <w:r w:rsidR="009259BF" w:rsidRPr="009259BF">
        <w:t>能在隐空间或显空间进行多步物理rollout（开环预测），且预测结果符合碰撞、</w:t>
      </w:r>
      <w:r w:rsidR="000C2093" w:rsidRPr="009649E4">
        <w:rPr>
          <w:rFonts w:hint="eastAsia"/>
        </w:rPr>
        <w:t>摩擦、</w:t>
      </w:r>
      <w:r w:rsidR="009259BF" w:rsidRPr="009259BF">
        <w:t>速度连续性、能量合理性等物理规律</w:t>
      </w:r>
      <w:r w:rsidR="000C2093" w:rsidRPr="009649E4">
        <w:rPr>
          <w:rFonts w:hint="eastAsia"/>
        </w:rPr>
        <w:t>；</w:t>
      </w:r>
    </w:p>
    <w:p w14:paraId="3ED04652" w14:textId="479C443E" w:rsidR="009259BF" w:rsidRPr="009259BF" w:rsidRDefault="009259BF" w:rsidP="009649E4">
      <w:pPr>
        <w:numPr>
          <w:ilvl w:val="0"/>
          <w:numId w:val="15"/>
        </w:numPr>
        <w:spacing w:after="0"/>
        <w:jc w:val="both"/>
        <w:rPr>
          <w:rFonts w:hint="eastAsia"/>
        </w:rPr>
      </w:pPr>
      <w:r w:rsidRPr="00CB61F7">
        <w:rPr>
          <w:b/>
          <w:bCs/>
        </w:rPr>
        <w:t>动作</w:t>
      </w:r>
      <w:r w:rsidR="006D0BDA" w:rsidRPr="00CB61F7">
        <w:rPr>
          <w:rFonts w:hint="eastAsia"/>
          <w:b/>
          <w:bCs/>
        </w:rPr>
        <w:t>生成</w:t>
      </w:r>
      <w:r w:rsidR="009649E4" w:rsidRPr="00CB61F7">
        <w:rPr>
          <w:rFonts w:hint="eastAsia"/>
          <w:b/>
          <w:bCs/>
        </w:rPr>
        <w:t>头</w:t>
      </w:r>
      <w:r w:rsidRPr="009259BF">
        <w:t>基于共享隐空间直接输出当前动作</w:t>
      </w:r>
      <w:r w:rsidR="006D0BDA">
        <w:rPr>
          <w:rFonts w:hint="eastAsia"/>
        </w:rPr>
        <w:t>（闭环预测）</w:t>
      </w:r>
      <w:r w:rsidR="00CB61F7">
        <w:rPr>
          <w:rFonts w:hint="eastAsia"/>
        </w:rPr>
        <w:t>；</w:t>
      </w:r>
    </w:p>
    <w:p w14:paraId="572693E0" w14:textId="1530E10D" w:rsidR="009259BF" w:rsidRPr="009259BF" w:rsidRDefault="009259BF" w:rsidP="009649E4">
      <w:pPr>
        <w:numPr>
          <w:ilvl w:val="0"/>
          <w:numId w:val="15"/>
        </w:numPr>
        <w:spacing w:after="0"/>
        <w:jc w:val="both"/>
        <w:rPr>
          <w:rFonts w:hint="eastAsia"/>
        </w:rPr>
      </w:pPr>
      <w:r w:rsidRPr="009259BF">
        <w:t>两个</w:t>
      </w:r>
      <w:r w:rsidR="009649E4">
        <w:rPr>
          <w:rFonts w:hint="eastAsia"/>
        </w:rPr>
        <w:t>头</w:t>
      </w:r>
      <w:r w:rsidRPr="009259BF">
        <w:t>联合训练，共享底层表征</w:t>
      </w:r>
      <w:r w:rsidR="000C2093">
        <w:rPr>
          <w:rFonts w:hint="eastAsia"/>
        </w:rPr>
        <w:t>。</w:t>
      </w:r>
    </w:p>
    <w:p w14:paraId="7E03DB47" w14:textId="7893B420" w:rsidR="009259BF" w:rsidRDefault="006D0BDA" w:rsidP="009649E4">
      <w:pPr>
        <w:spacing w:after="0"/>
        <w:jc w:val="both"/>
        <w:rPr>
          <w:rFonts w:hint="eastAsia"/>
        </w:rPr>
      </w:pPr>
      <w:r w:rsidRPr="00CB0576">
        <w:rPr>
          <w:rFonts w:hint="eastAsia"/>
          <w:b/>
          <w:bCs/>
        </w:rPr>
        <w:t>注</w:t>
      </w:r>
      <w:r>
        <w:rPr>
          <w:rFonts w:hint="eastAsia"/>
        </w:rPr>
        <w:t>：未来预测头和动作生成头共享表示空间，联合训练；预测头通过整合物理约束来影响动作生成；为了验证物理</w:t>
      </w:r>
      <w:r w:rsidR="00CB61F7">
        <w:rPr>
          <w:rFonts w:hint="eastAsia"/>
        </w:rPr>
        <w:t>建模的成果（物理</w:t>
      </w:r>
      <w:r>
        <w:rPr>
          <w:rFonts w:hint="eastAsia"/>
        </w:rPr>
        <w:t>一致性</w:t>
      </w:r>
      <w:r w:rsidR="00CB61F7">
        <w:rPr>
          <w:rFonts w:hint="eastAsia"/>
        </w:rPr>
        <w:t>），采用开环预测，即</w:t>
      </w:r>
      <w:r w:rsidR="00CB61F7" w:rsidRPr="00CB61F7">
        <w:t>预测结果不反馈给模型，只用初始帧和动作序列一路推下去</w:t>
      </w:r>
      <w:r w:rsidR="00CB61F7">
        <w:rPr>
          <w:rFonts w:hint="eastAsia"/>
        </w:rPr>
        <w:t>；为了验证建模物理约束之后VLA模型的效果，采用闭环预测，</w:t>
      </w:r>
      <w:r w:rsidR="00CB61F7" w:rsidRPr="00CB61F7">
        <w:t>在每一步都重新感知当前状态，基于最新观测重新计算动作，而不是一次性执行开环动作序列。</w:t>
      </w:r>
    </w:p>
    <w:p w14:paraId="75002A00" w14:textId="1211645D" w:rsidR="009259BF" w:rsidRPr="000C2093" w:rsidRDefault="009259BF" w:rsidP="009649E4">
      <w:pPr>
        <w:pStyle w:val="a9"/>
        <w:numPr>
          <w:ilvl w:val="0"/>
          <w:numId w:val="24"/>
        </w:numPr>
        <w:spacing w:after="0"/>
        <w:jc w:val="both"/>
        <w:rPr>
          <w:rFonts w:hint="eastAsia"/>
          <w:b/>
          <w:bCs/>
          <w:sz w:val="28"/>
          <w:szCs w:val="32"/>
        </w:rPr>
      </w:pPr>
      <w:r w:rsidRPr="000C2093">
        <w:rPr>
          <w:b/>
          <w:bCs/>
          <w:sz w:val="28"/>
          <w:szCs w:val="32"/>
        </w:rPr>
        <w:lastRenderedPageBreak/>
        <w:t>详细</w:t>
      </w:r>
      <w:r w:rsidR="000C2093">
        <w:rPr>
          <w:rFonts w:hint="eastAsia"/>
          <w:b/>
          <w:bCs/>
          <w:sz w:val="28"/>
          <w:szCs w:val="32"/>
        </w:rPr>
        <w:t>说明</w:t>
      </w:r>
      <w:r w:rsidR="007779B6">
        <w:rPr>
          <w:rFonts w:hint="eastAsia"/>
          <w:b/>
          <w:bCs/>
          <w:sz w:val="28"/>
          <w:szCs w:val="32"/>
        </w:rPr>
        <w:t>与评分标准</w:t>
      </w:r>
    </w:p>
    <w:p w14:paraId="225841E8" w14:textId="00814C60" w:rsidR="009259BF" w:rsidRPr="009259BF" w:rsidRDefault="009259BF" w:rsidP="009649E4">
      <w:pPr>
        <w:spacing w:after="0"/>
        <w:jc w:val="both"/>
        <w:rPr>
          <w:rFonts w:hint="eastAsia"/>
          <w:b/>
          <w:bCs/>
          <w:sz w:val="24"/>
          <w:szCs w:val="28"/>
        </w:rPr>
      </w:pPr>
      <w:r w:rsidRPr="009259BF">
        <w:rPr>
          <w:b/>
          <w:bCs/>
          <w:sz w:val="24"/>
          <w:szCs w:val="28"/>
        </w:rPr>
        <w:t>任务 1：物理交互环境搭建与数据采集（</w:t>
      </w:r>
      <w:r w:rsidR="00CB0576">
        <w:rPr>
          <w:rFonts w:hint="eastAsia"/>
          <w:b/>
          <w:bCs/>
          <w:sz w:val="24"/>
          <w:szCs w:val="28"/>
        </w:rPr>
        <w:t>6</w:t>
      </w:r>
      <w:r w:rsidRPr="009259BF">
        <w:rPr>
          <w:b/>
          <w:bCs/>
          <w:sz w:val="24"/>
          <w:szCs w:val="28"/>
        </w:rPr>
        <w:t>分）</w:t>
      </w:r>
    </w:p>
    <w:p w14:paraId="2EE51728" w14:textId="77777777" w:rsidR="009259BF" w:rsidRP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要求</w:t>
      </w:r>
      <w:r w:rsidRPr="009259BF">
        <w:t>：</w:t>
      </w:r>
    </w:p>
    <w:p w14:paraId="2F2274EC" w14:textId="77777777" w:rsidR="001F3FBB" w:rsidRPr="00CB0576" w:rsidRDefault="009259BF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9259BF">
        <w:t>在</w:t>
      </w:r>
      <w:r w:rsidRPr="00E21BA5">
        <w:t>MuJoCo</w:t>
      </w:r>
      <w:r w:rsidRPr="009259BF">
        <w:t>中搭建一个包含明确物理交互的机器人任务场景。</w:t>
      </w:r>
      <w:r w:rsidR="001F3FBB" w:rsidRPr="009259BF">
        <w:t>场景中必须包含</w:t>
      </w:r>
      <w:r w:rsidR="001F3FBB" w:rsidRPr="00CB0576">
        <w:t>至少一个可交互刚体，且能调节物理属性（质量、摩擦系数、弹性恢复系数）。</w:t>
      </w:r>
    </w:p>
    <w:p w14:paraId="25B62403" w14:textId="57EC5F2B" w:rsidR="009259BF" w:rsidRPr="009259BF" w:rsidRDefault="00DA2C81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CB0576">
        <w:rPr>
          <w:rFonts w:hint="eastAsia"/>
        </w:rPr>
        <w:t>建议</w:t>
      </w:r>
      <w:r w:rsidR="009259BF" w:rsidRPr="00CB0576">
        <w:t>以下二选一</w:t>
      </w:r>
      <w:r w:rsidR="001F3FBB" w:rsidRPr="00CB0576">
        <w:rPr>
          <w:rFonts w:hint="eastAsia"/>
        </w:rPr>
        <w:t>（也可自行选择涉及</w:t>
      </w:r>
      <w:r w:rsidR="001F3FBB" w:rsidRPr="00CB0576">
        <w:t>高度、空间姿态操作</w:t>
      </w:r>
      <w:r w:rsidR="001F3FBB" w:rsidRPr="00CB0576">
        <w:rPr>
          <w:rFonts w:hint="eastAsia"/>
        </w:rPr>
        <w:t>的6-DOF场景）</w:t>
      </w:r>
      <w:r w:rsidR="009259BF" w:rsidRPr="009259BF">
        <w:t>：</w:t>
      </w:r>
    </w:p>
    <w:p w14:paraId="57904FB2" w14:textId="1583B6E2" w:rsidR="009259BF" w:rsidRPr="009259BF" w:rsidRDefault="009259BF" w:rsidP="009649E4">
      <w:pPr>
        <w:numPr>
          <w:ilvl w:val="1"/>
          <w:numId w:val="16"/>
        </w:numPr>
        <w:tabs>
          <w:tab w:val="clear" w:pos="1440"/>
          <w:tab w:val="num" w:pos="993"/>
        </w:tabs>
        <w:spacing w:after="0"/>
        <w:ind w:left="993" w:hanging="284"/>
        <w:jc w:val="both"/>
        <w:rPr>
          <w:rFonts w:hint="eastAsia"/>
        </w:rPr>
      </w:pPr>
      <w:r w:rsidRPr="009259BF">
        <w:rPr>
          <w:b/>
          <w:bCs/>
        </w:rPr>
        <w:t>3-DOF平面推圆柱入洞</w:t>
      </w:r>
      <w:r w:rsidRPr="009259BF">
        <w:t>：机械臂在桌面上推动圆柱/方块到达目标区域（涉及接触、滑动、滚动、碰撞反弹）。</w:t>
      </w:r>
    </w:p>
    <w:p w14:paraId="564E39E0" w14:textId="790BB2B9" w:rsidR="009259BF" w:rsidRPr="00797735" w:rsidRDefault="009259BF" w:rsidP="009649E4">
      <w:pPr>
        <w:numPr>
          <w:ilvl w:val="1"/>
          <w:numId w:val="16"/>
        </w:numPr>
        <w:tabs>
          <w:tab w:val="clear" w:pos="1440"/>
          <w:tab w:val="num" w:pos="993"/>
        </w:tabs>
        <w:spacing w:after="0"/>
        <w:ind w:left="993" w:hanging="284"/>
        <w:jc w:val="both"/>
        <w:rPr>
          <w:rFonts w:hint="eastAsia"/>
        </w:rPr>
      </w:pPr>
      <w:r w:rsidRPr="009259BF">
        <w:rPr>
          <w:b/>
          <w:bCs/>
        </w:rPr>
        <w:t>3-DOF拨物入框</w:t>
      </w:r>
      <w:r w:rsidRPr="009259BF">
        <w:t>：机械臂拨动球体越过障碍落入目标框（涉及非弹性碰撞、摩擦减速）。</w:t>
      </w:r>
    </w:p>
    <w:p w14:paraId="6E96907A" w14:textId="2D6C1185" w:rsidR="00DA2C81" w:rsidRPr="00DA2C81" w:rsidRDefault="00DA2C81" w:rsidP="009649E4">
      <w:pPr>
        <w:spacing w:after="0"/>
        <w:jc w:val="both"/>
        <w:rPr>
          <w:rFonts w:hint="eastAsia"/>
        </w:rPr>
      </w:pPr>
      <w:r w:rsidRPr="0053487E">
        <w:rPr>
          <w:rFonts w:hint="eastAsia"/>
          <w:b/>
          <w:bCs/>
        </w:rPr>
        <w:t>注</w:t>
      </w:r>
      <w:r w:rsidRPr="00E25643">
        <w:rPr>
          <w:rFonts w:hint="eastAsia"/>
        </w:rPr>
        <w:t>：</w:t>
      </w:r>
      <w:r w:rsidRPr="00E25643">
        <w:t>MuJoCo（Multi-Joint dynamics with Contact</w:t>
      </w:r>
      <w:r w:rsidRPr="00E25643">
        <w:rPr>
          <w:rFonts w:hint="eastAsia"/>
        </w:rPr>
        <w:t xml:space="preserve">, </w:t>
      </w:r>
      <w:r w:rsidRPr="00E25643">
        <w:t>多关节接触动力学仿真引擎）</w:t>
      </w:r>
      <w:r w:rsidRPr="00E25643">
        <w:rPr>
          <w:rFonts w:hint="eastAsia"/>
        </w:rPr>
        <w:t>，</w:t>
      </w:r>
      <w:r w:rsidRPr="00E25643">
        <w:t>高精度多刚体接触动力学仿真引擎，在机器人、强化学习领域被大量用于算法验证。</w:t>
      </w:r>
      <w:r w:rsidRPr="00DA2C81">
        <w:t>完全开源，求解稳定性强，适合四足、人形、灵巧手等复杂运动控制研究。</w:t>
      </w:r>
      <w:r w:rsidRPr="00E25643">
        <w:rPr>
          <w:rFonts w:hint="eastAsia"/>
        </w:rPr>
        <w:t>在本实践中它充当的角色：</w:t>
      </w:r>
      <w:r w:rsidR="00372625" w:rsidRPr="00E25643">
        <w:t>物理Ground Truth</w:t>
      </w:r>
      <w:r w:rsidR="00372625" w:rsidRPr="00E25643">
        <w:rPr>
          <w:rFonts w:hint="eastAsia"/>
        </w:rPr>
        <w:t>，</w:t>
      </w:r>
      <w:r w:rsidR="00372625" w:rsidRPr="00E25643">
        <w:t>机器人与物体</w:t>
      </w:r>
      <w:r w:rsidR="00372625" w:rsidRPr="00E25643">
        <w:rPr>
          <w:rFonts w:hint="eastAsia"/>
        </w:rPr>
        <w:t>交互环境，数据采集生成器。</w:t>
      </w:r>
    </w:p>
    <w:p w14:paraId="6D53019C" w14:textId="58FF70DE" w:rsidR="009259BF" w:rsidRDefault="009259BF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9259BF">
        <w:t>采集格式为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259BF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259BF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1F3FBB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259BF">
        <w:t>,done) 的轨迹数据，要求</w:t>
      </w:r>
      <w:r w:rsidRPr="00CB0576">
        <w:t>≥500条有效轨迹</w:t>
      </w:r>
      <w:r w:rsidRPr="009259BF">
        <w:t>，覆盖多种初始状态、动作分布与物理参数。</w:t>
      </w:r>
      <w:r w:rsidR="001F3FBB">
        <w:rPr>
          <w:rFonts w:hint="eastAsia"/>
        </w:rPr>
        <w:t>（</w:t>
      </w:r>
      <w:r w:rsidR="00E25643">
        <w:rPr>
          <w:rFonts w:hint="eastAsia"/>
        </w:rPr>
        <w:t>1条轨迹=</w:t>
      </w:r>
      <w:r w:rsidR="00E25643" w:rsidRPr="00E25643">
        <w:t>一连串</w:t>
      </w:r>
      <w:r w:rsidR="00E25643" w:rsidRPr="009259BF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25643" w:rsidRPr="009259BF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25643" w:rsidRPr="009259BF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E25643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25643" w:rsidRPr="009259BF">
        <w:t>,done)</w:t>
      </w:r>
      <w:r w:rsidR="00E25643">
        <w:rPr>
          <w:rFonts w:hint="eastAsia"/>
        </w:rPr>
        <w:t>，</w:t>
      </w:r>
      <w:r w:rsidR="001F3FBB" w:rsidRPr="001F3FBB">
        <w:t>直到出现一个done=True</w:t>
      </w:r>
      <w:r w:rsidR="001F3FBB">
        <w:rPr>
          <w:rFonts w:hint="eastAsia"/>
        </w:rPr>
        <w:t>）</w:t>
      </w:r>
    </w:p>
    <w:p w14:paraId="200035AA" w14:textId="6159C1F1" w:rsidR="00A82B4C" w:rsidRPr="009259BF" w:rsidRDefault="00A82B4C" w:rsidP="009649E4">
      <w:pPr>
        <w:spacing w:after="0"/>
        <w:jc w:val="both"/>
        <w:rPr>
          <w:rFonts w:hint="eastAsia"/>
          <w:b/>
          <w:bCs/>
          <w:i/>
        </w:rPr>
      </w:pPr>
      <w:r w:rsidRPr="009649E4">
        <w:rPr>
          <w:rFonts w:hint="eastAsia"/>
          <w:b/>
          <w:bCs/>
        </w:rPr>
        <w:t>注</w:t>
      </w:r>
      <w:r w:rsidRPr="009649E4">
        <w:rPr>
          <w:rFonts w:hint="eastAsia"/>
        </w:rPr>
        <w:t>：VLA</w:t>
      </w:r>
      <w:r w:rsidR="00DA2555" w:rsidRPr="009649E4">
        <w:rPr>
          <w:rFonts w:hint="eastAsia"/>
        </w:rPr>
        <w:t>的训练是需要action也就是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B4564">
        <w:rPr>
          <w:rFonts w:hint="eastAsia"/>
        </w:rPr>
        <w:t>标注以及自然语言指令输入的，另外还有奖励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B4564">
        <w:rPr>
          <w:rFonts w:hint="eastAsia"/>
        </w:rPr>
        <w:t>，这些</w:t>
      </w:r>
      <w:r w:rsidR="00FB4564" w:rsidRPr="00E25643">
        <w:t>MuJoC</w:t>
      </w:r>
      <w:r w:rsidR="00FB4564">
        <w:rPr>
          <w:rFonts w:hint="eastAsia"/>
        </w:rPr>
        <w:t>o都给不了，而现有的开源的数据也不适合当前场景。因此需要自行生成，可以借鉴AI的建议，采用随机生成、启发式生成、专家策略，模版填充等途径。另外，</w:t>
      </w:r>
      <w:r w:rsidR="007F1EB2">
        <w:rPr>
          <w:rFonts w:hint="eastAsia"/>
        </w:rPr>
        <w:t>理论上</w:t>
      </w:r>
      <w:r w:rsidR="009649E4">
        <w:rPr>
          <w:rFonts w:hint="eastAsia"/>
        </w:rPr>
        <w:t>可以采用预训练的模型如OpenVLA等，但</w:t>
      </w:r>
      <w:r w:rsidR="007F1EB2" w:rsidRPr="007F1EB2">
        <w:t>OpenVLA基于真实机器人多模态数据训练</w:t>
      </w:r>
      <w:r w:rsidR="007F1EB2">
        <w:rPr>
          <w:rFonts w:hint="eastAsia"/>
        </w:rPr>
        <w:t>，与当前</w:t>
      </w:r>
      <w:r w:rsidR="007F1EB2" w:rsidRPr="007F1EB2">
        <w:t>低维仿真场景的状态空间、动作空间不兼容，适配成本高于从零实现</w:t>
      </w:r>
      <w:r w:rsidR="009649E4">
        <w:rPr>
          <w:rFonts w:hint="eastAsia"/>
        </w:rPr>
        <w:t>。</w:t>
      </w:r>
    </w:p>
    <w:p w14:paraId="2471B423" w14:textId="52CDF7C8" w:rsid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评分要点</w:t>
      </w:r>
      <w:r w:rsidRPr="009259BF">
        <w:t>：环境物理合理性、数据采集自动化与规模、物理属性可调节性。</w:t>
      </w:r>
    </w:p>
    <w:p w14:paraId="39185CEF" w14:textId="77777777" w:rsidR="009259BF" w:rsidRPr="009259BF" w:rsidRDefault="00000000" w:rsidP="009649E4">
      <w:pPr>
        <w:spacing w:after="0"/>
        <w:jc w:val="both"/>
        <w:rPr>
          <w:rFonts w:hint="eastAsia"/>
        </w:rPr>
      </w:pPr>
      <w:r>
        <w:pict w14:anchorId="242BE836">
          <v:rect id="_x0000_i1026" style="width:0;height:1.5pt" o:hralign="center" o:hrstd="t" o:hr="t" fillcolor="#a0a0a0" stroked="f"/>
        </w:pict>
      </w:r>
    </w:p>
    <w:p w14:paraId="76B21BD5" w14:textId="081AF545" w:rsidR="009259BF" w:rsidRPr="009259BF" w:rsidRDefault="009259BF" w:rsidP="009649E4">
      <w:pPr>
        <w:spacing w:after="0"/>
        <w:jc w:val="both"/>
        <w:rPr>
          <w:rFonts w:hint="eastAsia"/>
          <w:b/>
          <w:bCs/>
          <w:sz w:val="24"/>
          <w:szCs w:val="28"/>
        </w:rPr>
      </w:pPr>
      <w:r w:rsidRPr="009259BF">
        <w:rPr>
          <w:b/>
          <w:bCs/>
          <w:sz w:val="24"/>
          <w:szCs w:val="28"/>
        </w:rPr>
        <w:t>任务 2：WAM架构实现（1</w:t>
      </w:r>
      <w:r w:rsidR="00CB0576">
        <w:rPr>
          <w:rFonts w:hint="eastAsia"/>
          <w:b/>
          <w:bCs/>
          <w:sz w:val="24"/>
          <w:szCs w:val="28"/>
        </w:rPr>
        <w:t>6</w:t>
      </w:r>
      <w:r w:rsidRPr="009259BF">
        <w:rPr>
          <w:b/>
          <w:bCs/>
          <w:sz w:val="24"/>
          <w:szCs w:val="28"/>
        </w:rPr>
        <w:t>分）</w:t>
      </w:r>
    </w:p>
    <w:p w14:paraId="763464E1" w14:textId="23A58CB6" w:rsidR="009259BF" w:rsidRPr="00167A15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要求</w:t>
      </w:r>
      <w:r w:rsidRPr="009259BF">
        <w:t>：实现一个端到端的WAM，输入当前状态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259BF">
        <w:t>和</w:t>
      </w:r>
      <w:r w:rsidR="009B5C23">
        <w:rPr>
          <w:rFonts w:hint="eastAsia"/>
        </w:rPr>
        <w:t>自然语言</w:t>
      </w:r>
      <w:r w:rsidRPr="009259BF">
        <w:t>指令</w:t>
      </w:r>
      <m:oMath>
        <m:r>
          <w:rPr>
            <w:rFonts w:ascii="Cambria Math" w:hAnsi="Cambria Math"/>
          </w:rPr>
          <m:t>g</m:t>
        </m:r>
      </m:oMath>
      <w:r w:rsidRPr="009259BF">
        <w:t>，内部通过共享隐空间同时完成未来预测与动作生成。</w:t>
      </w:r>
      <w:r w:rsidR="00797735" w:rsidRPr="00167A15">
        <w:rPr>
          <w:rFonts w:hint="eastAsia"/>
        </w:rPr>
        <w:t>基本</w:t>
      </w:r>
      <w:r w:rsidRPr="009259BF">
        <w:t>模块：</w:t>
      </w:r>
    </w:p>
    <w:p w14:paraId="347DF9EE" w14:textId="31C45C50" w:rsidR="00797735" w:rsidRPr="00167A15" w:rsidRDefault="00797735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7E3F33">
        <w:rPr>
          <w:rFonts w:hint="eastAsia"/>
          <w:b/>
          <w:bCs/>
        </w:rPr>
        <w:t>观测编码器</w:t>
      </w:r>
      <w:r w:rsidRPr="00167A15">
        <w:rPr>
          <w:rFonts w:hint="eastAsia"/>
        </w:rPr>
        <w:t>：</w:t>
      </w:r>
      <w:r w:rsidRPr="009259BF">
        <w:t>MLP（低维状态输入）或轻量CNN（图像输入），压缩到隐空间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67A15">
        <w:rPr>
          <w:rFonts w:hint="eastAsia"/>
        </w:rPr>
        <w:t>；</w:t>
      </w:r>
    </w:p>
    <w:p w14:paraId="58579887" w14:textId="599EA0A6" w:rsidR="00797735" w:rsidRPr="00167A15" w:rsidRDefault="00797735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7E3F33">
        <w:rPr>
          <w:rFonts w:hint="eastAsia"/>
          <w:b/>
          <w:bCs/>
        </w:rPr>
        <w:t>时序动力学预测器</w:t>
      </w:r>
      <w:r w:rsidRPr="00167A15">
        <w:rPr>
          <w:rFonts w:hint="eastAsia"/>
        </w:rPr>
        <w:t>：</w:t>
      </w:r>
      <w:r w:rsidRPr="009259BF">
        <w:t>使用循环结构（GRU/LSTM/简化RSSM），建模</w:t>
      </w:r>
      <m:oMath>
        <m:r>
          <w:rPr>
            <w:rStyle w:val="ae"/>
            <w:rFonts w:ascii="Cambria Math" w:hAnsi="Cambria Math"/>
            <w:color w:val="auto"/>
          </w:rPr>
          <m:t>P</m:t>
        </m:r>
        <m:d>
          <m:dPr>
            <m:ctrlPr>
              <w:rPr>
                <w:rStyle w:val="ae"/>
                <w:rFonts w:ascii="Cambria Math" w:hAnsi="Cambria Math"/>
                <w:i/>
                <w:color w:val="auto"/>
              </w:rPr>
            </m:ctrlPr>
          </m:dPr>
          <m:e>
            <m:sSub>
              <m:sSubPr>
                <m:ctrlPr>
                  <w:rPr>
                    <w:rStyle w:val="ae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ae"/>
                    <w:rFonts w:ascii="Cambria Math" w:hAnsi="Cambria Math"/>
                    <w:color w:val="auto"/>
                  </w:rPr>
                  <m:t>z</m:t>
                </m:r>
              </m:e>
              <m:sub>
                <m:r>
                  <w:rPr>
                    <w:rStyle w:val="ae"/>
                    <w:rFonts w:ascii="Cambria Math" w:hAnsi="Cambria Math"/>
                    <w:color w:val="auto"/>
                  </w:rPr>
                  <m:t>t+1</m:t>
                </m:r>
              </m:sub>
            </m:sSub>
            <m:r>
              <w:rPr>
                <w:rStyle w:val="ae"/>
                <w:rFonts w:ascii="Cambria Math" w:hAnsi="Cambria Math"/>
                <w:color w:val="auto"/>
              </w:rPr>
              <m:t>|</m:t>
            </m:r>
            <m:sSub>
              <m:sSubPr>
                <m:ctrlPr>
                  <w:rPr>
                    <w:rStyle w:val="ae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ae"/>
                    <w:rFonts w:ascii="Cambria Math" w:hAnsi="Cambria Math"/>
                    <w:color w:val="auto"/>
                  </w:rPr>
                  <m:t>z</m:t>
                </m:r>
              </m:e>
              <m:sub>
                <m:r>
                  <w:rPr>
                    <w:rStyle w:val="ae"/>
                    <w:rFonts w:ascii="Cambria Math" w:hAnsi="Cambria Math"/>
                    <w:color w:val="auto"/>
                  </w:rPr>
                  <m:t>t</m:t>
                </m:r>
              </m:sub>
            </m:sSub>
            <m:r>
              <w:rPr>
                <w:rStyle w:val="ae"/>
                <w:rFonts w:ascii="Cambria Math" w:hAnsi="Cambria Math"/>
                <w:color w:val="auto"/>
              </w:rPr>
              <m:t>,</m:t>
            </m:r>
            <m:sSub>
              <m:sSubPr>
                <m:ctrlPr>
                  <w:rPr>
                    <w:rStyle w:val="ae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ae"/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w:rPr>
                    <w:rStyle w:val="ae"/>
                    <w:rFonts w:ascii="Cambria Math" w:hAnsi="Cambria Math"/>
                    <w:color w:val="auto"/>
                  </w:rPr>
                  <m:t>t</m:t>
                </m:r>
              </m:sub>
            </m:sSub>
          </m:e>
        </m:d>
      </m:oMath>
      <w:r w:rsidRPr="009259BF">
        <w:t>，支持多步开环rollout</w:t>
      </w:r>
    </w:p>
    <w:p w14:paraId="5EEA2BB4" w14:textId="4DF3CC7C" w:rsidR="00797735" w:rsidRDefault="00797735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7E3F33">
        <w:rPr>
          <w:rFonts w:hint="eastAsia"/>
          <w:b/>
          <w:bCs/>
        </w:rPr>
        <w:t>未来预测头</w:t>
      </w:r>
      <w:r w:rsidRPr="00167A15">
        <w:rPr>
          <w:rFonts w:hint="eastAsia"/>
        </w:rPr>
        <w:t>：</w:t>
      </w:r>
      <w:r w:rsidR="00E25643" w:rsidRPr="009259BF">
        <w:t>从隐状态</w:t>
      </w:r>
      <w:r w:rsidR="00E25643" w:rsidRPr="00167A15">
        <w:rPr>
          <w:rFonts w:hint="eastAsia"/>
        </w:rPr>
        <w:t>预</w:t>
      </w:r>
      <w:r w:rsidR="00E25643">
        <w:rPr>
          <w:rFonts w:hint="eastAsia"/>
        </w:rPr>
        <w:t>测</w:t>
      </w:r>
      <w:r w:rsidR="00E25643" w:rsidRPr="009259BF">
        <w:t>未来</w:t>
      </w:r>
      <w:r w:rsidR="007D47C9">
        <w:rPr>
          <w:rFonts w:hint="eastAsia"/>
        </w:rPr>
        <w:t>状态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E25643">
        <w:rPr>
          <w:rFonts w:hint="eastAsia"/>
        </w:rPr>
        <w:t>；</w:t>
      </w:r>
    </w:p>
    <w:p w14:paraId="6374AD22" w14:textId="191BF3FE" w:rsidR="00797735" w:rsidRDefault="00797735" w:rsidP="009649E4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7E3F33">
        <w:rPr>
          <w:rFonts w:hint="eastAsia"/>
          <w:b/>
          <w:bCs/>
        </w:rPr>
        <w:t>动作生成头</w:t>
      </w:r>
      <w:r>
        <w:rPr>
          <w:rFonts w:hint="eastAsia"/>
        </w:rPr>
        <w:t>：</w:t>
      </w:r>
      <w:r w:rsidR="00E25643" w:rsidRPr="009259BF">
        <w:t>从当前隐状态</w:t>
      </w:r>
      <m:oMath>
        <m:sSub>
          <m:sSubPr>
            <m:ctrlPr>
              <w:rPr>
                <w:rStyle w:val="ae"/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Style w:val="ae"/>
                <w:rFonts w:ascii="Cambria Math" w:hAnsi="Cambria Math"/>
                <w:color w:val="auto"/>
              </w:rPr>
              <m:t>z</m:t>
            </m:r>
          </m:e>
          <m:sub>
            <m:r>
              <w:rPr>
                <w:rStyle w:val="ae"/>
                <w:rFonts w:ascii="Cambria Math" w:hAnsi="Cambria Math"/>
                <w:color w:val="auto"/>
              </w:rPr>
              <m:t>t</m:t>
            </m:r>
          </m:sub>
        </m:sSub>
      </m:oMath>
      <w:r w:rsidR="00E25643" w:rsidRPr="009259BF">
        <w:t>（融合</w:t>
      </w:r>
      <w:r w:rsidR="009B5C23">
        <w:rPr>
          <w:rFonts w:hint="eastAsia"/>
        </w:rPr>
        <w:t>自然语言</w:t>
      </w:r>
      <w:r w:rsidR="00E25643" w:rsidRPr="009259BF">
        <w:t>指令）输出当前动作</w:t>
      </w:r>
      <m:oMath>
        <m:sSub>
          <m:sSubPr>
            <m:ctrlPr>
              <w:rPr>
                <w:rStyle w:val="ae"/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Style w:val="ae"/>
                <w:rFonts w:ascii="Cambria Math" w:hAnsi="Cambria Math"/>
                <w:color w:val="auto"/>
              </w:rPr>
              <m:t>a</m:t>
            </m:r>
          </m:e>
          <m:sub>
            <m:r>
              <w:rPr>
                <w:rStyle w:val="ae"/>
                <w:rFonts w:ascii="Cambria Math" w:hAnsi="Cambria Math"/>
                <w:color w:val="auto"/>
              </w:rPr>
              <m:t>t</m:t>
            </m:r>
          </m:sub>
        </m:sSub>
      </m:oMath>
      <w:r w:rsidR="00E25643">
        <w:rPr>
          <w:rStyle w:val="ae"/>
          <w:rFonts w:hint="eastAsia"/>
        </w:rPr>
        <w:t>；</w:t>
      </w:r>
    </w:p>
    <w:p w14:paraId="59B76E75" w14:textId="69285E9A" w:rsidR="00797735" w:rsidRDefault="00797735" w:rsidP="009B5C23">
      <w:pPr>
        <w:numPr>
          <w:ilvl w:val="0"/>
          <w:numId w:val="16"/>
        </w:numPr>
        <w:spacing w:after="0"/>
        <w:jc w:val="both"/>
        <w:rPr>
          <w:rFonts w:hint="eastAsia"/>
        </w:rPr>
      </w:pPr>
      <w:r w:rsidRPr="007E3F33">
        <w:rPr>
          <w:rFonts w:hint="eastAsia"/>
          <w:b/>
          <w:bCs/>
        </w:rPr>
        <w:t>联合训练</w:t>
      </w:r>
      <w:r>
        <w:rPr>
          <w:rFonts w:hint="eastAsia"/>
        </w:rPr>
        <w:t>：</w:t>
      </w:r>
      <w:r w:rsidR="00E25643" w:rsidRPr="00E25643">
        <w:rPr>
          <w:rFonts w:hint="eastAsia"/>
        </w:rPr>
        <w:t>两个</w:t>
      </w:r>
      <w:r w:rsidR="00E25643">
        <w:rPr>
          <w:rFonts w:hint="eastAsia"/>
        </w:rPr>
        <w:t>头</w:t>
      </w:r>
      <w:r w:rsidR="00E25643" w:rsidRPr="00E25643">
        <w:rPr>
          <w:rFonts w:hint="eastAsia"/>
        </w:rPr>
        <w:t>共享编码器与隐空间，联合损失函数（预测损失+动作损失+可选物理约束损失）</w:t>
      </w:r>
      <w:r w:rsidR="004F03E3">
        <w:rPr>
          <w:rFonts w:hint="eastAsia"/>
        </w:rPr>
        <w:t>。</w:t>
      </w:r>
    </w:p>
    <w:p w14:paraId="2B736DCB" w14:textId="2BDB53AD" w:rsidR="00327BB2" w:rsidRDefault="00327BB2" w:rsidP="009649E4">
      <w:pPr>
        <w:spacing w:after="0"/>
        <w:jc w:val="both"/>
        <w:rPr>
          <w:rFonts w:hint="eastAsia"/>
        </w:rPr>
      </w:pPr>
      <w:r w:rsidRPr="00167A15">
        <w:rPr>
          <w:rFonts w:hint="eastAsia"/>
          <w:b/>
          <w:bCs/>
        </w:rPr>
        <w:t>注</w:t>
      </w:r>
      <w:r w:rsidRPr="00167A15">
        <w:rPr>
          <w:rFonts w:hint="eastAsia"/>
        </w:rPr>
        <w:t>：RSSM</w:t>
      </w:r>
      <w:r w:rsidR="00BB68FA" w:rsidRPr="00167A15">
        <w:rPr>
          <w:rFonts w:hint="eastAsia"/>
        </w:rPr>
        <w:t>（</w:t>
      </w:r>
      <w:r w:rsidR="00BB68FA" w:rsidRPr="00167A15">
        <w:t>Recurrent State-Space Model，循环状态空间模型</w:t>
      </w:r>
      <w:r w:rsidR="00BB68FA" w:rsidRPr="00167A15">
        <w:rPr>
          <w:rFonts w:hint="eastAsia"/>
        </w:rPr>
        <w:t>）是DeepMind提出的</w:t>
      </w:r>
      <w:r w:rsidR="00BB68FA" w:rsidRPr="00167A15">
        <w:t>带循环记忆</w:t>
      </w:r>
      <w:r w:rsidR="00BB68FA" w:rsidRPr="00167A15">
        <w:rPr>
          <w:rFonts w:hint="eastAsia"/>
        </w:rPr>
        <w:t>和</w:t>
      </w:r>
      <w:r w:rsidR="00BB68FA" w:rsidRPr="00167A15">
        <w:t>概率随机变量的隐动力学世界模型，</w:t>
      </w:r>
      <w:r w:rsidR="00BB68FA" w:rsidRPr="00167A15">
        <w:rPr>
          <w:rFonts w:hint="eastAsia"/>
        </w:rPr>
        <w:t>是Dreamer系列</w:t>
      </w:r>
      <w:r w:rsidR="007D06EE" w:rsidRPr="00167A15">
        <w:rPr>
          <w:rFonts w:hint="eastAsia"/>
        </w:rPr>
        <w:t>世界</w:t>
      </w:r>
      <w:r w:rsidR="00BB68FA" w:rsidRPr="00167A15">
        <w:rPr>
          <w:rFonts w:hint="eastAsia"/>
        </w:rPr>
        <w:t>模型的核心。</w:t>
      </w:r>
      <w:r w:rsidR="00BB68FA" w:rsidRPr="00167A15">
        <w:t>用历</w:t>
      </w:r>
      <w:r w:rsidR="00BB68FA" w:rsidRPr="00167A15">
        <w:lastRenderedPageBreak/>
        <w:t>史轨迹学习环境变化规律，能离线预测未来状态与奖励，是视觉机器人基于模型强化学习的主流框架</w:t>
      </w:r>
      <w:r w:rsidR="007D06EE" w:rsidRPr="00167A15">
        <w:rPr>
          <w:rFonts w:hint="eastAsia"/>
        </w:rPr>
        <w:t>。本实践中所谓“简化RSSM”，指的是可以不用RSSM的策略学习（强化学习），而是</w:t>
      </w:r>
      <w:r w:rsidR="007D06EE" w:rsidRPr="00167A15">
        <w:t>普通的MLP回归头</w:t>
      </w:r>
      <w:r w:rsidR="007D06EE" w:rsidRPr="00167A15">
        <w:rPr>
          <w:rFonts w:hint="eastAsia"/>
        </w:rPr>
        <w:t>（</w:t>
      </w:r>
      <w:r w:rsidR="007D06EE" w:rsidRPr="00167A15">
        <w:t>监督学习</w:t>
      </w:r>
      <w:r w:rsidR="007D06EE" w:rsidRPr="00167A15">
        <w:rPr>
          <w:rFonts w:hint="eastAsia"/>
        </w:rPr>
        <w:t>）来进行动作预测等。也可以不使用Dreamer典型的梦境训练。（即仅</w:t>
      </w:r>
      <w:r w:rsidR="007D06EE" w:rsidRPr="00167A15">
        <w:t>保留 RSSM 的表征优势</w:t>
      </w:r>
      <w:r w:rsidR="007D06EE" w:rsidRPr="00167A15">
        <w:rPr>
          <w:rFonts w:hint="eastAsia"/>
        </w:rPr>
        <w:t>，</w:t>
      </w:r>
      <w:r w:rsidR="00167A15" w:rsidRPr="00167A15">
        <w:rPr>
          <w:rFonts w:hint="eastAsia"/>
        </w:rPr>
        <w:t>也就是更好的“RNN”</w:t>
      </w:r>
      <w:r w:rsidR="007D06EE" w:rsidRPr="00167A15">
        <w:rPr>
          <w:rFonts w:hint="eastAsia"/>
        </w:rPr>
        <w:t>）</w:t>
      </w:r>
    </w:p>
    <w:p w14:paraId="6313704E" w14:textId="77777777" w:rsidR="00167A15" w:rsidRPr="009259BF" w:rsidRDefault="00167A15" w:rsidP="009649E4">
      <w:pPr>
        <w:spacing w:after="0"/>
        <w:jc w:val="both"/>
        <w:rPr>
          <w:rFonts w:hint="eastAsia"/>
        </w:rPr>
      </w:pPr>
    </w:p>
    <w:p w14:paraId="29D1E75C" w14:textId="3E8C892E" w:rsidR="009259BF" w:rsidRPr="009259BF" w:rsidRDefault="00E76292" w:rsidP="009649E4">
      <w:pPr>
        <w:spacing w:after="0"/>
        <w:jc w:val="both"/>
        <w:rPr>
          <w:rFonts w:hint="eastAsia"/>
        </w:rPr>
      </w:pPr>
      <w:r>
        <w:rPr>
          <w:rFonts w:hint="eastAsia"/>
          <w:b/>
          <w:bCs/>
        </w:rPr>
        <w:t>重点：</w:t>
      </w:r>
      <w:r w:rsidR="009259BF" w:rsidRPr="009259BF">
        <w:rPr>
          <w:b/>
          <w:bCs/>
        </w:rPr>
        <w:t>物理建模</w:t>
      </w:r>
      <w:r>
        <w:rPr>
          <w:rFonts w:hint="eastAsia"/>
          <w:b/>
          <w:bCs/>
        </w:rPr>
        <w:t>。</w:t>
      </w:r>
      <w:r w:rsidR="009259BF" w:rsidRPr="009259BF">
        <w:rPr>
          <w:b/>
          <w:bCs/>
        </w:rPr>
        <w:t>预测</w:t>
      </w:r>
      <w:r>
        <w:rPr>
          <w:rFonts w:hint="eastAsia"/>
          <w:b/>
          <w:bCs/>
        </w:rPr>
        <w:t>头需要建模物理</w:t>
      </w:r>
      <w:r w:rsidR="009259BF" w:rsidRPr="009259BF">
        <w:rPr>
          <w:b/>
          <w:bCs/>
        </w:rPr>
        <w:t>一致性约束</w:t>
      </w:r>
      <w:r w:rsidR="009259BF" w:rsidRPr="009259BF">
        <w:t>（体现在损失函数或网络结构中）</w:t>
      </w:r>
      <w:r>
        <w:rPr>
          <w:rFonts w:hint="eastAsia"/>
        </w:rPr>
        <w:t>，提示：</w:t>
      </w:r>
    </w:p>
    <w:p w14:paraId="74A57708" w14:textId="54CB7D40" w:rsidR="009259BF" w:rsidRPr="009259BF" w:rsidRDefault="009259BF" w:rsidP="009649E4">
      <w:pPr>
        <w:numPr>
          <w:ilvl w:val="0"/>
          <w:numId w:val="17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碰撞/穿透惩罚</w:t>
      </w:r>
      <w:r w:rsidRPr="009259BF">
        <w:t>：预测的两个物体位置重叠时，损失函数额外加权</w:t>
      </w:r>
      <w:r w:rsidR="00D33C38">
        <w:rPr>
          <w:rFonts w:hint="eastAsia"/>
        </w:rPr>
        <w:t>；</w:t>
      </w:r>
    </w:p>
    <w:p w14:paraId="0AD45A1B" w14:textId="5A6186A3" w:rsidR="009259BF" w:rsidRPr="009259BF" w:rsidRDefault="009259BF" w:rsidP="009649E4">
      <w:pPr>
        <w:numPr>
          <w:ilvl w:val="0"/>
          <w:numId w:val="17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速度平滑性约束</w:t>
      </w:r>
      <w:r w:rsidRPr="009259BF">
        <w:t>：预测的速度序列二阶差分（加速度）有界，避免瞬时速度跳变</w:t>
      </w:r>
      <w:r w:rsidR="00D33C38">
        <w:rPr>
          <w:rFonts w:hint="eastAsia"/>
        </w:rPr>
        <w:t>；</w:t>
      </w:r>
    </w:p>
    <w:p w14:paraId="0F917C61" w14:textId="71D1BE2D" w:rsidR="009259BF" w:rsidRPr="009259BF" w:rsidRDefault="009259BF" w:rsidP="009649E4">
      <w:pPr>
        <w:numPr>
          <w:ilvl w:val="0"/>
          <w:numId w:val="17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能量合理性约束</w:t>
      </w:r>
      <w:r w:rsidRPr="009259BF">
        <w:t>：系统总能量（动能+势能）不应出现无源增加</w:t>
      </w:r>
      <w:r w:rsidR="00D33C38">
        <w:rPr>
          <w:rFonts w:hint="eastAsia"/>
        </w:rPr>
        <w:t>；</w:t>
      </w:r>
    </w:p>
    <w:p w14:paraId="5B5D3C0D" w14:textId="4C9D85EC" w:rsidR="009259BF" w:rsidRPr="009259BF" w:rsidRDefault="009259BF" w:rsidP="009649E4">
      <w:pPr>
        <w:numPr>
          <w:ilvl w:val="0"/>
          <w:numId w:val="17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接触一致性</w:t>
      </w:r>
      <w:r w:rsidRPr="009259BF">
        <w:t>：预测接触发生时，速度方向符合碰撞反弹规律。</w:t>
      </w:r>
    </w:p>
    <w:p w14:paraId="22D59C03" w14:textId="35FF56A6" w:rsid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评分要点</w:t>
      </w:r>
      <w:r w:rsidRPr="009259BF">
        <w:t>：架构完整性、物理约束实现</w:t>
      </w:r>
      <w:r w:rsidR="00E76292">
        <w:rPr>
          <w:rFonts w:hint="eastAsia"/>
        </w:rPr>
        <w:t>（</w:t>
      </w:r>
      <w:r w:rsidR="00E25A01" w:rsidRPr="00E25A01">
        <w:rPr>
          <w:rFonts w:hint="eastAsia"/>
          <w:b/>
          <w:bCs/>
        </w:rPr>
        <w:t>一到</w:t>
      </w:r>
      <w:r w:rsidR="00E76292" w:rsidRPr="00E25A01">
        <w:rPr>
          <w:rFonts w:hint="eastAsia"/>
          <w:b/>
          <w:bCs/>
        </w:rPr>
        <w:t>两项</w:t>
      </w:r>
      <w:r w:rsidR="00D33C38" w:rsidRPr="00E25A01">
        <w:rPr>
          <w:rFonts w:hint="eastAsia"/>
          <w:b/>
          <w:bCs/>
        </w:rPr>
        <w:t>，不局限于以上提示</w:t>
      </w:r>
      <w:r w:rsidR="00E76292">
        <w:rPr>
          <w:rFonts w:hint="eastAsia"/>
        </w:rPr>
        <w:t>）</w:t>
      </w:r>
      <w:r w:rsidRPr="009259BF">
        <w:t>、联合训练逻辑正确。</w:t>
      </w:r>
    </w:p>
    <w:p w14:paraId="77CED808" w14:textId="77777777" w:rsidR="009259BF" w:rsidRPr="009259BF" w:rsidRDefault="00000000" w:rsidP="009649E4">
      <w:pPr>
        <w:spacing w:after="0"/>
        <w:jc w:val="both"/>
        <w:rPr>
          <w:rFonts w:hint="eastAsia"/>
        </w:rPr>
      </w:pPr>
      <w:r>
        <w:pict w14:anchorId="437837F5">
          <v:rect id="_x0000_i1027" style="width:0;height:1.5pt" o:hralign="center" o:hrstd="t" o:hr="t" fillcolor="#a0a0a0" stroked="f"/>
        </w:pict>
      </w:r>
    </w:p>
    <w:p w14:paraId="5542ACE8" w14:textId="7CE6D614" w:rsidR="009259BF" w:rsidRPr="009259BF" w:rsidRDefault="009259BF" w:rsidP="009649E4">
      <w:pPr>
        <w:spacing w:after="0"/>
        <w:jc w:val="both"/>
        <w:rPr>
          <w:rFonts w:hint="eastAsia"/>
          <w:b/>
          <w:bCs/>
          <w:sz w:val="24"/>
          <w:szCs w:val="28"/>
        </w:rPr>
      </w:pPr>
      <w:r w:rsidRPr="009259BF">
        <w:rPr>
          <w:b/>
          <w:bCs/>
          <w:sz w:val="24"/>
          <w:szCs w:val="28"/>
        </w:rPr>
        <w:t>任务 3：物理一致性验证与对比分析（</w:t>
      </w:r>
      <w:r w:rsidR="004F03E3">
        <w:rPr>
          <w:rFonts w:hint="eastAsia"/>
          <w:b/>
          <w:bCs/>
          <w:sz w:val="24"/>
          <w:szCs w:val="28"/>
        </w:rPr>
        <w:t>7</w:t>
      </w:r>
      <w:r w:rsidRPr="009259BF">
        <w:rPr>
          <w:b/>
          <w:bCs/>
          <w:sz w:val="24"/>
          <w:szCs w:val="28"/>
        </w:rPr>
        <w:t>分）</w:t>
      </w:r>
    </w:p>
    <w:p w14:paraId="79F01FD0" w14:textId="72470680" w:rsidR="009259BF" w:rsidRPr="00E21BA5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要求</w:t>
      </w:r>
      <w:r w:rsidRPr="009259BF">
        <w:t>：设计实验验证</w:t>
      </w:r>
      <w:r w:rsidRPr="00E21BA5">
        <w:t>WAM预测</w:t>
      </w:r>
      <w:r w:rsidR="00041120" w:rsidRPr="00E21BA5">
        <w:rPr>
          <w:rFonts w:hint="eastAsia"/>
        </w:rPr>
        <w:t>头</w:t>
      </w:r>
      <w:r w:rsidRPr="00E21BA5">
        <w:t>是否"学会了物理规律"，而非仅仅记住了训练轨迹。</w:t>
      </w:r>
    </w:p>
    <w:p w14:paraId="0C015F1C" w14:textId="77777777" w:rsidR="009259BF" w:rsidRPr="00E21BA5" w:rsidRDefault="009259BF" w:rsidP="009649E4">
      <w:pPr>
        <w:spacing w:after="0"/>
        <w:jc w:val="both"/>
        <w:rPr>
          <w:rFonts w:hint="eastAsia"/>
        </w:rPr>
      </w:pPr>
      <w:r w:rsidRPr="00E21BA5">
        <w:t>必须完成的实验：</w:t>
      </w:r>
    </w:p>
    <w:p w14:paraId="5788DED5" w14:textId="1BFF4652" w:rsidR="009259BF" w:rsidRPr="009259BF" w:rsidRDefault="009259BF" w:rsidP="009649E4">
      <w:pPr>
        <w:numPr>
          <w:ilvl w:val="0"/>
          <w:numId w:val="18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多步开环rollout对比</w:t>
      </w:r>
      <w:r w:rsidR="00041120">
        <w:rPr>
          <w:rFonts w:hint="eastAsia"/>
          <w:b/>
          <w:bCs/>
        </w:rPr>
        <w:t>：</w:t>
      </w:r>
      <w:r w:rsidRPr="009259BF">
        <w:t>给定初始状态和一个动作序列（</w:t>
      </w:r>
      <w:r w:rsidR="00041120">
        <w:rPr>
          <w:rFonts w:hint="eastAsia"/>
        </w:rPr>
        <w:t>如</w:t>
      </w:r>
      <w:r w:rsidRPr="009259BF">
        <w:t>10步、20步、50步），对比WAM预测轨迹与MuJoCo真实rollout的轨迹差异</w:t>
      </w:r>
      <w:r w:rsidR="00041120">
        <w:rPr>
          <w:rFonts w:hint="eastAsia"/>
        </w:rPr>
        <w:t>；</w:t>
      </w:r>
    </w:p>
    <w:p w14:paraId="09B4393C" w14:textId="01CF0AF1" w:rsidR="00946AAE" w:rsidRDefault="009259BF" w:rsidP="00946AAE">
      <w:pPr>
        <w:numPr>
          <w:ilvl w:val="0"/>
          <w:numId w:val="18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物理一致性定量</w:t>
      </w:r>
      <w:r w:rsidR="00041120">
        <w:rPr>
          <w:rFonts w:hint="eastAsia"/>
          <w:b/>
          <w:bCs/>
        </w:rPr>
        <w:t>对比</w:t>
      </w:r>
      <w:r w:rsidR="00041120">
        <w:rPr>
          <w:rFonts w:hint="eastAsia"/>
        </w:rPr>
        <w:t>：如</w:t>
      </w:r>
      <w:r w:rsidRPr="009259BF">
        <w:t>碰撞/穿透检测率</w:t>
      </w:r>
      <w:r w:rsidR="00041120" w:rsidRPr="00041120">
        <w:rPr>
          <w:rFonts w:hint="eastAsia"/>
        </w:rPr>
        <w:t>，</w:t>
      </w:r>
      <w:r w:rsidRPr="009259BF">
        <w:t>速度连续性误差</w:t>
      </w:r>
      <w:r w:rsidR="00041120" w:rsidRPr="00041120">
        <w:rPr>
          <w:rFonts w:hint="eastAsia"/>
        </w:rPr>
        <w:t>，</w:t>
      </w:r>
      <w:r w:rsidRPr="009259BF">
        <w:t>能量漂移率</w:t>
      </w:r>
      <w:r w:rsidR="00041120">
        <w:rPr>
          <w:rFonts w:hint="eastAsia"/>
        </w:rPr>
        <w:t>等</w:t>
      </w:r>
      <w:r w:rsidR="00946AAE">
        <w:rPr>
          <w:rFonts w:hint="eastAsia"/>
        </w:rPr>
        <w:t>。</w:t>
      </w:r>
    </w:p>
    <w:p w14:paraId="134CE7A2" w14:textId="09A238CF" w:rsid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评分要点</w:t>
      </w:r>
      <w:r w:rsidRPr="009259BF">
        <w:t>：开环rollout、物理</w:t>
      </w:r>
      <w:r w:rsidR="0053487E">
        <w:rPr>
          <w:rFonts w:hint="eastAsia"/>
        </w:rPr>
        <w:t>一致性</w:t>
      </w:r>
    </w:p>
    <w:p w14:paraId="085EE3C2" w14:textId="77777777" w:rsidR="009259BF" w:rsidRDefault="00000000" w:rsidP="009649E4">
      <w:pPr>
        <w:spacing w:after="0"/>
        <w:jc w:val="both"/>
        <w:rPr>
          <w:rFonts w:hint="eastAsia"/>
        </w:rPr>
      </w:pPr>
      <w:r>
        <w:pict w14:anchorId="760791C2">
          <v:rect id="_x0000_i1028" style="width:0;height:1.5pt" o:hralign="center" o:bullet="t" o:hrstd="t" o:hr="t" fillcolor="#a0a0a0" stroked="f"/>
        </w:pict>
      </w:r>
    </w:p>
    <w:p w14:paraId="2D465521" w14:textId="1F6A3397" w:rsidR="00E61E76" w:rsidRPr="00E61E76" w:rsidRDefault="00E61E76" w:rsidP="00E61E76">
      <w:pPr>
        <w:spacing w:after="0"/>
        <w:jc w:val="both"/>
        <w:rPr>
          <w:rFonts w:hint="eastAsia"/>
          <w:b/>
          <w:bCs/>
          <w:sz w:val="24"/>
          <w:szCs w:val="28"/>
        </w:rPr>
      </w:pPr>
      <w:r w:rsidRPr="00E61E76">
        <w:rPr>
          <w:b/>
          <w:bCs/>
          <w:sz w:val="24"/>
          <w:szCs w:val="28"/>
        </w:rPr>
        <w:t>任务 4：基于WAM的决策与执行（</w:t>
      </w:r>
      <w:r w:rsidR="00946AAE">
        <w:rPr>
          <w:rFonts w:hint="eastAsia"/>
          <w:b/>
          <w:bCs/>
          <w:sz w:val="24"/>
          <w:szCs w:val="28"/>
        </w:rPr>
        <w:t>7</w:t>
      </w:r>
      <w:r w:rsidRPr="00E61E76">
        <w:rPr>
          <w:b/>
          <w:bCs/>
          <w:sz w:val="24"/>
          <w:szCs w:val="28"/>
        </w:rPr>
        <w:t>分）</w:t>
      </w:r>
    </w:p>
    <w:p w14:paraId="7E3CAB2D" w14:textId="246AD51C" w:rsidR="00E61E76" w:rsidRPr="00E61E76" w:rsidRDefault="00E61E76" w:rsidP="00E61E76">
      <w:pPr>
        <w:spacing w:after="0"/>
        <w:jc w:val="both"/>
        <w:rPr>
          <w:rFonts w:hint="eastAsia"/>
        </w:rPr>
      </w:pPr>
      <w:r w:rsidRPr="00E61E76">
        <w:rPr>
          <w:b/>
          <w:bCs/>
        </w:rPr>
        <w:t>要求</w:t>
      </w:r>
      <w:r w:rsidRPr="00E61E76">
        <w:t>：利用训练好的WAM完</w:t>
      </w:r>
      <w:r>
        <w:rPr>
          <w:rFonts w:hint="eastAsia"/>
        </w:rPr>
        <w:t>成端到端</w:t>
      </w:r>
      <w:r w:rsidRPr="00E61E76">
        <w:rPr>
          <w:b/>
          <w:bCs/>
        </w:rPr>
        <w:t>闭环控制</w:t>
      </w:r>
      <w:r w:rsidRPr="00E61E76">
        <w:t>，</w:t>
      </w:r>
      <w:r>
        <w:rPr>
          <w:rFonts w:hint="eastAsia"/>
        </w:rPr>
        <w:t>每步</w:t>
      </w:r>
      <w:r w:rsidRPr="00E61E76">
        <w:t>用WAM动作头</w:t>
      </w:r>
      <w:r>
        <w:rPr>
          <w:rFonts w:hint="eastAsia"/>
        </w:rPr>
        <w:t>预测动作，</w:t>
      </w:r>
      <w:r w:rsidRPr="00E61E76">
        <w:t>每</w:t>
      </w:r>
      <w:r>
        <w:rPr>
          <w:rFonts w:hint="eastAsia"/>
        </w:rPr>
        <w:t>一</w:t>
      </w:r>
      <w:r w:rsidRPr="00E61E76">
        <w:t>步</w:t>
      </w:r>
      <w:r>
        <w:rPr>
          <w:rFonts w:hint="eastAsia"/>
        </w:rPr>
        <w:t>都执行：</w:t>
      </w:r>
      <w:r w:rsidRPr="00E61E76">
        <w:t>感知→决策→执行→再感知</w:t>
      </w:r>
      <w:r w:rsidR="00E3419A">
        <w:rPr>
          <w:rFonts w:hint="eastAsia"/>
        </w:rPr>
        <w:t>。</w:t>
      </w:r>
    </w:p>
    <w:p w14:paraId="4E8F575B" w14:textId="1B40F74E" w:rsidR="00E61E76" w:rsidRPr="00E61E76" w:rsidRDefault="00E61E76" w:rsidP="00946AAE">
      <w:pPr>
        <w:numPr>
          <w:ilvl w:val="0"/>
          <w:numId w:val="26"/>
        </w:numPr>
        <w:spacing w:after="0"/>
        <w:jc w:val="both"/>
        <w:rPr>
          <w:rFonts w:hint="eastAsia"/>
        </w:rPr>
      </w:pPr>
      <w:r w:rsidRPr="004F03E3">
        <w:rPr>
          <w:rFonts w:hint="eastAsia"/>
          <w:b/>
          <w:bCs/>
        </w:rPr>
        <w:t>部署</w:t>
      </w:r>
      <w:r w:rsidRPr="00E61E76">
        <w:rPr>
          <w:b/>
          <w:bCs/>
        </w:rPr>
        <w:t>WAM的动作</w:t>
      </w:r>
      <w:r w:rsidRPr="004F03E3">
        <w:rPr>
          <w:rFonts w:hint="eastAsia"/>
          <w:b/>
          <w:bCs/>
        </w:rPr>
        <w:t>头</w:t>
      </w:r>
      <w:r w:rsidRPr="00E61E76">
        <w:t>：每步输入当前观测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61E76">
        <w:t>和</w:t>
      </w:r>
      <w:r w:rsidR="009B5C23">
        <w:rPr>
          <w:rFonts w:hint="eastAsia"/>
        </w:rPr>
        <w:t>语言指令（每步复用）</w:t>
      </w:r>
      <w:r w:rsidRPr="00E61E76">
        <w:t>，输出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61E76">
        <w:t>执行</w:t>
      </w:r>
      <w:r w:rsidR="006D0BDA">
        <w:rPr>
          <w:rFonts w:hint="eastAsia"/>
        </w:rPr>
        <w:t>；</w:t>
      </w:r>
    </w:p>
    <w:p w14:paraId="69CE789A" w14:textId="2A121B70" w:rsidR="00946AAE" w:rsidRPr="009259BF" w:rsidRDefault="00946AAE" w:rsidP="00946AAE">
      <w:pPr>
        <w:numPr>
          <w:ilvl w:val="0"/>
          <w:numId w:val="26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对比实验：</w:t>
      </w:r>
      <w:r w:rsidRPr="00E61E76">
        <w:t>WAM vs纯VLA</w:t>
      </w:r>
      <w:r w:rsidRPr="00E61E76">
        <w:rPr>
          <w:rFonts w:hint="eastAsia"/>
        </w:rPr>
        <w:t>（与</w:t>
      </w:r>
      <w:r w:rsidRPr="00E61E76">
        <w:t>WAM相同输入输出，但移除预测</w:t>
      </w:r>
      <w:r w:rsidRPr="00E61E76">
        <w:rPr>
          <w:rFonts w:hint="eastAsia"/>
        </w:rPr>
        <w:t>头，</w:t>
      </w:r>
      <w:r w:rsidRPr="00E61E76">
        <w:t>直接</w:t>
      </w:r>
      <w:r w:rsidR="00E3419A">
        <w:rPr>
          <w:rFonts w:hint="eastAsia"/>
        </w:rPr>
        <w:t>生成</w:t>
      </w:r>
      <m:oMath>
        <m:sSub>
          <m:sSubPr>
            <m:ctrlPr>
              <w:rPr>
                <w:rStyle w:val="ae"/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Style w:val="ae"/>
                <w:rFonts w:ascii="Cambria Math" w:hAnsi="Cambria Math"/>
                <w:color w:val="auto"/>
              </w:rPr>
              <m:t>a</m:t>
            </m:r>
          </m:e>
          <m:sub>
            <m:r>
              <w:rPr>
                <w:rStyle w:val="ae"/>
                <w:rFonts w:ascii="Cambria Math" w:hAnsi="Cambria Math"/>
                <w:color w:val="auto"/>
              </w:rPr>
              <m:t>t</m:t>
            </m:r>
          </m:sub>
        </m:sSub>
      </m:oMath>
      <w:r w:rsidR="007F1EB2">
        <w:rPr>
          <w:rStyle w:val="ae"/>
          <w:rFonts w:hint="eastAsia"/>
          <w:color w:val="auto"/>
        </w:rPr>
        <w:t>）</w:t>
      </w:r>
      <w:r w:rsidRPr="00E61E76">
        <w:rPr>
          <w:rFonts w:hint="eastAsia"/>
        </w:rPr>
        <w:t>：对比</w:t>
      </w:r>
      <w:r w:rsidRPr="00E61E76">
        <w:t>单步动作准确率</w:t>
      </w:r>
      <w:r w:rsidRPr="00E61E76">
        <w:rPr>
          <w:rFonts w:hint="eastAsia"/>
        </w:rPr>
        <w:t>和</w:t>
      </w:r>
      <w:r w:rsidRPr="00E61E76">
        <w:t>任务成功率</w:t>
      </w:r>
      <w:r w:rsidRPr="00E61E76">
        <w:rPr>
          <w:rFonts w:hint="eastAsia"/>
        </w:rPr>
        <w:t>，</w:t>
      </w:r>
      <w:r w:rsidRPr="00E61E76">
        <w:t>泛化</w:t>
      </w:r>
      <w:r w:rsidRPr="00E61E76">
        <w:rPr>
          <w:rFonts w:hint="eastAsia"/>
        </w:rPr>
        <w:t>能力（</w:t>
      </w:r>
      <w:r w:rsidRPr="00E61E76">
        <w:t>改变物体质</w:t>
      </w:r>
      <w:r w:rsidRPr="009259BF">
        <w:t>量或摩擦系数后，两者成功率差异</w:t>
      </w:r>
      <w:r>
        <w:rPr>
          <w:rFonts w:hint="eastAsia"/>
        </w:rPr>
        <w:t>等）以及长程稳定性；可做物理鲁棒性的分析。</w:t>
      </w:r>
    </w:p>
    <w:p w14:paraId="2A1AC547" w14:textId="235D842F" w:rsidR="00E61E76" w:rsidRDefault="00966456" w:rsidP="00E61E76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评分要点</w:t>
      </w:r>
      <w:r w:rsidRPr="009259BF">
        <w:t>：</w:t>
      </w:r>
      <w:r>
        <w:rPr>
          <w:rFonts w:hint="eastAsia"/>
        </w:rPr>
        <w:t>闭环控制</w:t>
      </w:r>
      <w:r w:rsidR="00946AAE">
        <w:rPr>
          <w:rFonts w:hint="eastAsia"/>
        </w:rPr>
        <w:t>、</w:t>
      </w:r>
      <w:r w:rsidR="00946AAE" w:rsidRPr="009259BF">
        <w:t>WAM vs VLA对比</w:t>
      </w:r>
      <w:r w:rsidR="00946AAE">
        <w:rPr>
          <w:rFonts w:hint="eastAsia"/>
        </w:rPr>
        <w:t>（间接对比物理建模有效性）</w:t>
      </w:r>
    </w:p>
    <w:p w14:paraId="41361CCF" w14:textId="0558DFE5" w:rsidR="00E61E76" w:rsidRPr="00E61E76" w:rsidRDefault="00000000" w:rsidP="009649E4">
      <w:pPr>
        <w:spacing w:after="0"/>
        <w:jc w:val="both"/>
        <w:rPr>
          <w:rFonts w:hint="eastAsia"/>
        </w:rPr>
      </w:pPr>
      <w:r>
        <w:pict w14:anchorId="347EF3B9">
          <v:rect id="_x0000_i1029" style="width:0;height:1.5pt" o:hralign="center" o:hrstd="t" o:hr="t" fillcolor="#a0a0a0" stroked="f"/>
        </w:pict>
      </w:r>
    </w:p>
    <w:p w14:paraId="3CBE3446" w14:textId="1F3CB417" w:rsidR="009259BF" w:rsidRPr="009259BF" w:rsidRDefault="009259BF" w:rsidP="009649E4">
      <w:pPr>
        <w:spacing w:after="0"/>
        <w:jc w:val="both"/>
        <w:rPr>
          <w:rFonts w:hint="eastAsia"/>
          <w:b/>
          <w:bCs/>
          <w:sz w:val="24"/>
          <w:szCs w:val="28"/>
        </w:rPr>
      </w:pPr>
      <w:r w:rsidRPr="009259BF">
        <w:rPr>
          <w:b/>
          <w:bCs/>
          <w:sz w:val="24"/>
          <w:szCs w:val="28"/>
        </w:rPr>
        <w:t>实验报告与代码规范（</w:t>
      </w:r>
      <w:r w:rsidR="004F03E3">
        <w:rPr>
          <w:rFonts w:hint="eastAsia"/>
          <w:b/>
          <w:bCs/>
          <w:sz w:val="24"/>
          <w:szCs w:val="28"/>
        </w:rPr>
        <w:t>4</w:t>
      </w:r>
      <w:r w:rsidRPr="009259BF">
        <w:rPr>
          <w:b/>
          <w:bCs/>
          <w:sz w:val="24"/>
          <w:szCs w:val="28"/>
        </w:rPr>
        <w:t>分）</w:t>
      </w:r>
    </w:p>
    <w:p w14:paraId="67E83FB0" w14:textId="62B51282" w:rsidR="009259BF" w:rsidRP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提交</w:t>
      </w:r>
      <w:r w:rsidRPr="009259BF">
        <w:t>：</w:t>
      </w:r>
    </w:p>
    <w:p w14:paraId="53E0301B" w14:textId="6BE69C45" w:rsidR="009259BF" w:rsidRPr="009259BF" w:rsidRDefault="009259BF" w:rsidP="009649E4">
      <w:pPr>
        <w:numPr>
          <w:ilvl w:val="0"/>
          <w:numId w:val="21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完整代码</w:t>
      </w:r>
      <w:r w:rsidRPr="009259BF">
        <w:t>（含环境搭建、数据采集、WAM训练、测试脚本），附README.md。</w:t>
      </w:r>
    </w:p>
    <w:p w14:paraId="5AA26E99" w14:textId="199A314C" w:rsidR="009259BF" w:rsidRPr="009259BF" w:rsidRDefault="009259BF" w:rsidP="009649E4">
      <w:pPr>
        <w:numPr>
          <w:ilvl w:val="0"/>
          <w:numId w:val="21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实验报告</w:t>
      </w:r>
      <w:r w:rsidRPr="009259BF">
        <w:t>（建议 8–15 页），</w:t>
      </w:r>
      <w:r w:rsidR="009649E4">
        <w:rPr>
          <w:rFonts w:hint="eastAsia"/>
        </w:rPr>
        <w:t>包含方法描述、实验设置、结果分析以及遇到的问</w:t>
      </w:r>
      <w:r w:rsidR="009649E4">
        <w:rPr>
          <w:rFonts w:hint="eastAsia"/>
        </w:rPr>
        <w:lastRenderedPageBreak/>
        <w:t>题和解决办法。</w:t>
      </w:r>
    </w:p>
    <w:p w14:paraId="3AC6A2C8" w14:textId="2165A711" w:rsidR="009259BF" w:rsidRDefault="009259BF" w:rsidP="009649E4">
      <w:pPr>
        <w:spacing w:after="0"/>
        <w:jc w:val="both"/>
        <w:rPr>
          <w:rFonts w:hint="eastAsia"/>
        </w:rPr>
      </w:pPr>
      <w:r w:rsidRPr="009259BF">
        <w:rPr>
          <w:b/>
          <w:bCs/>
        </w:rPr>
        <w:t>评分要点</w:t>
      </w:r>
      <w:r w:rsidRPr="009259BF">
        <w:t>：报告逻辑清晰、图表规范、代码可复现。</w:t>
      </w:r>
    </w:p>
    <w:p w14:paraId="715FAD9E" w14:textId="77777777" w:rsidR="009259BF" w:rsidRPr="009259BF" w:rsidRDefault="00000000" w:rsidP="009649E4">
      <w:pPr>
        <w:spacing w:after="0"/>
        <w:jc w:val="both"/>
        <w:rPr>
          <w:rFonts w:hint="eastAsia"/>
        </w:rPr>
      </w:pPr>
      <w:r>
        <w:pict w14:anchorId="29E27EE8">
          <v:rect id="_x0000_i1030" style="width:0;height:1.5pt" o:hralign="center" o:hrstd="t" o:hr="t" fillcolor="#a0a0a0" stroked="f"/>
        </w:pict>
      </w:r>
    </w:p>
    <w:p w14:paraId="6DA537C7" w14:textId="77777777" w:rsidR="009259BF" w:rsidRPr="009259BF" w:rsidRDefault="009259BF" w:rsidP="009649E4">
      <w:pPr>
        <w:spacing w:after="0"/>
        <w:jc w:val="both"/>
        <w:rPr>
          <w:rFonts w:hint="eastAsia"/>
          <w:b/>
          <w:bCs/>
        </w:rPr>
      </w:pPr>
      <w:r w:rsidRPr="009259BF">
        <w:rPr>
          <w:b/>
          <w:bCs/>
        </w:rPr>
        <w:t>五、加分项（不超过 5 分）</w:t>
      </w:r>
    </w:p>
    <w:p w14:paraId="7659BAD6" w14:textId="76490615" w:rsidR="009259BF" w:rsidRPr="009259BF" w:rsidRDefault="009259BF" w:rsidP="009649E4">
      <w:pPr>
        <w:numPr>
          <w:ilvl w:val="0"/>
          <w:numId w:val="22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图像输入WAM</w:t>
      </w:r>
      <w:r w:rsidRPr="009259BF">
        <w:t>：使用原始相机图像作为观测，隐空间进行物理预测</w:t>
      </w:r>
      <w:r w:rsidR="009649E4">
        <w:rPr>
          <w:rFonts w:hint="eastAsia"/>
        </w:rPr>
        <w:t>；</w:t>
      </w:r>
    </w:p>
    <w:p w14:paraId="195769A2" w14:textId="04BBB7ED" w:rsidR="009259BF" w:rsidRDefault="00115038" w:rsidP="009649E4">
      <w:pPr>
        <w:numPr>
          <w:ilvl w:val="0"/>
          <w:numId w:val="22"/>
        </w:numPr>
        <w:spacing w:after="0"/>
        <w:jc w:val="both"/>
      </w:pPr>
      <w:r>
        <w:rPr>
          <w:rFonts w:hint="eastAsia"/>
          <w:b/>
          <w:bCs/>
        </w:rPr>
        <w:t>更复杂的物理交互或任务：</w:t>
      </w:r>
      <w:r w:rsidRPr="00115038">
        <w:rPr>
          <w:rFonts w:hint="eastAsia"/>
        </w:rPr>
        <w:t>如</w:t>
      </w:r>
      <w:r w:rsidRPr="00CB0576">
        <w:rPr>
          <w:rFonts w:hint="eastAsia"/>
        </w:rPr>
        <w:t>6-DOF场景</w:t>
      </w:r>
      <w:r>
        <w:rPr>
          <w:rFonts w:hint="eastAsia"/>
        </w:rPr>
        <w:t>，甚至</w:t>
      </w:r>
      <w:r w:rsidR="009259BF" w:rsidRPr="00115038">
        <w:t>多物体交互</w:t>
      </w:r>
      <w:r>
        <w:rPr>
          <w:rFonts w:hint="eastAsia"/>
        </w:rPr>
        <w:t>（</w:t>
      </w:r>
      <w:r w:rsidR="009259BF" w:rsidRPr="009259BF">
        <w:t>场景中包含≥2个可交互物体，预测</w:t>
      </w:r>
      <w:r w:rsidR="009649E4">
        <w:rPr>
          <w:rFonts w:hint="eastAsia"/>
        </w:rPr>
        <w:t>头</w:t>
      </w:r>
      <w:r w:rsidR="009259BF" w:rsidRPr="009259BF">
        <w:t>建模物体间碰撞</w:t>
      </w:r>
      <w:r>
        <w:rPr>
          <w:rFonts w:hint="eastAsia"/>
        </w:rPr>
        <w:t>）</w:t>
      </w:r>
      <w:r w:rsidR="009649E4">
        <w:rPr>
          <w:rFonts w:hint="eastAsia"/>
        </w:rPr>
        <w:t>；</w:t>
      </w:r>
    </w:p>
    <w:p w14:paraId="795D0DEF" w14:textId="1A016489" w:rsidR="00115038" w:rsidRPr="009259BF" w:rsidRDefault="00115038" w:rsidP="009649E4">
      <w:pPr>
        <w:numPr>
          <w:ilvl w:val="0"/>
          <w:numId w:val="22"/>
        </w:numPr>
        <w:spacing w:after="0"/>
        <w:jc w:val="both"/>
        <w:rPr>
          <w:rFonts w:hint="eastAsia"/>
        </w:rPr>
      </w:pPr>
      <w:r>
        <w:rPr>
          <w:rFonts w:hint="eastAsia"/>
          <w:b/>
          <w:bCs/>
        </w:rPr>
        <w:t>多项物理约束的验证；</w:t>
      </w:r>
    </w:p>
    <w:p w14:paraId="497C2852" w14:textId="0AAE7A4D" w:rsidR="009259BF" w:rsidRDefault="009259BF" w:rsidP="009649E4">
      <w:pPr>
        <w:numPr>
          <w:ilvl w:val="0"/>
          <w:numId w:val="22"/>
        </w:numPr>
        <w:spacing w:after="0"/>
        <w:jc w:val="both"/>
        <w:rPr>
          <w:rFonts w:hint="eastAsia"/>
        </w:rPr>
      </w:pPr>
      <w:r w:rsidRPr="009259BF">
        <w:rPr>
          <w:b/>
          <w:bCs/>
        </w:rPr>
        <w:t>显式接触力预测</w:t>
      </w:r>
      <w:r w:rsidRPr="009259BF">
        <w:t>：预测</w:t>
      </w:r>
      <w:r w:rsidR="009649E4">
        <w:rPr>
          <w:rFonts w:hint="eastAsia"/>
        </w:rPr>
        <w:t>头</w:t>
      </w:r>
      <w:r w:rsidRPr="009259BF">
        <w:t>额外输出接触力/力矩，并与MuJoCo真实接触力对比</w:t>
      </w:r>
      <w:r w:rsidR="009649E4">
        <w:rPr>
          <w:rFonts w:hint="eastAsia"/>
        </w:rPr>
        <w:t>；</w:t>
      </w:r>
    </w:p>
    <w:p w14:paraId="5C019E7D" w14:textId="427A916B" w:rsidR="009649E4" w:rsidRPr="00115038" w:rsidRDefault="009649E4" w:rsidP="009649E4">
      <w:pPr>
        <w:numPr>
          <w:ilvl w:val="0"/>
          <w:numId w:val="22"/>
        </w:numPr>
        <w:spacing w:after="0"/>
        <w:jc w:val="both"/>
      </w:pPr>
      <w:r>
        <w:rPr>
          <w:rFonts w:hint="eastAsia"/>
          <w:b/>
          <w:bCs/>
        </w:rPr>
        <w:t>应用虚拟场景（梦境）</w:t>
      </w:r>
      <w:r w:rsidR="00115038">
        <w:rPr>
          <w:rFonts w:hint="eastAsia"/>
          <w:b/>
          <w:bCs/>
        </w:rPr>
        <w:t>；</w:t>
      </w:r>
    </w:p>
    <w:p w14:paraId="1CCB872C" w14:textId="0D085889" w:rsidR="00115038" w:rsidRPr="009259BF" w:rsidRDefault="00115038" w:rsidP="009649E4">
      <w:pPr>
        <w:numPr>
          <w:ilvl w:val="0"/>
          <w:numId w:val="22"/>
        </w:numPr>
        <w:spacing w:after="0"/>
        <w:jc w:val="both"/>
        <w:rPr>
          <w:rFonts w:hint="eastAsia"/>
        </w:rPr>
      </w:pPr>
      <w:r>
        <w:rPr>
          <w:rFonts w:hint="eastAsia"/>
          <w:b/>
          <w:bCs/>
        </w:rPr>
        <w:t>其他</w:t>
      </w:r>
    </w:p>
    <w:p w14:paraId="3B239BAB" w14:textId="77777777" w:rsidR="009259BF" w:rsidRPr="009259BF" w:rsidRDefault="00000000" w:rsidP="009649E4">
      <w:pPr>
        <w:spacing w:after="0"/>
        <w:jc w:val="both"/>
        <w:rPr>
          <w:rFonts w:hint="eastAsia"/>
        </w:rPr>
      </w:pPr>
      <w:r>
        <w:pict w14:anchorId="26AA4216">
          <v:rect id="_x0000_i1031" style="width:0;height:1.5pt" o:hralign="center" o:hrstd="t" o:hr="t" fillcolor="#a0a0a0" stroked="f"/>
        </w:pict>
      </w:r>
    </w:p>
    <w:p w14:paraId="01ED2AB2" w14:textId="77777777" w:rsidR="007E3F33" w:rsidRDefault="0053487E" w:rsidP="009649E4">
      <w:pPr>
        <w:spacing w:after="0"/>
        <w:jc w:val="both"/>
        <w:rPr>
          <w:rFonts w:hint="eastAsia"/>
          <w:b/>
          <w:bCs/>
        </w:rPr>
      </w:pPr>
      <w:r w:rsidRPr="007D47C9">
        <w:rPr>
          <w:rFonts w:hint="eastAsia"/>
          <w:b/>
          <w:bCs/>
        </w:rPr>
        <w:t>说明：大家可以借助AI的帮助完成实践，但要注意个人</w:t>
      </w:r>
      <w:r w:rsidR="00167A15">
        <w:rPr>
          <w:rFonts w:hint="eastAsia"/>
          <w:b/>
          <w:bCs/>
        </w:rPr>
        <w:t>要</w:t>
      </w:r>
      <w:r w:rsidRPr="007D47C9">
        <w:rPr>
          <w:rFonts w:hint="eastAsia"/>
          <w:b/>
          <w:bCs/>
        </w:rPr>
        <w:t>在实践过程中获得收获，除了上述实践流程和问题解决方法，注意体会这个实践作业的逻辑：</w:t>
      </w:r>
    </w:p>
    <w:p w14:paraId="437EB4BD" w14:textId="77777777" w:rsidR="007E3F33" w:rsidRPr="007E3F33" w:rsidRDefault="0053487E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它的</w:t>
      </w:r>
      <w:r w:rsidR="007D47C9" w:rsidRPr="007E3F33">
        <w:rPr>
          <w:rFonts w:hint="eastAsia"/>
          <w:b/>
          <w:bCs/>
        </w:rPr>
        <w:t>做法</w:t>
      </w:r>
      <w:r w:rsidRPr="007E3F33">
        <w:rPr>
          <w:rFonts w:hint="eastAsia"/>
          <w:b/>
          <w:bCs/>
        </w:rPr>
        <w:t>，在World Model这条广义路线上的位置在哪里，和2018年的奠基工作“World Models”</w:t>
      </w:r>
      <w:r w:rsidR="007D47C9" w:rsidRPr="007E3F33">
        <w:rPr>
          <w:rFonts w:hint="eastAsia"/>
          <w:b/>
          <w:bCs/>
        </w:rPr>
        <w:t>、Sora以及JEPA的区别和联系是什么；</w:t>
      </w:r>
    </w:p>
    <w:p w14:paraId="699E40E5" w14:textId="77777777" w:rsidR="007E3F33" w:rsidRPr="007E3F33" w:rsidRDefault="007D06EE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按照上述描述，本实践作业并不涉及显式的“梦境”建模，如何拓展出“梦境”</w:t>
      </w:r>
      <w:r w:rsidR="00167A15" w:rsidRPr="007E3F33">
        <w:rPr>
          <w:rFonts w:hint="eastAsia"/>
          <w:b/>
          <w:bCs/>
        </w:rPr>
        <w:t>？</w:t>
      </w:r>
      <w:r w:rsidRPr="007E3F33">
        <w:rPr>
          <w:rFonts w:hint="eastAsia"/>
          <w:b/>
          <w:bCs/>
        </w:rPr>
        <w:t>“梦境”或者说虚拟环境在</w:t>
      </w:r>
      <w:r w:rsidR="00167A15" w:rsidRPr="007E3F33">
        <w:rPr>
          <w:rFonts w:hint="eastAsia"/>
          <w:b/>
          <w:bCs/>
        </w:rPr>
        <w:t>W</w:t>
      </w:r>
      <w:r w:rsidRPr="007E3F33">
        <w:rPr>
          <w:rFonts w:hint="eastAsia"/>
          <w:b/>
          <w:bCs/>
        </w:rPr>
        <w:t xml:space="preserve">orld </w:t>
      </w:r>
      <w:r w:rsidR="00167A15" w:rsidRPr="007E3F33">
        <w:rPr>
          <w:rFonts w:hint="eastAsia"/>
          <w:b/>
          <w:bCs/>
        </w:rPr>
        <w:t>M</w:t>
      </w:r>
      <w:r w:rsidRPr="007E3F33">
        <w:rPr>
          <w:rFonts w:hint="eastAsia"/>
          <w:b/>
          <w:bCs/>
        </w:rPr>
        <w:t>odel路线中的</w:t>
      </w:r>
      <w:r w:rsidR="00167A15" w:rsidRPr="007E3F33">
        <w:rPr>
          <w:rFonts w:hint="eastAsia"/>
          <w:b/>
          <w:bCs/>
        </w:rPr>
        <w:t>角色可以是什么；</w:t>
      </w:r>
    </w:p>
    <w:p w14:paraId="7F8E5281" w14:textId="77777777" w:rsidR="007E3F33" w:rsidRPr="007E3F33" w:rsidRDefault="007D47C9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深度神经网络中物理约束建模的套路有哪些（是隐式建模还是显式建模）；</w:t>
      </w:r>
    </w:p>
    <w:p w14:paraId="28A0AD57" w14:textId="77777777" w:rsidR="007E3F33" w:rsidRPr="007E3F33" w:rsidRDefault="007D47C9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这个实践作业在具身智能中的可能应用是什么；</w:t>
      </w:r>
    </w:p>
    <w:p w14:paraId="68890F5B" w14:textId="77777777" w:rsidR="007E3F33" w:rsidRPr="007E3F33" w:rsidRDefault="007D47C9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这个实践作业如果提升为顶会论文的工作，有哪些可能的路线，或者说WAM顶会论文的套路有哪些</w:t>
      </w:r>
      <w:r w:rsidR="00B57483" w:rsidRPr="007E3F33">
        <w:rPr>
          <w:rFonts w:hint="eastAsia"/>
          <w:b/>
          <w:bCs/>
        </w:rPr>
        <w:t>；</w:t>
      </w:r>
    </w:p>
    <w:p w14:paraId="26A79D37" w14:textId="55D755D8" w:rsidR="00A1020E" w:rsidRDefault="00B57483" w:rsidP="007E3F33">
      <w:pPr>
        <w:numPr>
          <w:ilvl w:val="0"/>
          <w:numId w:val="16"/>
        </w:numPr>
        <w:spacing w:after="0"/>
        <w:jc w:val="both"/>
        <w:rPr>
          <w:rFonts w:hint="eastAsia"/>
          <w:b/>
          <w:bCs/>
        </w:rPr>
      </w:pPr>
      <w:r w:rsidRPr="007E3F33">
        <w:rPr>
          <w:rFonts w:hint="eastAsia"/>
          <w:b/>
          <w:bCs/>
        </w:rPr>
        <w:t>最后，语言模型在这里并没有体现它的优势</w:t>
      </w:r>
      <w:r w:rsidR="007E3F33">
        <w:rPr>
          <w:rFonts w:hint="eastAsia"/>
          <w:b/>
          <w:bCs/>
        </w:rPr>
        <w:t>——World Model的出现是为了弥补LLMs预测下一个token未必真正理解物理世界而提出的，但从语言的本质来看，语言的上限可能比通过视觉“想象”来得更高，可以以此作为起点，思考AI下一步的发展路线。</w:t>
      </w:r>
    </w:p>
    <w:p w14:paraId="7FEFEC18" w14:textId="7F647DE2" w:rsidR="007E3F33" w:rsidRDefault="007E3F33" w:rsidP="007E3F33">
      <w:pPr>
        <w:spacing w:after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以上供思考，不强制体现在报告中。</w:t>
      </w:r>
    </w:p>
    <w:p w14:paraId="20DA71F5" w14:textId="77777777" w:rsidR="00E25A01" w:rsidRDefault="00E25A01" w:rsidP="007E3F33">
      <w:pPr>
        <w:spacing w:after="0"/>
        <w:jc w:val="both"/>
        <w:rPr>
          <w:rFonts w:hint="eastAsia"/>
          <w:b/>
          <w:bCs/>
        </w:rPr>
      </w:pPr>
    </w:p>
    <w:p w14:paraId="57613BAB" w14:textId="1D9683DA" w:rsidR="00946AAE" w:rsidRPr="007E3F33" w:rsidRDefault="00946AAE" w:rsidP="004F03E3">
      <w:pPr>
        <w:spacing w:after="0"/>
        <w:ind w:firstLineChars="200" w:firstLine="44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另外，本实验</w:t>
      </w:r>
      <w:r w:rsidR="007F1EB2">
        <w:rPr>
          <w:rFonts w:hint="eastAsia"/>
          <w:b/>
          <w:bCs/>
        </w:rPr>
        <w:t>涉及很多“超纲“内容，比</w:t>
      </w:r>
      <w:r w:rsidR="007F1EB2" w:rsidRPr="007F1EB2">
        <w:rPr>
          <w:b/>
          <w:bCs/>
        </w:rPr>
        <w:t>MuJoCo环境搭建、3-DOF机械臂建模</w:t>
      </w:r>
      <w:r w:rsidR="007F1EB2">
        <w:rPr>
          <w:rFonts w:hint="eastAsia"/>
          <w:b/>
          <w:bCs/>
        </w:rPr>
        <w:t>、刚体碰撞等的动力学和运动学知识，而且</w:t>
      </w:r>
      <w:r w:rsidR="004F03E3">
        <w:rPr>
          <w:rFonts w:hint="eastAsia"/>
          <w:b/>
          <w:bCs/>
        </w:rPr>
        <w:t>是第一次尝试，并不需要严格按照上述细节要求，如果遇到题设存在问题、矛盾或一些原因无法实现，按照自己思路完成主要实验目标（为VLA进行物理建模使其更符合物理规律）并涵盖上述各个实验任务即可。</w:t>
      </w:r>
    </w:p>
    <w:sectPr w:rsidR="00946AAE" w:rsidRPr="007E3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1C52B" w14:textId="77777777" w:rsidR="00625CCA" w:rsidRDefault="00625CCA" w:rsidP="007F1E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6E5C2" w14:textId="77777777" w:rsidR="00625CCA" w:rsidRDefault="00625CCA" w:rsidP="007F1E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29461" w14:textId="77777777" w:rsidR="00625CCA" w:rsidRDefault="00625CCA" w:rsidP="007F1E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D4A4FA" w14:textId="77777777" w:rsidR="00625CCA" w:rsidRDefault="00625CCA" w:rsidP="007F1E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2145A3A"/>
    <w:multiLevelType w:val="multilevel"/>
    <w:tmpl w:val="50C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C67FAB"/>
    <w:multiLevelType w:val="multilevel"/>
    <w:tmpl w:val="3FA0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00AA4"/>
    <w:multiLevelType w:val="multilevel"/>
    <w:tmpl w:val="B3D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8A3"/>
    <w:multiLevelType w:val="multilevel"/>
    <w:tmpl w:val="510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E6195E"/>
    <w:multiLevelType w:val="multilevel"/>
    <w:tmpl w:val="DCB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017C2D"/>
    <w:multiLevelType w:val="multilevel"/>
    <w:tmpl w:val="47C8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6D0F"/>
    <w:multiLevelType w:val="multilevel"/>
    <w:tmpl w:val="70B6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B405CD"/>
    <w:multiLevelType w:val="multilevel"/>
    <w:tmpl w:val="6BCC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85EEB"/>
    <w:multiLevelType w:val="multilevel"/>
    <w:tmpl w:val="3A70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04A4E"/>
    <w:multiLevelType w:val="multilevel"/>
    <w:tmpl w:val="B90A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5246F"/>
    <w:multiLevelType w:val="multilevel"/>
    <w:tmpl w:val="FB92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8059EF"/>
    <w:multiLevelType w:val="multilevel"/>
    <w:tmpl w:val="00C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801AA6"/>
    <w:multiLevelType w:val="multilevel"/>
    <w:tmpl w:val="FB8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33754"/>
    <w:multiLevelType w:val="multilevel"/>
    <w:tmpl w:val="A788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D1B9D"/>
    <w:multiLevelType w:val="hybridMultilevel"/>
    <w:tmpl w:val="15140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9FF0111"/>
    <w:multiLevelType w:val="multilevel"/>
    <w:tmpl w:val="294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E130B0"/>
    <w:multiLevelType w:val="multilevel"/>
    <w:tmpl w:val="326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C92008"/>
    <w:multiLevelType w:val="multilevel"/>
    <w:tmpl w:val="34F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9411F7"/>
    <w:multiLevelType w:val="multilevel"/>
    <w:tmpl w:val="BFC2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D16577"/>
    <w:multiLevelType w:val="multilevel"/>
    <w:tmpl w:val="28CA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E80A96"/>
    <w:multiLevelType w:val="multilevel"/>
    <w:tmpl w:val="8E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01568D"/>
    <w:multiLevelType w:val="multilevel"/>
    <w:tmpl w:val="2C64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627C4"/>
    <w:multiLevelType w:val="multilevel"/>
    <w:tmpl w:val="ACA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316D40"/>
    <w:multiLevelType w:val="hybridMultilevel"/>
    <w:tmpl w:val="3C3C4364"/>
    <w:lvl w:ilvl="0" w:tplc="04EAB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74D28CF"/>
    <w:multiLevelType w:val="multilevel"/>
    <w:tmpl w:val="80E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7C71AB"/>
    <w:multiLevelType w:val="multilevel"/>
    <w:tmpl w:val="EEC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8480580">
    <w:abstractNumId w:val="13"/>
  </w:num>
  <w:num w:numId="2" w16cid:durableId="332807771">
    <w:abstractNumId w:val="24"/>
  </w:num>
  <w:num w:numId="3" w16cid:durableId="2066559298">
    <w:abstractNumId w:val="20"/>
  </w:num>
  <w:num w:numId="4" w16cid:durableId="932858346">
    <w:abstractNumId w:val="25"/>
  </w:num>
  <w:num w:numId="5" w16cid:durableId="847015954">
    <w:abstractNumId w:val="16"/>
  </w:num>
  <w:num w:numId="6" w16cid:durableId="1988783162">
    <w:abstractNumId w:val="17"/>
  </w:num>
  <w:num w:numId="7" w16cid:durableId="747458140">
    <w:abstractNumId w:val="0"/>
  </w:num>
  <w:num w:numId="8" w16cid:durableId="2020964732">
    <w:abstractNumId w:val="18"/>
  </w:num>
  <w:num w:numId="9" w16cid:durableId="429398436">
    <w:abstractNumId w:val="12"/>
  </w:num>
  <w:num w:numId="10" w16cid:durableId="184827182">
    <w:abstractNumId w:val="11"/>
  </w:num>
  <w:num w:numId="11" w16cid:durableId="975334785">
    <w:abstractNumId w:val="2"/>
  </w:num>
  <w:num w:numId="12" w16cid:durableId="1399941992">
    <w:abstractNumId w:val="5"/>
  </w:num>
  <w:num w:numId="13" w16cid:durableId="41641822">
    <w:abstractNumId w:val="7"/>
  </w:num>
  <w:num w:numId="14" w16cid:durableId="1241213923">
    <w:abstractNumId w:val="3"/>
  </w:num>
  <w:num w:numId="15" w16cid:durableId="1870601660">
    <w:abstractNumId w:val="22"/>
  </w:num>
  <w:num w:numId="16" w16cid:durableId="1141727629">
    <w:abstractNumId w:val="4"/>
  </w:num>
  <w:num w:numId="17" w16cid:durableId="1376850878">
    <w:abstractNumId w:val="21"/>
  </w:num>
  <w:num w:numId="18" w16cid:durableId="1556621029">
    <w:abstractNumId w:val="1"/>
  </w:num>
  <w:num w:numId="19" w16cid:durableId="245656683">
    <w:abstractNumId w:val="15"/>
  </w:num>
  <w:num w:numId="20" w16cid:durableId="487095551">
    <w:abstractNumId w:val="10"/>
  </w:num>
  <w:num w:numId="21" w16cid:durableId="1712606233">
    <w:abstractNumId w:val="8"/>
  </w:num>
  <w:num w:numId="22" w16cid:durableId="1075468211">
    <w:abstractNumId w:val="9"/>
  </w:num>
  <w:num w:numId="23" w16cid:durableId="1441099587">
    <w:abstractNumId w:val="6"/>
  </w:num>
  <w:num w:numId="24" w16cid:durableId="646085152">
    <w:abstractNumId w:val="23"/>
  </w:num>
  <w:num w:numId="25" w16cid:durableId="351960133">
    <w:abstractNumId w:val="14"/>
  </w:num>
  <w:num w:numId="26" w16cid:durableId="1929578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10"/>
    <w:rsid w:val="00041120"/>
    <w:rsid w:val="000B6E26"/>
    <w:rsid w:val="000C2093"/>
    <w:rsid w:val="000D3407"/>
    <w:rsid w:val="00115038"/>
    <w:rsid w:val="00162BFD"/>
    <w:rsid w:val="00167A15"/>
    <w:rsid w:val="001E64FC"/>
    <w:rsid w:val="001F3FBB"/>
    <w:rsid w:val="0028016F"/>
    <w:rsid w:val="002B62AD"/>
    <w:rsid w:val="003014A4"/>
    <w:rsid w:val="00327BB2"/>
    <w:rsid w:val="003505D8"/>
    <w:rsid w:val="00372625"/>
    <w:rsid w:val="00474C10"/>
    <w:rsid w:val="004F03E3"/>
    <w:rsid w:val="0053487E"/>
    <w:rsid w:val="00625CCA"/>
    <w:rsid w:val="006D0BDA"/>
    <w:rsid w:val="00771296"/>
    <w:rsid w:val="007779B6"/>
    <w:rsid w:val="00797735"/>
    <w:rsid w:val="007D06EE"/>
    <w:rsid w:val="007D47C9"/>
    <w:rsid w:val="007E3F33"/>
    <w:rsid w:val="007F1EB2"/>
    <w:rsid w:val="00807A36"/>
    <w:rsid w:val="0088123B"/>
    <w:rsid w:val="009259BF"/>
    <w:rsid w:val="00946AAE"/>
    <w:rsid w:val="009649E4"/>
    <w:rsid w:val="00966456"/>
    <w:rsid w:val="009B5C23"/>
    <w:rsid w:val="009E2AA7"/>
    <w:rsid w:val="00A1020E"/>
    <w:rsid w:val="00A33BCB"/>
    <w:rsid w:val="00A82B4C"/>
    <w:rsid w:val="00B57483"/>
    <w:rsid w:val="00B86436"/>
    <w:rsid w:val="00BB68FA"/>
    <w:rsid w:val="00BC395E"/>
    <w:rsid w:val="00CB0576"/>
    <w:rsid w:val="00CB61F7"/>
    <w:rsid w:val="00D33C38"/>
    <w:rsid w:val="00DA2555"/>
    <w:rsid w:val="00DA2C81"/>
    <w:rsid w:val="00DF0893"/>
    <w:rsid w:val="00E21BA5"/>
    <w:rsid w:val="00E25643"/>
    <w:rsid w:val="00E25A01"/>
    <w:rsid w:val="00E3419A"/>
    <w:rsid w:val="00E61E76"/>
    <w:rsid w:val="00E76292"/>
    <w:rsid w:val="00FB4564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BA484"/>
  <w15:chartTrackingRefBased/>
  <w15:docId w15:val="{BA1DCA0F-E6F3-4ED4-91E7-97C37E4D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C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C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C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C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C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C1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71296"/>
    <w:rPr>
      <w:color w:val="666666"/>
    </w:rPr>
  </w:style>
  <w:style w:type="paragraph" w:styleId="af">
    <w:name w:val="header"/>
    <w:basedOn w:val="a"/>
    <w:link w:val="af0"/>
    <w:uiPriority w:val="99"/>
    <w:unhideWhenUsed/>
    <w:rsid w:val="007F1E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F1EB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F1E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F1E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1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7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9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7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8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2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0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2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1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9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4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6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996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9605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778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2359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997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46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8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5515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106023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54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352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0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821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928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22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5304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202901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26005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191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4486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33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1332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5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9308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1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1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6149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05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968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03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95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733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5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48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79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1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7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7206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55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330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6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66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453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051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5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100204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619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80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201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9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1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251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4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51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37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9787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1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54703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553324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40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919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92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133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728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0370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0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6448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15796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9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80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95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975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124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851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941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071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2346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721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92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637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7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3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7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93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2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0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1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2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5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09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2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768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38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03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1760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1534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129062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8467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386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8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7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3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154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649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77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192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2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18510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635691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878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672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984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44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9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508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721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9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66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428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4797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89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0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44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9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8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9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396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904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7486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618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029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6738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12588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787746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5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18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357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899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2699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1409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603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15174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34500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8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395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66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4258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817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9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1557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9718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3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7338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8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33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4406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9422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897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5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2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563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8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89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7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258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157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77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7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21410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4808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1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6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9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36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2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9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25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053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167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47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72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43944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15753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92729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59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28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2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4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5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780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0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045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75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9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1719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500171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6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012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19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37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035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74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4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177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29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808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1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976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856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110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631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97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4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6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0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31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6207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9" w:color="auto"/>
                <w:bottom w:val="none" w:sz="0" w:space="0" w:color="auto"/>
                <w:right w:val="single" w:sz="2" w:space="9" w:color="auto"/>
              </w:divBdr>
            </w:div>
            <w:div w:id="795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4882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0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9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0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58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2281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12" w:color="auto"/>
                <w:bottom w:val="none" w:sz="0" w:space="0" w:color="auto"/>
                <w:right w:val="single" w:sz="2" w:space="8" w:color="auto"/>
              </w:divBdr>
            </w:div>
            <w:div w:id="190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6989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2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3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817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4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8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5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9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2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6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7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9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1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0587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12" w:color="auto"/>
                <w:bottom w:val="none" w:sz="0" w:space="0" w:color="auto"/>
                <w:right w:val="single" w:sz="2" w:space="8" w:color="auto"/>
              </w:divBdr>
            </w:div>
            <w:div w:id="1336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4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9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2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67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788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9" w:color="auto"/>
                <w:bottom w:val="none" w:sz="0" w:space="0" w:color="auto"/>
                <w:right w:val="single" w:sz="2" w:space="9" w:color="auto"/>
              </w:divBdr>
            </w:div>
            <w:div w:id="508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2446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3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8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0526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12" w:color="auto"/>
                <w:bottom w:val="none" w:sz="0" w:space="0" w:color="auto"/>
                <w:right w:val="single" w:sz="2" w:space="8" w:color="auto"/>
              </w:divBdr>
            </w:div>
            <w:div w:id="78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2297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7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32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1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11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0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8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0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3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30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9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1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8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8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362">
              <w:marLeft w:val="0"/>
              <w:marRight w:val="0"/>
              <w:marTop w:val="0"/>
              <w:marBottom w:val="0"/>
              <w:divBdr>
                <w:top w:val="single" w:sz="2" w:space="4" w:color="auto"/>
                <w:left w:val="single" w:sz="2" w:space="12" w:color="auto"/>
                <w:bottom w:val="none" w:sz="0" w:space="0" w:color="auto"/>
                <w:right w:val="single" w:sz="2" w:space="8" w:color="auto"/>
              </w:divBdr>
            </w:div>
            <w:div w:id="1477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39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52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0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7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9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2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93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09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4955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31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712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5677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1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none" w:sz="0" w:space="0" w:color="auto"/>
                        <w:right w:val="single" w:sz="2" w:space="9" w:color="auto"/>
                      </w:divBdr>
                    </w:div>
                    <w:div w:id="2198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49524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76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7552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5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8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686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2617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99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664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50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12" w:color="auto"/>
                        <w:bottom w:val="none" w:sz="0" w:space="0" w:color="auto"/>
                        <w:right w:val="single" w:sz="2" w:space="8" w:color="auto"/>
                      </w:divBdr>
                    </w:div>
                    <w:div w:id="8233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438029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7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005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0153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80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44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874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97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19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9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6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2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200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41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4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501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0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8084</TotalTime>
  <Pages>4</Pages>
  <Words>1679</Words>
  <Characters>1949</Characters>
  <Application>Microsoft Office Word</Application>
  <DocSecurity>0</DocSecurity>
  <Lines>72</Lines>
  <Paragraphs>71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Jian</dc:creator>
  <cp:keywords/>
  <dc:description/>
  <cp:lastModifiedBy>Ping Jian</cp:lastModifiedBy>
  <cp:revision>18</cp:revision>
  <dcterms:created xsi:type="dcterms:W3CDTF">2026-06-15T09:03:00Z</dcterms:created>
  <dcterms:modified xsi:type="dcterms:W3CDTF">2026-06-24T02:23:00Z</dcterms:modified>
</cp:coreProperties>
</file>