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6121B6"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6121B6"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6121B6"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6121B6"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6121B6"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6121B6"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6121B6"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6121B6"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6121B6"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6121B6"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6121B6"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6121B6"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6121B6"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6121B6"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6121B6"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6121B6"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6121B6"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6121B6"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6121B6"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6121B6"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6121B6"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6121B6"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6121B6"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6121B6"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6121B6"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6121B6"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6121B6"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bookmarkStart w:id="0" w:name="_GoBack"/>
    <w:p w14:paraId="3FF05BEE" w14:textId="6B6499C9" w:rsidR="008D730E" w:rsidRPr="008D730E" w:rsidRDefault="008D730E" w:rsidP="00846E0B">
      <w:pPr>
        <w:pStyle w:val="1"/>
      </w:pPr>
      <w:r w:rsidRPr="008D730E">
        <w:fldChar w:fldCharType="begin"/>
      </w:r>
      <w:r w:rsidRPr="008D730E">
        <w:instrText xml:space="preserve"> HYPERLINK "https://leetcode-cn.com/problems/word-search/" </w:instrText>
      </w:r>
      <w:r w:rsidRPr="008D730E">
        <w:fldChar w:fldCharType="separate"/>
      </w:r>
      <w:r w:rsidRPr="008D730E">
        <w:t>79. Word Search</w:t>
      </w:r>
      <w:r w:rsidRPr="008D730E">
        <w:fldChar w:fldCharType="end"/>
      </w:r>
      <w:r>
        <w:t>(medium)</w:t>
      </w:r>
    </w:p>
    <w:bookmarkEnd w:id="0"/>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6B77F663" w:rsidR="008D730E" w:rsidRPr="008D730E" w:rsidRDefault="008D730E" w:rsidP="008D730E">
      <w:pPr>
        <w:shd w:val="clear" w:color="auto" w:fill="FFFFFF"/>
        <w:rPr>
          <w:rFonts w:ascii="Arial" w:hAnsi="Arial" w:cs="Arial" w:hint="eastAsia"/>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lastRenderedPageBreak/>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6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6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6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6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6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6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7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7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7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7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7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8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8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8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6121B6" w:rsidP="000A5E7A">
      <w:pPr>
        <w:pStyle w:val="1"/>
      </w:pPr>
      <w:hyperlink r:id="rId8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E5E5" w14:textId="77777777" w:rsidR="006121B6" w:rsidRDefault="006121B6" w:rsidP="006418C3">
      <w:r>
        <w:separator/>
      </w:r>
    </w:p>
  </w:endnote>
  <w:endnote w:type="continuationSeparator" w:id="0">
    <w:p w14:paraId="356D895A" w14:textId="77777777" w:rsidR="006121B6" w:rsidRDefault="006121B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D7E02" w14:textId="77777777" w:rsidR="006121B6" w:rsidRDefault="006121B6" w:rsidP="006418C3">
      <w:r>
        <w:separator/>
      </w:r>
    </w:p>
  </w:footnote>
  <w:footnote w:type="continuationSeparator" w:id="0">
    <w:p w14:paraId="6BB1CF42" w14:textId="77777777" w:rsidR="006121B6" w:rsidRDefault="006121B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90"/>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1"/>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2"/>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 w:numId="93">
    <w:abstractNumId w:val="8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21B6"/>
    <w:rsid w:val="006170CB"/>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30E"/>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en.wikipedia.org/wiki/Lowest_common_ancestor" TargetMode="External"/><Relationship Id="rId68" Type="http://schemas.openxmlformats.org/officeDocument/2006/relationships/hyperlink" Target="https://en.wikipedia.org/wiki/ASCII" TargetMode="External"/><Relationship Id="rId84" Type="http://schemas.openxmlformats.org/officeDocument/2006/relationships/fontTable" Target="fontTable.xm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en.wikipedia.org/wiki/Two%27s_complement" TargetMode="External"/><Relationship Id="rId74" Type="http://schemas.openxmlformats.org/officeDocument/2006/relationships/hyperlink" Target="https://en.wikipedia.org/wiki/In-place_algorithm" TargetMode="External"/><Relationship Id="rId79" Type="http://schemas.openxmlformats.org/officeDocument/2006/relationships/hyperlink" Target="https://en.wikipedia.org/wiki/Absolute_difference" TargetMode="External"/><Relationship Id="rId5" Type="http://schemas.openxmlformats.org/officeDocument/2006/relationships/footnotes" Target="footnotes.xm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image" Target="media/image11.png"/><Relationship Id="rId64" Type="http://schemas.openxmlformats.org/officeDocument/2006/relationships/image" Target="media/image13.png"/><Relationship Id="rId69" Type="http://schemas.openxmlformats.org/officeDocument/2006/relationships/hyperlink" Target="https://leetcode.com/pbrother/" TargetMode="External"/><Relationship Id="rId77"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6.png"/><Relationship Id="rId80" Type="http://schemas.openxmlformats.org/officeDocument/2006/relationships/hyperlink" Target="https://en.wikipedia.org/wiki/Absolute_differenc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en.wikipedia.org/wiki/Hamming_weight" TargetMode="External"/><Relationship Id="rId67" Type="http://schemas.openxmlformats.org/officeDocument/2006/relationships/hyperlink" Target="https://en.wikipedia.org/wiki/In-place_algorithm"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image" Target="media/image9.png"/><Relationship Id="rId62" Type="http://schemas.openxmlformats.org/officeDocument/2006/relationships/hyperlink" Target="https://twitter.com/mxcl" TargetMode="External"/><Relationship Id="rId70" Type="http://schemas.openxmlformats.org/officeDocument/2006/relationships/image" Target="media/image15.jpeg"/><Relationship Id="rId75" Type="http://schemas.openxmlformats.org/officeDocument/2006/relationships/hyperlink" Target="https://en.wikipedia.org/wiki/Hamming_distance" TargetMode="External"/><Relationship Id="rId83" Type="http://schemas.openxmlformats.org/officeDocument/2006/relationships/hyperlink" Target="https://leetcode-cn.com/problems/spiral-matrix-i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image" Target="media/image12.png"/><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en.wikipedia.org/wiki/Two%27s_complement" TargetMode="External"/><Relationship Id="rId65" Type="http://schemas.openxmlformats.org/officeDocument/2006/relationships/image" Target="media/image14.png"/><Relationship Id="rId73" Type="http://schemas.openxmlformats.org/officeDocument/2006/relationships/hyperlink" Target="https://en.wikipedia.org/wiki/In-place_algorithm" TargetMode="External"/><Relationship Id="rId78" Type="http://schemas.openxmlformats.org/officeDocument/2006/relationships/hyperlink" Target="https://en.wikipedia.org/wiki/Mode_(statistics)" TargetMode="External"/><Relationship Id="rId81"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image" Target="media/image10.png"/><Relationship Id="rId76" Type="http://schemas.openxmlformats.org/officeDocument/2006/relationships/image" Target="media/image17.png"/><Relationship Id="rId7" Type="http://schemas.openxmlformats.org/officeDocument/2006/relationships/image" Target="media/image1.jpeg"/><Relationship Id="rId71" Type="http://schemas.openxmlformats.org/officeDocument/2006/relationships/hyperlink" Target="https://en.wikipedia.org/wiki/Two%27s_complement"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en.wikipedia.org/wiki/Bulls_and_Cows" TargetMode="External"/><Relationship Id="rId61" Type="http://schemas.openxmlformats.org/officeDocument/2006/relationships/hyperlink" Target="https://twitter.com/mxcl/status/608682016205344768" TargetMode="External"/><Relationship Id="rId82" Type="http://schemas.openxmlformats.org/officeDocument/2006/relationships/hyperlink" Target="https://en.wikipedia.org/wiki/Subsequ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4571</TotalTime>
  <Pages>207</Pages>
  <Words>25117</Words>
  <Characters>143170</Characters>
  <Application>Microsoft Office Word</Application>
  <DocSecurity>0</DocSecurity>
  <Lines>1193</Lines>
  <Paragraphs>335</Paragraphs>
  <ScaleCrop>false</ScaleCrop>
  <Company/>
  <LinksUpToDate>false</LinksUpToDate>
  <CharactersWithSpaces>167952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362</cp:revision>
  <dcterms:created xsi:type="dcterms:W3CDTF">2018-01-05T05:17:00Z</dcterms:created>
  <dcterms:modified xsi:type="dcterms:W3CDTF">2020-08-09T09:30:00Z</dcterms:modified>
</cp:coreProperties>
</file>