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330C" w14:textId="17A07E64" w:rsidR="00B8623A" w:rsidRPr="007B4937" w:rsidRDefault="00C82CD1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sz w:val="24"/>
          <w:szCs w:val="24"/>
        </w:rPr>
        <w:t>Solution</w:t>
      </w:r>
      <w:r w:rsidR="00C216D6" w:rsidRPr="007B4937">
        <w:rPr>
          <w:rFonts w:ascii="Cambria Math" w:hAnsi="Cambria Math"/>
          <w:sz w:val="24"/>
          <w:szCs w:val="24"/>
        </w:rPr>
        <w:t xml:space="preserve"> for HW2</w:t>
      </w:r>
    </w:p>
    <w:p w14:paraId="2F826BF0" w14:textId="245D4215" w:rsidR="00C82CD1" w:rsidRPr="007B4937" w:rsidRDefault="00C82CD1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28BCF593" w14:textId="77777777" w:rsidR="00C216D6" w:rsidRPr="007B4937" w:rsidRDefault="00C216D6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0CDEE6B1" w14:textId="77777777" w:rsidR="002D42F4" w:rsidRPr="007B4937" w:rsidRDefault="00C82CD1" w:rsidP="007B4937">
      <w:pPr>
        <w:spacing w:line="360" w:lineRule="auto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b/>
          <w:bCs/>
          <w:sz w:val="24"/>
          <w:szCs w:val="24"/>
        </w:rPr>
        <w:t>S2.1</w:t>
      </w:r>
      <w:r w:rsidRPr="007B4937">
        <w:rPr>
          <w:rFonts w:ascii="Cambria Math" w:hAnsi="Cambria Math"/>
          <w:sz w:val="24"/>
          <w:szCs w:val="24"/>
        </w:rPr>
        <w:t xml:space="preserve"> </w:t>
      </w:r>
    </w:p>
    <w:p w14:paraId="3872E49C" w14:textId="78E06168" w:rsidR="00C82CD1" w:rsidRPr="007B4937" w:rsidRDefault="00C82CD1" w:rsidP="007B4937">
      <w:pPr>
        <w:spacing w:line="360" w:lineRule="auto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sz w:val="24"/>
          <w:szCs w:val="24"/>
        </w:rPr>
        <w:t>The imaginary surface of milk in the accelerated tank is shown in Fig.</w:t>
      </w:r>
      <w:r w:rsidR="002D42F4" w:rsidRPr="007B4937">
        <w:rPr>
          <w:rFonts w:ascii="Cambria Math" w:hAnsi="Cambria Math"/>
          <w:sz w:val="24"/>
          <w:szCs w:val="24"/>
        </w:rPr>
        <w:t xml:space="preserve"> </w:t>
      </w:r>
      <w:r w:rsidRPr="007B4937">
        <w:rPr>
          <w:rFonts w:ascii="Cambria Math" w:hAnsi="Cambria Math"/>
          <w:sz w:val="24"/>
          <w:szCs w:val="24"/>
        </w:rPr>
        <w:t>a.</w:t>
      </w:r>
    </w:p>
    <w:p w14:paraId="0BF22FD9" w14:textId="0A0903F3" w:rsidR="00C82CD1" w:rsidRPr="007B4937" w:rsidRDefault="00C82CD1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=4.12kPa</m:t>
          </m:r>
        </m:oMath>
      </m:oMathPara>
    </w:p>
    <w:p w14:paraId="4D0F5122" w14:textId="5EB258A4" w:rsidR="0065181C" w:rsidRPr="007B4937" w:rsidRDefault="00C82CD1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9344CC7" wp14:editId="3D6FF0E9">
            <wp:extent cx="1888434" cy="138559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32" cy="14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B0E3" w14:textId="7EC87407" w:rsidR="00B8623A" w:rsidRPr="007B4937" w:rsidRDefault="002D42F4" w:rsidP="007B4937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7B4937">
        <w:rPr>
          <w:rFonts w:ascii="Cambria Math" w:hAnsi="Cambria Math"/>
          <w:b/>
          <w:bCs/>
          <w:sz w:val="24"/>
          <w:szCs w:val="24"/>
        </w:rPr>
        <w:t>S2.2</w:t>
      </w:r>
    </w:p>
    <w:p w14:paraId="6B1827E7" w14:textId="5305BAA2" w:rsidR="002D42F4" w:rsidRPr="007B4937" w:rsidRDefault="002D42F4" w:rsidP="007B4937">
      <w:pPr>
        <w:spacing w:line="360" w:lineRule="auto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sz w:val="24"/>
          <w:szCs w:val="24"/>
        </w:rPr>
        <w:t>When the tank accelerates, the water spill from the left side wall. The surface of the water under this condition is shown in Fig. a.</w:t>
      </w:r>
    </w:p>
    <w:p w14:paraId="1DD5A967" w14:textId="6C039BEC" w:rsidR="002D42F4" w:rsidRPr="007B4937" w:rsidRDefault="002D42F4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tanθ=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9.81</m:t>
              </m:r>
            </m:den>
          </m:f>
        </m:oMath>
      </m:oMathPara>
    </w:p>
    <w:p w14:paraId="53602FE1" w14:textId="7BD2D503" w:rsidR="00B8623A" w:rsidRPr="007B4937" w:rsidRDefault="007D45B0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=3.92m/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A8877E4" w14:textId="4564F6C1" w:rsidR="00B8623A" w:rsidRPr="007B4937" w:rsidRDefault="00B8623A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255164C5" wp14:editId="092AAE14">
            <wp:extent cx="2163778" cy="1721406"/>
            <wp:effectExtent l="0" t="0" r="825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4F35912-F578-2B42-BFB1-3862C4F857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4F35912-F578-2B42-BFB1-3862C4F857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863" cy="17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E1A" w14:textId="355E4216" w:rsidR="00B8623A" w:rsidRPr="007B4937" w:rsidRDefault="00C235BC" w:rsidP="007B4937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7B4937">
        <w:rPr>
          <w:rFonts w:ascii="Cambria Math" w:hAnsi="Cambria Math"/>
          <w:b/>
          <w:bCs/>
          <w:sz w:val="24"/>
          <w:szCs w:val="24"/>
        </w:rPr>
        <w:t>S2.3</w:t>
      </w:r>
    </w:p>
    <w:p w14:paraId="40E2A97C" w14:textId="1B3BCAE3" w:rsidR="009464B6" w:rsidRPr="007B4937" w:rsidRDefault="009464B6" w:rsidP="007B4937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sz w:val="24"/>
          <w:szCs w:val="24"/>
        </w:rPr>
        <w:t>From Fig. a, we observe that</w:t>
      </w:r>
    </w:p>
    <w:p w14:paraId="5FE32B3F" w14:textId="198A769F" w:rsidR="009464B6" w:rsidRPr="007B4937" w:rsidRDefault="007D45B0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0.132m</m:t>
          </m:r>
        </m:oMath>
      </m:oMathPara>
    </w:p>
    <w:p w14:paraId="1BB1B48F" w14:textId="77777777" w:rsidR="009464B6" w:rsidRPr="007B4937" w:rsidRDefault="009464B6" w:rsidP="007B4937">
      <w:pPr>
        <w:spacing w:line="360" w:lineRule="auto"/>
        <w:jc w:val="center"/>
        <w:rPr>
          <w:rFonts w:ascii="Cambria Math" w:hAnsi="Cambria Math"/>
          <w:noProof/>
          <w:sz w:val="24"/>
          <w:szCs w:val="24"/>
          <w:shd w:val="clear" w:color="auto" w:fill="FFFFFF" w:themeFill="background1"/>
        </w:rPr>
      </w:pPr>
    </w:p>
    <w:p w14:paraId="65E22822" w14:textId="77777777" w:rsidR="009464B6" w:rsidRPr="007B4937" w:rsidRDefault="009464B6" w:rsidP="007B4937">
      <w:pPr>
        <w:spacing w:line="360" w:lineRule="auto"/>
        <w:jc w:val="center"/>
        <w:rPr>
          <w:rFonts w:ascii="Cambria Math" w:hAnsi="Cambria Math"/>
          <w:noProof/>
          <w:sz w:val="24"/>
          <w:szCs w:val="24"/>
          <w:shd w:val="clear" w:color="auto" w:fill="FFFFFF" w:themeFill="background1"/>
        </w:rPr>
      </w:pPr>
    </w:p>
    <w:p w14:paraId="6E190114" w14:textId="7133A8DD" w:rsidR="00B8623A" w:rsidRPr="007B4937" w:rsidRDefault="00B8623A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77B6686B" wp14:editId="2C7A76FE">
            <wp:extent cx="1371042" cy="1979173"/>
            <wp:effectExtent l="0" t="0" r="635" b="254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42F1855-D2DC-4942-839F-E7624B88B4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42F1855-D2DC-4942-839F-E7624B88B4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1962" r="4047"/>
                    <a:stretch/>
                  </pic:blipFill>
                  <pic:spPr bwMode="auto">
                    <a:xfrm>
                      <a:off x="0" y="0"/>
                      <a:ext cx="1403159" cy="2025536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7451B" w14:textId="43948AA6" w:rsidR="008F4DF3" w:rsidRPr="007B4937" w:rsidRDefault="009464B6" w:rsidP="007B4937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7B4937">
        <w:rPr>
          <w:rFonts w:ascii="Cambria Math" w:hAnsi="Cambria Math"/>
          <w:b/>
          <w:bCs/>
          <w:sz w:val="24"/>
          <w:szCs w:val="24"/>
        </w:rPr>
        <w:t>S2.4</w:t>
      </w:r>
    </w:p>
    <w:p w14:paraId="3497D554" w14:textId="0AFF64DF" w:rsidR="009464B6" w:rsidRPr="007B4937" w:rsidRDefault="009464B6" w:rsidP="007B4937">
      <w:pPr>
        <w:spacing w:line="360" w:lineRule="auto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sz w:val="24"/>
          <w:szCs w:val="24"/>
        </w:rPr>
        <w:t>The horizontal component of the resultant force is equal to the pressure force acting on the vertically projected area of the gate. Referring to Fig. a.</w:t>
      </w:r>
    </w:p>
    <w:p w14:paraId="04A11B36" w14:textId="622CDB48" w:rsidR="002D4997" w:rsidRPr="007B4937" w:rsidRDefault="007D45B0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=49.994kN</m:t>
          </m:r>
        </m:oMath>
      </m:oMathPara>
    </w:p>
    <w:p w14:paraId="6B14EE69" w14:textId="6DE54E91" w:rsidR="002D4997" w:rsidRPr="007B4937" w:rsidRDefault="002D4997" w:rsidP="007B4937">
      <w:pPr>
        <w:spacing w:line="360" w:lineRule="auto"/>
        <w:jc w:val="left"/>
        <w:rPr>
          <w:rFonts w:ascii="Cambria Math" w:hAnsi="Cambria Math"/>
          <w:noProof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</w:rPr>
        <w:t xml:space="preserve">The vertical component of the resultant force is equal to the weight of the imaginarycolumn of water above the gate (shown shaded in Fig.a) but acts upward. </w:t>
      </w:r>
    </w:p>
    <w:p w14:paraId="125AFF0F" w14:textId="5BB331C0" w:rsidR="002D4997" w:rsidRPr="007B4937" w:rsidRDefault="007D45B0" w:rsidP="007B4937">
      <w:pPr>
        <w:spacing w:line="360" w:lineRule="auto"/>
        <w:jc w:val="center"/>
        <w:rPr>
          <w:rFonts w:ascii="Cambria Math" w:hAnsi="Cambria Math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=19.825kN</m:t>
          </m:r>
        </m:oMath>
      </m:oMathPara>
    </w:p>
    <w:p w14:paraId="4640C8A0" w14:textId="34AE07F2" w:rsidR="00114FCA" w:rsidRPr="007B4937" w:rsidRDefault="00114FCA" w:rsidP="007B4937">
      <w:pPr>
        <w:spacing w:line="360" w:lineRule="auto"/>
        <w:jc w:val="left"/>
        <w:rPr>
          <w:rFonts w:ascii="Cambria Math" w:hAnsi="Cambria Math"/>
          <w:noProof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</w:rPr>
        <w:t>The magnitude of the resultant force is</w:t>
      </w:r>
    </w:p>
    <w:p w14:paraId="1373AB14" w14:textId="55F83514" w:rsidR="00114FCA" w:rsidRPr="007B4937" w:rsidRDefault="007D45B0" w:rsidP="007B4937">
      <w:pPr>
        <w:spacing w:line="360" w:lineRule="auto"/>
        <w:jc w:val="center"/>
        <w:rPr>
          <w:rFonts w:ascii="Cambria Math" w:hAnsi="Cambria Math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49.994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19.825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  <w:sz w:val="24"/>
              <w:szCs w:val="24"/>
            </w:rPr>
            <m:t>=53.8kN</m:t>
          </m:r>
        </m:oMath>
      </m:oMathPara>
    </w:p>
    <w:p w14:paraId="2E19201A" w14:textId="1B43C102" w:rsidR="00B67F9A" w:rsidRPr="007B4937" w:rsidRDefault="00B67F9A" w:rsidP="007B4937">
      <w:pPr>
        <w:spacing w:line="360" w:lineRule="auto"/>
        <w:jc w:val="left"/>
        <w:rPr>
          <w:rFonts w:ascii="Cambria Math" w:hAnsi="Cambria Math"/>
          <w:noProof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</w:rPr>
        <w:t>Referring to the FBD of the gate shown in fig d,</w:t>
      </w:r>
    </w:p>
    <w:p w14:paraId="31D2EAA7" w14:textId="6EF67BD5" w:rsidR="00B67F9A" w:rsidRPr="007B4937" w:rsidRDefault="00B67F9A" w:rsidP="007B4937">
      <w:pPr>
        <w:spacing w:line="360" w:lineRule="auto"/>
        <w:jc w:val="center"/>
        <w:rPr>
          <w:rFonts w:ascii="Cambria Math" w:hAnsi="Cambria Math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T=42.29kN∙</m:t>
          </m:r>
          <m:r>
            <w:rPr>
              <w:rFonts w:ascii="Cambria Math" w:hAnsi="Cambria Math" w:hint="eastAsia"/>
              <w:noProof/>
              <w:sz w:val="24"/>
              <w:szCs w:val="24"/>
            </w:rPr>
            <m:t>m</m:t>
          </m:r>
        </m:oMath>
      </m:oMathPara>
    </w:p>
    <w:p w14:paraId="46CACACE" w14:textId="3BE7E307" w:rsidR="00B67F9A" w:rsidRPr="007B4937" w:rsidRDefault="00B67F9A" w:rsidP="007B4937">
      <w:pPr>
        <w:spacing w:line="360" w:lineRule="auto"/>
        <w:jc w:val="left"/>
        <w:rPr>
          <w:rFonts w:ascii="Cambria Math" w:hAnsi="Cambria Math"/>
          <w:noProof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</w:rPr>
        <w:t xml:space="preserve">Also the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sub>
        </m:sSub>
      </m:oMath>
      <w:r w:rsidRPr="007B4937">
        <w:rPr>
          <w:rFonts w:ascii="Cambria Math" w:hAnsi="Cambria Math"/>
          <w:noProof/>
          <w:sz w:val="24"/>
          <w:szCs w:val="24"/>
        </w:rPr>
        <w:t xml:space="preserve"> acts toward the point O, so it doesn’t provide torque</w:t>
      </w:r>
    </w:p>
    <w:p w14:paraId="7538E10D" w14:textId="2C3A0ED3" w:rsidR="00B67F9A" w:rsidRPr="007B4937" w:rsidRDefault="00B67F9A" w:rsidP="007B4937">
      <w:pPr>
        <w:spacing w:line="360" w:lineRule="auto"/>
        <w:jc w:val="center"/>
        <w:rPr>
          <w:rFonts w:ascii="Cambria Math" w:hAnsi="Cambria Math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T=42.29kN∙</m:t>
          </m:r>
          <m:r>
            <w:rPr>
              <w:rFonts w:ascii="Cambria Math" w:hAnsi="Cambria Math" w:hint="eastAsia"/>
              <w:noProof/>
              <w:sz w:val="24"/>
              <w:szCs w:val="24"/>
            </w:rPr>
            <m:t>m</m:t>
          </m:r>
        </m:oMath>
      </m:oMathPara>
    </w:p>
    <w:p w14:paraId="4336CE91" w14:textId="73285E94" w:rsidR="00B8623A" w:rsidRPr="007B4937" w:rsidRDefault="00B67F9A" w:rsidP="007B493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B4937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10677DBA" wp14:editId="7A3A1DD7">
            <wp:extent cx="3077570" cy="2112716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79" cy="212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23A" w:rsidRPr="007B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775E" w14:textId="77777777" w:rsidR="007D45B0" w:rsidRDefault="007D45B0" w:rsidP="008F4DF3">
      <w:r>
        <w:separator/>
      </w:r>
    </w:p>
  </w:endnote>
  <w:endnote w:type="continuationSeparator" w:id="0">
    <w:p w14:paraId="3EA2C05F" w14:textId="77777777" w:rsidR="007D45B0" w:rsidRDefault="007D45B0" w:rsidP="008F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5869" w14:textId="77777777" w:rsidR="007D45B0" w:rsidRDefault="007D45B0" w:rsidP="008F4DF3">
      <w:r>
        <w:separator/>
      </w:r>
    </w:p>
  </w:footnote>
  <w:footnote w:type="continuationSeparator" w:id="0">
    <w:p w14:paraId="073EFEE8" w14:textId="77777777" w:rsidR="007D45B0" w:rsidRDefault="007D45B0" w:rsidP="008F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43"/>
    <w:rsid w:val="0008370A"/>
    <w:rsid w:val="00114FCA"/>
    <w:rsid w:val="002B3B2B"/>
    <w:rsid w:val="002D42F4"/>
    <w:rsid w:val="002D4997"/>
    <w:rsid w:val="003224E2"/>
    <w:rsid w:val="00417B73"/>
    <w:rsid w:val="00452718"/>
    <w:rsid w:val="00486327"/>
    <w:rsid w:val="0059475B"/>
    <w:rsid w:val="005C2764"/>
    <w:rsid w:val="0065181C"/>
    <w:rsid w:val="007A46D4"/>
    <w:rsid w:val="007B4937"/>
    <w:rsid w:val="007D45B0"/>
    <w:rsid w:val="007F730C"/>
    <w:rsid w:val="00890011"/>
    <w:rsid w:val="00895857"/>
    <w:rsid w:val="008F4DF3"/>
    <w:rsid w:val="00923163"/>
    <w:rsid w:val="009464B6"/>
    <w:rsid w:val="00973EC5"/>
    <w:rsid w:val="009A506E"/>
    <w:rsid w:val="00B13A34"/>
    <w:rsid w:val="00B67F9A"/>
    <w:rsid w:val="00B8623A"/>
    <w:rsid w:val="00B94B07"/>
    <w:rsid w:val="00C216D6"/>
    <w:rsid w:val="00C235BC"/>
    <w:rsid w:val="00C33114"/>
    <w:rsid w:val="00C82CD1"/>
    <w:rsid w:val="00CD5AC4"/>
    <w:rsid w:val="00CD6C2B"/>
    <w:rsid w:val="00EA5B7B"/>
    <w:rsid w:val="00FC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56507"/>
  <w15:chartTrackingRefBased/>
  <w15:docId w15:val="{23175CD2-0EBB-4B0D-B561-5557EFBD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DF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2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hjm</dc:creator>
  <cp:keywords/>
  <dc:description/>
  <cp:lastModifiedBy>剑 杨</cp:lastModifiedBy>
  <cp:revision>19</cp:revision>
  <dcterms:created xsi:type="dcterms:W3CDTF">2021-02-06T08:38:00Z</dcterms:created>
  <dcterms:modified xsi:type="dcterms:W3CDTF">2022-05-06T10:02:00Z</dcterms:modified>
</cp:coreProperties>
</file>