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0BBF" w14:textId="77777777" w:rsidR="00F0409C" w:rsidRPr="00926FDB" w:rsidRDefault="00F0409C">
      <w:pPr>
        <w:jc w:val="center"/>
        <w:rPr>
          <w:rFonts w:ascii="Arial" w:hAnsi="Arial" w:cs="Arial"/>
          <w:spacing w:val="-3"/>
        </w:rPr>
      </w:pPr>
    </w:p>
    <w:p w14:paraId="332165F2" w14:textId="77777777" w:rsidR="00F0409C" w:rsidRPr="00926FDB" w:rsidRDefault="00B90EC2">
      <w:pPr>
        <w:jc w:val="center"/>
        <w:rPr>
          <w:rFonts w:ascii="Arial" w:hAnsi="Arial" w:cs="Arial"/>
          <w:spacing w:val="-3"/>
        </w:rPr>
      </w:pPr>
      <w:r w:rsidRPr="00926FDB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0C2ECAE" wp14:editId="30FEC90C">
            <wp:extent cx="1744345" cy="412115"/>
            <wp:effectExtent l="0" t="0" r="8255" b="6985"/>
            <wp:docPr id="1" name="Picture 1" descr="cid:image001.jpg@01CD5B5F.D3AC7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jpg@01CD5B5F.D3AC7D5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BA4D" w14:textId="77777777" w:rsidR="00F0409C" w:rsidRPr="00926FDB" w:rsidRDefault="00F0409C">
      <w:pPr>
        <w:jc w:val="center"/>
        <w:rPr>
          <w:rFonts w:ascii="Arial" w:hAnsi="Arial" w:cs="Arial"/>
          <w:spacing w:val="-3"/>
        </w:rPr>
      </w:pPr>
    </w:p>
    <w:p w14:paraId="6B07D717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26D37343" w14:textId="45AAC612" w:rsidR="00F0409C" w:rsidRPr="00926FDB" w:rsidRDefault="006C336F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center"/>
        <w:rPr>
          <w:rFonts w:ascii="Arial" w:hAnsi="Arial" w:cs="Arial"/>
        </w:rPr>
      </w:pPr>
      <w:r w:rsidRPr="00926FDB">
        <w:rPr>
          <w:rFonts w:ascii="Arial" w:hAnsi="Arial" w:cs="Arial"/>
        </w:rPr>
        <w:t xml:space="preserve">Assignment </w:t>
      </w:r>
      <w:r w:rsidR="001D2814">
        <w:rPr>
          <w:rFonts w:ascii="Arial" w:hAnsi="Arial" w:cs="Arial"/>
        </w:rPr>
        <w:t>1</w:t>
      </w:r>
      <w:r w:rsidR="008739BF">
        <w:rPr>
          <w:rFonts w:ascii="Arial" w:hAnsi="Arial" w:cs="Arial"/>
        </w:rPr>
        <w:t xml:space="preserve"> AY202</w:t>
      </w:r>
      <w:r w:rsidR="00060532">
        <w:rPr>
          <w:rFonts w:ascii="Arial" w:hAnsi="Arial" w:cs="Arial"/>
        </w:rPr>
        <w:t>5</w:t>
      </w:r>
      <w:r w:rsidR="008739BF">
        <w:rPr>
          <w:rFonts w:ascii="Arial" w:hAnsi="Arial" w:cs="Arial"/>
        </w:rPr>
        <w:t>S2</w:t>
      </w:r>
    </w:p>
    <w:p w14:paraId="18F98604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37971587" w14:textId="343A8AA8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  <w:t>Course</w:t>
      </w:r>
      <w:r w:rsidRPr="00926FDB">
        <w:rPr>
          <w:rFonts w:ascii="Arial" w:hAnsi="Arial" w:cs="Arial"/>
        </w:rPr>
        <w:tab/>
        <w:t>:</w:t>
      </w:r>
      <w:r w:rsidRPr="00926FDB">
        <w:rPr>
          <w:rFonts w:ascii="Arial" w:hAnsi="Arial" w:cs="Arial"/>
        </w:rPr>
        <w:tab/>
        <w:t xml:space="preserve">Diploma in </w:t>
      </w:r>
      <w:r w:rsidR="00937B28" w:rsidRPr="00926FDB">
        <w:rPr>
          <w:rFonts w:ascii="Arial" w:hAnsi="Arial" w:cs="Arial"/>
        </w:rPr>
        <w:t>Cybersecurity &amp; Digital Forensics</w:t>
      </w:r>
    </w:p>
    <w:p w14:paraId="6D274A3A" w14:textId="7EBCBD6A" w:rsidR="00F0409C" w:rsidRPr="00926FDB" w:rsidRDefault="00F0409C" w:rsidP="00937B28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</w:r>
      <w:r w:rsidRPr="00926FDB">
        <w:rPr>
          <w:rFonts w:ascii="Arial" w:hAnsi="Arial" w:cs="Arial"/>
        </w:rPr>
        <w:tab/>
      </w:r>
      <w:r w:rsidRPr="00926FDB">
        <w:rPr>
          <w:rFonts w:ascii="Arial" w:hAnsi="Arial" w:cs="Arial"/>
        </w:rPr>
        <w:tab/>
      </w:r>
    </w:p>
    <w:p w14:paraId="15FBD348" w14:textId="39F260F5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  <w:tab w:val="left" w:pos="1800"/>
          <w:tab w:val="left" w:pos="2160"/>
        </w:tabs>
        <w:jc w:val="both"/>
        <w:rPr>
          <w:rFonts w:ascii="Arial" w:hAnsi="Arial" w:cs="Arial"/>
        </w:rPr>
      </w:pPr>
      <w:r w:rsidRPr="00926FDB">
        <w:rPr>
          <w:rFonts w:ascii="Arial" w:hAnsi="Arial" w:cs="Arial"/>
        </w:rPr>
        <w:tab/>
        <w:t>Module</w:t>
      </w:r>
      <w:r w:rsidRPr="00926FDB">
        <w:rPr>
          <w:rFonts w:ascii="Arial" w:hAnsi="Arial" w:cs="Arial"/>
        </w:rPr>
        <w:tab/>
        <w:t>:</w:t>
      </w:r>
      <w:r w:rsidRPr="00926FDB">
        <w:rPr>
          <w:rFonts w:ascii="Arial" w:hAnsi="Arial" w:cs="Arial"/>
        </w:rPr>
        <w:tab/>
      </w:r>
      <w:r w:rsidR="00937B28" w:rsidRPr="00926FDB">
        <w:rPr>
          <w:rFonts w:ascii="Arial" w:hAnsi="Arial" w:cs="Arial"/>
        </w:rPr>
        <w:t>IT2562</w:t>
      </w:r>
      <w:r w:rsidRPr="00926FDB">
        <w:rPr>
          <w:rFonts w:ascii="Arial" w:hAnsi="Arial" w:cs="Arial"/>
        </w:rPr>
        <w:t xml:space="preserve"> </w:t>
      </w:r>
      <w:r w:rsidR="00937B28" w:rsidRPr="00926FDB">
        <w:rPr>
          <w:rFonts w:ascii="Arial" w:hAnsi="Arial" w:cs="Arial"/>
        </w:rPr>
        <w:t>–</w:t>
      </w:r>
      <w:r w:rsidRPr="00926FDB">
        <w:rPr>
          <w:rFonts w:ascii="Arial" w:hAnsi="Arial" w:cs="Arial"/>
        </w:rPr>
        <w:t xml:space="preserve"> </w:t>
      </w:r>
      <w:r w:rsidR="00937B28" w:rsidRPr="00926FDB">
        <w:rPr>
          <w:rFonts w:ascii="Arial" w:hAnsi="Arial" w:cs="Arial"/>
        </w:rPr>
        <w:t>Systems Security Management</w:t>
      </w:r>
    </w:p>
    <w:p w14:paraId="78E5200F" w14:textId="77777777" w:rsidR="00F0409C" w:rsidRPr="00926FDB" w:rsidRDefault="00F0409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jc w:val="both"/>
        <w:rPr>
          <w:rFonts w:ascii="Arial" w:hAnsi="Arial" w:cs="Arial"/>
        </w:rPr>
      </w:pPr>
    </w:p>
    <w:p w14:paraId="090BD46A" w14:textId="77777777" w:rsidR="00F0409C" w:rsidRPr="00926FDB" w:rsidRDefault="00F0409C">
      <w:pPr>
        <w:jc w:val="both"/>
        <w:rPr>
          <w:rFonts w:ascii="Arial" w:hAnsi="Arial" w:cs="Arial"/>
        </w:rPr>
        <w:sectPr w:rsidR="00F0409C" w:rsidRPr="00926FD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1152" w:right="1440" w:bottom="1152" w:left="1584" w:header="720" w:footer="360" w:gutter="0"/>
          <w:cols w:space="720"/>
          <w:noEndnote/>
        </w:sectPr>
      </w:pPr>
    </w:p>
    <w:p w14:paraId="25E0AED1" w14:textId="77777777" w:rsidR="00F0409C" w:rsidRPr="00926FDB" w:rsidRDefault="00F0409C">
      <w:pPr>
        <w:jc w:val="both"/>
        <w:rPr>
          <w:rFonts w:ascii="Arial" w:hAnsi="Arial" w:cs="Arial"/>
        </w:rPr>
        <w:sectPr w:rsidR="00F0409C" w:rsidRPr="00926FDB">
          <w:type w:val="continuous"/>
          <w:pgSz w:w="11909" w:h="16834" w:code="9"/>
          <w:pgMar w:top="720" w:right="1440" w:bottom="1440" w:left="1584" w:header="720" w:footer="360" w:gutter="0"/>
          <w:cols w:space="720"/>
          <w:noEndnote/>
        </w:sectPr>
      </w:pPr>
    </w:p>
    <w:p w14:paraId="5B7035E4" w14:textId="2487188C" w:rsidR="00F0409C" w:rsidRPr="00926FDB" w:rsidRDefault="00F0409C" w:rsidP="00937B28">
      <w:pPr>
        <w:jc w:val="both"/>
        <w:rPr>
          <w:rFonts w:ascii="Arial" w:hAnsi="Arial" w:cs="Arial"/>
        </w:rPr>
        <w:sectPr w:rsidR="00F0409C" w:rsidRPr="00926FDB">
          <w:type w:val="continuous"/>
          <w:pgSz w:w="11909" w:h="16834" w:code="9"/>
          <w:pgMar w:top="720" w:right="1440" w:bottom="1440" w:left="1584" w:header="720" w:footer="360" w:gutter="0"/>
          <w:cols w:space="720"/>
          <w:noEndnote/>
        </w:sectPr>
      </w:pPr>
    </w:p>
    <w:p w14:paraId="7C6719E8" w14:textId="1A59C7F4" w:rsidR="00937B28" w:rsidRDefault="00937B28" w:rsidP="00937B28">
      <w:pPr>
        <w:jc w:val="both"/>
        <w:rPr>
          <w:rFonts w:ascii="Arial" w:hAnsi="Arial" w:cs="Arial"/>
          <w:b/>
        </w:rPr>
      </w:pP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5418"/>
        <w:gridCol w:w="2520"/>
        <w:gridCol w:w="1170"/>
      </w:tblGrid>
      <w:tr w:rsidR="00FA08D9" w14:paraId="3BF735B9" w14:textId="77777777" w:rsidTr="00FA08D9">
        <w:tc>
          <w:tcPr>
            <w:tcW w:w="5418" w:type="dxa"/>
          </w:tcPr>
          <w:p w14:paraId="3A57218E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Name:</w:t>
            </w:r>
          </w:p>
          <w:p w14:paraId="3BAF173C" w14:textId="63F7D006" w:rsidR="00FA08D9" w:rsidRDefault="00884CEB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Anson Tan</w:t>
            </w:r>
          </w:p>
          <w:p w14:paraId="564037FD" w14:textId="588A6762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520" w:type="dxa"/>
          </w:tcPr>
          <w:p w14:paraId="066640EB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Admin No.</w:t>
            </w:r>
          </w:p>
          <w:p w14:paraId="78B0CDCE" w14:textId="68B78F80" w:rsidR="00884CEB" w:rsidRDefault="00884CEB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242449N</w:t>
            </w:r>
          </w:p>
        </w:tc>
        <w:tc>
          <w:tcPr>
            <w:tcW w:w="1170" w:type="dxa"/>
          </w:tcPr>
          <w:p w14:paraId="6D889A95" w14:textId="77777777" w:rsidR="00FA08D9" w:rsidRDefault="00FA08D9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Group:</w:t>
            </w:r>
          </w:p>
          <w:p w14:paraId="31D4636E" w14:textId="26DDF06A" w:rsidR="00FA08D9" w:rsidRDefault="00884CEB" w:rsidP="00937B28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04</w:t>
            </w:r>
          </w:p>
        </w:tc>
      </w:tr>
    </w:tbl>
    <w:p w14:paraId="6FBD7201" w14:textId="77777777" w:rsidR="00FA08D9" w:rsidRPr="00926FDB" w:rsidRDefault="00FA08D9" w:rsidP="00937B28">
      <w:pPr>
        <w:jc w:val="both"/>
        <w:rPr>
          <w:rFonts w:ascii="Arial" w:hAnsi="Arial" w:cs="Arial"/>
          <w:b/>
        </w:rPr>
      </w:pPr>
    </w:p>
    <w:p w14:paraId="57E1BB21" w14:textId="24006059" w:rsidR="00926FDB" w:rsidRPr="00926FDB" w:rsidRDefault="00926FDB" w:rsidP="00926FDB">
      <w:pPr>
        <w:jc w:val="center"/>
        <w:rPr>
          <w:rFonts w:ascii="Arial" w:hAnsi="Arial" w:cs="Arial"/>
          <w:b/>
          <w:bCs/>
          <w:u w:val="single"/>
          <w:lang w:val="en-US"/>
        </w:rPr>
      </w:pPr>
      <w:r w:rsidRPr="00926FDB">
        <w:rPr>
          <w:rFonts w:ascii="Arial" w:hAnsi="Arial" w:cs="Arial"/>
          <w:b/>
          <w:bCs/>
          <w:u w:val="single"/>
          <w:lang w:val="en-US"/>
        </w:rPr>
        <w:t>Instructions</w:t>
      </w:r>
    </w:p>
    <w:p w14:paraId="26BF7E8E" w14:textId="77777777" w:rsidR="00926FDB" w:rsidRPr="00926FDB" w:rsidRDefault="00926FDB" w:rsidP="00926FDB">
      <w:pPr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122FB6CB" w14:textId="6131AA38" w:rsidR="00926FDB" w:rsidRDefault="0070771E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This is an individual </w:t>
      </w:r>
      <w:r w:rsidR="00926FDB" w:rsidRPr="00926FDB">
        <w:rPr>
          <w:rFonts w:ascii="Arial" w:hAnsi="Arial" w:cs="Arial"/>
          <w:lang w:val="en-US"/>
        </w:rPr>
        <w:t>assignment.</w:t>
      </w:r>
    </w:p>
    <w:p w14:paraId="63896857" w14:textId="02CA9C42" w:rsidR="00301F36" w:rsidRDefault="00301F36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Submit </w:t>
      </w:r>
      <w:r w:rsidR="001D2814">
        <w:rPr>
          <w:rFonts w:ascii="Arial" w:hAnsi="Arial" w:cs="Arial"/>
          <w:lang w:val="en-US"/>
        </w:rPr>
        <w:t>your answers in PDF format in Brightspace.</w:t>
      </w:r>
    </w:p>
    <w:p w14:paraId="68AE044B" w14:textId="5A379E2E" w:rsidR="00C87C61" w:rsidRPr="00926FDB" w:rsidRDefault="00C87C61" w:rsidP="00926FDB">
      <w:pPr>
        <w:pStyle w:val="ListParagraph"/>
        <w:numPr>
          <w:ilvl w:val="0"/>
          <w:numId w:val="7"/>
        </w:numPr>
        <w:ind w:hanging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your name, </w:t>
      </w:r>
      <w:r w:rsidR="001D2814">
        <w:rPr>
          <w:rFonts w:ascii="Arial" w:hAnsi="Arial" w:cs="Arial"/>
          <w:lang w:val="en-US"/>
        </w:rPr>
        <w:t>admin number, and group in the above boxes</w:t>
      </w:r>
      <w:r>
        <w:rPr>
          <w:rFonts w:ascii="Arial" w:hAnsi="Arial" w:cs="Arial"/>
          <w:lang w:val="en-US"/>
        </w:rPr>
        <w:t>.</w:t>
      </w:r>
    </w:p>
    <w:p w14:paraId="587FDF07" w14:textId="77777777" w:rsidR="00926FDB" w:rsidRPr="00926FDB" w:rsidRDefault="00926FDB" w:rsidP="00926FDB">
      <w:pPr>
        <w:rPr>
          <w:rFonts w:ascii="Arial" w:hAnsi="Arial" w:cs="Arial"/>
          <w:lang w:val="en-US"/>
        </w:rPr>
      </w:pPr>
    </w:p>
    <w:p w14:paraId="455197AC" w14:textId="77777777" w:rsidR="00926FDB" w:rsidRPr="00926FDB" w:rsidRDefault="00926FDB" w:rsidP="00926FDB">
      <w:pPr>
        <w:rPr>
          <w:rFonts w:ascii="Arial" w:hAnsi="Arial" w:cs="Arial"/>
          <w:b/>
          <w:bCs/>
          <w:u w:val="single"/>
          <w:lang w:val="en-US"/>
        </w:rPr>
      </w:pPr>
    </w:p>
    <w:p w14:paraId="6B594534" w14:textId="49516CD6" w:rsidR="00926FDB" w:rsidRPr="00926FDB" w:rsidRDefault="00926FDB" w:rsidP="00926FDB">
      <w:pPr>
        <w:rPr>
          <w:rFonts w:ascii="Arial" w:hAnsi="Arial" w:cs="Arial"/>
          <w:b/>
          <w:bCs/>
          <w:u w:val="single"/>
          <w:lang w:val="en-US"/>
        </w:rPr>
      </w:pPr>
      <w:r w:rsidRPr="00926FDB">
        <w:rPr>
          <w:rFonts w:ascii="Arial" w:hAnsi="Arial" w:cs="Arial"/>
          <w:b/>
          <w:bCs/>
          <w:u w:val="single"/>
          <w:lang w:val="en-US"/>
        </w:rPr>
        <w:t xml:space="preserve">Assignment </w:t>
      </w:r>
      <w:r w:rsidR="001D2814">
        <w:rPr>
          <w:rFonts w:ascii="Arial" w:hAnsi="Arial" w:cs="Arial"/>
          <w:b/>
          <w:bCs/>
          <w:u w:val="single"/>
          <w:lang w:val="en-US"/>
        </w:rPr>
        <w:t>1</w:t>
      </w:r>
      <w:r w:rsidR="003B20F7">
        <w:rPr>
          <w:rFonts w:ascii="Arial" w:hAnsi="Arial" w:cs="Arial"/>
          <w:b/>
          <w:bCs/>
          <w:u w:val="single"/>
          <w:lang w:val="en-US"/>
        </w:rPr>
        <w:t xml:space="preserve"> ( </w:t>
      </w:r>
      <w:r w:rsidR="00363D02">
        <w:rPr>
          <w:rFonts w:ascii="Arial" w:hAnsi="Arial" w:cs="Arial"/>
          <w:b/>
          <w:bCs/>
          <w:u w:val="single"/>
          <w:lang w:val="en-US"/>
        </w:rPr>
        <w:t>2</w:t>
      </w:r>
      <w:r w:rsidRPr="00926FDB">
        <w:rPr>
          <w:rFonts w:ascii="Arial" w:hAnsi="Arial" w:cs="Arial"/>
          <w:b/>
          <w:bCs/>
          <w:u w:val="single"/>
          <w:lang w:val="en-US"/>
        </w:rPr>
        <w:t>0</w:t>
      </w:r>
      <w:r w:rsidR="003B20F7">
        <w:rPr>
          <w:rFonts w:ascii="Arial" w:hAnsi="Arial" w:cs="Arial"/>
          <w:b/>
          <w:bCs/>
          <w:u w:val="single"/>
          <w:lang w:val="en-US"/>
        </w:rPr>
        <w:t xml:space="preserve"> marks </w:t>
      </w:r>
      <w:r w:rsidRPr="00926FDB">
        <w:rPr>
          <w:rFonts w:ascii="Arial" w:hAnsi="Arial" w:cs="Arial"/>
          <w:b/>
          <w:bCs/>
          <w:u w:val="single"/>
          <w:lang w:val="en-US"/>
        </w:rPr>
        <w:t>)</w:t>
      </w:r>
    </w:p>
    <w:p w14:paraId="53779CDD" w14:textId="2EC9BE6D" w:rsidR="00072225" w:rsidRDefault="00072225" w:rsidP="00926FDB">
      <w:pPr>
        <w:rPr>
          <w:rFonts w:ascii="Arial" w:hAnsi="Arial" w:cs="Arial"/>
          <w:b/>
          <w:bCs/>
          <w:u w:val="single"/>
          <w:lang w:val="en-US"/>
        </w:rPr>
      </w:pPr>
    </w:p>
    <w:p w14:paraId="1DC6A42F" w14:textId="77777777" w:rsidR="00214128" w:rsidRPr="00915ED4" w:rsidRDefault="00214128" w:rsidP="00214128">
      <w:pPr>
        <w:snapToGrid w:val="0"/>
        <w:rPr>
          <w:rFonts w:ascii="Arial" w:hAnsi="Arial" w:cs="Arial"/>
          <w:szCs w:val="24"/>
        </w:rPr>
      </w:pPr>
    </w:p>
    <w:p w14:paraId="38DB0214" w14:textId="7D66C2B6" w:rsidR="00F25C2D" w:rsidRPr="00F25C2D" w:rsidRDefault="00363D02" w:rsidP="00F25C2D">
      <w:pPr>
        <w:rPr>
          <w:rFonts w:ascii="Arial" w:eastAsiaTheme="minorEastAsia" w:hAnsi="Arial" w:cs="Arial"/>
          <w:szCs w:val="24"/>
          <w:lang w:eastAsia="zh-CN"/>
        </w:rPr>
      </w:pPr>
      <w:r>
        <w:rPr>
          <w:rFonts w:ascii="Arial" w:hAnsi="Arial" w:cs="Arial"/>
        </w:rPr>
        <w:t>1</w:t>
      </w:r>
      <w:r w:rsidR="00D537E6">
        <w:rPr>
          <w:rFonts w:ascii="Arial" w:hAnsi="Arial" w:cs="Arial"/>
        </w:rPr>
        <w:t>.</w:t>
      </w:r>
      <w:r w:rsidR="00D537E6">
        <w:rPr>
          <w:rFonts w:ascii="Arial" w:hAnsi="Arial" w:cs="Arial"/>
        </w:rPr>
        <w:tab/>
      </w:r>
      <w:r w:rsidR="00FD1179" w:rsidRPr="00FD1179">
        <w:rPr>
          <w:rFonts w:ascii="Arial" w:hAnsi="Arial" w:cs="Arial"/>
        </w:rPr>
        <w:t>Is there a way to debug Pluggable Authentication Modules? If yes, how can we do it?</w:t>
      </w:r>
      <w:r w:rsidR="00C84CB9">
        <w:rPr>
          <w:rFonts w:ascii="Arial" w:hAnsi="Arial" w:cs="Arial"/>
        </w:rPr>
        <w:br/>
      </w:r>
      <w:r w:rsidR="00C84CB9">
        <w:rPr>
          <w:rFonts w:ascii="Arial" w:hAnsi="Arial" w:cs="Arial"/>
        </w:rPr>
        <w:br/>
        <w:t xml:space="preserve">Yes there is a way to debug Pluggable Authentication Modules. </w:t>
      </w:r>
      <w:r w:rsidR="004D26BA">
        <w:rPr>
          <w:rFonts w:ascii="Arial" w:hAnsi="Arial" w:cs="Arial"/>
        </w:rPr>
        <w:br/>
        <w:t>To enable debugging,</w:t>
      </w:r>
      <w:r w:rsidR="004D26BA">
        <w:rPr>
          <w:rFonts w:ascii="Arial" w:hAnsi="Arial" w:cs="Arial"/>
        </w:rPr>
        <w:br/>
      </w:r>
      <w:r w:rsidR="004D26BA">
        <w:rPr>
          <w:rFonts w:ascii="Arial" w:hAnsi="Arial" w:cs="Arial"/>
        </w:rPr>
        <w:br/>
        <w:t xml:space="preserve">1. Create an empty file of any name </w:t>
      </w:r>
      <w:proofErr w:type="spellStart"/>
      <w:r w:rsidR="004D26BA" w:rsidRPr="004D26BA">
        <w:rPr>
          <w:rFonts w:ascii="Arial" w:hAnsi="Arial" w:cs="Arial"/>
        </w:rPr>
        <w:t>pam_debug</w:t>
      </w:r>
      <w:proofErr w:type="spellEnd"/>
      <w:r w:rsidR="004D26BA" w:rsidRPr="004D26BA">
        <w:rPr>
          <w:rFonts w:ascii="Arial" w:hAnsi="Arial" w:cs="Arial"/>
        </w:rPr>
        <w:t xml:space="preserve"> in the /etc directory by using the </w:t>
      </w:r>
      <w:r w:rsidR="00F25C2D">
        <w:rPr>
          <w:rFonts w:ascii="Arial" w:hAnsi="Arial" w:cs="Arial"/>
        </w:rPr>
        <w:t>“</w:t>
      </w:r>
      <w:r w:rsidR="004D26BA" w:rsidRPr="004D26BA">
        <w:rPr>
          <w:rFonts w:ascii="Arial" w:hAnsi="Arial" w:cs="Arial"/>
        </w:rPr>
        <w:t>touch /etc/</w:t>
      </w:r>
      <w:proofErr w:type="spellStart"/>
      <w:r w:rsidR="004D26BA" w:rsidRPr="004D26BA">
        <w:rPr>
          <w:rFonts w:ascii="Arial" w:hAnsi="Arial" w:cs="Arial"/>
        </w:rPr>
        <w:t>pam_debug</w:t>
      </w:r>
      <w:proofErr w:type="spellEnd"/>
      <w:r w:rsidR="00F25C2D">
        <w:rPr>
          <w:rFonts w:ascii="Arial" w:hAnsi="Arial" w:cs="Arial"/>
        </w:rPr>
        <w:t>”</w:t>
      </w:r>
      <w:r w:rsidR="004D26BA" w:rsidRPr="004D26BA">
        <w:rPr>
          <w:rFonts w:ascii="Arial" w:hAnsi="Arial" w:cs="Arial"/>
        </w:rPr>
        <w:t xml:space="preserve"> command</w:t>
      </w:r>
      <w:r w:rsidR="004D26BA">
        <w:rPr>
          <w:rFonts w:ascii="Arial" w:hAnsi="Arial" w:cs="Arial"/>
        </w:rPr>
        <w:t xml:space="preserve"> in the terminal i</w:t>
      </w:r>
      <w:r w:rsidR="004D26BA" w:rsidRPr="004D26BA">
        <w:rPr>
          <w:rFonts w:ascii="Arial" w:hAnsi="Arial" w:cs="Arial"/>
        </w:rPr>
        <w:t>f the file does not exist. The PAM library checks for the /etc/</w:t>
      </w:r>
      <w:proofErr w:type="spellStart"/>
      <w:r w:rsidR="004D26BA" w:rsidRPr="004D26BA">
        <w:rPr>
          <w:rFonts w:ascii="Arial" w:hAnsi="Arial" w:cs="Arial"/>
        </w:rPr>
        <w:t>pam_debug</w:t>
      </w:r>
      <w:proofErr w:type="spellEnd"/>
      <w:r w:rsidR="004D26BA" w:rsidRPr="004D26BA">
        <w:rPr>
          <w:rFonts w:ascii="Arial" w:hAnsi="Arial" w:cs="Arial"/>
        </w:rPr>
        <w:t xml:space="preserve"> file and enables syslog output if it </w:t>
      </w:r>
      <w:r w:rsidR="004D26BA">
        <w:rPr>
          <w:rFonts w:ascii="Arial" w:hAnsi="Arial" w:cs="Arial"/>
        </w:rPr>
        <w:t>exist</w:t>
      </w:r>
      <w:r w:rsidR="004D26BA" w:rsidRPr="004D26BA">
        <w:rPr>
          <w:rFonts w:ascii="Arial" w:hAnsi="Arial" w:cs="Arial"/>
        </w:rPr>
        <w:t>.</w:t>
      </w:r>
      <w:r w:rsidR="00873156">
        <w:rPr>
          <w:rFonts w:ascii="Arial" w:hAnsi="Arial" w:cs="Arial"/>
        </w:rPr>
        <w:t xml:space="preserve"> </w:t>
      </w:r>
      <w:r w:rsidR="004D26BA">
        <w:rPr>
          <w:rFonts w:ascii="Arial" w:hAnsi="Arial" w:cs="Arial"/>
        </w:rPr>
        <w:br/>
      </w:r>
      <w:r w:rsidR="004D26BA">
        <w:rPr>
          <w:rFonts w:ascii="Arial" w:hAnsi="Arial" w:cs="Arial"/>
        </w:rPr>
        <w:br/>
        <w:t xml:space="preserve">2. Depending of the priority level, edit the </w:t>
      </w:r>
      <w:r w:rsidR="004D26BA" w:rsidRPr="004D26BA">
        <w:rPr>
          <w:rFonts w:ascii="Arial" w:hAnsi="Arial" w:cs="Arial"/>
        </w:rPr>
        <w:t>/etc/</w:t>
      </w:r>
      <w:proofErr w:type="spellStart"/>
      <w:r w:rsidR="004D26BA" w:rsidRPr="004D26BA">
        <w:rPr>
          <w:rFonts w:ascii="Arial" w:hAnsi="Arial" w:cs="Arial"/>
        </w:rPr>
        <w:t>syslog.conf</w:t>
      </w:r>
      <w:proofErr w:type="spellEnd"/>
      <w:r w:rsidR="004D26BA" w:rsidRPr="004D26BA">
        <w:rPr>
          <w:rFonts w:ascii="Arial" w:hAnsi="Arial" w:cs="Arial"/>
        </w:rPr>
        <w:t xml:space="preserve"> file to identify a file where it will log the auth syslog messages</w:t>
      </w:r>
      <w:r w:rsidR="00873156">
        <w:rPr>
          <w:rFonts w:ascii="Arial" w:hAnsi="Arial" w:cs="Arial"/>
        </w:rPr>
        <w:t xml:space="preserve">. </w:t>
      </w:r>
      <w:r w:rsidR="00C457DF">
        <w:rPr>
          <w:rFonts w:ascii="Arial" w:hAnsi="Arial" w:cs="Arial"/>
        </w:rPr>
        <w:t xml:space="preserve">Afterwards, to send your desired level debugging messages, add in a new line into the </w:t>
      </w:r>
      <w:proofErr w:type="spellStart"/>
      <w:r w:rsidR="00C457DF">
        <w:rPr>
          <w:rFonts w:ascii="Arial" w:hAnsi="Arial" w:cs="Arial"/>
        </w:rPr>
        <w:t>syslog.file</w:t>
      </w:r>
      <w:proofErr w:type="spellEnd"/>
      <w:r w:rsidR="00C457DF">
        <w:rPr>
          <w:rFonts w:ascii="Arial" w:hAnsi="Arial" w:cs="Arial"/>
        </w:rPr>
        <w:t xml:space="preserve"> like example:</w:t>
      </w:r>
      <w:r w:rsidR="00C457DF">
        <w:rPr>
          <w:rFonts w:ascii="Arial" w:hAnsi="Arial" w:cs="Arial"/>
        </w:rPr>
        <w:br/>
      </w:r>
      <w:r w:rsidR="00252A74">
        <w:rPr>
          <w:rFonts w:ascii="Arial" w:hAnsi="Arial" w:cs="Arial"/>
        </w:rPr>
        <w:t>“</w:t>
      </w:r>
      <w:r w:rsidR="00C457DF">
        <w:rPr>
          <w:rFonts w:ascii="Arial" w:hAnsi="Arial" w:cs="Arial"/>
        </w:rPr>
        <w:t>*.debug /var/log/example.log</w:t>
      </w:r>
      <w:r w:rsidR="00252A74">
        <w:rPr>
          <w:rFonts w:ascii="Arial" w:hAnsi="Arial" w:cs="Arial"/>
        </w:rPr>
        <w:t>”</w:t>
      </w:r>
      <w:r w:rsidR="00C457DF">
        <w:rPr>
          <w:rFonts w:ascii="Arial" w:hAnsi="Arial" w:cs="Arial"/>
        </w:rPr>
        <w:t>. This will log all debug-level and higher messages.</w:t>
      </w:r>
      <w:r w:rsidR="00C457DF">
        <w:rPr>
          <w:rFonts w:ascii="Arial" w:hAnsi="Arial" w:cs="Arial"/>
        </w:rPr>
        <w:br/>
      </w:r>
      <w:r w:rsidR="00C457DF">
        <w:rPr>
          <w:rFonts w:ascii="Arial" w:hAnsi="Arial" w:cs="Arial"/>
        </w:rPr>
        <w:br/>
        <w:t xml:space="preserve">3. </w:t>
      </w:r>
      <w:r w:rsidR="00625F78" w:rsidRPr="00625F78">
        <w:rPr>
          <w:rFonts w:ascii="Arial" w:hAnsi="Arial" w:cs="Arial"/>
        </w:rPr>
        <w:t>Create the output file, /var/log/</w:t>
      </w:r>
      <w:r w:rsidR="00625F78">
        <w:rPr>
          <w:rFonts w:ascii="Arial" w:hAnsi="Arial" w:cs="Arial"/>
        </w:rPr>
        <w:t>example</w:t>
      </w:r>
      <w:r w:rsidR="00625F78" w:rsidRPr="00625F78">
        <w:rPr>
          <w:rFonts w:ascii="Arial" w:hAnsi="Arial" w:cs="Arial"/>
        </w:rPr>
        <w:t>.log, by using the touch command, if it does not exist.</w:t>
      </w:r>
      <w:r w:rsidR="00C84CB9">
        <w:rPr>
          <w:rFonts w:ascii="Arial" w:hAnsi="Arial" w:cs="Arial"/>
        </w:rPr>
        <w:br/>
      </w:r>
      <w:r w:rsidR="00625F78">
        <w:rPr>
          <w:rFonts w:ascii="Arial" w:hAnsi="Arial" w:cs="Arial"/>
        </w:rPr>
        <w:br/>
        <w:t>4.</w:t>
      </w:r>
      <w:r w:rsidR="00F25C2D">
        <w:rPr>
          <w:rFonts w:ascii="Arial" w:hAnsi="Arial" w:cs="Arial"/>
        </w:rPr>
        <w:t xml:space="preserve"> You need to reload the </w:t>
      </w:r>
      <w:proofErr w:type="spellStart"/>
      <w:r w:rsidR="00F25C2D">
        <w:rPr>
          <w:rFonts w:ascii="Arial" w:hAnsi="Arial" w:cs="Arial"/>
        </w:rPr>
        <w:t>syslogd</w:t>
      </w:r>
      <w:proofErr w:type="spellEnd"/>
      <w:r w:rsidR="00F25C2D">
        <w:rPr>
          <w:rFonts w:ascii="Arial" w:hAnsi="Arial" w:cs="Arial"/>
        </w:rPr>
        <w:t xml:space="preserve"> so that the new configuration can take effect by keying in “</w:t>
      </w:r>
      <w:proofErr w:type="spellStart"/>
      <w:r w:rsidR="00F25C2D" w:rsidRPr="00F25C2D">
        <w:rPr>
          <w:rFonts w:ascii="Arial" w:eastAsiaTheme="minorEastAsia" w:hAnsi="Arial" w:cs="Arial"/>
          <w:szCs w:val="24"/>
          <w:lang w:eastAsia="zh-CN"/>
        </w:rPr>
        <w:t>stopsrc</w:t>
      </w:r>
      <w:proofErr w:type="spellEnd"/>
      <w:r w:rsidR="00F25C2D" w:rsidRPr="00F25C2D">
        <w:rPr>
          <w:rFonts w:ascii="Arial" w:eastAsiaTheme="minorEastAsia" w:hAnsi="Arial" w:cs="Arial"/>
          <w:szCs w:val="24"/>
          <w:lang w:eastAsia="zh-CN"/>
        </w:rPr>
        <w:t xml:space="preserve"> -s </w:t>
      </w:r>
      <w:proofErr w:type="spellStart"/>
      <w:r w:rsidR="00F25C2D" w:rsidRPr="00F25C2D">
        <w:rPr>
          <w:rFonts w:ascii="Arial" w:eastAsiaTheme="minorEastAsia" w:hAnsi="Arial" w:cs="Arial"/>
          <w:szCs w:val="24"/>
          <w:lang w:eastAsia="zh-CN"/>
        </w:rPr>
        <w:t>syslogd</w:t>
      </w:r>
      <w:proofErr w:type="spellEnd"/>
      <w:r w:rsidR="00F25C2D">
        <w:rPr>
          <w:rFonts w:ascii="Arial" w:eastAsiaTheme="minorEastAsia" w:hAnsi="Arial" w:cs="Arial"/>
          <w:szCs w:val="24"/>
          <w:lang w:eastAsia="zh-CN"/>
        </w:rPr>
        <w:t>” first then “</w:t>
      </w:r>
      <w:proofErr w:type="spellStart"/>
      <w:r w:rsidR="00F25C2D" w:rsidRPr="00F25C2D">
        <w:rPr>
          <w:rFonts w:ascii="Arial" w:eastAsiaTheme="minorEastAsia" w:hAnsi="Arial" w:cs="Arial"/>
          <w:szCs w:val="24"/>
          <w:lang w:eastAsia="zh-CN"/>
        </w:rPr>
        <w:t>startsrc</w:t>
      </w:r>
      <w:proofErr w:type="spellEnd"/>
      <w:r w:rsidR="00F25C2D" w:rsidRPr="00F25C2D">
        <w:rPr>
          <w:rFonts w:ascii="Arial" w:eastAsiaTheme="minorEastAsia" w:hAnsi="Arial" w:cs="Arial"/>
          <w:szCs w:val="24"/>
          <w:lang w:eastAsia="zh-CN"/>
        </w:rPr>
        <w:t xml:space="preserve"> -s </w:t>
      </w:r>
      <w:proofErr w:type="spellStart"/>
      <w:r w:rsidR="00F25C2D" w:rsidRPr="00F25C2D">
        <w:rPr>
          <w:rFonts w:ascii="Arial" w:eastAsiaTheme="minorEastAsia" w:hAnsi="Arial" w:cs="Arial"/>
          <w:szCs w:val="24"/>
          <w:lang w:eastAsia="zh-CN"/>
        </w:rPr>
        <w:t>syslogd</w:t>
      </w:r>
      <w:proofErr w:type="spellEnd"/>
      <w:r w:rsidR="00F25C2D">
        <w:rPr>
          <w:rFonts w:ascii="Arial" w:eastAsiaTheme="minorEastAsia" w:hAnsi="Arial" w:cs="Arial"/>
          <w:szCs w:val="24"/>
          <w:lang w:eastAsia="zh-CN"/>
        </w:rPr>
        <w:t>” in the terminal.</w:t>
      </w:r>
    </w:p>
    <w:p w14:paraId="4F5C67D0" w14:textId="44EB9C79" w:rsidR="00D537E6" w:rsidRPr="00915ED4" w:rsidRDefault="00F25C2D" w:rsidP="004D26BA">
      <w:pPr>
        <w:pStyle w:val="ListParagraph"/>
        <w:snapToGrid w:val="0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7EAA8DF" w14:textId="6F318C31" w:rsidR="00214128" w:rsidRPr="00915ED4" w:rsidRDefault="00FD1179" w:rsidP="00B45E96">
      <w:pPr>
        <w:snapToGrid w:val="0"/>
        <w:ind w:left="6480" w:firstLine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(2 marks</w:t>
      </w:r>
      <w:r w:rsidR="00214128" w:rsidRPr="00915ED4">
        <w:rPr>
          <w:rFonts w:ascii="Arial" w:hAnsi="Arial" w:cs="Arial"/>
          <w:szCs w:val="24"/>
        </w:rPr>
        <w:t>)</w:t>
      </w:r>
    </w:p>
    <w:p w14:paraId="705D3060" w14:textId="77777777" w:rsidR="00214128" w:rsidRDefault="00214128" w:rsidP="00214128">
      <w:pPr>
        <w:snapToGrid w:val="0"/>
        <w:ind w:left="720"/>
        <w:rPr>
          <w:rFonts w:ascii="Arial" w:hAnsi="Arial" w:cs="Arial"/>
          <w:szCs w:val="24"/>
        </w:rPr>
      </w:pPr>
    </w:p>
    <w:p w14:paraId="4215CA03" w14:textId="77777777" w:rsidR="00214128" w:rsidRDefault="00214128" w:rsidP="00214128">
      <w:pPr>
        <w:snapToGrid w:val="0"/>
        <w:rPr>
          <w:rFonts w:ascii="Arial" w:hAnsi="Arial" w:cs="Arial"/>
          <w:szCs w:val="24"/>
        </w:rPr>
      </w:pPr>
    </w:p>
    <w:p w14:paraId="77560ABF" w14:textId="77777777" w:rsidR="00B45E96" w:rsidRDefault="00FD1179" w:rsidP="003E7B6F">
      <w:pPr>
        <w:snapToGrid w:val="0"/>
        <w:ind w:left="426" w:hanging="426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</w:r>
      <w:r w:rsidR="00C0357B" w:rsidRPr="00C0357B">
        <w:rPr>
          <w:rFonts w:ascii="Arial" w:hAnsi="Arial" w:cs="Arial"/>
          <w:szCs w:val="24"/>
          <w:lang w:val="en-US"/>
        </w:rPr>
        <w:t xml:space="preserve">PAM module arguments may be module specific, but there are common ones used by different modules. What do these arguments mean? </w:t>
      </w:r>
      <w:r w:rsidR="00B45E96">
        <w:rPr>
          <w:rFonts w:ascii="Arial" w:hAnsi="Arial" w:cs="Arial"/>
          <w:szCs w:val="24"/>
          <w:lang w:val="en-US"/>
        </w:rPr>
        <w:tab/>
      </w:r>
    </w:p>
    <w:p w14:paraId="6BC05F28" w14:textId="4CABD6A3" w:rsidR="00C0357B" w:rsidRDefault="00C0357B" w:rsidP="00B45E96">
      <w:pPr>
        <w:snapToGrid w:val="0"/>
        <w:ind w:left="6906" w:firstLine="294"/>
        <w:rPr>
          <w:rFonts w:ascii="Arial" w:hAnsi="Arial" w:cs="Arial"/>
          <w:szCs w:val="24"/>
          <w:lang w:val="en-US"/>
        </w:rPr>
      </w:pPr>
      <w:r w:rsidRPr="00C0357B">
        <w:rPr>
          <w:rFonts w:ascii="Arial" w:hAnsi="Arial" w:cs="Arial"/>
          <w:szCs w:val="24"/>
          <w:lang w:val="en-US"/>
        </w:rPr>
        <w:t xml:space="preserve">(10 marks) </w:t>
      </w:r>
    </w:p>
    <w:p w14:paraId="0A50E99E" w14:textId="77777777" w:rsidR="003E7B6F" w:rsidRPr="00C0357B" w:rsidRDefault="003E7B6F" w:rsidP="003E7B6F">
      <w:pPr>
        <w:snapToGrid w:val="0"/>
        <w:ind w:left="426" w:hanging="426"/>
        <w:rPr>
          <w:rFonts w:ascii="Arial" w:hAnsi="Arial" w:cs="Arial"/>
          <w:szCs w:val="24"/>
          <w:lang w:val="en-US"/>
        </w:rPr>
      </w:pP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7"/>
        <w:gridCol w:w="4397"/>
      </w:tblGrid>
      <w:tr w:rsidR="00C0357B" w:rsidRPr="00C0357B" w14:paraId="2F886A5D" w14:textId="77777777" w:rsidTr="00062404">
        <w:trPr>
          <w:trHeight w:val="112"/>
        </w:trPr>
        <w:tc>
          <w:tcPr>
            <w:tcW w:w="4397" w:type="dxa"/>
          </w:tcPr>
          <w:p w14:paraId="4E0F6B68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Argument </w:t>
            </w:r>
          </w:p>
        </w:tc>
        <w:tc>
          <w:tcPr>
            <w:tcW w:w="4397" w:type="dxa"/>
          </w:tcPr>
          <w:p w14:paraId="40985883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Meaning </w:t>
            </w:r>
          </w:p>
        </w:tc>
      </w:tr>
      <w:tr w:rsidR="00C0357B" w:rsidRPr="00C0357B" w14:paraId="1A9D8437" w14:textId="77777777" w:rsidTr="00062404">
        <w:trPr>
          <w:trHeight w:val="270"/>
        </w:trPr>
        <w:tc>
          <w:tcPr>
            <w:tcW w:w="4397" w:type="dxa"/>
          </w:tcPr>
          <w:p w14:paraId="1F654449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Nullok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0AF95779" w14:textId="45FC87EE" w:rsidR="00C0357B" w:rsidRPr="00C0357B" w:rsidRDefault="00252A74" w:rsidP="0051720F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Allows passwords to be empty or blank during authentication or passwords changes. </w:t>
            </w:r>
          </w:p>
        </w:tc>
      </w:tr>
      <w:tr w:rsidR="00C0357B" w:rsidRPr="00C0357B" w14:paraId="2146DB4D" w14:textId="77777777" w:rsidTr="00062404">
        <w:trPr>
          <w:trHeight w:val="388"/>
        </w:trPr>
        <w:tc>
          <w:tcPr>
            <w:tcW w:w="4397" w:type="dxa"/>
          </w:tcPr>
          <w:p w14:paraId="27E601DB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use_authtok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3DE1FA29" w14:textId="5AD9CB18" w:rsidR="00C0357B" w:rsidRPr="00C0357B" w:rsidRDefault="00873370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Tells the module to reuse the authentication token (password) obtained in the earlier stack instead of asking</w:t>
            </w:r>
            <w:r w:rsidR="003A642B">
              <w:rPr>
                <w:rFonts w:ascii="Arial" w:hAnsi="Arial" w:cs="Arial"/>
                <w:szCs w:val="24"/>
                <w:lang w:val="en-US"/>
              </w:rPr>
              <w:t xml:space="preserve"> the user repeatedly</w:t>
            </w:r>
          </w:p>
        </w:tc>
      </w:tr>
      <w:tr w:rsidR="00C0357B" w:rsidRPr="00C0357B" w14:paraId="7B9E5BDC" w14:textId="77777777" w:rsidTr="00062404">
        <w:trPr>
          <w:trHeight w:val="69"/>
        </w:trPr>
        <w:tc>
          <w:tcPr>
            <w:tcW w:w="4397" w:type="dxa"/>
          </w:tcPr>
          <w:p w14:paraId="3657DBBC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Audit </w:t>
            </w:r>
          </w:p>
        </w:tc>
        <w:tc>
          <w:tcPr>
            <w:tcW w:w="4397" w:type="dxa"/>
          </w:tcPr>
          <w:p w14:paraId="63958F11" w14:textId="3C086EEB" w:rsidR="00C0357B" w:rsidRPr="00C0357B" w:rsidRDefault="007D0475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 xml:space="preserve">Causes the module to generate audit logs and records about various events, including </w:t>
            </w:r>
            <w:r w:rsidR="0051720F">
              <w:rPr>
                <w:rFonts w:ascii="Arial" w:hAnsi="Arial" w:cs="Arial"/>
                <w:szCs w:val="24"/>
                <w:lang w:val="en-US"/>
              </w:rPr>
              <w:t xml:space="preserve">logging </w:t>
            </w:r>
            <w:r>
              <w:rPr>
                <w:rFonts w:ascii="Arial" w:hAnsi="Arial" w:cs="Arial"/>
                <w:szCs w:val="24"/>
                <w:lang w:val="en-US"/>
              </w:rPr>
              <w:t>unknown username</w:t>
            </w:r>
          </w:p>
        </w:tc>
      </w:tr>
      <w:tr w:rsidR="00C0357B" w:rsidRPr="00C0357B" w14:paraId="01700063" w14:textId="77777777" w:rsidTr="00062404">
        <w:trPr>
          <w:trHeight w:val="250"/>
        </w:trPr>
        <w:tc>
          <w:tcPr>
            <w:tcW w:w="4397" w:type="dxa"/>
          </w:tcPr>
          <w:p w14:paraId="0536FB37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C0357B">
              <w:rPr>
                <w:rFonts w:ascii="Arial" w:hAnsi="Arial" w:cs="Arial"/>
                <w:szCs w:val="24"/>
                <w:lang w:val="en-US"/>
              </w:rPr>
              <w:t>try_first_pass</w:t>
            </w:r>
            <w:proofErr w:type="spellEnd"/>
            <w:r w:rsidRPr="00C0357B">
              <w:rPr>
                <w:rFonts w:ascii="Arial" w:hAnsi="Arial" w:cs="Arial"/>
                <w:szCs w:val="24"/>
                <w:lang w:val="en-US"/>
              </w:rPr>
              <w:t xml:space="preserve"> </w:t>
            </w:r>
          </w:p>
        </w:tc>
        <w:tc>
          <w:tcPr>
            <w:tcW w:w="4397" w:type="dxa"/>
          </w:tcPr>
          <w:p w14:paraId="29501CDD" w14:textId="03BE9564" w:rsidR="00C0357B" w:rsidRPr="00C0357B" w:rsidRDefault="0051720F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It tries to use the password from a previous module. If it works, no prompt is shown, if it does not, it will show a prompt as a fallback</w:t>
            </w:r>
          </w:p>
        </w:tc>
      </w:tr>
      <w:tr w:rsidR="00C0357B" w:rsidRPr="00C0357B" w14:paraId="1AC58AF9" w14:textId="77777777" w:rsidTr="00062404">
        <w:trPr>
          <w:trHeight w:val="250"/>
        </w:trPr>
        <w:tc>
          <w:tcPr>
            <w:tcW w:w="4397" w:type="dxa"/>
          </w:tcPr>
          <w:p w14:paraId="40CB8EFC" w14:textId="77777777" w:rsidR="00C0357B" w:rsidRPr="00C0357B" w:rsidRDefault="00C0357B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 w:rsidRPr="00C0357B">
              <w:rPr>
                <w:rFonts w:ascii="Arial" w:hAnsi="Arial" w:cs="Arial"/>
                <w:szCs w:val="24"/>
                <w:lang w:val="en-US"/>
              </w:rPr>
              <w:t xml:space="preserve">shadow </w:t>
            </w:r>
          </w:p>
        </w:tc>
        <w:tc>
          <w:tcPr>
            <w:tcW w:w="4397" w:type="dxa"/>
          </w:tcPr>
          <w:p w14:paraId="5C393C27" w14:textId="6BBF03DE" w:rsidR="00C0357B" w:rsidRPr="00C0357B" w:rsidRDefault="003614F7" w:rsidP="00C0357B">
            <w:pPr>
              <w:snapToGrid w:val="0"/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Tells the module to use the shadow password system instead of /</w:t>
            </w:r>
            <w:proofErr w:type="spellStart"/>
            <w:r>
              <w:rPr>
                <w:rFonts w:ascii="Arial" w:hAnsi="Arial" w:cs="Arial"/>
                <w:szCs w:val="24"/>
                <w:lang w:val="en-US"/>
              </w:rPr>
              <w:t>etc</w:t>
            </w:r>
            <w:proofErr w:type="spellEnd"/>
            <w:r>
              <w:rPr>
                <w:rFonts w:ascii="Arial" w:hAnsi="Arial" w:cs="Arial"/>
                <w:szCs w:val="24"/>
                <w:lang w:val="en-US"/>
              </w:rPr>
              <w:t>/passwd, where the passwords hashes are stored and read in /</w:t>
            </w:r>
            <w:proofErr w:type="spellStart"/>
            <w:r>
              <w:rPr>
                <w:rFonts w:ascii="Arial" w:hAnsi="Arial" w:cs="Arial"/>
                <w:szCs w:val="24"/>
                <w:lang w:val="en-US"/>
              </w:rPr>
              <w:t>etc</w:t>
            </w:r>
            <w:proofErr w:type="spellEnd"/>
            <w:r>
              <w:rPr>
                <w:rFonts w:ascii="Arial" w:hAnsi="Arial" w:cs="Arial"/>
                <w:szCs w:val="24"/>
                <w:lang w:val="en-US"/>
              </w:rPr>
              <w:t>/shadow, which is only readable by</w:t>
            </w:r>
            <w:r w:rsidR="00D50F85">
              <w:rPr>
                <w:rFonts w:ascii="Arial" w:hAnsi="Arial" w:cs="Arial"/>
                <w:szCs w:val="24"/>
                <w:lang w:val="en-US"/>
              </w:rPr>
              <w:t xml:space="preserve"> root</w:t>
            </w:r>
          </w:p>
        </w:tc>
      </w:tr>
    </w:tbl>
    <w:p w14:paraId="490F46CA" w14:textId="27712E07" w:rsidR="00FD1179" w:rsidRPr="00915ED4" w:rsidRDefault="00FD1179" w:rsidP="00214128">
      <w:pPr>
        <w:snapToGrid w:val="0"/>
        <w:rPr>
          <w:rFonts w:ascii="Arial" w:hAnsi="Arial" w:cs="Arial"/>
          <w:szCs w:val="24"/>
        </w:rPr>
      </w:pPr>
    </w:p>
    <w:p w14:paraId="51AC590E" w14:textId="3A5E5617" w:rsidR="0001724B" w:rsidRDefault="00634F41" w:rsidP="00D0764B">
      <w:pPr>
        <w:snapToGrid w:val="0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01724B" w:rsidRPr="0001724B">
        <w:rPr>
          <w:rFonts w:ascii="Arial" w:hAnsi="Arial" w:cs="Arial"/>
        </w:rPr>
        <w:t xml:space="preserve">What will the system behaviour if we configured a </w:t>
      </w:r>
      <w:proofErr w:type="spellStart"/>
      <w:r w:rsidR="0001724B" w:rsidRPr="0001724B">
        <w:rPr>
          <w:rFonts w:ascii="Arial" w:hAnsi="Arial" w:cs="Arial"/>
        </w:rPr>
        <w:t>SELinux</w:t>
      </w:r>
      <w:proofErr w:type="spellEnd"/>
      <w:r w:rsidR="0001724B" w:rsidRPr="0001724B">
        <w:rPr>
          <w:rFonts w:ascii="Arial" w:hAnsi="Arial" w:cs="Arial"/>
        </w:rPr>
        <w:t xml:space="preserve"> system to operate in the ‘Permissive’ mode? </w:t>
      </w:r>
      <w:r w:rsidR="000B0B4D">
        <w:rPr>
          <w:rFonts w:ascii="Arial" w:hAnsi="Arial" w:cs="Arial"/>
        </w:rPr>
        <w:br/>
      </w:r>
      <w:r w:rsidR="000B0B4D">
        <w:rPr>
          <w:rFonts w:ascii="Arial" w:hAnsi="Arial" w:cs="Arial"/>
        </w:rPr>
        <w:br/>
        <w:t xml:space="preserve">The </w:t>
      </w:r>
      <w:proofErr w:type="spellStart"/>
      <w:r w:rsidR="000B0B4D">
        <w:rPr>
          <w:rFonts w:ascii="Arial" w:hAnsi="Arial" w:cs="Arial"/>
        </w:rPr>
        <w:t>SELinux</w:t>
      </w:r>
      <w:proofErr w:type="spellEnd"/>
      <w:r w:rsidR="000B0B4D">
        <w:rPr>
          <w:rFonts w:ascii="Arial" w:hAnsi="Arial" w:cs="Arial"/>
        </w:rPr>
        <w:t xml:space="preserve"> security policy is active, but any access violations are allowed and will be logged. </w:t>
      </w:r>
    </w:p>
    <w:p w14:paraId="24513909" w14:textId="301EBD1F" w:rsidR="00816D41" w:rsidRDefault="0001724B" w:rsidP="0001724B">
      <w:pPr>
        <w:snapToGrid w:val="0"/>
        <w:ind w:left="6480" w:firstLine="720"/>
        <w:rPr>
          <w:rFonts w:ascii="Arial" w:hAnsi="Arial" w:cs="Arial"/>
        </w:rPr>
      </w:pPr>
      <w:r w:rsidRPr="0001724B">
        <w:rPr>
          <w:rFonts w:ascii="Arial" w:hAnsi="Arial" w:cs="Arial"/>
        </w:rPr>
        <w:t>(</w:t>
      </w:r>
      <w:r w:rsidR="00511C15">
        <w:rPr>
          <w:rFonts w:ascii="Arial" w:hAnsi="Arial" w:cs="Arial"/>
        </w:rPr>
        <w:t>1</w:t>
      </w:r>
      <w:r w:rsidRPr="0001724B">
        <w:rPr>
          <w:rFonts w:ascii="Arial" w:hAnsi="Arial" w:cs="Arial"/>
        </w:rPr>
        <w:t xml:space="preserve"> mark)</w:t>
      </w:r>
    </w:p>
    <w:p w14:paraId="66E5B95D" w14:textId="77777777" w:rsidR="0001724B" w:rsidRDefault="0001724B" w:rsidP="003D654B">
      <w:pPr>
        <w:snapToGrid w:val="0"/>
        <w:rPr>
          <w:rFonts w:ascii="Arial" w:hAnsi="Arial" w:cs="Arial"/>
        </w:rPr>
      </w:pPr>
    </w:p>
    <w:p w14:paraId="0196A521" w14:textId="5B9EE0B9" w:rsidR="00EA3B7C" w:rsidRDefault="003D654B" w:rsidP="0013590D">
      <w:pPr>
        <w:snapToGrid w:val="0"/>
        <w:ind w:left="709" w:hanging="709"/>
        <w:rPr>
          <w:rFonts w:ascii="Arial" w:hAnsi="Arial" w:cs="Arial"/>
        </w:rPr>
      </w:pPr>
      <w:r w:rsidRPr="008432AD">
        <w:rPr>
          <w:rFonts w:ascii="Arial" w:hAnsi="Arial" w:cs="Arial"/>
        </w:rPr>
        <w:t>4.</w:t>
      </w:r>
      <w:r w:rsidRPr="008432AD">
        <w:rPr>
          <w:rFonts w:ascii="Arial" w:hAnsi="Arial" w:cs="Arial"/>
        </w:rPr>
        <w:tab/>
      </w:r>
      <w:r w:rsidR="008432AD" w:rsidRPr="008432AD">
        <w:rPr>
          <w:rFonts w:ascii="Arial" w:hAnsi="Arial" w:cs="Arial"/>
        </w:rPr>
        <w:t>With regards to an SQL database, why is Copy On-Write(COW) backup implementation not suitable?  Compare it against a Directory database.</w:t>
      </w:r>
      <w:r w:rsidR="0013590D">
        <w:rPr>
          <w:rFonts w:ascii="Arial" w:hAnsi="Arial" w:cs="Arial"/>
        </w:rPr>
        <w:br/>
      </w:r>
      <w:r w:rsidR="0013590D">
        <w:rPr>
          <w:rFonts w:ascii="Arial" w:hAnsi="Arial" w:cs="Arial"/>
        </w:rPr>
        <w:br/>
      </w:r>
      <w:r w:rsidR="0013590D" w:rsidRPr="0013590D">
        <w:rPr>
          <w:rFonts w:ascii="Arial" w:hAnsi="Arial" w:cs="Arial"/>
        </w:rPr>
        <w:t>For an SQL database, COW backup is not suitable because the database is highly transactional and constantly updating many related pages and log records, so a COW snapshot taken at the storage level can capture in</w:t>
      </w:r>
      <w:r w:rsidR="0013590D" w:rsidRPr="0013590D">
        <w:rPr>
          <w:rFonts w:ascii="Cambria Math" w:hAnsi="Cambria Math" w:cs="Cambria Math"/>
        </w:rPr>
        <w:t>‑</w:t>
      </w:r>
      <w:r w:rsidR="0013590D" w:rsidRPr="0013590D">
        <w:rPr>
          <w:rFonts w:ascii="Arial" w:hAnsi="Arial" w:cs="Arial"/>
        </w:rPr>
        <w:t>flight or partial transactions, resulting in an inconsistent database image that may not be reliably recoverable.</w:t>
      </w:r>
      <w:r w:rsidR="0013590D">
        <w:rPr>
          <w:rFonts w:ascii="Arial" w:hAnsi="Arial" w:cs="Arial"/>
        </w:rPr>
        <w:t xml:space="preserve"> </w:t>
      </w:r>
      <w:r w:rsidR="0013590D" w:rsidRPr="0013590D">
        <w:rPr>
          <w:rFonts w:ascii="Arial" w:hAnsi="Arial" w:cs="Arial"/>
        </w:rPr>
        <w:t>COW is also not application</w:t>
      </w:r>
      <w:r w:rsidR="0013590D" w:rsidRPr="0013590D">
        <w:rPr>
          <w:rFonts w:ascii="Cambria Math" w:hAnsi="Cambria Math" w:cs="Cambria Math"/>
        </w:rPr>
        <w:t>‑</w:t>
      </w:r>
      <w:r w:rsidR="0013590D" w:rsidRPr="0013590D">
        <w:rPr>
          <w:rFonts w:ascii="Arial" w:hAnsi="Arial" w:cs="Arial"/>
        </w:rPr>
        <w:t>aware (the SQL engine is not quiesced or told to flush its buffers) and each first write after the snapshot causes extra I/O, which can hurt performance on a busy SQL server.</w:t>
      </w:r>
      <w:r w:rsidR="0013590D">
        <w:rPr>
          <w:rFonts w:ascii="Arial" w:hAnsi="Arial" w:cs="Arial"/>
        </w:rPr>
        <w:t xml:space="preserve"> </w:t>
      </w:r>
      <w:r w:rsidR="0013590D">
        <w:rPr>
          <w:rFonts w:ascii="Arial" w:hAnsi="Arial" w:cs="Arial"/>
        </w:rPr>
        <w:br/>
      </w:r>
      <w:r w:rsidR="00CA20C2" w:rsidRPr="00CA20C2">
        <w:rPr>
          <w:rFonts w:ascii="Arial" w:hAnsi="Arial" w:cs="Arial"/>
        </w:rPr>
        <w:t xml:space="preserve">(4 marks) </w:t>
      </w:r>
    </w:p>
    <w:p w14:paraId="4781EFDB" w14:textId="77777777" w:rsidR="005151CB" w:rsidRDefault="005151CB" w:rsidP="008432AD">
      <w:pPr>
        <w:rPr>
          <w:rFonts w:ascii="Arial" w:hAnsi="Arial" w:cs="Arial"/>
          <w:lang w:val="en-US"/>
        </w:rPr>
      </w:pPr>
    </w:p>
    <w:p w14:paraId="271F4E9F" w14:textId="77777777" w:rsidR="005151CB" w:rsidRDefault="005151CB" w:rsidP="00165DC0">
      <w:pPr>
        <w:ind w:left="426"/>
        <w:rPr>
          <w:rFonts w:ascii="Arial" w:hAnsi="Arial" w:cs="Arial"/>
          <w:lang w:val="en-US"/>
        </w:rPr>
      </w:pPr>
    </w:p>
    <w:p w14:paraId="64D90460" w14:textId="76DDF689" w:rsidR="00EF7D3D" w:rsidRPr="00EF7D3D" w:rsidRDefault="00511C15" w:rsidP="009729DC">
      <w:pPr>
        <w:ind w:left="426" w:hanging="42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5</w:t>
      </w:r>
      <w:r w:rsidR="008F48AB">
        <w:rPr>
          <w:rFonts w:ascii="Arial" w:hAnsi="Arial" w:cs="Arial"/>
          <w:lang w:val="en-US"/>
        </w:rPr>
        <w:t>.</w:t>
      </w:r>
      <w:r w:rsidR="008F48AB">
        <w:rPr>
          <w:rFonts w:ascii="Arial" w:hAnsi="Arial" w:cs="Arial"/>
          <w:lang w:val="en-US"/>
        </w:rPr>
        <w:tab/>
      </w:r>
      <w:r w:rsidR="00EF7D3D" w:rsidRPr="00EF7D3D">
        <w:rPr>
          <w:rFonts w:ascii="Arial" w:hAnsi="Arial" w:cs="Arial"/>
          <w:lang w:val="en-US"/>
        </w:rPr>
        <w:t>Explain the difference between a</w:t>
      </w:r>
      <w:r w:rsidR="00FE5F20">
        <w:rPr>
          <w:rFonts w:ascii="Arial" w:hAnsi="Arial" w:cs="Arial"/>
          <w:lang w:val="en-US"/>
        </w:rPr>
        <w:t>n</w:t>
      </w:r>
      <w:r w:rsidR="00EF7D3D" w:rsidRPr="00EF7D3D">
        <w:rPr>
          <w:rFonts w:ascii="Arial" w:hAnsi="Arial" w:cs="Arial"/>
          <w:lang w:val="en-US"/>
        </w:rPr>
        <w:t xml:space="preserve"> Active Directory backup and snapshot? What tools </w:t>
      </w:r>
      <w:r w:rsidR="00956024">
        <w:rPr>
          <w:rFonts w:ascii="Arial" w:hAnsi="Arial" w:cs="Arial"/>
          <w:lang w:val="en-US"/>
        </w:rPr>
        <w:t>can be</w:t>
      </w:r>
      <w:r w:rsidR="00EF7D3D" w:rsidRPr="00EF7D3D">
        <w:rPr>
          <w:rFonts w:ascii="Arial" w:hAnsi="Arial" w:cs="Arial"/>
          <w:lang w:val="en-US"/>
        </w:rPr>
        <w:t xml:space="preserve"> used to create them? </w:t>
      </w:r>
      <w:r w:rsidR="009729DC">
        <w:rPr>
          <w:rFonts w:ascii="Arial" w:hAnsi="Arial" w:cs="Arial"/>
          <w:lang w:val="en-US"/>
        </w:rPr>
        <w:br/>
      </w:r>
      <w:r w:rsidR="009729DC">
        <w:rPr>
          <w:rFonts w:ascii="Arial" w:hAnsi="Arial" w:cs="Arial"/>
          <w:lang w:val="en-US"/>
        </w:rPr>
        <w:br/>
      </w:r>
      <w:r w:rsidR="009729DC" w:rsidRPr="009729DC">
        <w:rPr>
          <w:rFonts w:ascii="Arial" w:hAnsi="Arial" w:cs="Arial"/>
          <w:lang w:val="en-US"/>
        </w:rPr>
        <w:t>An Active Directory backup is a system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 xml:space="preserve">state that creates an independent copy </w:t>
      </w:r>
      <w:r w:rsidR="009729DC" w:rsidRPr="009729DC">
        <w:rPr>
          <w:rFonts w:ascii="Arial" w:hAnsi="Arial" w:cs="Arial"/>
          <w:lang w:val="en-US"/>
        </w:rPr>
        <w:lastRenderedPageBreak/>
        <w:t>of the AD configuration, used for authoritative or non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authoritative restore after failures.</w:t>
      </w:r>
      <w:r w:rsidR="009729DC">
        <w:rPr>
          <w:rFonts w:ascii="Arial" w:hAnsi="Arial" w:cs="Arial"/>
          <w:lang w:val="en-US"/>
        </w:rPr>
        <w:t xml:space="preserve"> </w:t>
      </w:r>
      <w:r w:rsidR="009729DC" w:rsidRPr="009729DC">
        <w:rPr>
          <w:rFonts w:ascii="Arial" w:hAnsi="Arial" w:cs="Arial"/>
          <w:lang w:val="en-US"/>
        </w:rPr>
        <w:t>An Active Directory snapshot is a point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in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time copy of the AD database volume (for example via Volume Shadow Copy) that you typically mount read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only to inspect or recover objects, but it depends on the original volume and is not a full replacement for proper backups.</w:t>
      </w:r>
      <w:r w:rsidR="009729DC">
        <w:rPr>
          <w:rFonts w:ascii="Arial" w:hAnsi="Arial" w:cs="Arial"/>
          <w:lang w:val="en-US"/>
        </w:rPr>
        <w:br/>
      </w:r>
      <w:r w:rsidR="009729DC">
        <w:rPr>
          <w:rFonts w:ascii="Arial" w:hAnsi="Arial" w:cs="Arial"/>
          <w:lang w:val="en-US"/>
        </w:rPr>
        <w:br/>
        <w:t>For t</w:t>
      </w:r>
      <w:r w:rsidR="009729DC" w:rsidRPr="009729DC">
        <w:rPr>
          <w:rFonts w:ascii="Arial" w:hAnsi="Arial" w:cs="Arial"/>
          <w:lang w:val="en-US"/>
        </w:rPr>
        <w:t>ools: AD backups are commonly created with Windows Server Backup or other system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state</w:t>
      </w:r>
      <w:r w:rsidR="009729DC" w:rsidRPr="009729DC">
        <w:rPr>
          <w:rFonts w:ascii="Cambria Math" w:hAnsi="Cambria Math" w:cs="Cambria Math"/>
          <w:lang w:val="en-US"/>
        </w:rPr>
        <w:t>‑</w:t>
      </w:r>
      <w:r w:rsidR="009729DC" w:rsidRPr="009729DC">
        <w:rPr>
          <w:rFonts w:ascii="Arial" w:hAnsi="Arial" w:cs="Arial"/>
          <w:lang w:val="en-US"/>
        </w:rPr>
        <w:t>aware backup software, while AD snapshots are created and managed with NTDSUTIL (and underlying VSS/Volume Shadow Copy)</w:t>
      </w:r>
      <w:r w:rsidR="0013590D">
        <w:rPr>
          <w:rFonts w:ascii="Arial" w:hAnsi="Arial" w:cs="Arial"/>
          <w:lang w:val="en-US"/>
        </w:rPr>
        <w:br/>
      </w:r>
      <w:r w:rsidR="0013590D">
        <w:rPr>
          <w:rFonts w:ascii="Arial" w:hAnsi="Arial" w:cs="Arial"/>
          <w:lang w:val="en-US"/>
        </w:rPr>
        <w:br/>
      </w:r>
      <w:r w:rsidR="0013590D">
        <w:rPr>
          <w:rFonts w:ascii="Arial" w:hAnsi="Arial" w:cs="Arial"/>
          <w:lang w:val="en-US"/>
        </w:rPr>
        <w:br/>
      </w:r>
    </w:p>
    <w:p w14:paraId="69BBA2A7" w14:textId="7489D43A" w:rsidR="008F48AB" w:rsidRDefault="00EF7D3D" w:rsidP="007779AE">
      <w:pPr>
        <w:ind w:left="7200"/>
        <w:rPr>
          <w:rFonts w:ascii="Arial" w:hAnsi="Arial" w:cs="Arial"/>
        </w:rPr>
      </w:pPr>
      <w:r w:rsidRPr="00EF7D3D">
        <w:rPr>
          <w:rFonts w:ascii="Arial" w:hAnsi="Arial" w:cs="Arial"/>
          <w:lang w:val="en-US"/>
        </w:rPr>
        <w:t>(3 marks)</w:t>
      </w:r>
    </w:p>
    <w:p w14:paraId="19110665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3D2F137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520A1CE9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6903F35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579AD1CE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7AB014A9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50158B02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6582B00E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61A8EB3E" w14:textId="77777777" w:rsidR="006672C7" w:rsidRDefault="006672C7" w:rsidP="00816D41">
      <w:pPr>
        <w:ind w:left="6480" w:firstLine="720"/>
        <w:rPr>
          <w:rFonts w:ascii="Arial" w:hAnsi="Arial" w:cs="Arial"/>
        </w:rPr>
      </w:pPr>
    </w:p>
    <w:p w14:paraId="2855816B" w14:textId="756A3883" w:rsidR="006672C7" w:rsidRPr="006672C7" w:rsidRDefault="006672C7" w:rsidP="006672C7">
      <w:pPr>
        <w:ind w:right="-25"/>
        <w:jc w:val="center"/>
        <w:rPr>
          <w:rFonts w:ascii="Old English Text MT" w:hAnsi="Old English Text MT" w:cs="Arial"/>
          <w:sz w:val="40"/>
          <w:szCs w:val="40"/>
        </w:rPr>
      </w:pPr>
      <w:r w:rsidRPr="006672C7">
        <w:rPr>
          <w:rFonts w:ascii="Old English Text MT" w:hAnsi="Old English Text MT" w:cs="Arial"/>
          <w:sz w:val="40"/>
          <w:szCs w:val="40"/>
        </w:rPr>
        <w:t>[ The End ]</w:t>
      </w:r>
    </w:p>
    <w:p w14:paraId="696FA214" w14:textId="77777777" w:rsidR="00816D41" w:rsidRDefault="00816D41" w:rsidP="00816D41">
      <w:pPr>
        <w:ind w:left="6480" w:firstLine="720"/>
        <w:rPr>
          <w:rFonts w:ascii="Arial" w:hAnsi="Arial" w:cs="Arial"/>
        </w:rPr>
      </w:pPr>
    </w:p>
    <w:p w14:paraId="7AA9B5B9" w14:textId="77777777" w:rsidR="00816D41" w:rsidRPr="00072225" w:rsidRDefault="00816D41" w:rsidP="006672C7">
      <w:pPr>
        <w:ind w:firstLine="8065"/>
        <w:jc w:val="both"/>
        <w:rPr>
          <w:rFonts w:ascii="Consolas" w:hAnsi="Consolas" w:cs="Arial"/>
        </w:rPr>
      </w:pPr>
    </w:p>
    <w:sectPr w:rsidR="00816D41" w:rsidRPr="00072225">
      <w:headerReference w:type="even" r:id="rId15"/>
      <w:headerReference w:type="default" r:id="rId16"/>
      <w:footerReference w:type="default" r:id="rId17"/>
      <w:headerReference w:type="first" r:id="rId18"/>
      <w:type w:val="continuous"/>
      <w:pgSz w:w="11909" w:h="16834" w:code="9"/>
      <w:pgMar w:top="1152" w:right="1440" w:bottom="1152" w:left="1584" w:header="720" w:footer="360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A4D6" w14:textId="77777777" w:rsidR="00516A94" w:rsidRDefault="00516A94">
      <w:r>
        <w:separator/>
      </w:r>
    </w:p>
  </w:endnote>
  <w:endnote w:type="continuationSeparator" w:id="0">
    <w:p w14:paraId="391523C3" w14:textId="77777777" w:rsidR="00516A94" w:rsidRDefault="00516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F3406" w14:textId="77777777" w:rsidR="00DB6029" w:rsidRDefault="00DB6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4916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DFFFD0" w14:textId="42F1C7E3" w:rsidR="00816D41" w:rsidRDefault="00816D41">
        <w:pPr>
          <w:pStyle w:val="Footer"/>
          <w:jc w:val="center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79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E464985" w14:textId="77777777" w:rsidR="00816D41" w:rsidRDefault="00816D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160E" w14:textId="77777777" w:rsidR="00DB6029" w:rsidRDefault="00DB602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B515" w14:textId="77777777" w:rsidR="00F86548" w:rsidRDefault="00F86548">
    <w:pPr>
      <w:pStyle w:val="Footer"/>
      <w:rPr>
        <w:rFonts w:ascii="Univers (W1)" w:hAnsi="Univers (W1)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B39E1" w14:textId="77777777" w:rsidR="00516A94" w:rsidRDefault="00516A94">
      <w:r>
        <w:separator/>
      </w:r>
    </w:p>
  </w:footnote>
  <w:footnote w:type="continuationSeparator" w:id="0">
    <w:p w14:paraId="61E563F4" w14:textId="77777777" w:rsidR="00516A94" w:rsidRDefault="00516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5AED" w14:textId="355B9EDC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EA3EF5" wp14:editId="1C4DF6B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3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7BDE0" w14:textId="302C0D53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A3E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1AA7BDE0" w14:textId="302C0D53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ADC8" w14:textId="1BCE8950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768C04" wp14:editId="4C4E0F30">
              <wp:simplePos x="100965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4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7D5420" w14:textId="42112D10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68C0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6B7D5420" w14:textId="42112D10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610BD" w14:textId="7CF947EB" w:rsidR="00DB6029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48F192" wp14:editId="6DE813B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2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B1973" w14:textId="64AC0D3E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8F1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 (Open)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021B1973" w14:textId="64AC0D3E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C3BAA" w14:textId="6887AB7E" w:rsidR="0023605F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7CAE2EE" wp14:editId="421BFD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6" name="Text Box 6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6BEF2C" w14:textId="04C355D6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CAE2E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(Open)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BI6APD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616BEF2C" w14:textId="04C355D6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7DF9" w14:textId="4A46B099" w:rsidR="00F86548" w:rsidRDefault="0023605F">
    <w:pPr>
      <w:pStyle w:val="Header"/>
      <w:rPr>
        <w:rStyle w:val="PageNumber"/>
        <w:rFonts w:ascii="Arial" w:hAnsi="Arial"/>
      </w:rPr>
    </w:pPr>
    <w:r>
      <w:rPr>
        <w:rFonts w:ascii="Arial" w:hAnsi="Arial"/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4F1CA88" wp14:editId="0D2E7272">
              <wp:simplePos x="1006475" y="4578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7" name="Text Box 7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A146B" w14:textId="582E08F6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1CA8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Official (Open)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1D3A146B" w14:textId="582E08F6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86548">
      <w:rPr>
        <w:rFonts w:ascii="Arial" w:hAnsi="Arial"/>
      </w:rPr>
      <w:tab/>
    </w:r>
    <w:r w:rsidR="0097577E">
      <w:rPr>
        <w:rFonts w:ascii="Arial" w:hAnsi="Arial"/>
      </w:rPr>
      <w:t>Assignment 1</w:t>
    </w:r>
    <w:r w:rsidR="00F86548">
      <w:rPr>
        <w:rFonts w:ascii="Arial" w:hAnsi="Arial"/>
      </w:rPr>
      <w:t xml:space="preserve"> / Page </w:t>
    </w:r>
    <w:r w:rsidR="00F86548">
      <w:rPr>
        <w:rStyle w:val="PageNumber"/>
        <w:rFonts w:ascii="Arial" w:hAnsi="Arial"/>
      </w:rPr>
      <w:fldChar w:fldCharType="begin"/>
    </w:r>
    <w:r w:rsidR="00F86548">
      <w:rPr>
        <w:rStyle w:val="PageNumber"/>
        <w:rFonts w:ascii="Arial" w:hAnsi="Arial"/>
      </w:rPr>
      <w:instrText xml:space="preserve"> PAGE </w:instrText>
    </w:r>
    <w:r w:rsidR="00F86548">
      <w:rPr>
        <w:rStyle w:val="PageNumber"/>
        <w:rFonts w:ascii="Arial" w:hAnsi="Arial"/>
      </w:rPr>
      <w:fldChar w:fldCharType="separate"/>
    </w:r>
    <w:r w:rsidR="00B80798">
      <w:rPr>
        <w:rStyle w:val="PageNumber"/>
        <w:rFonts w:ascii="Arial" w:hAnsi="Arial"/>
        <w:noProof/>
      </w:rPr>
      <w:t>2</w:t>
    </w:r>
    <w:r w:rsidR="00F86548">
      <w:rPr>
        <w:rStyle w:val="PageNumber"/>
        <w:rFonts w:ascii="Arial" w:hAnsi="Arial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C037C" w14:textId="6D2DBE6A" w:rsidR="0023605F" w:rsidRDefault="00236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EEECECA" wp14:editId="6C4BA7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5" name="Text Box 5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C9FAE4" w14:textId="00AABFD1" w:rsidR="0023605F" w:rsidRPr="0023605F" w:rsidRDefault="0023605F" w:rsidP="002360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2360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ECEC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alt="Official (Open)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ORG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K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DqxORG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15C9FAE4" w14:textId="00AABFD1" w:rsidR="0023605F" w:rsidRPr="0023605F" w:rsidRDefault="0023605F" w:rsidP="002360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2360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46C"/>
    <w:multiLevelType w:val="hybridMultilevel"/>
    <w:tmpl w:val="F3767F06"/>
    <w:lvl w:ilvl="0" w:tplc="880A50F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FA3F9E"/>
    <w:multiLevelType w:val="hybridMultilevel"/>
    <w:tmpl w:val="661CBFB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667FC"/>
    <w:multiLevelType w:val="hybridMultilevel"/>
    <w:tmpl w:val="CB86664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6434F"/>
    <w:multiLevelType w:val="hybridMultilevel"/>
    <w:tmpl w:val="1FAA0258"/>
    <w:lvl w:ilvl="0" w:tplc="89C4AE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E4462"/>
    <w:multiLevelType w:val="singleLevel"/>
    <w:tmpl w:val="3364EF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24F8029A"/>
    <w:multiLevelType w:val="hybridMultilevel"/>
    <w:tmpl w:val="8AEADA4C"/>
    <w:lvl w:ilvl="0" w:tplc="F27066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7437"/>
    <w:multiLevelType w:val="hybridMultilevel"/>
    <w:tmpl w:val="CFEE818C"/>
    <w:lvl w:ilvl="0" w:tplc="2E921B4E">
      <w:start w:val="10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7" w15:restartNumberingAfterBreak="0">
    <w:nsid w:val="323976E4"/>
    <w:multiLevelType w:val="hybridMultilevel"/>
    <w:tmpl w:val="97D0892C"/>
    <w:lvl w:ilvl="0" w:tplc="E690C768">
      <w:start w:val="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C2418"/>
    <w:multiLevelType w:val="hybridMultilevel"/>
    <w:tmpl w:val="E4E6F99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A4F7A"/>
    <w:multiLevelType w:val="hybridMultilevel"/>
    <w:tmpl w:val="A72009FE"/>
    <w:lvl w:ilvl="0" w:tplc="8CECE07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225254"/>
    <w:multiLevelType w:val="hybridMultilevel"/>
    <w:tmpl w:val="646E6034"/>
    <w:lvl w:ilvl="0" w:tplc="28CEA9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8783A"/>
    <w:multiLevelType w:val="hybridMultilevel"/>
    <w:tmpl w:val="4B961264"/>
    <w:lvl w:ilvl="0" w:tplc="174E51D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A2819"/>
    <w:multiLevelType w:val="hybridMultilevel"/>
    <w:tmpl w:val="B7500A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79619">
    <w:abstractNumId w:val="4"/>
  </w:num>
  <w:num w:numId="2" w16cid:durableId="695695491">
    <w:abstractNumId w:val="10"/>
  </w:num>
  <w:num w:numId="3" w16cid:durableId="853883812">
    <w:abstractNumId w:val="5"/>
  </w:num>
  <w:num w:numId="4" w16cid:durableId="599917712">
    <w:abstractNumId w:val="3"/>
  </w:num>
  <w:num w:numId="5" w16cid:durableId="77598700">
    <w:abstractNumId w:val="2"/>
  </w:num>
  <w:num w:numId="6" w16cid:durableId="322469846">
    <w:abstractNumId w:val="12"/>
  </w:num>
  <w:num w:numId="7" w16cid:durableId="1213081169">
    <w:abstractNumId w:val="1"/>
  </w:num>
  <w:num w:numId="8" w16cid:durableId="1881740900">
    <w:abstractNumId w:val="0"/>
  </w:num>
  <w:num w:numId="9" w16cid:durableId="652442459">
    <w:abstractNumId w:val="6"/>
  </w:num>
  <w:num w:numId="10" w16cid:durableId="146553576">
    <w:abstractNumId w:val="8"/>
  </w:num>
  <w:num w:numId="11" w16cid:durableId="1847403194">
    <w:abstractNumId w:val="11"/>
  </w:num>
  <w:num w:numId="12" w16cid:durableId="1151556202">
    <w:abstractNumId w:val="9"/>
  </w:num>
  <w:num w:numId="13" w16cid:durableId="1241215570">
    <w:abstractNumId w:val="7"/>
  </w:num>
  <w:num w:numId="14" w16cid:durableId="1377117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97"/>
    <w:rsid w:val="0001724B"/>
    <w:rsid w:val="00060532"/>
    <w:rsid w:val="00062404"/>
    <w:rsid w:val="00072225"/>
    <w:rsid w:val="000902F6"/>
    <w:rsid w:val="000920F4"/>
    <w:rsid w:val="000B0301"/>
    <w:rsid w:val="000B0B4D"/>
    <w:rsid w:val="000B4670"/>
    <w:rsid w:val="000B5A0D"/>
    <w:rsid w:val="000D1CCE"/>
    <w:rsid w:val="000E4B1C"/>
    <w:rsid w:val="00106AE4"/>
    <w:rsid w:val="0013590D"/>
    <w:rsid w:val="00146795"/>
    <w:rsid w:val="00165DC0"/>
    <w:rsid w:val="0017754F"/>
    <w:rsid w:val="00184DC9"/>
    <w:rsid w:val="001B7801"/>
    <w:rsid w:val="001D1963"/>
    <w:rsid w:val="001D2814"/>
    <w:rsid w:val="001E20A1"/>
    <w:rsid w:val="001E76F6"/>
    <w:rsid w:val="001F6A73"/>
    <w:rsid w:val="00202385"/>
    <w:rsid w:val="00214128"/>
    <w:rsid w:val="0021534A"/>
    <w:rsid w:val="0023605F"/>
    <w:rsid w:val="00237D41"/>
    <w:rsid w:val="00252A74"/>
    <w:rsid w:val="00254A20"/>
    <w:rsid w:val="00273B5F"/>
    <w:rsid w:val="00286214"/>
    <w:rsid w:val="002B4537"/>
    <w:rsid w:val="002C7F14"/>
    <w:rsid w:val="002E0711"/>
    <w:rsid w:val="002E426E"/>
    <w:rsid w:val="00301F36"/>
    <w:rsid w:val="00342789"/>
    <w:rsid w:val="003519B0"/>
    <w:rsid w:val="00356DDC"/>
    <w:rsid w:val="00360827"/>
    <w:rsid w:val="003614F7"/>
    <w:rsid w:val="00363D02"/>
    <w:rsid w:val="00366FFD"/>
    <w:rsid w:val="003745F0"/>
    <w:rsid w:val="0037686A"/>
    <w:rsid w:val="003A642B"/>
    <w:rsid w:val="003B20F7"/>
    <w:rsid w:val="003C2B0E"/>
    <w:rsid w:val="003D291F"/>
    <w:rsid w:val="003D2EC8"/>
    <w:rsid w:val="003D654B"/>
    <w:rsid w:val="003E1C33"/>
    <w:rsid w:val="003E44BA"/>
    <w:rsid w:val="003E5558"/>
    <w:rsid w:val="003E7B6F"/>
    <w:rsid w:val="00431197"/>
    <w:rsid w:val="004D26BA"/>
    <w:rsid w:val="004E5E1D"/>
    <w:rsid w:val="004F269C"/>
    <w:rsid w:val="00511C15"/>
    <w:rsid w:val="005151CB"/>
    <w:rsid w:val="00516A94"/>
    <w:rsid w:val="0051720F"/>
    <w:rsid w:val="00556470"/>
    <w:rsid w:val="00582B04"/>
    <w:rsid w:val="005F5D1A"/>
    <w:rsid w:val="00603605"/>
    <w:rsid w:val="006217CC"/>
    <w:rsid w:val="00625F78"/>
    <w:rsid w:val="00634F41"/>
    <w:rsid w:val="0065267D"/>
    <w:rsid w:val="006672C7"/>
    <w:rsid w:val="00667693"/>
    <w:rsid w:val="006A5C51"/>
    <w:rsid w:val="006C336F"/>
    <w:rsid w:val="006D758E"/>
    <w:rsid w:val="0070771E"/>
    <w:rsid w:val="00736781"/>
    <w:rsid w:val="00737952"/>
    <w:rsid w:val="007527DC"/>
    <w:rsid w:val="007779AE"/>
    <w:rsid w:val="007839B8"/>
    <w:rsid w:val="007B428B"/>
    <w:rsid w:val="007B49CC"/>
    <w:rsid w:val="007D0475"/>
    <w:rsid w:val="007D09B1"/>
    <w:rsid w:val="007F26C5"/>
    <w:rsid w:val="00816D41"/>
    <w:rsid w:val="00826CF6"/>
    <w:rsid w:val="00835E04"/>
    <w:rsid w:val="008432AD"/>
    <w:rsid w:val="00873156"/>
    <w:rsid w:val="00873370"/>
    <w:rsid w:val="008739BF"/>
    <w:rsid w:val="00884CEB"/>
    <w:rsid w:val="008A37E1"/>
    <w:rsid w:val="008E03CA"/>
    <w:rsid w:val="008F48AB"/>
    <w:rsid w:val="00904947"/>
    <w:rsid w:val="00923FE1"/>
    <w:rsid w:val="00926FDB"/>
    <w:rsid w:val="0093673A"/>
    <w:rsid w:val="00937B28"/>
    <w:rsid w:val="00953268"/>
    <w:rsid w:val="00956024"/>
    <w:rsid w:val="00960CF3"/>
    <w:rsid w:val="00960F59"/>
    <w:rsid w:val="009729DC"/>
    <w:rsid w:val="0097577E"/>
    <w:rsid w:val="009923A6"/>
    <w:rsid w:val="00996A1C"/>
    <w:rsid w:val="009A1BC2"/>
    <w:rsid w:val="00A2113E"/>
    <w:rsid w:val="00A334F8"/>
    <w:rsid w:val="00A368C5"/>
    <w:rsid w:val="00A652E3"/>
    <w:rsid w:val="00A867FB"/>
    <w:rsid w:val="00AD585A"/>
    <w:rsid w:val="00B45E96"/>
    <w:rsid w:val="00B63D63"/>
    <w:rsid w:val="00B80798"/>
    <w:rsid w:val="00B90EC2"/>
    <w:rsid w:val="00BA42FE"/>
    <w:rsid w:val="00C0357B"/>
    <w:rsid w:val="00C10FDC"/>
    <w:rsid w:val="00C13271"/>
    <w:rsid w:val="00C457DF"/>
    <w:rsid w:val="00C51930"/>
    <w:rsid w:val="00C5608C"/>
    <w:rsid w:val="00C577D2"/>
    <w:rsid w:val="00C63AB4"/>
    <w:rsid w:val="00C73EA8"/>
    <w:rsid w:val="00C8242C"/>
    <w:rsid w:val="00C84CB9"/>
    <w:rsid w:val="00C87C61"/>
    <w:rsid w:val="00CA127D"/>
    <w:rsid w:val="00CA20C2"/>
    <w:rsid w:val="00CA4C18"/>
    <w:rsid w:val="00CD2A73"/>
    <w:rsid w:val="00D0764B"/>
    <w:rsid w:val="00D15679"/>
    <w:rsid w:val="00D3548E"/>
    <w:rsid w:val="00D50F85"/>
    <w:rsid w:val="00D537E6"/>
    <w:rsid w:val="00D55679"/>
    <w:rsid w:val="00D56BD6"/>
    <w:rsid w:val="00D5787E"/>
    <w:rsid w:val="00DB6029"/>
    <w:rsid w:val="00DE7DA6"/>
    <w:rsid w:val="00DF530F"/>
    <w:rsid w:val="00E06381"/>
    <w:rsid w:val="00E54777"/>
    <w:rsid w:val="00E765C8"/>
    <w:rsid w:val="00E90212"/>
    <w:rsid w:val="00EA3B7C"/>
    <w:rsid w:val="00EB53D3"/>
    <w:rsid w:val="00ED61FC"/>
    <w:rsid w:val="00EF7D3D"/>
    <w:rsid w:val="00F0409C"/>
    <w:rsid w:val="00F25C2D"/>
    <w:rsid w:val="00F32417"/>
    <w:rsid w:val="00F334C3"/>
    <w:rsid w:val="00F37930"/>
    <w:rsid w:val="00F51E9E"/>
    <w:rsid w:val="00F654CD"/>
    <w:rsid w:val="00F86548"/>
    <w:rsid w:val="00F976EC"/>
    <w:rsid w:val="00FA08D9"/>
    <w:rsid w:val="00FA57D8"/>
    <w:rsid w:val="00FD1179"/>
    <w:rsid w:val="00FD4337"/>
    <w:rsid w:val="00FE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C665A"/>
  <w15:docId w15:val="{3B0E46C9-91A5-4BD4-8ECE-53D36C45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CG Times (WN)" w:hAnsi="CG Times (WN)"/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verflowPunct/>
      <w:autoSpaceDE/>
      <w:autoSpaceDN/>
      <w:adjustRightInd/>
      <w:textAlignment w:val="auto"/>
      <w:outlineLvl w:val="0"/>
    </w:pPr>
    <w:rPr>
      <w:rFonts w:ascii="Times New Roman" w:hAnsi="Times New Roman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rFonts w:ascii="Arial" w:hAnsi="Arial"/>
      <w:b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4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334F8"/>
    <w:rPr>
      <w:rFonts w:ascii="Tahoma" w:hAnsi="Tahoma" w:cs="Tahoma"/>
      <w:sz w:val="16"/>
      <w:szCs w:val="16"/>
      <w:lang w:val="en-GB" w:eastAsia="en-US"/>
    </w:rPr>
  </w:style>
  <w:style w:type="table" w:styleId="TableGrid">
    <w:name w:val="Table Grid"/>
    <w:basedOn w:val="TableNormal"/>
    <w:uiPriority w:val="39"/>
    <w:rsid w:val="00926FDB"/>
    <w:rPr>
      <w:rFonts w:asciiTheme="minorHAnsi" w:eastAsiaTheme="minorEastAsia" w:hAnsiTheme="minorHAnsi" w:cstheme="minorBidi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FDB"/>
    <w:pPr>
      <w:overflowPunct/>
      <w:autoSpaceDE/>
      <w:autoSpaceDN/>
      <w:adjustRightInd/>
      <w:ind w:left="720"/>
      <w:contextualSpacing/>
      <w:textAlignment w:val="auto"/>
    </w:pPr>
    <w:rPr>
      <w:rFonts w:asciiTheme="minorHAnsi" w:eastAsiaTheme="minorEastAsia" w:hAnsiTheme="minorHAnsi" w:cstheme="minorBidi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926FDB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816D41"/>
    <w:rPr>
      <w:rFonts w:ascii="CG Times (WN)" w:hAnsi="CG Times (WN)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CD5B5F.D3AC7D50" TargetMode="Externa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for Typing Examination Question Paper</vt:lpstr>
    </vt:vector>
  </TitlesOfParts>
  <Company>Nanyang Polytechnic</Company>
  <LinksUpToDate>false</LinksUpToDate>
  <CharactersWithSpaces>3953</CharactersWithSpaces>
  <SharedDoc>false</SharedDoc>
  <HLinks>
    <vt:vector size="6" baseType="variant">
      <vt:variant>
        <vt:i4>2883602</vt:i4>
      </vt:variant>
      <vt:variant>
        <vt:i4>4439</vt:i4>
      </vt:variant>
      <vt:variant>
        <vt:i4>1025</vt:i4>
      </vt:variant>
      <vt:variant>
        <vt:i4>1</vt:i4>
      </vt:variant>
      <vt:variant>
        <vt:lpwstr>cid:image001.jpg@01CD5B5F.D3AC7D50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Typing Examination Question Paper</dc:title>
  <dc:creator>Nanyang Polytechnic</dc:creator>
  <cp:lastModifiedBy>Anson Tan</cp:lastModifiedBy>
  <cp:revision>36</cp:revision>
  <cp:lastPrinted>2021-12-03T11:25:00Z</cp:lastPrinted>
  <dcterms:created xsi:type="dcterms:W3CDTF">2024-11-26T07:55:00Z</dcterms:created>
  <dcterms:modified xsi:type="dcterms:W3CDTF">2026-01-24T17:58:00Z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2,3,4,5,6,7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2023-09-25T07:12:35Z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36c29695-cfa8-4670-aad6-8d6ec3325120</vt:lpwstr>
  </property>
  <property fmtid="{D5CDD505-2E9C-101B-9397-08002B2CF9AE}" pid="11" name="MSIP_Label_babe128f-e2ab-4b18-9c62-301caee5e80a_ContentBits">
    <vt:lpwstr>1</vt:lpwstr>
  </property>
</Properties>
</file>