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08A148" w14:textId="77777777" w:rsidR="00992DB1" w:rsidRPr="00032F8B" w:rsidRDefault="00D544E6" w:rsidP="005A6C7E">
      <w:pPr>
        <w:jc w:val="center"/>
        <w:rPr>
          <w:rFonts w:asciiTheme="minorHAnsi" w:hAnsiTheme="minorHAnsi" w:cstheme="minorHAnsi"/>
        </w:rPr>
      </w:pPr>
      <w:r w:rsidRPr="00032F8B">
        <w:rPr>
          <w:rFonts w:asciiTheme="minorHAnsi" w:hAnsiTheme="minorHAnsi" w:cstheme="minorHAnsi"/>
          <w:noProof/>
        </w:rPr>
        <w:drawing>
          <wp:inline distT="0" distB="0" distL="0" distR="0" wp14:anchorId="47F995FC" wp14:editId="4CFBD2D7">
            <wp:extent cx="3016330" cy="7715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oL - Logo - CMYK.eps"/>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36462" cy="776674"/>
                    </a:xfrm>
                    <a:prstGeom prst="rect">
                      <a:avLst/>
                    </a:prstGeom>
                  </pic:spPr>
                </pic:pic>
              </a:graphicData>
            </a:graphic>
          </wp:inline>
        </w:drawing>
      </w:r>
    </w:p>
    <w:p w14:paraId="142006D9" w14:textId="77777777" w:rsidR="00D544E6" w:rsidRPr="00032F8B" w:rsidRDefault="00D544E6" w:rsidP="005A6C7E">
      <w:pPr>
        <w:jc w:val="center"/>
        <w:rPr>
          <w:rFonts w:asciiTheme="minorHAnsi" w:hAnsiTheme="minorHAnsi" w:cstheme="minorHAnsi"/>
        </w:rPr>
      </w:pPr>
      <w:r w:rsidRPr="00032F8B">
        <w:rPr>
          <w:rFonts w:asciiTheme="minorHAnsi" w:hAnsiTheme="minorHAnsi" w:cstheme="minorHAnsi"/>
        </w:rPr>
        <w:t>DEPARTMENT OF ELECTRICAL ENGINEERING &amp; ELECTRONICS</w:t>
      </w:r>
    </w:p>
    <w:p w14:paraId="2BB37572" w14:textId="77777777" w:rsidR="00B317E3" w:rsidRPr="00032F8B" w:rsidRDefault="00B317E3" w:rsidP="005A6C7E">
      <w:pPr>
        <w:rPr>
          <w:rFonts w:asciiTheme="minorHAnsi" w:hAnsiTheme="minorHAnsi" w:cstheme="minorHAnsi"/>
        </w:rPr>
      </w:pPr>
    </w:p>
    <w:p w14:paraId="7BB8C1D0" w14:textId="47C46BAE" w:rsidR="00D544E6" w:rsidRPr="00032F8B" w:rsidRDefault="009C3ECF" w:rsidP="005A6C7E">
      <w:pPr>
        <w:spacing w:after="160"/>
        <w:jc w:val="center"/>
        <w:rPr>
          <w:rFonts w:asciiTheme="minorHAnsi" w:hAnsiTheme="minorHAnsi" w:cstheme="minorHAnsi"/>
          <w:b/>
          <w:sz w:val="56"/>
          <w:u w:val="single"/>
        </w:rPr>
      </w:pPr>
      <w:r w:rsidRPr="00032F8B">
        <w:rPr>
          <w:rFonts w:asciiTheme="minorHAnsi" w:hAnsiTheme="minorHAnsi" w:cstheme="minorHAnsi"/>
          <w:b/>
          <w:sz w:val="56"/>
          <w:u w:val="single"/>
        </w:rPr>
        <w:t>Final Year Project</w:t>
      </w:r>
    </w:p>
    <w:p w14:paraId="24B5EEDE" w14:textId="522EFB48" w:rsidR="009C3ECF" w:rsidRPr="00032F8B" w:rsidRDefault="009C3ECF" w:rsidP="005A6C7E">
      <w:pPr>
        <w:spacing w:after="160"/>
        <w:jc w:val="center"/>
        <w:rPr>
          <w:rFonts w:asciiTheme="minorHAnsi" w:hAnsiTheme="minorHAnsi" w:cstheme="minorHAnsi"/>
          <w:sz w:val="40"/>
        </w:rPr>
      </w:pPr>
      <w:r w:rsidRPr="00032F8B">
        <w:rPr>
          <w:rFonts w:asciiTheme="minorHAnsi" w:hAnsiTheme="minorHAnsi" w:cstheme="minorHAnsi"/>
          <w:sz w:val="40"/>
        </w:rPr>
        <w:t>(ELEC</w:t>
      </w:r>
      <w:r w:rsidR="00662C99" w:rsidRPr="00032F8B">
        <w:rPr>
          <w:rFonts w:asciiTheme="minorHAnsi" w:hAnsiTheme="minorHAnsi" w:cstheme="minorHAnsi"/>
          <w:sz w:val="40"/>
        </w:rPr>
        <w:t>3</w:t>
      </w:r>
      <w:r w:rsidRPr="00032F8B">
        <w:rPr>
          <w:rFonts w:asciiTheme="minorHAnsi" w:hAnsiTheme="minorHAnsi" w:cstheme="minorHAnsi"/>
          <w:sz w:val="40"/>
        </w:rPr>
        <w:t>40 / ELEC440)</w:t>
      </w:r>
    </w:p>
    <w:p w14:paraId="32DAE11F" w14:textId="6CB3B4D5" w:rsidR="009C3ECF" w:rsidRPr="00032F8B" w:rsidRDefault="009C3ECF" w:rsidP="005A6C7E">
      <w:pPr>
        <w:spacing w:after="160"/>
        <w:jc w:val="center"/>
        <w:rPr>
          <w:rFonts w:asciiTheme="minorHAnsi" w:hAnsiTheme="minorHAnsi" w:cstheme="minorHAnsi"/>
          <w:sz w:val="40"/>
          <w:u w:val="single"/>
        </w:rPr>
      </w:pPr>
    </w:p>
    <w:p w14:paraId="452D4444" w14:textId="640DB061" w:rsidR="009C3ECF" w:rsidRPr="00032F8B" w:rsidRDefault="009C3ECF" w:rsidP="005A6C7E">
      <w:pPr>
        <w:spacing w:after="160"/>
        <w:jc w:val="center"/>
        <w:rPr>
          <w:rFonts w:asciiTheme="minorHAnsi" w:hAnsiTheme="minorHAnsi" w:cstheme="minorHAnsi"/>
          <w:sz w:val="40"/>
          <w:u w:val="single"/>
        </w:rPr>
      </w:pPr>
      <w:r w:rsidRPr="00032F8B">
        <w:rPr>
          <w:rFonts w:asciiTheme="minorHAnsi" w:hAnsiTheme="minorHAnsi" w:cstheme="minorHAnsi"/>
          <w:b/>
          <w:sz w:val="56"/>
          <w:u w:val="single"/>
        </w:rPr>
        <w:t>Project Plan and Specifications</w:t>
      </w:r>
    </w:p>
    <w:p w14:paraId="103E8EE2" w14:textId="67FF2D66" w:rsidR="00B317E3" w:rsidRPr="00032F8B" w:rsidRDefault="00B317E3" w:rsidP="005A6C7E">
      <w:pPr>
        <w:spacing w:after="160"/>
        <w:jc w:val="center"/>
        <w:rPr>
          <w:rFonts w:asciiTheme="minorHAnsi" w:hAnsiTheme="minorHAnsi" w:cstheme="minorHAnsi"/>
          <w:sz w:val="40"/>
        </w:rPr>
      </w:pPr>
      <w:r w:rsidRPr="00032F8B">
        <w:rPr>
          <w:rFonts w:asciiTheme="minorHAnsi" w:hAnsiTheme="minorHAnsi" w:cstheme="minorHAnsi"/>
          <w:sz w:val="40"/>
        </w:rPr>
        <w:t xml:space="preserve"> ‘</w:t>
      </w:r>
      <w:bookmarkStart w:id="0" w:name="OLE_LINK11"/>
      <w:r w:rsidR="00662C99" w:rsidRPr="00032F8B">
        <w:rPr>
          <w:rFonts w:asciiTheme="minorHAnsi" w:hAnsiTheme="minorHAnsi" w:cstheme="minorHAnsi"/>
          <w:sz w:val="40"/>
        </w:rPr>
        <w:t>Smart Sock - Project in partnership with Aintree Hospital</w:t>
      </w:r>
      <w:bookmarkEnd w:id="0"/>
      <w:r w:rsidRPr="00032F8B">
        <w:rPr>
          <w:rFonts w:asciiTheme="minorHAnsi" w:hAnsiTheme="minorHAnsi" w:cstheme="minorHAnsi"/>
          <w:sz w:val="40"/>
        </w:rPr>
        <w:t>’</w:t>
      </w:r>
    </w:p>
    <w:p w14:paraId="4AFC3B0F" w14:textId="15C4228B" w:rsidR="00B317E3" w:rsidRPr="00032F8B" w:rsidRDefault="00B317E3" w:rsidP="005A6C7E">
      <w:pPr>
        <w:spacing w:after="160"/>
        <w:jc w:val="center"/>
        <w:rPr>
          <w:rFonts w:asciiTheme="minorHAnsi" w:hAnsiTheme="minorHAnsi" w:cstheme="minorHAnsi"/>
          <w:sz w:val="36"/>
        </w:rPr>
      </w:pPr>
      <w:r w:rsidRPr="00032F8B">
        <w:rPr>
          <w:rFonts w:asciiTheme="minorHAnsi" w:hAnsiTheme="minorHAnsi" w:cstheme="minorHAnsi"/>
          <w:sz w:val="36"/>
        </w:rPr>
        <w:t>Author:</w:t>
      </w:r>
      <w:r w:rsidR="00662C99" w:rsidRPr="00032F8B">
        <w:rPr>
          <w:rFonts w:asciiTheme="minorHAnsi" w:hAnsiTheme="minorHAnsi" w:cstheme="minorHAnsi"/>
          <w:sz w:val="36"/>
        </w:rPr>
        <w:t xml:space="preserve"> Jiajun Guo</w:t>
      </w:r>
      <w:r w:rsidRPr="00032F8B">
        <w:rPr>
          <w:rFonts w:asciiTheme="minorHAnsi" w:hAnsiTheme="minorHAnsi" w:cstheme="minorHAnsi"/>
          <w:sz w:val="36"/>
        </w:rPr>
        <w:t xml:space="preserve"> (</w:t>
      </w:r>
      <w:r w:rsidR="00662C99" w:rsidRPr="00032F8B">
        <w:rPr>
          <w:rFonts w:asciiTheme="minorHAnsi" w:hAnsiTheme="minorHAnsi" w:cstheme="minorHAnsi"/>
          <w:sz w:val="36"/>
        </w:rPr>
        <w:t>201676348</w:t>
      </w:r>
      <w:r w:rsidRPr="00032F8B">
        <w:rPr>
          <w:rFonts w:asciiTheme="minorHAnsi" w:hAnsiTheme="minorHAnsi" w:cstheme="minorHAnsi"/>
          <w:sz w:val="36"/>
        </w:rPr>
        <w:t>)</w:t>
      </w:r>
    </w:p>
    <w:p w14:paraId="497288D0" w14:textId="0EF5C698" w:rsidR="00B317E3" w:rsidRPr="00032F8B" w:rsidRDefault="00B317E3" w:rsidP="005A6C7E">
      <w:pPr>
        <w:spacing w:after="160"/>
        <w:jc w:val="center"/>
        <w:rPr>
          <w:rFonts w:asciiTheme="minorHAnsi" w:hAnsiTheme="minorHAnsi" w:cstheme="minorHAnsi"/>
          <w:sz w:val="36"/>
        </w:rPr>
      </w:pPr>
      <w:r w:rsidRPr="00032F8B">
        <w:rPr>
          <w:rFonts w:asciiTheme="minorHAnsi" w:hAnsiTheme="minorHAnsi" w:cstheme="minorHAnsi"/>
          <w:sz w:val="36"/>
        </w:rPr>
        <w:t xml:space="preserve">Project Supervisor: </w:t>
      </w:r>
      <w:r w:rsidR="00662C99" w:rsidRPr="00032F8B">
        <w:rPr>
          <w:rFonts w:asciiTheme="minorHAnsi" w:hAnsiTheme="minorHAnsi" w:cstheme="minorHAnsi"/>
          <w:sz w:val="36"/>
          <w:lang w:val="en-US"/>
        </w:rPr>
        <w:t>Ian Sandall</w:t>
      </w:r>
    </w:p>
    <w:p w14:paraId="34831636" w14:textId="77777777" w:rsidR="00B317E3" w:rsidRPr="00032F8B" w:rsidRDefault="00B317E3" w:rsidP="005A6C7E">
      <w:pPr>
        <w:spacing w:after="120"/>
        <w:rPr>
          <w:rFonts w:asciiTheme="minorHAnsi" w:hAnsiTheme="minorHAnsi" w:cstheme="minorHAnsi"/>
        </w:rPr>
      </w:pPr>
    </w:p>
    <w:p w14:paraId="23F7E678" w14:textId="77777777" w:rsidR="00B317E3" w:rsidRPr="00032F8B" w:rsidRDefault="00B317E3" w:rsidP="005A6C7E">
      <w:pPr>
        <w:spacing w:after="120"/>
        <w:rPr>
          <w:rFonts w:asciiTheme="minorHAnsi" w:hAnsiTheme="minorHAnsi" w:cstheme="minorHAnsi"/>
          <w:sz w:val="22"/>
        </w:rPr>
      </w:pPr>
    </w:p>
    <w:p w14:paraId="78513CB1" w14:textId="77777777" w:rsidR="00D544E6" w:rsidRPr="00032F8B" w:rsidRDefault="00D544E6" w:rsidP="005A6C7E">
      <w:pPr>
        <w:spacing w:after="120"/>
        <w:rPr>
          <w:rFonts w:asciiTheme="minorHAnsi" w:hAnsiTheme="minorHAnsi" w:cstheme="minorHAnsi"/>
          <w:sz w:val="22"/>
        </w:rPr>
      </w:pPr>
    </w:p>
    <w:p w14:paraId="5F924DDB" w14:textId="77777777" w:rsidR="00B317E3" w:rsidRPr="00032F8B" w:rsidRDefault="00B317E3" w:rsidP="005A6C7E">
      <w:pPr>
        <w:spacing w:after="120"/>
        <w:rPr>
          <w:rFonts w:asciiTheme="minorHAnsi" w:hAnsiTheme="minorHAnsi" w:cstheme="minorHAnsi"/>
          <w:sz w:val="22"/>
          <w:u w:val="single"/>
        </w:rPr>
      </w:pPr>
      <w:r w:rsidRPr="00032F8B">
        <w:rPr>
          <w:rFonts w:asciiTheme="minorHAnsi" w:hAnsiTheme="minorHAnsi" w:cstheme="minorHAnsi"/>
          <w:sz w:val="22"/>
          <w:u w:val="single"/>
        </w:rPr>
        <w:t>Declaration of academic integrity</w:t>
      </w:r>
    </w:p>
    <w:p w14:paraId="0AC1B8A2" w14:textId="77777777" w:rsidR="00B317E3" w:rsidRPr="00032F8B" w:rsidRDefault="00B317E3" w:rsidP="005A6C7E">
      <w:pPr>
        <w:pBdr>
          <w:bottom w:val="single" w:sz="6" w:space="1" w:color="auto"/>
        </w:pBdr>
        <w:spacing w:after="120"/>
        <w:rPr>
          <w:rFonts w:asciiTheme="minorHAnsi" w:hAnsiTheme="minorHAnsi" w:cstheme="minorHAnsi"/>
          <w:sz w:val="22"/>
        </w:rPr>
      </w:pPr>
      <w:r w:rsidRPr="00032F8B">
        <w:rPr>
          <w:rFonts w:asciiTheme="minorHAnsi" w:hAnsiTheme="minorHAnsi" w:cstheme="minorHAnsi"/>
          <w:sz w:val="22"/>
        </w:rPr>
        <w:t>The standard University of Liverpool statement of academic integrity [6] should go here as follows:</w:t>
      </w:r>
    </w:p>
    <w:p w14:paraId="44D4CBCF" w14:textId="77777777" w:rsidR="00B317E3" w:rsidRPr="00032F8B" w:rsidRDefault="00B317E3" w:rsidP="005A6C7E">
      <w:pPr>
        <w:spacing w:after="120"/>
        <w:rPr>
          <w:rFonts w:asciiTheme="minorHAnsi" w:hAnsiTheme="minorHAnsi" w:cstheme="minorHAnsi"/>
          <w:sz w:val="22"/>
        </w:rPr>
      </w:pPr>
      <w:r w:rsidRPr="00032F8B">
        <w:rPr>
          <w:rFonts w:asciiTheme="minorHAnsi" w:hAnsiTheme="minorHAnsi" w:cstheme="minorHAnsi"/>
          <w:sz w:val="22"/>
        </w:rPr>
        <w:t xml:space="preserve">I confirm that I have read and understood the University’s Academic Integrity Policy.  </w:t>
      </w:r>
    </w:p>
    <w:p w14:paraId="329B9D71" w14:textId="77777777" w:rsidR="00B317E3" w:rsidRPr="00032F8B" w:rsidRDefault="00B317E3" w:rsidP="005A6C7E">
      <w:pPr>
        <w:spacing w:after="120"/>
        <w:rPr>
          <w:rFonts w:asciiTheme="minorHAnsi" w:hAnsiTheme="minorHAnsi" w:cstheme="minorHAnsi"/>
          <w:sz w:val="22"/>
        </w:rPr>
      </w:pPr>
      <w:r w:rsidRPr="00032F8B">
        <w:rPr>
          <w:rFonts w:asciiTheme="minorHAnsi" w:hAnsiTheme="minorHAnsi" w:cstheme="minorHAnsi"/>
          <w:sz w:val="22"/>
        </w:rPr>
        <w:t xml:space="preserve">I confirm that I have acted honestly, ethically and professionally in conduct leading to assessment for the programme of study.  </w:t>
      </w:r>
    </w:p>
    <w:p w14:paraId="16F3B858" w14:textId="77777777" w:rsidR="00B317E3" w:rsidRPr="00032F8B" w:rsidRDefault="00B317E3" w:rsidP="005A6C7E">
      <w:pPr>
        <w:spacing w:after="120"/>
        <w:rPr>
          <w:rFonts w:asciiTheme="minorHAnsi" w:hAnsiTheme="minorHAnsi" w:cstheme="minorHAnsi"/>
          <w:sz w:val="22"/>
        </w:rPr>
      </w:pPr>
      <w:r w:rsidRPr="00032F8B">
        <w:rPr>
          <w:rFonts w:asciiTheme="minorHAnsi" w:hAnsiTheme="minorHAnsi" w:cstheme="minorHAnsi"/>
          <w:sz w:val="22"/>
        </w:rPr>
        <w:t xml:space="preserve">I confirm that I have not copied material from another source nor committed plagiarism nor fabricated, falsified or embellished data when completing the attached piece of work. I confirm that I have not copied material from another source, nor colluded with any other student in the preparation and production of this work.   </w:t>
      </w:r>
    </w:p>
    <w:p w14:paraId="1EF3B59A" w14:textId="77777777" w:rsidR="00D544E6" w:rsidRPr="00032F8B" w:rsidRDefault="00D544E6" w:rsidP="005A6C7E">
      <w:pPr>
        <w:spacing w:after="120"/>
        <w:rPr>
          <w:rFonts w:asciiTheme="minorHAnsi" w:hAnsiTheme="minorHAnsi" w:cstheme="minorHAnsi"/>
          <w:sz w:val="22"/>
        </w:rPr>
      </w:pPr>
    </w:p>
    <w:p w14:paraId="068AA02D" w14:textId="68971A76" w:rsidR="00B317E3" w:rsidRPr="00032F8B" w:rsidRDefault="00B317E3" w:rsidP="005A6C7E">
      <w:pPr>
        <w:pBdr>
          <w:bottom w:val="single" w:sz="6" w:space="1" w:color="auto"/>
        </w:pBdr>
        <w:spacing w:after="120"/>
        <w:rPr>
          <w:rFonts w:asciiTheme="minorHAnsi" w:hAnsiTheme="minorHAnsi" w:cstheme="minorHAnsi"/>
          <w:sz w:val="22"/>
        </w:rPr>
      </w:pPr>
      <w:r w:rsidRPr="00032F8B">
        <w:rPr>
          <w:rFonts w:asciiTheme="minorHAnsi" w:hAnsiTheme="minorHAnsi" w:cstheme="minorHAnsi"/>
          <w:sz w:val="22"/>
        </w:rPr>
        <w:t>SIGNATURE……………</w:t>
      </w:r>
      <w:r w:rsidR="00662C99" w:rsidRPr="00032F8B">
        <w:rPr>
          <w:rFonts w:asciiTheme="minorHAnsi" w:hAnsiTheme="minorHAnsi" w:cstheme="minorHAnsi"/>
          <w:sz w:val="22"/>
        </w:rPr>
        <w:t>Jiajun Guo</w:t>
      </w:r>
      <w:r w:rsidRPr="00032F8B">
        <w:rPr>
          <w:rFonts w:asciiTheme="minorHAnsi" w:hAnsiTheme="minorHAnsi" w:cstheme="minorHAnsi"/>
          <w:sz w:val="22"/>
        </w:rPr>
        <w:t>……..............</w:t>
      </w:r>
      <w:r w:rsidR="00A5768D" w:rsidRPr="00032F8B">
        <w:rPr>
          <w:rFonts w:asciiTheme="minorHAnsi" w:hAnsiTheme="minorHAnsi" w:cstheme="minorHAnsi"/>
          <w:sz w:val="22"/>
        </w:rPr>
        <w:t>.................</w:t>
      </w:r>
      <w:r w:rsidRPr="00032F8B">
        <w:rPr>
          <w:rFonts w:asciiTheme="minorHAnsi" w:hAnsiTheme="minorHAnsi" w:cstheme="minorHAnsi"/>
          <w:sz w:val="22"/>
        </w:rPr>
        <w:t xml:space="preserve">……  </w:t>
      </w:r>
      <w:r w:rsidR="00A5768D" w:rsidRPr="00032F8B">
        <w:rPr>
          <w:rFonts w:asciiTheme="minorHAnsi" w:hAnsiTheme="minorHAnsi" w:cstheme="minorHAnsi"/>
          <w:sz w:val="22"/>
        </w:rPr>
        <w:t>DATE………</w:t>
      </w:r>
      <w:r w:rsidR="00662C99" w:rsidRPr="00032F8B">
        <w:rPr>
          <w:rFonts w:asciiTheme="minorHAnsi" w:hAnsiTheme="minorHAnsi" w:cstheme="minorHAnsi"/>
          <w:sz w:val="22"/>
        </w:rPr>
        <w:t xml:space="preserve">27 Sep. </w:t>
      </w:r>
      <w:r w:rsidR="00E95662" w:rsidRPr="00032F8B">
        <w:rPr>
          <w:rFonts w:asciiTheme="minorHAnsi" w:hAnsiTheme="minorHAnsi" w:cstheme="minorHAnsi"/>
          <w:sz w:val="22"/>
        </w:rPr>
        <w:t>20</w:t>
      </w:r>
      <w:r w:rsidR="00662C99" w:rsidRPr="00032F8B">
        <w:rPr>
          <w:rFonts w:asciiTheme="minorHAnsi" w:hAnsiTheme="minorHAnsi" w:cstheme="minorHAnsi"/>
          <w:sz w:val="22"/>
        </w:rPr>
        <w:t>23</w:t>
      </w:r>
      <w:r w:rsidR="00A5768D" w:rsidRPr="00032F8B">
        <w:rPr>
          <w:rFonts w:asciiTheme="minorHAnsi" w:hAnsiTheme="minorHAnsi" w:cstheme="minorHAnsi"/>
          <w:sz w:val="22"/>
        </w:rPr>
        <w:t>………………………….</w:t>
      </w:r>
    </w:p>
    <w:p w14:paraId="0F2F9FEA" w14:textId="77777777" w:rsidR="00B317E3" w:rsidRPr="00032F8B" w:rsidRDefault="00B317E3" w:rsidP="005A6C7E">
      <w:pPr>
        <w:widowControl w:val="0"/>
        <w:autoSpaceDE w:val="0"/>
        <w:autoSpaceDN w:val="0"/>
        <w:adjustRightInd w:val="0"/>
        <w:jc w:val="center"/>
        <w:outlineLvl w:val="0"/>
        <w:rPr>
          <w:rFonts w:asciiTheme="minorHAnsi" w:hAnsiTheme="minorHAnsi" w:cstheme="minorHAnsi"/>
          <w:color w:val="000000"/>
          <w:sz w:val="22"/>
          <w:szCs w:val="22"/>
          <w:u w:val="single"/>
        </w:rPr>
      </w:pPr>
    </w:p>
    <w:p w14:paraId="31168503" w14:textId="7295EE98" w:rsidR="00B317E3" w:rsidRPr="00032F8B" w:rsidRDefault="00B317E3" w:rsidP="005A6C7E">
      <w:pPr>
        <w:rPr>
          <w:rFonts w:asciiTheme="minorHAnsi" w:hAnsiTheme="minorHAnsi" w:cstheme="minorHAnsi"/>
          <w:lang w:val="en-US" w:eastAsia="zh-CN"/>
        </w:rPr>
      </w:pPr>
    </w:p>
    <w:p w14:paraId="342FBB23" w14:textId="77777777" w:rsidR="003070A7" w:rsidRPr="00032F8B" w:rsidRDefault="003070A7" w:rsidP="005A6C7E">
      <w:pPr>
        <w:rPr>
          <w:rFonts w:asciiTheme="minorHAnsi" w:hAnsiTheme="minorHAnsi" w:cstheme="minorHAnsi"/>
          <w:lang w:val="en-US" w:eastAsia="zh-CN"/>
        </w:rPr>
        <w:sectPr w:rsidR="003070A7" w:rsidRPr="00032F8B" w:rsidSect="003070A7">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440" w:left="1440" w:header="708" w:footer="708" w:gutter="0"/>
          <w:cols w:space="708"/>
          <w:docGrid w:linePitch="360"/>
        </w:sectPr>
      </w:pPr>
    </w:p>
    <w:p w14:paraId="43E05E5C" w14:textId="77777777" w:rsidR="005A6C7E" w:rsidRPr="00032F8B" w:rsidRDefault="005A6C7E" w:rsidP="005A6C7E">
      <w:pPr>
        <w:rPr>
          <w:rFonts w:asciiTheme="minorHAnsi" w:hAnsiTheme="minorHAnsi" w:cstheme="minorHAnsi"/>
          <w:lang w:val="en-US" w:eastAsia="zh-CN"/>
        </w:rPr>
      </w:pPr>
    </w:p>
    <w:p w14:paraId="6D0062E9" w14:textId="79B887D1" w:rsidR="00087264" w:rsidRPr="00032F8B" w:rsidRDefault="00087264" w:rsidP="005A6C7E">
      <w:pPr>
        <w:jc w:val="center"/>
        <w:rPr>
          <w:rFonts w:asciiTheme="minorHAnsi" w:hAnsiTheme="minorHAnsi" w:cstheme="minorHAnsi"/>
          <w:lang w:eastAsia="zh-CN"/>
        </w:rPr>
      </w:pPr>
      <w:r w:rsidRPr="00032F8B">
        <w:rPr>
          <w:rFonts w:asciiTheme="minorHAnsi" w:hAnsiTheme="minorHAnsi" w:cstheme="minorHAnsi"/>
        </w:rPr>
        <w:t>Abstract</w:t>
      </w:r>
    </w:p>
    <w:p w14:paraId="088D5CE7" w14:textId="72646268" w:rsidR="00087264" w:rsidRPr="00032F8B" w:rsidRDefault="00147B69" w:rsidP="00EF6402">
      <w:pPr>
        <w:jc w:val="both"/>
        <w:rPr>
          <w:rFonts w:asciiTheme="minorHAnsi" w:hAnsiTheme="minorHAnsi" w:cstheme="minorHAnsi"/>
        </w:rPr>
      </w:pPr>
      <w:r w:rsidRPr="00032F8B">
        <w:rPr>
          <w:rFonts w:asciiTheme="minorHAnsi" w:hAnsiTheme="minorHAnsi" w:cstheme="minorHAnsi"/>
        </w:rPr>
        <w:t xml:space="preserve">The "Smart Sock" project, initiated in partnership with Aintree Hospital, seeks to revolutionize the monitoring of heart failure (HF) patients. This report details the development of a wearable that integrates advanced sensors to detect ankle oedema, heart rate, and possibly oxygen saturation which </w:t>
      </w:r>
      <w:r w:rsidR="00EF6402" w:rsidRPr="00032F8B">
        <w:rPr>
          <w:rFonts w:asciiTheme="minorHAnsi" w:hAnsiTheme="minorHAnsi" w:cstheme="minorHAnsi"/>
        </w:rPr>
        <w:t>are</w:t>
      </w:r>
      <w:r w:rsidRPr="00032F8B">
        <w:rPr>
          <w:rFonts w:asciiTheme="minorHAnsi" w:hAnsiTheme="minorHAnsi" w:cstheme="minorHAnsi"/>
        </w:rPr>
        <w:t xml:space="preserve"> common markers of heart failure exacerbation. Through continuous, wireless data transmission, the device aims to alert caregivers or medical professionals to potential health risks in real</w:t>
      </w:r>
      <w:r w:rsidR="00EF6402" w:rsidRPr="00032F8B">
        <w:rPr>
          <w:rFonts w:asciiTheme="minorHAnsi" w:hAnsiTheme="minorHAnsi" w:cstheme="minorHAnsi"/>
        </w:rPr>
        <w:t xml:space="preserve"> </w:t>
      </w:r>
      <w:r w:rsidRPr="00032F8B">
        <w:rPr>
          <w:rFonts w:asciiTheme="minorHAnsi" w:hAnsiTheme="minorHAnsi" w:cstheme="minorHAnsi"/>
        </w:rPr>
        <w:t>time. This innovation has the potential to reduce emergency hospitalizations and improve patient care significantly. With a strong alignment to growing trends in wearable health technology and remote patient monitoring, the Smart Sock initiative embodies both industrial relevance and research potential. This report delves into the project's rationale, specifications, objectives, methodology, and preliminary results, offering a comprehensive view of its development and significance.</w:t>
      </w:r>
    </w:p>
    <w:p w14:paraId="2FC4F82D" w14:textId="1E9DB629" w:rsidR="00EF6402" w:rsidRPr="00032F8B" w:rsidRDefault="00EF6402" w:rsidP="00EF6402">
      <w:pPr>
        <w:spacing w:after="160" w:line="259" w:lineRule="auto"/>
        <w:rPr>
          <w:rFonts w:asciiTheme="minorHAnsi" w:hAnsiTheme="minorHAnsi" w:cstheme="minorHAnsi"/>
        </w:rPr>
      </w:pPr>
      <w:r w:rsidRPr="00032F8B">
        <w:rPr>
          <w:rFonts w:asciiTheme="minorHAnsi" w:hAnsiTheme="minorHAnsi" w:cstheme="minorHAnsi"/>
        </w:rPr>
        <w:br w:type="page"/>
      </w:r>
    </w:p>
    <w:sdt>
      <w:sdtPr>
        <w:rPr>
          <w:rFonts w:asciiTheme="minorHAnsi" w:eastAsia="Times New Roman" w:hAnsiTheme="minorHAnsi" w:cstheme="minorHAnsi"/>
          <w:b w:val="0"/>
          <w:bCs w:val="0"/>
          <w:color w:val="auto"/>
          <w:sz w:val="24"/>
          <w:szCs w:val="24"/>
          <w:lang w:val="en-GB" w:eastAsia="en-GB"/>
        </w:rPr>
        <w:id w:val="13345705"/>
        <w:docPartObj>
          <w:docPartGallery w:val="Table of Contents"/>
          <w:docPartUnique/>
        </w:docPartObj>
      </w:sdtPr>
      <w:sdtEndPr>
        <w:rPr>
          <w:noProof/>
        </w:rPr>
      </w:sdtEndPr>
      <w:sdtContent>
        <w:p w14:paraId="12F6A8B6" w14:textId="47D3E035" w:rsidR="00B16675" w:rsidRPr="00032F8B" w:rsidRDefault="00B16675">
          <w:pPr>
            <w:pStyle w:val="TOCHeading"/>
            <w:rPr>
              <w:rFonts w:asciiTheme="minorHAnsi" w:hAnsiTheme="minorHAnsi" w:cstheme="minorHAnsi"/>
              <w:color w:val="000000" w:themeColor="text1"/>
              <w:sz w:val="40"/>
              <w:szCs w:val="40"/>
            </w:rPr>
          </w:pPr>
          <w:r w:rsidRPr="00032F8B">
            <w:rPr>
              <w:rFonts w:asciiTheme="minorHAnsi" w:hAnsiTheme="minorHAnsi" w:cstheme="minorHAnsi"/>
              <w:color w:val="000000" w:themeColor="text1"/>
              <w:sz w:val="40"/>
              <w:szCs w:val="40"/>
            </w:rPr>
            <w:t>Contents</w:t>
          </w:r>
        </w:p>
        <w:p w14:paraId="3CB9E2A3" w14:textId="308E2763" w:rsidR="00FA202E" w:rsidRPr="00FA202E" w:rsidRDefault="00B16675">
          <w:pPr>
            <w:pStyle w:val="TOC1"/>
            <w:tabs>
              <w:tab w:val="left" w:pos="480"/>
              <w:tab w:val="right" w:leader="dot" w:pos="9016"/>
            </w:tabs>
            <w:rPr>
              <w:rFonts w:eastAsiaTheme="minorEastAsia" w:cstheme="minorBidi"/>
              <w:b w:val="0"/>
              <w:bCs w:val="0"/>
              <w:i w:val="0"/>
              <w:iCs w:val="0"/>
              <w:noProof/>
              <w:kern w:val="2"/>
              <w:lang w:eastAsia="zh-CN"/>
              <w14:ligatures w14:val="standardContextual"/>
            </w:rPr>
          </w:pPr>
          <w:r w:rsidRPr="00FA202E">
            <w:rPr>
              <w:b w:val="0"/>
              <w:bCs w:val="0"/>
              <w:i w:val="0"/>
              <w:iCs w:val="0"/>
            </w:rPr>
            <w:fldChar w:fldCharType="begin"/>
          </w:r>
          <w:r w:rsidRPr="00FA202E">
            <w:rPr>
              <w:i w:val="0"/>
              <w:iCs w:val="0"/>
            </w:rPr>
            <w:instrText xml:space="preserve"> TOC \o "1-3" \h \z \u </w:instrText>
          </w:r>
          <w:r w:rsidRPr="00FA202E">
            <w:rPr>
              <w:b w:val="0"/>
              <w:bCs w:val="0"/>
              <w:i w:val="0"/>
              <w:iCs w:val="0"/>
            </w:rPr>
            <w:fldChar w:fldCharType="separate"/>
          </w:r>
          <w:hyperlink w:anchor="_Toc148034186" w:history="1">
            <w:r w:rsidR="00FA202E" w:rsidRPr="00FA202E">
              <w:rPr>
                <w:rStyle w:val="Hyperlink"/>
                <w:i w:val="0"/>
                <w:iCs w:val="0"/>
                <w:noProof/>
              </w:rPr>
              <w:t>1.</w:t>
            </w:r>
            <w:r w:rsidR="00FA202E" w:rsidRPr="00FA202E">
              <w:rPr>
                <w:rFonts w:eastAsiaTheme="minorEastAsia" w:cstheme="minorBidi"/>
                <w:b w:val="0"/>
                <w:bCs w:val="0"/>
                <w:i w:val="0"/>
                <w:iCs w:val="0"/>
                <w:noProof/>
                <w:kern w:val="2"/>
                <w:lang w:eastAsia="zh-CN"/>
                <w14:ligatures w14:val="standardContextual"/>
              </w:rPr>
              <w:tab/>
            </w:r>
            <w:r w:rsidR="00FA202E" w:rsidRPr="00FA202E">
              <w:rPr>
                <w:rStyle w:val="Hyperlink"/>
                <w:i w:val="0"/>
                <w:iCs w:val="0"/>
                <w:noProof/>
              </w:rPr>
              <w:t>I</w:t>
            </w:r>
            <w:r w:rsidR="00FA202E" w:rsidRPr="00FA202E">
              <w:rPr>
                <w:rStyle w:val="Hyperlink"/>
                <w:i w:val="0"/>
                <w:iCs w:val="0"/>
                <w:noProof/>
              </w:rPr>
              <w:t>ntroduction</w:t>
            </w:r>
            <w:r w:rsidR="00FA202E" w:rsidRPr="00FA202E">
              <w:rPr>
                <w:i w:val="0"/>
                <w:iCs w:val="0"/>
                <w:noProof/>
                <w:webHidden/>
              </w:rPr>
              <w:tab/>
            </w:r>
            <w:r w:rsidR="00FA202E" w:rsidRPr="00FA202E">
              <w:rPr>
                <w:i w:val="0"/>
                <w:iCs w:val="0"/>
                <w:noProof/>
                <w:webHidden/>
              </w:rPr>
              <w:fldChar w:fldCharType="begin"/>
            </w:r>
            <w:r w:rsidR="00FA202E" w:rsidRPr="00FA202E">
              <w:rPr>
                <w:i w:val="0"/>
                <w:iCs w:val="0"/>
                <w:noProof/>
                <w:webHidden/>
              </w:rPr>
              <w:instrText xml:space="preserve"> PAGEREF _Toc148034186 \h </w:instrText>
            </w:r>
            <w:r w:rsidR="00FA202E" w:rsidRPr="00FA202E">
              <w:rPr>
                <w:i w:val="0"/>
                <w:iCs w:val="0"/>
                <w:noProof/>
                <w:webHidden/>
              </w:rPr>
            </w:r>
            <w:r w:rsidR="00FA202E" w:rsidRPr="00FA202E">
              <w:rPr>
                <w:i w:val="0"/>
                <w:iCs w:val="0"/>
                <w:noProof/>
                <w:webHidden/>
              </w:rPr>
              <w:fldChar w:fldCharType="separate"/>
            </w:r>
            <w:r w:rsidR="00FA202E" w:rsidRPr="00FA202E">
              <w:rPr>
                <w:i w:val="0"/>
                <w:iCs w:val="0"/>
                <w:noProof/>
                <w:webHidden/>
              </w:rPr>
              <w:t>4</w:t>
            </w:r>
            <w:r w:rsidR="00FA202E" w:rsidRPr="00FA202E">
              <w:rPr>
                <w:i w:val="0"/>
                <w:iCs w:val="0"/>
                <w:noProof/>
                <w:webHidden/>
              </w:rPr>
              <w:fldChar w:fldCharType="end"/>
            </w:r>
          </w:hyperlink>
        </w:p>
        <w:p w14:paraId="42386E3E" w14:textId="0E682EB7" w:rsidR="00FA202E" w:rsidRPr="00FA202E" w:rsidRDefault="00FA202E">
          <w:pPr>
            <w:pStyle w:val="TOC1"/>
            <w:tabs>
              <w:tab w:val="left" w:pos="480"/>
              <w:tab w:val="right" w:leader="dot" w:pos="9016"/>
            </w:tabs>
            <w:rPr>
              <w:rFonts w:eastAsiaTheme="minorEastAsia" w:cstheme="minorBidi"/>
              <w:b w:val="0"/>
              <w:bCs w:val="0"/>
              <w:i w:val="0"/>
              <w:iCs w:val="0"/>
              <w:noProof/>
              <w:kern w:val="2"/>
              <w:lang w:eastAsia="zh-CN"/>
              <w14:ligatures w14:val="standardContextual"/>
            </w:rPr>
          </w:pPr>
          <w:hyperlink w:anchor="_Toc148034187" w:history="1">
            <w:r w:rsidRPr="00FA202E">
              <w:rPr>
                <w:rStyle w:val="Hyperlink"/>
                <w:i w:val="0"/>
                <w:iCs w:val="0"/>
                <w:noProof/>
              </w:rPr>
              <w:t>2.</w:t>
            </w:r>
            <w:r w:rsidRPr="00FA202E">
              <w:rPr>
                <w:rFonts w:eastAsiaTheme="minorEastAsia" w:cstheme="minorBidi"/>
                <w:b w:val="0"/>
                <w:bCs w:val="0"/>
                <w:i w:val="0"/>
                <w:iCs w:val="0"/>
                <w:noProof/>
                <w:kern w:val="2"/>
                <w:lang w:eastAsia="zh-CN"/>
                <w14:ligatures w14:val="standardContextual"/>
              </w:rPr>
              <w:tab/>
            </w:r>
            <w:r w:rsidRPr="00FA202E">
              <w:rPr>
                <w:rStyle w:val="Hyperlink"/>
                <w:i w:val="0"/>
                <w:iCs w:val="0"/>
                <w:noProof/>
              </w:rPr>
              <w:t>Project Description</w:t>
            </w:r>
            <w:r w:rsidRPr="00FA202E">
              <w:rPr>
                <w:i w:val="0"/>
                <w:iCs w:val="0"/>
                <w:noProof/>
                <w:webHidden/>
              </w:rPr>
              <w:tab/>
            </w:r>
            <w:r w:rsidRPr="00FA202E">
              <w:rPr>
                <w:i w:val="0"/>
                <w:iCs w:val="0"/>
                <w:noProof/>
                <w:webHidden/>
              </w:rPr>
              <w:fldChar w:fldCharType="begin"/>
            </w:r>
            <w:r w:rsidRPr="00FA202E">
              <w:rPr>
                <w:i w:val="0"/>
                <w:iCs w:val="0"/>
                <w:noProof/>
                <w:webHidden/>
              </w:rPr>
              <w:instrText xml:space="preserve"> PAGEREF _Toc148034187 \h </w:instrText>
            </w:r>
            <w:r w:rsidRPr="00FA202E">
              <w:rPr>
                <w:i w:val="0"/>
                <w:iCs w:val="0"/>
                <w:noProof/>
                <w:webHidden/>
              </w:rPr>
            </w:r>
            <w:r w:rsidRPr="00FA202E">
              <w:rPr>
                <w:i w:val="0"/>
                <w:iCs w:val="0"/>
                <w:noProof/>
                <w:webHidden/>
              </w:rPr>
              <w:fldChar w:fldCharType="separate"/>
            </w:r>
            <w:r w:rsidRPr="00FA202E">
              <w:rPr>
                <w:i w:val="0"/>
                <w:iCs w:val="0"/>
                <w:noProof/>
                <w:webHidden/>
              </w:rPr>
              <w:t>4</w:t>
            </w:r>
            <w:r w:rsidRPr="00FA202E">
              <w:rPr>
                <w:i w:val="0"/>
                <w:iCs w:val="0"/>
                <w:noProof/>
                <w:webHidden/>
              </w:rPr>
              <w:fldChar w:fldCharType="end"/>
            </w:r>
          </w:hyperlink>
        </w:p>
        <w:p w14:paraId="09EA1100" w14:textId="35E42EBD" w:rsidR="00FA202E" w:rsidRPr="00FA202E" w:rsidRDefault="00FA202E">
          <w:pPr>
            <w:pStyle w:val="TOC1"/>
            <w:tabs>
              <w:tab w:val="left" w:pos="480"/>
              <w:tab w:val="right" w:leader="dot" w:pos="9016"/>
            </w:tabs>
            <w:rPr>
              <w:rFonts w:eastAsiaTheme="minorEastAsia" w:cstheme="minorBidi"/>
              <w:b w:val="0"/>
              <w:bCs w:val="0"/>
              <w:i w:val="0"/>
              <w:iCs w:val="0"/>
              <w:noProof/>
              <w:kern w:val="2"/>
              <w:lang w:eastAsia="zh-CN"/>
              <w14:ligatures w14:val="standardContextual"/>
            </w:rPr>
          </w:pPr>
          <w:hyperlink w:anchor="_Toc148034188" w:history="1">
            <w:r w:rsidRPr="00FA202E">
              <w:rPr>
                <w:rStyle w:val="Hyperlink"/>
                <w:i w:val="0"/>
                <w:iCs w:val="0"/>
                <w:noProof/>
              </w:rPr>
              <w:t>3.</w:t>
            </w:r>
            <w:r w:rsidRPr="00FA202E">
              <w:rPr>
                <w:rFonts w:eastAsiaTheme="minorEastAsia" w:cstheme="minorBidi"/>
                <w:b w:val="0"/>
                <w:bCs w:val="0"/>
                <w:i w:val="0"/>
                <w:iCs w:val="0"/>
                <w:noProof/>
                <w:kern w:val="2"/>
                <w:lang w:eastAsia="zh-CN"/>
                <w14:ligatures w14:val="standardContextual"/>
              </w:rPr>
              <w:tab/>
            </w:r>
            <w:r w:rsidRPr="00FA202E">
              <w:rPr>
                <w:rStyle w:val="Hyperlink"/>
                <w:i w:val="0"/>
                <w:iCs w:val="0"/>
                <w:noProof/>
              </w:rPr>
              <w:t>Project Specifications/objectives</w:t>
            </w:r>
            <w:r w:rsidRPr="00FA202E">
              <w:rPr>
                <w:i w:val="0"/>
                <w:iCs w:val="0"/>
                <w:noProof/>
                <w:webHidden/>
              </w:rPr>
              <w:tab/>
            </w:r>
            <w:r w:rsidRPr="00FA202E">
              <w:rPr>
                <w:i w:val="0"/>
                <w:iCs w:val="0"/>
                <w:noProof/>
                <w:webHidden/>
              </w:rPr>
              <w:fldChar w:fldCharType="begin"/>
            </w:r>
            <w:r w:rsidRPr="00FA202E">
              <w:rPr>
                <w:i w:val="0"/>
                <w:iCs w:val="0"/>
                <w:noProof/>
                <w:webHidden/>
              </w:rPr>
              <w:instrText xml:space="preserve"> PAGEREF _Toc148034188 \h </w:instrText>
            </w:r>
            <w:r w:rsidRPr="00FA202E">
              <w:rPr>
                <w:i w:val="0"/>
                <w:iCs w:val="0"/>
                <w:noProof/>
                <w:webHidden/>
              </w:rPr>
            </w:r>
            <w:r w:rsidRPr="00FA202E">
              <w:rPr>
                <w:i w:val="0"/>
                <w:iCs w:val="0"/>
                <w:noProof/>
                <w:webHidden/>
              </w:rPr>
              <w:fldChar w:fldCharType="separate"/>
            </w:r>
            <w:r w:rsidRPr="00FA202E">
              <w:rPr>
                <w:i w:val="0"/>
                <w:iCs w:val="0"/>
                <w:noProof/>
                <w:webHidden/>
              </w:rPr>
              <w:t>4</w:t>
            </w:r>
            <w:r w:rsidRPr="00FA202E">
              <w:rPr>
                <w:i w:val="0"/>
                <w:iCs w:val="0"/>
                <w:noProof/>
                <w:webHidden/>
              </w:rPr>
              <w:fldChar w:fldCharType="end"/>
            </w:r>
          </w:hyperlink>
        </w:p>
        <w:p w14:paraId="739AE39F" w14:textId="3B8A01B5" w:rsidR="00FA202E" w:rsidRPr="00FA202E" w:rsidRDefault="00FA202E">
          <w:pPr>
            <w:pStyle w:val="TOC2"/>
            <w:tabs>
              <w:tab w:val="right" w:leader="dot" w:pos="9016"/>
            </w:tabs>
            <w:rPr>
              <w:rFonts w:eastAsiaTheme="minorEastAsia" w:cstheme="minorBidi"/>
              <w:b w:val="0"/>
              <w:bCs w:val="0"/>
              <w:noProof/>
              <w:kern w:val="2"/>
              <w:sz w:val="24"/>
              <w:szCs w:val="24"/>
              <w:lang w:eastAsia="zh-CN"/>
              <w14:ligatures w14:val="standardContextual"/>
            </w:rPr>
          </w:pPr>
          <w:hyperlink w:anchor="_Toc148034189" w:history="1">
            <w:r w:rsidRPr="00FA202E">
              <w:rPr>
                <w:rStyle w:val="Hyperlink"/>
                <w:noProof/>
              </w:rPr>
              <w:t>3.1 Design an Anklet for Pressure Detection in a Supine Position</w:t>
            </w:r>
            <w:r w:rsidRPr="00FA202E">
              <w:rPr>
                <w:noProof/>
                <w:webHidden/>
              </w:rPr>
              <w:tab/>
            </w:r>
            <w:r w:rsidRPr="00FA202E">
              <w:rPr>
                <w:noProof/>
                <w:webHidden/>
              </w:rPr>
              <w:fldChar w:fldCharType="begin"/>
            </w:r>
            <w:r w:rsidRPr="00FA202E">
              <w:rPr>
                <w:noProof/>
                <w:webHidden/>
              </w:rPr>
              <w:instrText xml:space="preserve"> PAGEREF _Toc148034189 \h </w:instrText>
            </w:r>
            <w:r w:rsidRPr="00FA202E">
              <w:rPr>
                <w:noProof/>
                <w:webHidden/>
              </w:rPr>
            </w:r>
            <w:r w:rsidRPr="00FA202E">
              <w:rPr>
                <w:noProof/>
                <w:webHidden/>
              </w:rPr>
              <w:fldChar w:fldCharType="separate"/>
            </w:r>
            <w:r w:rsidRPr="00FA202E">
              <w:rPr>
                <w:noProof/>
                <w:webHidden/>
              </w:rPr>
              <w:t>4</w:t>
            </w:r>
            <w:r w:rsidRPr="00FA202E">
              <w:rPr>
                <w:noProof/>
                <w:webHidden/>
              </w:rPr>
              <w:fldChar w:fldCharType="end"/>
            </w:r>
          </w:hyperlink>
        </w:p>
        <w:p w14:paraId="181B3490" w14:textId="3F6294E2" w:rsidR="00FA202E" w:rsidRPr="00FA202E" w:rsidRDefault="00FA202E">
          <w:pPr>
            <w:pStyle w:val="TOC2"/>
            <w:tabs>
              <w:tab w:val="right" w:leader="dot" w:pos="9016"/>
            </w:tabs>
            <w:rPr>
              <w:rFonts w:eastAsiaTheme="minorEastAsia" w:cstheme="minorBidi"/>
              <w:b w:val="0"/>
              <w:bCs w:val="0"/>
              <w:noProof/>
              <w:kern w:val="2"/>
              <w:sz w:val="24"/>
              <w:szCs w:val="24"/>
              <w:lang w:eastAsia="zh-CN"/>
              <w14:ligatures w14:val="standardContextual"/>
            </w:rPr>
          </w:pPr>
          <w:hyperlink w:anchor="_Toc148034190" w:history="1">
            <w:r w:rsidRPr="00FA202E">
              <w:rPr>
                <w:rStyle w:val="Hyperlink"/>
                <w:noProof/>
              </w:rPr>
              <w:t>3.2 Fabricate the Anklet</w:t>
            </w:r>
            <w:r w:rsidRPr="00FA202E">
              <w:rPr>
                <w:noProof/>
                <w:webHidden/>
              </w:rPr>
              <w:tab/>
            </w:r>
            <w:r w:rsidRPr="00FA202E">
              <w:rPr>
                <w:noProof/>
                <w:webHidden/>
              </w:rPr>
              <w:fldChar w:fldCharType="begin"/>
            </w:r>
            <w:r w:rsidRPr="00FA202E">
              <w:rPr>
                <w:noProof/>
                <w:webHidden/>
              </w:rPr>
              <w:instrText xml:space="preserve"> PAGEREF _Toc148034190 \h </w:instrText>
            </w:r>
            <w:r w:rsidRPr="00FA202E">
              <w:rPr>
                <w:noProof/>
                <w:webHidden/>
              </w:rPr>
            </w:r>
            <w:r w:rsidRPr="00FA202E">
              <w:rPr>
                <w:noProof/>
                <w:webHidden/>
              </w:rPr>
              <w:fldChar w:fldCharType="separate"/>
            </w:r>
            <w:r w:rsidRPr="00FA202E">
              <w:rPr>
                <w:noProof/>
                <w:webHidden/>
              </w:rPr>
              <w:t>4</w:t>
            </w:r>
            <w:r w:rsidRPr="00FA202E">
              <w:rPr>
                <w:noProof/>
                <w:webHidden/>
              </w:rPr>
              <w:fldChar w:fldCharType="end"/>
            </w:r>
          </w:hyperlink>
        </w:p>
        <w:p w14:paraId="66BC3E12" w14:textId="1CC45A69" w:rsidR="00FA202E" w:rsidRPr="00FA202E" w:rsidRDefault="00FA202E">
          <w:pPr>
            <w:pStyle w:val="TOC2"/>
            <w:tabs>
              <w:tab w:val="right" w:leader="dot" w:pos="9016"/>
            </w:tabs>
            <w:rPr>
              <w:rFonts w:eastAsiaTheme="minorEastAsia" w:cstheme="minorBidi"/>
              <w:b w:val="0"/>
              <w:bCs w:val="0"/>
              <w:noProof/>
              <w:kern w:val="2"/>
              <w:sz w:val="24"/>
              <w:szCs w:val="24"/>
              <w:lang w:eastAsia="zh-CN"/>
              <w14:ligatures w14:val="standardContextual"/>
            </w:rPr>
          </w:pPr>
          <w:hyperlink w:anchor="_Toc148034191" w:history="1">
            <w:r w:rsidRPr="00FA202E">
              <w:rPr>
                <w:rStyle w:val="Hyperlink"/>
                <w:noProof/>
              </w:rPr>
              <w:t>3.3 Integrate Heart Rate and Oxygen Saturation Sensors</w:t>
            </w:r>
            <w:r w:rsidRPr="00FA202E">
              <w:rPr>
                <w:noProof/>
                <w:webHidden/>
              </w:rPr>
              <w:tab/>
            </w:r>
            <w:r w:rsidRPr="00FA202E">
              <w:rPr>
                <w:noProof/>
                <w:webHidden/>
              </w:rPr>
              <w:fldChar w:fldCharType="begin"/>
            </w:r>
            <w:r w:rsidRPr="00FA202E">
              <w:rPr>
                <w:noProof/>
                <w:webHidden/>
              </w:rPr>
              <w:instrText xml:space="preserve"> PAGEREF _Toc148034191 \h </w:instrText>
            </w:r>
            <w:r w:rsidRPr="00FA202E">
              <w:rPr>
                <w:noProof/>
                <w:webHidden/>
              </w:rPr>
            </w:r>
            <w:r w:rsidRPr="00FA202E">
              <w:rPr>
                <w:noProof/>
                <w:webHidden/>
              </w:rPr>
              <w:fldChar w:fldCharType="separate"/>
            </w:r>
            <w:r w:rsidRPr="00FA202E">
              <w:rPr>
                <w:noProof/>
                <w:webHidden/>
              </w:rPr>
              <w:t>5</w:t>
            </w:r>
            <w:r w:rsidRPr="00FA202E">
              <w:rPr>
                <w:noProof/>
                <w:webHidden/>
              </w:rPr>
              <w:fldChar w:fldCharType="end"/>
            </w:r>
          </w:hyperlink>
        </w:p>
        <w:p w14:paraId="5EA6167F" w14:textId="3C03D23B" w:rsidR="00FA202E" w:rsidRPr="00FA202E" w:rsidRDefault="00FA202E">
          <w:pPr>
            <w:pStyle w:val="TOC2"/>
            <w:tabs>
              <w:tab w:val="right" w:leader="dot" w:pos="9016"/>
            </w:tabs>
            <w:rPr>
              <w:rFonts w:eastAsiaTheme="minorEastAsia" w:cstheme="minorBidi"/>
              <w:b w:val="0"/>
              <w:bCs w:val="0"/>
              <w:noProof/>
              <w:kern w:val="2"/>
              <w:sz w:val="24"/>
              <w:szCs w:val="24"/>
              <w:lang w:eastAsia="zh-CN"/>
              <w14:ligatures w14:val="standardContextual"/>
            </w:rPr>
          </w:pPr>
          <w:hyperlink w:anchor="_Toc148034192" w:history="1">
            <w:r w:rsidRPr="00FA202E">
              <w:rPr>
                <w:rStyle w:val="Hyperlink"/>
                <w:noProof/>
              </w:rPr>
              <w:t>3.4 Implement Wireless Data Transmission</w:t>
            </w:r>
            <w:r w:rsidRPr="00FA202E">
              <w:rPr>
                <w:noProof/>
                <w:webHidden/>
              </w:rPr>
              <w:tab/>
            </w:r>
            <w:r w:rsidRPr="00FA202E">
              <w:rPr>
                <w:noProof/>
                <w:webHidden/>
              </w:rPr>
              <w:fldChar w:fldCharType="begin"/>
            </w:r>
            <w:r w:rsidRPr="00FA202E">
              <w:rPr>
                <w:noProof/>
                <w:webHidden/>
              </w:rPr>
              <w:instrText xml:space="preserve"> PAGEREF _Toc148034192 \h </w:instrText>
            </w:r>
            <w:r w:rsidRPr="00FA202E">
              <w:rPr>
                <w:noProof/>
                <w:webHidden/>
              </w:rPr>
            </w:r>
            <w:r w:rsidRPr="00FA202E">
              <w:rPr>
                <w:noProof/>
                <w:webHidden/>
              </w:rPr>
              <w:fldChar w:fldCharType="separate"/>
            </w:r>
            <w:r w:rsidRPr="00FA202E">
              <w:rPr>
                <w:noProof/>
                <w:webHidden/>
              </w:rPr>
              <w:t>5</w:t>
            </w:r>
            <w:r w:rsidRPr="00FA202E">
              <w:rPr>
                <w:noProof/>
                <w:webHidden/>
              </w:rPr>
              <w:fldChar w:fldCharType="end"/>
            </w:r>
          </w:hyperlink>
        </w:p>
        <w:p w14:paraId="24B9FDCD" w14:textId="2ED6D65B" w:rsidR="00FA202E" w:rsidRPr="00FA202E" w:rsidRDefault="00FA202E">
          <w:pPr>
            <w:pStyle w:val="TOC2"/>
            <w:tabs>
              <w:tab w:val="right" w:leader="dot" w:pos="9016"/>
            </w:tabs>
            <w:rPr>
              <w:rFonts w:eastAsiaTheme="minorEastAsia" w:cstheme="minorBidi"/>
              <w:b w:val="0"/>
              <w:bCs w:val="0"/>
              <w:noProof/>
              <w:kern w:val="2"/>
              <w:sz w:val="24"/>
              <w:szCs w:val="24"/>
              <w:lang w:eastAsia="zh-CN"/>
              <w14:ligatures w14:val="standardContextual"/>
            </w:rPr>
          </w:pPr>
          <w:hyperlink w:anchor="_Toc148034193" w:history="1">
            <w:r w:rsidRPr="00FA202E">
              <w:rPr>
                <w:rStyle w:val="Hyperlink"/>
                <w:noProof/>
              </w:rPr>
              <w:t>3.5 Establish Alert Thresholds</w:t>
            </w:r>
            <w:r w:rsidRPr="00FA202E">
              <w:rPr>
                <w:noProof/>
                <w:webHidden/>
              </w:rPr>
              <w:tab/>
            </w:r>
            <w:r w:rsidRPr="00FA202E">
              <w:rPr>
                <w:noProof/>
                <w:webHidden/>
              </w:rPr>
              <w:fldChar w:fldCharType="begin"/>
            </w:r>
            <w:r w:rsidRPr="00FA202E">
              <w:rPr>
                <w:noProof/>
                <w:webHidden/>
              </w:rPr>
              <w:instrText xml:space="preserve"> PAGEREF _Toc148034193 \h </w:instrText>
            </w:r>
            <w:r w:rsidRPr="00FA202E">
              <w:rPr>
                <w:noProof/>
                <w:webHidden/>
              </w:rPr>
            </w:r>
            <w:r w:rsidRPr="00FA202E">
              <w:rPr>
                <w:noProof/>
                <w:webHidden/>
              </w:rPr>
              <w:fldChar w:fldCharType="separate"/>
            </w:r>
            <w:r w:rsidRPr="00FA202E">
              <w:rPr>
                <w:noProof/>
                <w:webHidden/>
              </w:rPr>
              <w:t>5</w:t>
            </w:r>
            <w:r w:rsidRPr="00FA202E">
              <w:rPr>
                <w:noProof/>
                <w:webHidden/>
              </w:rPr>
              <w:fldChar w:fldCharType="end"/>
            </w:r>
          </w:hyperlink>
        </w:p>
        <w:p w14:paraId="0E4A5806" w14:textId="57596C12" w:rsidR="00FA202E" w:rsidRPr="00FA202E" w:rsidRDefault="00FA202E">
          <w:pPr>
            <w:pStyle w:val="TOC2"/>
            <w:tabs>
              <w:tab w:val="right" w:leader="dot" w:pos="9016"/>
            </w:tabs>
            <w:rPr>
              <w:rFonts w:eastAsiaTheme="minorEastAsia" w:cstheme="minorBidi"/>
              <w:b w:val="0"/>
              <w:bCs w:val="0"/>
              <w:noProof/>
              <w:kern w:val="2"/>
              <w:sz w:val="24"/>
              <w:szCs w:val="24"/>
              <w:lang w:eastAsia="zh-CN"/>
              <w14:ligatures w14:val="standardContextual"/>
            </w:rPr>
          </w:pPr>
          <w:hyperlink w:anchor="_Toc148034194" w:history="1">
            <w:r w:rsidRPr="00FA202E">
              <w:rPr>
                <w:rStyle w:val="Hyperlink"/>
                <w:noProof/>
              </w:rPr>
              <w:t>3.6 Develop a Seated Mode Detection</w:t>
            </w:r>
            <w:r w:rsidRPr="00FA202E">
              <w:rPr>
                <w:noProof/>
                <w:webHidden/>
              </w:rPr>
              <w:tab/>
            </w:r>
            <w:r w:rsidRPr="00FA202E">
              <w:rPr>
                <w:noProof/>
                <w:webHidden/>
              </w:rPr>
              <w:fldChar w:fldCharType="begin"/>
            </w:r>
            <w:r w:rsidRPr="00FA202E">
              <w:rPr>
                <w:noProof/>
                <w:webHidden/>
              </w:rPr>
              <w:instrText xml:space="preserve"> PAGEREF _Toc148034194 \h </w:instrText>
            </w:r>
            <w:r w:rsidRPr="00FA202E">
              <w:rPr>
                <w:noProof/>
                <w:webHidden/>
              </w:rPr>
            </w:r>
            <w:r w:rsidRPr="00FA202E">
              <w:rPr>
                <w:noProof/>
                <w:webHidden/>
              </w:rPr>
              <w:fldChar w:fldCharType="separate"/>
            </w:r>
            <w:r w:rsidRPr="00FA202E">
              <w:rPr>
                <w:noProof/>
                <w:webHidden/>
              </w:rPr>
              <w:t>5</w:t>
            </w:r>
            <w:r w:rsidRPr="00FA202E">
              <w:rPr>
                <w:noProof/>
                <w:webHidden/>
              </w:rPr>
              <w:fldChar w:fldCharType="end"/>
            </w:r>
          </w:hyperlink>
        </w:p>
        <w:p w14:paraId="551F9AA5" w14:textId="16561094" w:rsidR="00FA202E" w:rsidRPr="00FA202E" w:rsidRDefault="00FA202E">
          <w:pPr>
            <w:pStyle w:val="TOC2"/>
            <w:tabs>
              <w:tab w:val="right" w:leader="dot" w:pos="9016"/>
            </w:tabs>
            <w:rPr>
              <w:rFonts w:eastAsiaTheme="minorEastAsia" w:cstheme="minorBidi"/>
              <w:b w:val="0"/>
              <w:bCs w:val="0"/>
              <w:noProof/>
              <w:kern w:val="2"/>
              <w:sz w:val="24"/>
              <w:szCs w:val="24"/>
              <w:lang w:eastAsia="zh-CN"/>
              <w14:ligatures w14:val="standardContextual"/>
            </w:rPr>
          </w:pPr>
          <w:hyperlink w:anchor="_Toc148034195" w:history="1">
            <w:r w:rsidRPr="00FA202E">
              <w:rPr>
                <w:rStyle w:val="Hyperlink"/>
                <w:noProof/>
              </w:rPr>
              <w:t>3.7 Explore the Concept of a "Digital Sock"</w:t>
            </w:r>
            <w:r w:rsidRPr="00FA202E">
              <w:rPr>
                <w:noProof/>
                <w:webHidden/>
              </w:rPr>
              <w:tab/>
            </w:r>
            <w:r w:rsidRPr="00FA202E">
              <w:rPr>
                <w:noProof/>
                <w:webHidden/>
              </w:rPr>
              <w:fldChar w:fldCharType="begin"/>
            </w:r>
            <w:r w:rsidRPr="00FA202E">
              <w:rPr>
                <w:noProof/>
                <w:webHidden/>
              </w:rPr>
              <w:instrText xml:space="preserve"> PAGEREF _Toc148034195 \h </w:instrText>
            </w:r>
            <w:r w:rsidRPr="00FA202E">
              <w:rPr>
                <w:noProof/>
                <w:webHidden/>
              </w:rPr>
            </w:r>
            <w:r w:rsidRPr="00FA202E">
              <w:rPr>
                <w:noProof/>
                <w:webHidden/>
              </w:rPr>
              <w:fldChar w:fldCharType="separate"/>
            </w:r>
            <w:r w:rsidRPr="00FA202E">
              <w:rPr>
                <w:noProof/>
                <w:webHidden/>
              </w:rPr>
              <w:t>5</w:t>
            </w:r>
            <w:r w:rsidRPr="00FA202E">
              <w:rPr>
                <w:noProof/>
                <w:webHidden/>
              </w:rPr>
              <w:fldChar w:fldCharType="end"/>
            </w:r>
          </w:hyperlink>
        </w:p>
        <w:p w14:paraId="387C9C2F" w14:textId="24C41612" w:rsidR="00FA202E" w:rsidRPr="00FA202E" w:rsidRDefault="00FA202E">
          <w:pPr>
            <w:pStyle w:val="TOC2"/>
            <w:tabs>
              <w:tab w:val="right" w:leader="dot" w:pos="9016"/>
            </w:tabs>
            <w:rPr>
              <w:rFonts w:eastAsiaTheme="minorEastAsia" w:cstheme="minorBidi"/>
              <w:b w:val="0"/>
              <w:bCs w:val="0"/>
              <w:noProof/>
              <w:kern w:val="2"/>
              <w:sz w:val="24"/>
              <w:szCs w:val="24"/>
              <w:lang w:eastAsia="zh-CN"/>
              <w14:ligatures w14:val="standardContextual"/>
            </w:rPr>
          </w:pPr>
          <w:hyperlink w:anchor="_Toc148034196" w:history="1">
            <w:r w:rsidRPr="00FA202E">
              <w:rPr>
                <w:rStyle w:val="Hyperlink"/>
                <w:noProof/>
              </w:rPr>
              <w:t>3.8 Test All Implemented Features</w:t>
            </w:r>
            <w:r w:rsidRPr="00FA202E">
              <w:rPr>
                <w:noProof/>
                <w:webHidden/>
              </w:rPr>
              <w:tab/>
            </w:r>
            <w:r w:rsidRPr="00FA202E">
              <w:rPr>
                <w:noProof/>
                <w:webHidden/>
              </w:rPr>
              <w:fldChar w:fldCharType="begin"/>
            </w:r>
            <w:r w:rsidRPr="00FA202E">
              <w:rPr>
                <w:noProof/>
                <w:webHidden/>
              </w:rPr>
              <w:instrText xml:space="preserve"> PAGEREF _Toc148034196 \h </w:instrText>
            </w:r>
            <w:r w:rsidRPr="00FA202E">
              <w:rPr>
                <w:noProof/>
                <w:webHidden/>
              </w:rPr>
            </w:r>
            <w:r w:rsidRPr="00FA202E">
              <w:rPr>
                <w:noProof/>
                <w:webHidden/>
              </w:rPr>
              <w:fldChar w:fldCharType="separate"/>
            </w:r>
            <w:r w:rsidRPr="00FA202E">
              <w:rPr>
                <w:noProof/>
                <w:webHidden/>
              </w:rPr>
              <w:t>6</w:t>
            </w:r>
            <w:r w:rsidRPr="00FA202E">
              <w:rPr>
                <w:noProof/>
                <w:webHidden/>
              </w:rPr>
              <w:fldChar w:fldCharType="end"/>
            </w:r>
          </w:hyperlink>
        </w:p>
        <w:p w14:paraId="1F8094A9" w14:textId="68379278" w:rsidR="00FA202E" w:rsidRPr="00FA202E" w:rsidRDefault="00FA202E">
          <w:pPr>
            <w:pStyle w:val="TOC1"/>
            <w:tabs>
              <w:tab w:val="left" w:pos="480"/>
              <w:tab w:val="right" w:leader="dot" w:pos="9016"/>
            </w:tabs>
            <w:rPr>
              <w:rFonts w:eastAsiaTheme="minorEastAsia" w:cstheme="minorBidi"/>
              <w:b w:val="0"/>
              <w:bCs w:val="0"/>
              <w:i w:val="0"/>
              <w:iCs w:val="0"/>
              <w:noProof/>
              <w:kern w:val="2"/>
              <w:lang w:eastAsia="zh-CN"/>
              <w14:ligatures w14:val="standardContextual"/>
            </w:rPr>
          </w:pPr>
          <w:hyperlink w:anchor="_Toc148034197" w:history="1">
            <w:r w:rsidRPr="00FA202E">
              <w:rPr>
                <w:rStyle w:val="Hyperlink"/>
                <w:i w:val="0"/>
                <w:iCs w:val="0"/>
                <w:noProof/>
              </w:rPr>
              <w:t>4.</w:t>
            </w:r>
            <w:r w:rsidRPr="00FA202E">
              <w:rPr>
                <w:rFonts w:eastAsiaTheme="minorEastAsia" w:cstheme="minorBidi"/>
                <w:b w:val="0"/>
                <w:bCs w:val="0"/>
                <w:i w:val="0"/>
                <w:iCs w:val="0"/>
                <w:noProof/>
                <w:kern w:val="2"/>
                <w:lang w:eastAsia="zh-CN"/>
                <w14:ligatures w14:val="standardContextual"/>
              </w:rPr>
              <w:tab/>
            </w:r>
            <w:r w:rsidRPr="00FA202E">
              <w:rPr>
                <w:rStyle w:val="Hyperlink"/>
                <w:i w:val="0"/>
                <w:iCs w:val="0"/>
                <w:noProof/>
              </w:rPr>
              <w:t>Methodology</w:t>
            </w:r>
            <w:r w:rsidRPr="00FA202E">
              <w:rPr>
                <w:i w:val="0"/>
                <w:iCs w:val="0"/>
                <w:noProof/>
                <w:webHidden/>
              </w:rPr>
              <w:tab/>
            </w:r>
            <w:r w:rsidRPr="00FA202E">
              <w:rPr>
                <w:i w:val="0"/>
                <w:iCs w:val="0"/>
                <w:noProof/>
                <w:webHidden/>
              </w:rPr>
              <w:fldChar w:fldCharType="begin"/>
            </w:r>
            <w:r w:rsidRPr="00FA202E">
              <w:rPr>
                <w:i w:val="0"/>
                <w:iCs w:val="0"/>
                <w:noProof/>
                <w:webHidden/>
              </w:rPr>
              <w:instrText xml:space="preserve"> PAGEREF _Toc148034197 \h </w:instrText>
            </w:r>
            <w:r w:rsidRPr="00FA202E">
              <w:rPr>
                <w:i w:val="0"/>
                <w:iCs w:val="0"/>
                <w:noProof/>
                <w:webHidden/>
              </w:rPr>
            </w:r>
            <w:r w:rsidRPr="00FA202E">
              <w:rPr>
                <w:i w:val="0"/>
                <w:iCs w:val="0"/>
                <w:noProof/>
                <w:webHidden/>
              </w:rPr>
              <w:fldChar w:fldCharType="separate"/>
            </w:r>
            <w:r w:rsidRPr="00FA202E">
              <w:rPr>
                <w:i w:val="0"/>
                <w:iCs w:val="0"/>
                <w:noProof/>
                <w:webHidden/>
              </w:rPr>
              <w:t>6</w:t>
            </w:r>
            <w:r w:rsidRPr="00FA202E">
              <w:rPr>
                <w:i w:val="0"/>
                <w:iCs w:val="0"/>
                <w:noProof/>
                <w:webHidden/>
              </w:rPr>
              <w:fldChar w:fldCharType="end"/>
            </w:r>
          </w:hyperlink>
        </w:p>
        <w:p w14:paraId="22D3EC37" w14:textId="6ED68540" w:rsidR="00FA202E" w:rsidRPr="00FA202E" w:rsidRDefault="00FA202E">
          <w:pPr>
            <w:pStyle w:val="TOC2"/>
            <w:tabs>
              <w:tab w:val="right" w:leader="dot" w:pos="9016"/>
            </w:tabs>
            <w:rPr>
              <w:rFonts w:eastAsiaTheme="minorEastAsia" w:cstheme="minorBidi"/>
              <w:b w:val="0"/>
              <w:bCs w:val="0"/>
              <w:noProof/>
              <w:kern w:val="2"/>
              <w:sz w:val="24"/>
              <w:szCs w:val="24"/>
              <w:lang w:eastAsia="zh-CN"/>
              <w14:ligatures w14:val="standardContextual"/>
            </w:rPr>
          </w:pPr>
          <w:hyperlink w:anchor="_Toc148034198" w:history="1">
            <w:r w:rsidRPr="00FA202E">
              <w:rPr>
                <w:rStyle w:val="Hyperlink"/>
                <w:noProof/>
              </w:rPr>
              <w:t>4.1 Materials and Preparation</w:t>
            </w:r>
            <w:r w:rsidRPr="00FA202E">
              <w:rPr>
                <w:noProof/>
                <w:webHidden/>
              </w:rPr>
              <w:tab/>
            </w:r>
            <w:r w:rsidRPr="00FA202E">
              <w:rPr>
                <w:noProof/>
                <w:webHidden/>
              </w:rPr>
              <w:fldChar w:fldCharType="begin"/>
            </w:r>
            <w:r w:rsidRPr="00FA202E">
              <w:rPr>
                <w:noProof/>
                <w:webHidden/>
              </w:rPr>
              <w:instrText xml:space="preserve"> PAGEREF _Toc148034198 \h </w:instrText>
            </w:r>
            <w:r w:rsidRPr="00FA202E">
              <w:rPr>
                <w:noProof/>
                <w:webHidden/>
              </w:rPr>
            </w:r>
            <w:r w:rsidRPr="00FA202E">
              <w:rPr>
                <w:noProof/>
                <w:webHidden/>
              </w:rPr>
              <w:fldChar w:fldCharType="separate"/>
            </w:r>
            <w:r w:rsidRPr="00FA202E">
              <w:rPr>
                <w:noProof/>
                <w:webHidden/>
              </w:rPr>
              <w:t>6</w:t>
            </w:r>
            <w:r w:rsidRPr="00FA202E">
              <w:rPr>
                <w:noProof/>
                <w:webHidden/>
              </w:rPr>
              <w:fldChar w:fldCharType="end"/>
            </w:r>
          </w:hyperlink>
        </w:p>
        <w:p w14:paraId="3719C522" w14:textId="4809FAFD" w:rsidR="00FA202E" w:rsidRPr="00FA202E" w:rsidRDefault="00FA202E">
          <w:pPr>
            <w:pStyle w:val="TOC2"/>
            <w:tabs>
              <w:tab w:val="right" w:leader="dot" w:pos="9016"/>
            </w:tabs>
            <w:rPr>
              <w:rFonts w:eastAsiaTheme="minorEastAsia" w:cstheme="minorBidi"/>
              <w:b w:val="0"/>
              <w:bCs w:val="0"/>
              <w:noProof/>
              <w:kern w:val="2"/>
              <w:sz w:val="24"/>
              <w:szCs w:val="24"/>
              <w:lang w:eastAsia="zh-CN"/>
              <w14:ligatures w14:val="standardContextual"/>
            </w:rPr>
          </w:pPr>
          <w:hyperlink w:anchor="_Toc148034199" w:history="1">
            <w:r w:rsidRPr="00FA202E">
              <w:rPr>
                <w:rStyle w:val="Hyperlink"/>
                <w:noProof/>
              </w:rPr>
              <w:t>4.2 Development and Implementation</w:t>
            </w:r>
            <w:r w:rsidRPr="00FA202E">
              <w:rPr>
                <w:noProof/>
                <w:webHidden/>
              </w:rPr>
              <w:tab/>
            </w:r>
            <w:r w:rsidRPr="00FA202E">
              <w:rPr>
                <w:noProof/>
                <w:webHidden/>
              </w:rPr>
              <w:fldChar w:fldCharType="begin"/>
            </w:r>
            <w:r w:rsidRPr="00FA202E">
              <w:rPr>
                <w:noProof/>
                <w:webHidden/>
              </w:rPr>
              <w:instrText xml:space="preserve"> PAGEREF _Toc148034199 \h </w:instrText>
            </w:r>
            <w:r w:rsidRPr="00FA202E">
              <w:rPr>
                <w:noProof/>
                <w:webHidden/>
              </w:rPr>
            </w:r>
            <w:r w:rsidRPr="00FA202E">
              <w:rPr>
                <w:noProof/>
                <w:webHidden/>
              </w:rPr>
              <w:fldChar w:fldCharType="separate"/>
            </w:r>
            <w:r w:rsidRPr="00FA202E">
              <w:rPr>
                <w:noProof/>
                <w:webHidden/>
              </w:rPr>
              <w:t>6</w:t>
            </w:r>
            <w:r w:rsidRPr="00FA202E">
              <w:rPr>
                <w:noProof/>
                <w:webHidden/>
              </w:rPr>
              <w:fldChar w:fldCharType="end"/>
            </w:r>
          </w:hyperlink>
        </w:p>
        <w:p w14:paraId="72AC8A4E" w14:textId="61E07ED2" w:rsidR="00FA202E" w:rsidRPr="00FA202E" w:rsidRDefault="00FA202E">
          <w:pPr>
            <w:pStyle w:val="TOC1"/>
            <w:tabs>
              <w:tab w:val="left" w:pos="480"/>
              <w:tab w:val="right" w:leader="dot" w:pos="9016"/>
            </w:tabs>
            <w:rPr>
              <w:rFonts w:eastAsiaTheme="minorEastAsia" w:cstheme="minorBidi"/>
              <w:b w:val="0"/>
              <w:bCs w:val="0"/>
              <w:i w:val="0"/>
              <w:iCs w:val="0"/>
              <w:noProof/>
              <w:kern w:val="2"/>
              <w:lang w:eastAsia="zh-CN"/>
              <w14:ligatures w14:val="standardContextual"/>
            </w:rPr>
          </w:pPr>
          <w:hyperlink w:anchor="_Toc148034200" w:history="1">
            <w:r w:rsidRPr="00FA202E">
              <w:rPr>
                <w:rStyle w:val="Hyperlink"/>
                <w:i w:val="0"/>
                <w:iCs w:val="0"/>
                <w:noProof/>
              </w:rPr>
              <w:t>5.</w:t>
            </w:r>
            <w:r w:rsidRPr="00FA202E">
              <w:rPr>
                <w:rFonts w:eastAsiaTheme="minorEastAsia" w:cstheme="minorBidi"/>
                <w:b w:val="0"/>
                <w:bCs w:val="0"/>
                <w:i w:val="0"/>
                <w:iCs w:val="0"/>
                <w:noProof/>
                <w:kern w:val="2"/>
                <w:lang w:eastAsia="zh-CN"/>
                <w14:ligatures w14:val="standardContextual"/>
              </w:rPr>
              <w:tab/>
            </w:r>
            <w:r w:rsidRPr="00FA202E">
              <w:rPr>
                <w:rStyle w:val="Hyperlink"/>
                <w:i w:val="0"/>
                <w:iCs w:val="0"/>
                <w:noProof/>
              </w:rPr>
              <w:t>Project Plan</w:t>
            </w:r>
            <w:r w:rsidRPr="00FA202E">
              <w:rPr>
                <w:i w:val="0"/>
                <w:iCs w:val="0"/>
                <w:noProof/>
                <w:webHidden/>
              </w:rPr>
              <w:tab/>
            </w:r>
            <w:r w:rsidRPr="00FA202E">
              <w:rPr>
                <w:i w:val="0"/>
                <w:iCs w:val="0"/>
                <w:noProof/>
                <w:webHidden/>
              </w:rPr>
              <w:fldChar w:fldCharType="begin"/>
            </w:r>
            <w:r w:rsidRPr="00FA202E">
              <w:rPr>
                <w:i w:val="0"/>
                <w:iCs w:val="0"/>
                <w:noProof/>
                <w:webHidden/>
              </w:rPr>
              <w:instrText xml:space="preserve"> PAGEREF _Toc148034200 \h </w:instrText>
            </w:r>
            <w:r w:rsidRPr="00FA202E">
              <w:rPr>
                <w:i w:val="0"/>
                <w:iCs w:val="0"/>
                <w:noProof/>
                <w:webHidden/>
              </w:rPr>
            </w:r>
            <w:r w:rsidRPr="00FA202E">
              <w:rPr>
                <w:i w:val="0"/>
                <w:iCs w:val="0"/>
                <w:noProof/>
                <w:webHidden/>
              </w:rPr>
              <w:fldChar w:fldCharType="separate"/>
            </w:r>
            <w:r w:rsidRPr="00FA202E">
              <w:rPr>
                <w:i w:val="0"/>
                <w:iCs w:val="0"/>
                <w:noProof/>
                <w:webHidden/>
              </w:rPr>
              <w:t>7</w:t>
            </w:r>
            <w:r w:rsidRPr="00FA202E">
              <w:rPr>
                <w:i w:val="0"/>
                <w:iCs w:val="0"/>
                <w:noProof/>
                <w:webHidden/>
              </w:rPr>
              <w:fldChar w:fldCharType="end"/>
            </w:r>
          </w:hyperlink>
        </w:p>
        <w:p w14:paraId="6042D42F" w14:textId="5241AF91" w:rsidR="00FA202E" w:rsidRPr="00FA202E" w:rsidRDefault="00FA202E">
          <w:pPr>
            <w:pStyle w:val="TOC1"/>
            <w:tabs>
              <w:tab w:val="left" w:pos="480"/>
              <w:tab w:val="right" w:leader="dot" w:pos="9016"/>
            </w:tabs>
            <w:rPr>
              <w:rFonts w:eastAsiaTheme="minorEastAsia" w:cstheme="minorBidi"/>
              <w:b w:val="0"/>
              <w:bCs w:val="0"/>
              <w:i w:val="0"/>
              <w:iCs w:val="0"/>
              <w:noProof/>
              <w:kern w:val="2"/>
              <w:lang w:eastAsia="zh-CN"/>
              <w14:ligatures w14:val="standardContextual"/>
            </w:rPr>
          </w:pPr>
          <w:hyperlink w:anchor="_Toc148034201" w:history="1">
            <w:r w:rsidRPr="00FA202E">
              <w:rPr>
                <w:rStyle w:val="Hyperlink"/>
                <w:i w:val="0"/>
                <w:iCs w:val="0"/>
                <w:noProof/>
              </w:rPr>
              <w:t>6.</w:t>
            </w:r>
            <w:r w:rsidRPr="00FA202E">
              <w:rPr>
                <w:rFonts w:eastAsiaTheme="minorEastAsia" w:cstheme="minorBidi"/>
                <w:b w:val="0"/>
                <w:bCs w:val="0"/>
                <w:i w:val="0"/>
                <w:iCs w:val="0"/>
                <w:noProof/>
                <w:kern w:val="2"/>
                <w:lang w:eastAsia="zh-CN"/>
                <w14:ligatures w14:val="standardContextual"/>
              </w:rPr>
              <w:tab/>
            </w:r>
            <w:r w:rsidRPr="00FA202E">
              <w:rPr>
                <w:rStyle w:val="Hyperlink"/>
                <w:i w:val="0"/>
                <w:iCs w:val="0"/>
                <w:noProof/>
              </w:rPr>
              <w:t>Project Rationale and Industrial Relevance</w:t>
            </w:r>
            <w:r w:rsidRPr="00FA202E">
              <w:rPr>
                <w:i w:val="0"/>
                <w:iCs w:val="0"/>
                <w:noProof/>
                <w:webHidden/>
              </w:rPr>
              <w:tab/>
            </w:r>
            <w:r w:rsidRPr="00FA202E">
              <w:rPr>
                <w:i w:val="0"/>
                <w:iCs w:val="0"/>
                <w:noProof/>
                <w:webHidden/>
              </w:rPr>
              <w:fldChar w:fldCharType="begin"/>
            </w:r>
            <w:r w:rsidRPr="00FA202E">
              <w:rPr>
                <w:i w:val="0"/>
                <w:iCs w:val="0"/>
                <w:noProof/>
                <w:webHidden/>
              </w:rPr>
              <w:instrText xml:space="preserve"> PAGEREF _Toc148034201 \h </w:instrText>
            </w:r>
            <w:r w:rsidRPr="00FA202E">
              <w:rPr>
                <w:i w:val="0"/>
                <w:iCs w:val="0"/>
                <w:noProof/>
                <w:webHidden/>
              </w:rPr>
            </w:r>
            <w:r w:rsidRPr="00FA202E">
              <w:rPr>
                <w:i w:val="0"/>
                <w:iCs w:val="0"/>
                <w:noProof/>
                <w:webHidden/>
              </w:rPr>
              <w:fldChar w:fldCharType="separate"/>
            </w:r>
            <w:r w:rsidRPr="00FA202E">
              <w:rPr>
                <w:i w:val="0"/>
                <w:iCs w:val="0"/>
                <w:noProof/>
                <w:webHidden/>
              </w:rPr>
              <w:t>8</w:t>
            </w:r>
            <w:r w:rsidRPr="00FA202E">
              <w:rPr>
                <w:i w:val="0"/>
                <w:iCs w:val="0"/>
                <w:noProof/>
                <w:webHidden/>
              </w:rPr>
              <w:fldChar w:fldCharType="end"/>
            </w:r>
          </w:hyperlink>
        </w:p>
        <w:p w14:paraId="7ED30708" w14:textId="413B0D5E" w:rsidR="00FA202E" w:rsidRPr="00FA202E" w:rsidRDefault="00FA202E">
          <w:pPr>
            <w:pStyle w:val="TOC1"/>
            <w:tabs>
              <w:tab w:val="left" w:pos="480"/>
              <w:tab w:val="right" w:leader="dot" w:pos="9016"/>
            </w:tabs>
            <w:rPr>
              <w:rFonts w:eastAsiaTheme="minorEastAsia" w:cstheme="minorBidi"/>
              <w:b w:val="0"/>
              <w:bCs w:val="0"/>
              <w:i w:val="0"/>
              <w:iCs w:val="0"/>
              <w:noProof/>
              <w:kern w:val="2"/>
              <w:lang w:eastAsia="zh-CN"/>
              <w14:ligatures w14:val="standardContextual"/>
            </w:rPr>
          </w:pPr>
          <w:hyperlink w:anchor="_Toc148034202" w:history="1">
            <w:r w:rsidRPr="00FA202E">
              <w:rPr>
                <w:rStyle w:val="Hyperlink"/>
                <w:i w:val="0"/>
                <w:iCs w:val="0"/>
                <w:noProof/>
              </w:rPr>
              <w:t>7.</w:t>
            </w:r>
            <w:r w:rsidRPr="00FA202E">
              <w:rPr>
                <w:rFonts w:eastAsiaTheme="minorEastAsia" w:cstheme="minorBidi"/>
                <w:b w:val="0"/>
                <w:bCs w:val="0"/>
                <w:i w:val="0"/>
                <w:iCs w:val="0"/>
                <w:noProof/>
                <w:kern w:val="2"/>
                <w:lang w:eastAsia="zh-CN"/>
                <w14:ligatures w14:val="standardContextual"/>
              </w:rPr>
              <w:tab/>
            </w:r>
            <w:r w:rsidRPr="00FA202E">
              <w:rPr>
                <w:rStyle w:val="Hyperlink"/>
                <w:i w:val="0"/>
                <w:iCs w:val="0"/>
                <w:noProof/>
              </w:rPr>
              <w:t>Literature Review</w:t>
            </w:r>
            <w:r w:rsidRPr="00FA202E">
              <w:rPr>
                <w:i w:val="0"/>
                <w:iCs w:val="0"/>
                <w:noProof/>
                <w:webHidden/>
              </w:rPr>
              <w:tab/>
            </w:r>
            <w:r w:rsidRPr="00FA202E">
              <w:rPr>
                <w:i w:val="0"/>
                <w:iCs w:val="0"/>
                <w:noProof/>
                <w:webHidden/>
              </w:rPr>
              <w:fldChar w:fldCharType="begin"/>
            </w:r>
            <w:r w:rsidRPr="00FA202E">
              <w:rPr>
                <w:i w:val="0"/>
                <w:iCs w:val="0"/>
                <w:noProof/>
                <w:webHidden/>
              </w:rPr>
              <w:instrText xml:space="preserve"> PAGEREF _Toc148034202 \h </w:instrText>
            </w:r>
            <w:r w:rsidRPr="00FA202E">
              <w:rPr>
                <w:i w:val="0"/>
                <w:iCs w:val="0"/>
                <w:noProof/>
                <w:webHidden/>
              </w:rPr>
            </w:r>
            <w:r w:rsidRPr="00FA202E">
              <w:rPr>
                <w:i w:val="0"/>
                <w:iCs w:val="0"/>
                <w:noProof/>
                <w:webHidden/>
              </w:rPr>
              <w:fldChar w:fldCharType="separate"/>
            </w:r>
            <w:r w:rsidRPr="00FA202E">
              <w:rPr>
                <w:i w:val="0"/>
                <w:iCs w:val="0"/>
                <w:noProof/>
                <w:webHidden/>
              </w:rPr>
              <w:t>8</w:t>
            </w:r>
            <w:r w:rsidRPr="00FA202E">
              <w:rPr>
                <w:i w:val="0"/>
                <w:iCs w:val="0"/>
                <w:noProof/>
                <w:webHidden/>
              </w:rPr>
              <w:fldChar w:fldCharType="end"/>
            </w:r>
          </w:hyperlink>
        </w:p>
        <w:p w14:paraId="00C1B6B2" w14:textId="26D694C7" w:rsidR="00FA202E" w:rsidRPr="00FA202E" w:rsidRDefault="00FA202E">
          <w:pPr>
            <w:pStyle w:val="TOC1"/>
            <w:tabs>
              <w:tab w:val="left" w:pos="480"/>
              <w:tab w:val="right" w:leader="dot" w:pos="9016"/>
            </w:tabs>
            <w:rPr>
              <w:rFonts w:eastAsiaTheme="minorEastAsia" w:cstheme="minorBidi"/>
              <w:b w:val="0"/>
              <w:bCs w:val="0"/>
              <w:i w:val="0"/>
              <w:iCs w:val="0"/>
              <w:noProof/>
              <w:kern w:val="2"/>
              <w:lang w:eastAsia="zh-CN"/>
              <w14:ligatures w14:val="standardContextual"/>
            </w:rPr>
          </w:pPr>
          <w:hyperlink w:anchor="_Toc148034203" w:history="1">
            <w:r w:rsidRPr="00FA202E">
              <w:rPr>
                <w:rStyle w:val="Hyperlink"/>
                <w:i w:val="0"/>
                <w:iCs w:val="0"/>
                <w:noProof/>
              </w:rPr>
              <w:t>8.</w:t>
            </w:r>
            <w:r w:rsidRPr="00FA202E">
              <w:rPr>
                <w:rFonts w:eastAsiaTheme="minorEastAsia" w:cstheme="minorBidi"/>
                <w:b w:val="0"/>
                <w:bCs w:val="0"/>
                <w:i w:val="0"/>
                <w:iCs w:val="0"/>
                <w:noProof/>
                <w:kern w:val="2"/>
                <w:lang w:eastAsia="zh-CN"/>
                <w14:ligatures w14:val="standardContextual"/>
              </w:rPr>
              <w:tab/>
            </w:r>
            <w:r w:rsidRPr="00FA202E">
              <w:rPr>
                <w:rStyle w:val="Hyperlink"/>
                <w:i w:val="0"/>
                <w:iCs w:val="0"/>
                <w:noProof/>
              </w:rPr>
              <w:t>Results</w:t>
            </w:r>
            <w:r w:rsidRPr="00FA202E">
              <w:rPr>
                <w:i w:val="0"/>
                <w:iCs w:val="0"/>
                <w:noProof/>
                <w:webHidden/>
              </w:rPr>
              <w:tab/>
            </w:r>
            <w:r w:rsidRPr="00FA202E">
              <w:rPr>
                <w:i w:val="0"/>
                <w:iCs w:val="0"/>
                <w:noProof/>
                <w:webHidden/>
              </w:rPr>
              <w:fldChar w:fldCharType="begin"/>
            </w:r>
            <w:r w:rsidRPr="00FA202E">
              <w:rPr>
                <w:i w:val="0"/>
                <w:iCs w:val="0"/>
                <w:noProof/>
                <w:webHidden/>
              </w:rPr>
              <w:instrText xml:space="preserve"> PAGEREF _Toc148034203 \h </w:instrText>
            </w:r>
            <w:r w:rsidRPr="00FA202E">
              <w:rPr>
                <w:i w:val="0"/>
                <w:iCs w:val="0"/>
                <w:noProof/>
                <w:webHidden/>
              </w:rPr>
            </w:r>
            <w:r w:rsidRPr="00FA202E">
              <w:rPr>
                <w:i w:val="0"/>
                <w:iCs w:val="0"/>
                <w:noProof/>
                <w:webHidden/>
              </w:rPr>
              <w:fldChar w:fldCharType="separate"/>
            </w:r>
            <w:r w:rsidRPr="00FA202E">
              <w:rPr>
                <w:i w:val="0"/>
                <w:iCs w:val="0"/>
                <w:noProof/>
                <w:webHidden/>
              </w:rPr>
              <w:t>9</w:t>
            </w:r>
            <w:r w:rsidRPr="00FA202E">
              <w:rPr>
                <w:i w:val="0"/>
                <w:iCs w:val="0"/>
                <w:noProof/>
                <w:webHidden/>
              </w:rPr>
              <w:fldChar w:fldCharType="end"/>
            </w:r>
          </w:hyperlink>
        </w:p>
        <w:p w14:paraId="228A76A6" w14:textId="5AA03FA5" w:rsidR="00FA202E" w:rsidRPr="00FA202E" w:rsidRDefault="00FA202E">
          <w:pPr>
            <w:pStyle w:val="TOC2"/>
            <w:tabs>
              <w:tab w:val="right" w:leader="dot" w:pos="9016"/>
            </w:tabs>
            <w:rPr>
              <w:rFonts w:eastAsiaTheme="minorEastAsia" w:cstheme="minorBidi"/>
              <w:b w:val="0"/>
              <w:bCs w:val="0"/>
              <w:noProof/>
              <w:kern w:val="2"/>
              <w:sz w:val="24"/>
              <w:szCs w:val="24"/>
              <w:lang w:eastAsia="zh-CN"/>
              <w14:ligatures w14:val="standardContextual"/>
            </w:rPr>
          </w:pPr>
          <w:hyperlink w:anchor="_Toc148034204" w:history="1">
            <w:r w:rsidRPr="00FA202E">
              <w:rPr>
                <w:rStyle w:val="Hyperlink"/>
                <w:noProof/>
              </w:rPr>
              <w:t xml:space="preserve">8.1 </w:t>
            </w:r>
            <w:r w:rsidRPr="00FA202E">
              <w:rPr>
                <w:rStyle w:val="Hyperlink"/>
                <w:noProof/>
                <w:lang w:eastAsia="zh-CN"/>
              </w:rPr>
              <w:t>Preparatory work</w:t>
            </w:r>
            <w:r w:rsidRPr="00FA202E">
              <w:rPr>
                <w:noProof/>
                <w:webHidden/>
              </w:rPr>
              <w:tab/>
            </w:r>
            <w:r w:rsidRPr="00FA202E">
              <w:rPr>
                <w:noProof/>
                <w:webHidden/>
              </w:rPr>
              <w:fldChar w:fldCharType="begin"/>
            </w:r>
            <w:r w:rsidRPr="00FA202E">
              <w:rPr>
                <w:noProof/>
                <w:webHidden/>
              </w:rPr>
              <w:instrText xml:space="preserve"> PAGEREF _Toc148034204 \h </w:instrText>
            </w:r>
            <w:r w:rsidRPr="00FA202E">
              <w:rPr>
                <w:noProof/>
                <w:webHidden/>
              </w:rPr>
            </w:r>
            <w:r w:rsidRPr="00FA202E">
              <w:rPr>
                <w:noProof/>
                <w:webHidden/>
              </w:rPr>
              <w:fldChar w:fldCharType="separate"/>
            </w:r>
            <w:r w:rsidRPr="00FA202E">
              <w:rPr>
                <w:noProof/>
                <w:webHidden/>
              </w:rPr>
              <w:t>9</w:t>
            </w:r>
            <w:r w:rsidRPr="00FA202E">
              <w:rPr>
                <w:noProof/>
                <w:webHidden/>
              </w:rPr>
              <w:fldChar w:fldCharType="end"/>
            </w:r>
          </w:hyperlink>
        </w:p>
        <w:p w14:paraId="34F689AF" w14:textId="7BA30954" w:rsidR="00FA202E" w:rsidRPr="00FA202E" w:rsidRDefault="00FA202E">
          <w:pPr>
            <w:pStyle w:val="TOC2"/>
            <w:tabs>
              <w:tab w:val="right" w:leader="dot" w:pos="9016"/>
            </w:tabs>
            <w:rPr>
              <w:rFonts w:eastAsiaTheme="minorEastAsia" w:cstheme="minorBidi"/>
              <w:b w:val="0"/>
              <w:bCs w:val="0"/>
              <w:noProof/>
              <w:kern w:val="2"/>
              <w:sz w:val="24"/>
              <w:szCs w:val="24"/>
              <w:lang w:eastAsia="zh-CN"/>
              <w14:ligatures w14:val="standardContextual"/>
            </w:rPr>
          </w:pPr>
          <w:hyperlink w:anchor="_Toc148034205" w:history="1">
            <w:r w:rsidRPr="00FA202E">
              <w:rPr>
                <w:rStyle w:val="Hyperlink"/>
                <w:noProof/>
                <w:lang w:eastAsia="zh-CN"/>
              </w:rPr>
              <w:t>8.2 Component selection</w:t>
            </w:r>
            <w:r w:rsidRPr="00FA202E">
              <w:rPr>
                <w:noProof/>
                <w:webHidden/>
              </w:rPr>
              <w:tab/>
            </w:r>
            <w:r w:rsidRPr="00FA202E">
              <w:rPr>
                <w:noProof/>
                <w:webHidden/>
              </w:rPr>
              <w:fldChar w:fldCharType="begin"/>
            </w:r>
            <w:r w:rsidRPr="00FA202E">
              <w:rPr>
                <w:noProof/>
                <w:webHidden/>
              </w:rPr>
              <w:instrText xml:space="preserve"> PAGEREF _Toc148034205 \h </w:instrText>
            </w:r>
            <w:r w:rsidRPr="00FA202E">
              <w:rPr>
                <w:noProof/>
                <w:webHidden/>
              </w:rPr>
            </w:r>
            <w:r w:rsidRPr="00FA202E">
              <w:rPr>
                <w:noProof/>
                <w:webHidden/>
              </w:rPr>
              <w:fldChar w:fldCharType="separate"/>
            </w:r>
            <w:r w:rsidRPr="00FA202E">
              <w:rPr>
                <w:noProof/>
                <w:webHidden/>
              </w:rPr>
              <w:t>9</w:t>
            </w:r>
            <w:r w:rsidRPr="00FA202E">
              <w:rPr>
                <w:noProof/>
                <w:webHidden/>
              </w:rPr>
              <w:fldChar w:fldCharType="end"/>
            </w:r>
          </w:hyperlink>
        </w:p>
        <w:p w14:paraId="710CD992" w14:textId="1F65BA46" w:rsidR="00FA202E" w:rsidRPr="00FA202E" w:rsidRDefault="00FA202E">
          <w:pPr>
            <w:pStyle w:val="TOC2"/>
            <w:tabs>
              <w:tab w:val="right" w:leader="dot" w:pos="9016"/>
            </w:tabs>
            <w:rPr>
              <w:rFonts w:eastAsiaTheme="minorEastAsia" w:cstheme="minorBidi"/>
              <w:b w:val="0"/>
              <w:bCs w:val="0"/>
              <w:noProof/>
              <w:kern w:val="2"/>
              <w:sz w:val="24"/>
              <w:szCs w:val="24"/>
              <w:lang w:eastAsia="zh-CN"/>
              <w14:ligatures w14:val="standardContextual"/>
            </w:rPr>
          </w:pPr>
          <w:hyperlink w:anchor="_Toc148034206" w:history="1">
            <w:r w:rsidRPr="00FA202E">
              <w:rPr>
                <w:rStyle w:val="Hyperlink"/>
                <w:noProof/>
              </w:rPr>
              <w:t>8.3 Perimeter calculation</w:t>
            </w:r>
            <w:r w:rsidRPr="00FA202E">
              <w:rPr>
                <w:noProof/>
                <w:webHidden/>
              </w:rPr>
              <w:tab/>
            </w:r>
            <w:r w:rsidRPr="00FA202E">
              <w:rPr>
                <w:noProof/>
                <w:webHidden/>
              </w:rPr>
              <w:fldChar w:fldCharType="begin"/>
            </w:r>
            <w:r w:rsidRPr="00FA202E">
              <w:rPr>
                <w:noProof/>
                <w:webHidden/>
              </w:rPr>
              <w:instrText xml:space="preserve"> PAGEREF _Toc148034206 \h </w:instrText>
            </w:r>
            <w:r w:rsidRPr="00FA202E">
              <w:rPr>
                <w:noProof/>
                <w:webHidden/>
              </w:rPr>
            </w:r>
            <w:r w:rsidRPr="00FA202E">
              <w:rPr>
                <w:noProof/>
                <w:webHidden/>
              </w:rPr>
              <w:fldChar w:fldCharType="separate"/>
            </w:r>
            <w:r w:rsidRPr="00FA202E">
              <w:rPr>
                <w:noProof/>
                <w:webHidden/>
              </w:rPr>
              <w:t>10</w:t>
            </w:r>
            <w:r w:rsidRPr="00FA202E">
              <w:rPr>
                <w:noProof/>
                <w:webHidden/>
              </w:rPr>
              <w:fldChar w:fldCharType="end"/>
            </w:r>
          </w:hyperlink>
        </w:p>
        <w:p w14:paraId="1503BA2E" w14:textId="20E84A54" w:rsidR="00FA202E" w:rsidRPr="00FA202E" w:rsidRDefault="00FA202E">
          <w:pPr>
            <w:pStyle w:val="TOC1"/>
            <w:tabs>
              <w:tab w:val="left" w:pos="480"/>
              <w:tab w:val="right" w:leader="dot" w:pos="9016"/>
            </w:tabs>
            <w:rPr>
              <w:rFonts w:eastAsiaTheme="minorEastAsia" w:cstheme="minorBidi"/>
              <w:b w:val="0"/>
              <w:bCs w:val="0"/>
              <w:i w:val="0"/>
              <w:iCs w:val="0"/>
              <w:noProof/>
              <w:kern w:val="2"/>
              <w:lang w:eastAsia="zh-CN"/>
              <w14:ligatures w14:val="standardContextual"/>
            </w:rPr>
          </w:pPr>
          <w:hyperlink w:anchor="_Toc148034207" w:history="1">
            <w:r w:rsidRPr="00FA202E">
              <w:rPr>
                <w:rStyle w:val="Hyperlink"/>
                <w:i w:val="0"/>
                <w:iCs w:val="0"/>
                <w:noProof/>
              </w:rPr>
              <w:t>9.</w:t>
            </w:r>
            <w:r w:rsidRPr="00FA202E">
              <w:rPr>
                <w:rFonts w:eastAsiaTheme="minorEastAsia" w:cstheme="minorBidi"/>
                <w:b w:val="0"/>
                <w:bCs w:val="0"/>
                <w:i w:val="0"/>
                <w:iCs w:val="0"/>
                <w:noProof/>
                <w:kern w:val="2"/>
                <w:lang w:eastAsia="zh-CN"/>
                <w14:ligatures w14:val="standardContextual"/>
              </w:rPr>
              <w:tab/>
            </w:r>
            <w:r w:rsidRPr="00FA202E">
              <w:rPr>
                <w:rStyle w:val="Hyperlink"/>
                <w:i w:val="0"/>
                <w:iCs w:val="0"/>
                <w:noProof/>
              </w:rPr>
              <w:t>Conclusion</w:t>
            </w:r>
            <w:r w:rsidRPr="00FA202E">
              <w:rPr>
                <w:i w:val="0"/>
                <w:iCs w:val="0"/>
                <w:noProof/>
                <w:webHidden/>
              </w:rPr>
              <w:tab/>
            </w:r>
            <w:r w:rsidRPr="00FA202E">
              <w:rPr>
                <w:i w:val="0"/>
                <w:iCs w:val="0"/>
                <w:noProof/>
                <w:webHidden/>
              </w:rPr>
              <w:fldChar w:fldCharType="begin"/>
            </w:r>
            <w:r w:rsidRPr="00FA202E">
              <w:rPr>
                <w:i w:val="0"/>
                <w:iCs w:val="0"/>
                <w:noProof/>
                <w:webHidden/>
              </w:rPr>
              <w:instrText xml:space="preserve"> PAGEREF _Toc148034207 \h </w:instrText>
            </w:r>
            <w:r w:rsidRPr="00FA202E">
              <w:rPr>
                <w:i w:val="0"/>
                <w:iCs w:val="0"/>
                <w:noProof/>
                <w:webHidden/>
              </w:rPr>
            </w:r>
            <w:r w:rsidRPr="00FA202E">
              <w:rPr>
                <w:i w:val="0"/>
                <w:iCs w:val="0"/>
                <w:noProof/>
                <w:webHidden/>
              </w:rPr>
              <w:fldChar w:fldCharType="separate"/>
            </w:r>
            <w:r w:rsidRPr="00FA202E">
              <w:rPr>
                <w:i w:val="0"/>
                <w:iCs w:val="0"/>
                <w:noProof/>
                <w:webHidden/>
              </w:rPr>
              <w:t>12</w:t>
            </w:r>
            <w:r w:rsidRPr="00FA202E">
              <w:rPr>
                <w:i w:val="0"/>
                <w:iCs w:val="0"/>
                <w:noProof/>
                <w:webHidden/>
              </w:rPr>
              <w:fldChar w:fldCharType="end"/>
            </w:r>
          </w:hyperlink>
        </w:p>
        <w:p w14:paraId="4B0A2371" w14:textId="052CB48F" w:rsidR="00FA202E" w:rsidRPr="00FA202E" w:rsidRDefault="00FA202E">
          <w:pPr>
            <w:pStyle w:val="TOC1"/>
            <w:tabs>
              <w:tab w:val="right" w:leader="dot" w:pos="9016"/>
            </w:tabs>
            <w:rPr>
              <w:rFonts w:eastAsiaTheme="minorEastAsia" w:cstheme="minorBidi"/>
              <w:b w:val="0"/>
              <w:bCs w:val="0"/>
              <w:i w:val="0"/>
              <w:iCs w:val="0"/>
              <w:noProof/>
              <w:kern w:val="2"/>
              <w:lang w:eastAsia="zh-CN"/>
              <w14:ligatures w14:val="standardContextual"/>
            </w:rPr>
          </w:pPr>
          <w:hyperlink w:anchor="_Toc148034208" w:history="1">
            <w:r w:rsidRPr="00FA202E">
              <w:rPr>
                <w:rStyle w:val="Hyperlink"/>
                <w:i w:val="0"/>
                <w:iCs w:val="0"/>
                <w:noProof/>
              </w:rPr>
              <w:t>Appendix 1</w:t>
            </w:r>
            <w:r w:rsidRPr="00FA202E">
              <w:rPr>
                <w:rStyle w:val="Hyperlink"/>
                <w:rFonts w:eastAsia="SimSun"/>
                <w:i w:val="0"/>
                <w:iCs w:val="0"/>
                <w:noProof/>
              </w:rPr>
              <w:t xml:space="preserve">. </w:t>
            </w:r>
            <w:r w:rsidRPr="00FA202E">
              <w:rPr>
                <w:rStyle w:val="Hyperlink"/>
                <w:i w:val="0"/>
                <w:iCs w:val="0"/>
                <w:noProof/>
              </w:rPr>
              <w:t>Key Specifications</w:t>
            </w:r>
            <w:r w:rsidRPr="00FA202E">
              <w:rPr>
                <w:i w:val="0"/>
                <w:iCs w:val="0"/>
                <w:noProof/>
                <w:webHidden/>
              </w:rPr>
              <w:tab/>
            </w:r>
            <w:r w:rsidRPr="00FA202E">
              <w:rPr>
                <w:i w:val="0"/>
                <w:iCs w:val="0"/>
                <w:noProof/>
                <w:webHidden/>
              </w:rPr>
              <w:fldChar w:fldCharType="begin"/>
            </w:r>
            <w:r w:rsidRPr="00FA202E">
              <w:rPr>
                <w:i w:val="0"/>
                <w:iCs w:val="0"/>
                <w:noProof/>
                <w:webHidden/>
              </w:rPr>
              <w:instrText xml:space="preserve"> PAGEREF _Toc148034208 \h </w:instrText>
            </w:r>
            <w:r w:rsidRPr="00FA202E">
              <w:rPr>
                <w:i w:val="0"/>
                <w:iCs w:val="0"/>
                <w:noProof/>
                <w:webHidden/>
              </w:rPr>
            </w:r>
            <w:r w:rsidRPr="00FA202E">
              <w:rPr>
                <w:i w:val="0"/>
                <w:iCs w:val="0"/>
                <w:noProof/>
                <w:webHidden/>
              </w:rPr>
              <w:fldChar w:fldCharType="separate"/>
            </w:r>
            <w:r w:rsidRPr="00FA202E">
              <w:rPr>
                <w:i w:val="0"/>
                <w:iCs w:val="0"/>
                <w:noProof/>
                <w:webHidden/>
              </w:rPr>
              <w:t>13</w:t>
            </w:r>
            <w:r w:rsidRPr="00FA202E">
              <w:rPr>
                <w:i w:val="0"/>
                <w:iCs w:val="0"/>
                <w:noProof/>
                <w:webHidden/>
              </w:rPr>
              <w:fldChar w:fldCharType="end"/>
            </w:r>
          </w:hyperlink>
        </w:p>
        <w:p w14:paraId="5EFE90BF" w14:textId="53841FAB" w:rsidR="00FA202E" w:rsidRPr="00FA202E" w:rsidRDefault="00FA202E">
          <w:pPr>
            <w:pStyle w:val="TOC1"/>
            <w:tabs>
              <w:tab w:val="right" w:leader="dot" w:pos="9016"/>
            </w:tabs>
            <w:rPr>
              <w:rFonts w:eastAsiaTheme="minorEastAsia" w:cstheme="minorBidi"/>
              <w:b w:val="0"/>
              <w:bCs w:val="0"/>
              <w:i w:val="0"/>
              <w:iCs w:val="0"/>
              <w:noProof/>
              <w:kern w:val="2"/>
              <w:lang w:eastAsia="zh-CN"/>
              <w14:ligatures w14:val="standardContextual"/>
            </w:rPr>
          </w:pPr>
          <w:hyperlink w:anchor="_Toc148034209" w:history="1">
            <w:r w:rsidRPr="00FA202E">
              <w:rPr>
                <w:rStyle w:val="Hyperlink"/>
                <w:i w:val="0"/>
                <w:iCs w:val="0"/>
                <w:noProof/>
              </w:rPr>
              <w:t>Appendix 2. A Gantt chart</w:t>
            </w:r>
            <w:r w:rsidRPr="00FA202E">
              <w:rPr>
                <w:i w:val="0"/>
                <w:iCs w:val="0"/>
                <w:noProof/>
                <w:webHidden/>
              </w:rPr>
              <w:tab/>
            </w:r>
            <w:r w:rsidRPr="00FA202E">
              <w:rPr>
                <w:i w:val="0"/>
                <w:iCs w:val="0"/>
                <w:noProof/>
                <w:webHidden/>
              </w:rPr>
              <w:fldChar w:fldCharType="begin"/>
            </w:r>
            <w:r w:rsidRPr="00FA202E">
              <w:rPr>
                <w:i w:val="0"/>
                <w:iCs w:val="0"/>
                <w:noProof/>
                <w:webHidden/>
              </w:rPr>
              <w:instrText xml:space="preserve"> PAGEREF _Toc148034209 \h </w:instrText>
            </w:r>
            <w:r w:rsidRPr="00FA202E">
              <w:rPr>
                <w:i w:val="0"/>
                <w:iCs w:val="0"/>
                <w:noProof/>
                <w:webHidden/>
              </w:rPr>
            </w:r>
            <w:r w:rsidRPr="00FA202E">
              <w:rPr>
                <w:i w:val="0"/>
                <w:iCs w:val="0"/>
                <w:noProof/>
                <w:webHidden/>
              </w:rPr>
              <w:fldChar w:fldCharType="separate"/>
            </w:r>
            <w:r w:rsidRPr="00FA202E">
              <w:rPr>
                <w:i w:val="0"/>
                <w:iCs w:val="0"/>
                <w:noProof/>
                <w:webHidden/>
              </w:rPr>
              <w:t>13</w:t>
            </w:r>
            <w:r w:rsidRPr="00FA202E">
              <w:rPr>
                <w:i w:val="0"/>
                <w:iCs w:val="0"/>
                <w:noProof/>
                <w:webHidden/>
              </w:rPr>
              <w:fldChar w:fldCharType="end"/>
            </w:r>
          </w:hyperlink>
        </w:p>
        <w:p w14:paraId="6703E266" w14:textId="13128EFF" w:rsidR="00FA202E" w:rsidRPr="00FA202E" w:rsidRDefault="00FA202E">
          <w:pPr>
            <w:pStyle w:val="TOC1"/>
            <w:tabs>
              <w:tab w:val="right" w:leader="dot" w:pos="9016"/>
            </w:tabs>
            <w:rPr>
              <w:rFonts w:eastAsiaTheme="minorEastAsia" w:cstheme="minorBidi"/>
              <w:b w:val="0"/>
              <w:bCs w:val="0"/>
              <w:i w:val="0"/>
              <w:iCs w:val="0"/>
              <w:noProof/>
              <w:kern w:val="2"/>
              <w:lang w:eastAsia="zh-CN"/>
              <w14:ligatures w14:val="standardContextual"/>
            </w:rPr>
          </w:pPr>
          <w:hyperlink w:anchor="_Toc148034210" w:history="1">
            <w:r w:rsidRPr="00FA202E">
              <w:rPr>
                <w:rStyle w:val="Hyperlink"/>
                <w:i w:val="0"/>
                <w:iCs w:val="0"/>
                <w:noProof/>
              </w:rPr>
              <w:t>Appendix 3. List of work packages, milestones and deliverables.</w:t>
            </w:r>
            <w:r w:rsidRPr="00FA202E">
              <w:rPr>
                <w:i w:val="0"/>
                <w:iCs w:val="0"/>
                <w:noProof/>
                <w:webHidden/>
              </w:rPr>
              <w:tab/>
            </w:r>
            <w:r w:rsidRPr="00FA202E">
              <w:rPr>
                <w:i w:val="0"/>
                <w:iCs w:val="0"/>
                <w:noProof/>
                <w:webHidden/>
              </w:rPr>
              <w:fldChar w:fldCharType="begin"/>
            </w:r>
            <w:r w:rsidRPr="00FA202E">
              <w:rPr>
                <w:i w:val="0"/>
                <w:iCs w:val="0"/>
                <w:noProof/>
                <w:webHidden/>
              </w:rPr>
              <w:instrText xml:space="preserve"> PAGEREF _Toc148034210 \h </w:instrText>
            </w:r>
            <w:r w:rsidRPr="00FA202E">
              <w:rPr>
                <w:i w:val="0"/>
                <w:iCs w:val="0"/>
                <w:noProof/>
                <w:webHidden/>
              </w:rPr>
            </w:r>
            <w:r w:rsidRPr="00FA202E">
              <w:rPr>
                <w:i w:val="0"/>
                <w:iCs w:val="0"/>
                <w:noProof/>
                <w:webHidden/>
              </w:rPr>
              <w:fldChar w:fldCharType="separate"/>
            </w:r>
            <w:r w:rsidRPr="00FA202E">
              <w:rPr>
                <w:i w:val="0"/>
                <w:iCs w:val="0"/>
                <w:noProof/>
                <w:webHidden/>
              </w:rPr>
              <w:t>14</w:t>
            </w:r>
            <w:r w:rsidRPr="00FA202E">
              <w:rPr>
                <w:i w:val="0"/>
                <w:iCs w:val="0"/>
                <w:noProof/>
                <w:webHidden/>
              </w:rPr>
              <w:fldChar w:fldCharType="end"/>
            </w:r>
          </w:hyperlink>
        </w:p>
        <w:p w14:paraId="1B115C4B" w14:textId="297CFC56" w:rsidR="00FA202E" w:rsidRPr="00FA202E" w:rsidRDefault="00FA202E">
          <w:pPr>
            <w:pStyle w:val="TOC1"/>
            <w:tabs>
              <w:tab w:val="right" w:leader="dot" w:pos="9016"/>
            </w:tabs>
            <w:rPr>
              <w:rFonts w:eastAsiaTheme="minorEastAsia" w:cstheme="minorBidi"/>
              <w:b w:val="0"/>
              <w:bCs w:val="0"/>
              <w:i w:val="0"/>
              <w:iCs w:val="0"/>
              <w:noProof/>
              <w:kern w:val="2"/>
              <w:lang w:eastAsia="zh-CN"/>
              <w14:ligatures w14:val="standardContextual"/>
            </w:rPr>
          </w:pPr>
          <w:hyperlink w:anchor="_Toc148034211" w:history="1">
            <w:r w:rsidRPr="00FA202E">
              <w:rPr>
                <w:rStyle w:val="Hyperlink"/>
                <w:i w:val="0"/>
                <w:iCs w:val="0"/>
                <w:noProof/>
              </w:rPr>
              <w:t xml:space="preserve">Appendix 4. The Research Ethics </w:t>
            </w:r>
            <w:r w:rsidRPr="00FA202E">
              <w:rPr>
                <w:rStyle w:val="Hyperlink"/>
                <w:i w:val="0"/>
                <w:iCs w:val="0"/>
                <w:noProof/>
                <w:lang w:eastAsia="zh-CN"/>
              </w:rPr>
              <w:t>Q</w:t>
            </w:r>
            <w:r w:rsidRPr="00FA202E">
              <w:rPr>
                <w:rStyle w:val="Hyperlink"/>
                <w:i w:val="0"/>
                <w:iCs w:val="0"/>
                <w:noProof/>
              </w:rPr>
              <w:t>uiz on Canvas</w:t>
            </w:r>
            <w:r w:rsidRPr="00FA202E">
              <w:rPr>
                <w:i w:val="0"/>
                <w:iCs w:val="0"/>
                <w:noProof/>
                <w:webHidden/>
              </w:rPr>
              <w:tab/>
            </w:r>
            <w:r w:rsidRPr="00FA202E">
              <w:rPr>
                <w:i w:val="0"/>
                <w:iCs w:val="0"/>
                <w:noProof/>
                <w:webHidden/>
              </w:rPr>
              <w:fldChar w:fldCharType="begin"/>
            </w:r>
            <w:r w:rsidRPr="00FA202E">
              <w:rPr>
                <w:i w:val="0"/>
                <w:iCs w:val="0"/>
                <w:noProof/>
                <w:webHidden/>
              </w:rPr>
              <w:instrText xml:space="preserve"> PAGEREF _Toc148034211 \h </w:instrText>
            </w:r>
            <w:r w:rsidRPr="00FA202E">
              <w:rPr>
                <w:i w:val="0"/>
                <w:iCs w:val="0"/>
                <w:noProof/>
                <w:webHidden/>
              </w:rPr>
            </w:r>
            <w:r w:rsidRPr="00FA202E">
              <w:rPr>
                <w:i w:val="0"/>
                <w:iCs w:val="0"/>
                <w:noProof/>
                <w:webHidden/>
              </w:rPr>
              <w:fldChar w:fldCharType="separate"/>
            </w:r>
            <w:r w:rsidRPr="00FA202E">
              <w:rPr>
                <w:i w:val="0"/>
                <w:iCs w:val="0"/>
                <w:noProof/>
                <w:webHidden/>
              </w:rPr>
              <w:t>15</w:t>
            </w:r>
            <w:r w:rsidRPr="00FA202E">
              <w:rPr>
                <w:i w:val="0"/>
                <w:iCs w:val="0"/>
                <w:noProof/>
                <w:webHidden/>
              </w:rPr>
              <w:fldChar w:fldCharType="end"/>
            </w:r>
          </w:hyperlink>
        </w:p>
        <w:p w14:paraId="040E58AE" w14:textId="20ADB8BE" w:rsidR="00FA202E" w:rsidRPr="00FA202E" w:rsidRDefault="00FA202E">
          <w:pPr>
            <w:pStyle w:val="TOC1"/>
            <w:tabs>
              <w:tab w:val="right" w:leader="dot" w:pos="9016"/>
            </w:tabs>
            <w:rPr>
              <w:rFonts w:eastAsiaTheme="minorEastAsia" w:cstheme="minorBidi"/>
              <w:b w:val="0"/>
              <w:bCs w:val="0"/>
              <w:i w:val="0"/>
              <w:iCs w:val="0"/>
              <w:noProof/>
              <w:kern w:val="2"/>
              <w:lang w:eastAsia="zh-CN"/>
              <w14:ligatures w14:val="standardContextual"/>
            </w:rPr>
          </w:pPr>
          <w:hyperlink w:anchor="_Toc148034212" w:history="1">
            <w:r w:rsidRPr="00FA202E">
              <w:rPr>
                <w:rStyle w:val="Hyperlink"/>
                <w:i w:val="0"/>
                <w:iCs w:val="0"/>
                <w:noProof/>
              </w:rPr>
              <w:t>Appendix 5. The risk assessment form</w:t>
            </w:r>
            <w:r w:rsidRPr="00FA202E">
              <w:rPr>
                <w:i w:val="0"/>
                <w:iCs w:val="0"/>
                <w:noProof/>
                <w:webHidden/>
              </w:rPr>
              <w:tab/>
            </w:r>
            <w:r w:rsidRPr="00FA202E">
              <w:rPr>
                <w:i w:val="0"/>
                <w:iCs w:val="0"/>
                <w:noProof/>
                <w:webHidden/>
              </w:rPr>
              <w:fldChar w:fldCharType="begin"/>
            </w:r>
            <w:r w:rsidRPr="00FA202E">
              <w:rPr>
                <w:i w:val="0"/>
                <w:iCs w:val="0"/>
                <w:noProof/>
                <w:webHidden/>
              </w:rPr>
              <w:instrText xml:space="preserve"> PAGEREF _Toc148034212 \h </w:instrText>
            </w:r>
            <w:r w:rsidRPr="00FA202E">
              <w:rPr>
                <w:i w:val="0"/>
                <w:iCs w:val="0"/>
                <w:noProof/>
                <w:webHidden/>
              </w:rPr>
            </w:r>
            <w:r w:rsidRPr="00FA202E">
              <w:rPr>
                <w:i w:val="0"/>
                <w:iCs w:val="0"/>
                <w:noProof/>
                <w:webHidden/>
              </w:rPr>
              <w:fldChar w:fldCharType="separate"/>
            </w:r>
            <w:r w:rsidRPr="00FA202E">
              <w:rPr>
                <w:i w:val="0"/>
                <w:iCs w:val="0"/>
                <w:noProof/>
                <w:webHidden/>
              </w:rPr>
              <w:t>16</w:t>
            </w:r>
            <w:r w:rsidRPr="00FA202E">
              <w:rPr>
                <w:i w:val="0"/>
                <w:iCs w:val="0"/>
                <w:noProof/>
                <w:webHidden/>
              </w:rPr>
              <w:fldChar w:fldCharType="end"/>
            </w:r>
          </w:hyperlink>
        </w:p>
        <w:p w14:paraId="356CBDDD" w14:textId="0FA1074D" w:rsidR="00FA202E" w:rsidRPr="00FA202E" w:rsidRDefault="00FA202E">
          <w:pPr>
            <w:pStyle w:val="TOC1"/>
            <w:tabs>
              <w:tab w:val="right" w:leader="dot" w:pos="9016"/>
            </w:tabs>
            <w:rPr>
              <w:rFonts w:eastAsiaTheme="minorEastAsia" w:cstheme="minorBidi"/>
              <w:b w:val="0"/>
              <w:bCs w:val="0"/>
              <w:i w:val="0"/>
              <w:iCs w:val="0"/>
              <w:noProof/>
              <w:kern w:val="2"/>
              <w:lang w:eastAsia="zh-CN"/>
              <w14:ligatures w14:val="standardContextual"/>
            </w:rPr>
          </w:pPr>
          <w:hyperlink w:anchor="_Toc148034213" w:history="1">
            <w:r w:rsidRPr="00FA202E">
              <w:rPr>
                <w:rStyle w:val="Hyperlink"/>
                <w:i w:val="0"/>
                <w:iCs w:val="0"/>
                <w:noProof/>
              </w:rPr>
              <w:t>Appendix 4. Ethical approval questionnaire</w:t>
            </w:r>
            <w:r w:rsidRPr="00FA202E">
              <w:rPr>
                <w:i w:val="0"/>
                <w:iCs w:val="0"/>
                <w:noProof/>
                <w:webHidden/>
              </w:rPr>
              <w:tab/>
            </w:r>
            <w:r w:rsidRPr="00FA202E">
              <w:rPr>
                <w:i w:val="0"/>
                <w:iCs w:val="0"/>
                <w:noProof/>
                <w:webHidden/>
              </w:rPr>
              <w:fldChar w:fldCharType="begin"/>
            </w:r>
            <w:r w:rsidRPr="00FA202E">
              <w:rPr>
                <w:i w:val="0"/>
                <w:iCs w:val="0"/>
                <w:noProof/>
                <w:webHidden/>
              </w:rPr>
              <w:instrText xml:space="preserve"> PAGEREF _Toc148034213 \h </w:instrText>
            </w:r>
            <w:r w:rsidRPr="00FA202E">
              <w:rPr>
                <w:i w:val="0"/>
                <w:iCs w:val="0"/>
                <w:noProof/>
                <w:webHidden/>
              </w:rPr>
            </w:r>
            <w:r w:rsidRPr="00FA202E">
              <w:rPr>
                <w:i w:val="0"/>
                <w:iCs w:val="0"/>
                <w:noProof/>
                <w:webHidden/>
              </w:rPr>
              <w:fldChar w:fldCharType="separate"/>
            </w:r>
            <w:r w:rsidRPr="00FA202E">
              <w:rPr>
                <w:i w:val="0"/>
                <w:iCs w:val="0"/>
                <w:noProof/>
                <w:webHidden/>
              </w:rPr>
              <w:t>18</w:t>
            </w:r>
            <w:r w:rsidRPr="00FA202E">
              <w:rPr>
                <w:i w:val="0"/>
                <w:iCs w:val="0"/>
                <w:noProof/>
                <w:webHidden/>
              </w:rPr>
              <w:fldChar w:fldCharType="end"/>
            </w:r>
          </w:hyperlink>
        </w:p>
        <w:p w14:paraId="27BC9909" w14:textId="7392D2A7" w:rsidR="00FA202E" w:rsidRPr="00FA202E" w:rsidRDefault="00FA202E">
          <w:pPr>
            <w:pStyle w:val="TOC1"/>
            <w:tabs>
              <w:tab w:val="right" w:leader="dot" w:pos="9016"/>
            </w:tabs>
            <w:rPr>
              <w:rFonts w:eastAsiaTheme="minorEastAsia" w:cstheme="minorBidi"/>
              <w:b w:val="0"/>
              <w:bCs w:val="0"/>
              <w:i w:val="0"/>
              <w:iCs w:val="0"/>
              <w:noProof/>
              <w:kern w:val="2"/>
              <w:lang w:eastAsia="zh-CN"/>
              <w14:ligatures w14:val="standardContextual"/>
            </w:rPr>
          </w:pPr>
          <w:hyperlink w:anchor="_Toc148034214" w:history="1">
            <w:r w:rsidRPr="00FA202E">
              <w:rPr>
                <w:rStyle w:val="Hyperlink"/>
                <w:i w:val="0"/>
                <w:iCs w:val="0"/>
                <w:noProof/>
              </w:rPr>
              <w:t>Appendix 5. References</w:t>
            </w:r>
            <w:r w:rsidRPr="00FA202E">
              <w:rPr>
                <w:i w:val="0"/>
                <w:iCs w:val="0"/>
                <w:noProof/>
                <w:webHidden/>
              </w:rPr>
              <w:tab/>
            </w:r>
            <w:r w:rsidRPr="00FA202E">
              <w:rPr>
                <w:i w:val="0"/>
                <w:iCs w:val="0"/>
                <w:noProof/>
                <w:webHidden/>
              </w:rPr>
              <w:fldChar w:fldCharType="begin"/>
            </w:r>
            <w:r w:rsidRPr="00FA202E">
              <w:rPr>
                <w:i w:val="0"/>
                <w:iCs w:val="0"/>
                <w:noProof/>
                <w:webHidden/>
              </w:rPr>
              <w:instrText xml:space="preserve"> PAGEREF _Toc148034214 \h </w:instrText>
            </w:r>
            <w:r w:rsidRPr="00FA202E">
              <w:rPr>
                <w:i w:val="0"/>
                <w:iCs w:val="0"/>
                <w:noProof/>
                <w:webHidden/>
              </w:rPr>
            </w:r>
            <w:r w:rsidRPr="00FA202E">
              <w:rPr>
                <w:i w:val="0"/>
                <w:iCs w:val="0"/>
                <w:noProof/>
                <w:webHidden/>
              </w:rPr>
              <w:fldChar w:fldCharType="separate"/>
            </w:r>
            <w:r w:rsidRPr="00FA202E">
              <w:rPr>
                <w:i w:val="0"/>
                <w:iCs w:val="0"/>
                <w:noProof/>
                <w:webHidden/>
              </w:rPr>
              <w:t>19</w:t>
            </w:r>
            <w:r w:rsidRPr="00FA202E">
              <w:rPr>
                <w:i w:val="0"/>
                <w:iCs w:val="0"/>
                <w:noProof/>
                <w:webHidden/>
              </w:rPr>
              <w:fldChar w:fldCharType="end"/>
            </w:r>
          </w:hyperlink>
        </w:p>
        <w:p w14:paraId="1BB309F3" w14:textId="0947A845" w:rsidR="00B16675" w:rsidRPr="00FA202E" w:rsidRDefault="00B16675">
          <w:pPr>
            <w:rPr>
              <w:rFonts w:asciiTheme="minorHAnsi" w:hAnsiTheme="minorHAnsi" w:cstheme="minorHAnsi"/>
            </w:rPr>
          </w:pPr>
          <w:r w:rsidRPr="00FA202E">
            <w:rPr>
              <w:rFonts w:asciiTheme="minorHAnsi" w:hAnsiTheme="minorHAnsi" w:cstheme="minorHAnsi"/>
              <w:b/>
              <w:bCs/>
              <w:noProof/>
            </w:rPr>
            <w:fldChar w:fldCharType="end"/>
          </w:r>
        </w:p>
      </w:sdtContent>
    </w:sdt>
    <w:p w14:paraId="3741B420" w14:textId="10202400" w:rsidR="00087264" w:rsidRPr="00FA202E" w:rsidRDefault="00087264" w:rsidP="005A6C7E">
      <w:pPr>
        <w:rPr>
          <w:rFonts w:asciiTheme="minorHAnsi" w:hAnsiTheme="minorHAnsi" w:cstheme="minorHAnsi"/>
        </w:rPr>
      </w:pPr>
    </w:p>
    <w:p w14:paraId="49B86A34" w14:textId="168B552E" w:rsidR="00087264" w:rsidRPr="00FA202E" w:rsidRDefault="00EF6402" w:rsidP="00EF6402">
      <w:pPr>
        <w:spacing w:after="160" w:line="259" w:lineRule="auto"/>
        <w:rPr>
          <w:rFonts w:asciiTheme="minorHAnsi" w:hAnsiTheme="minorHAnsi" w:cstheme="minorHAnsi"/>
          <w:lang w:val="en-US" w:eastAsia="zh-CN"/>
        </w:rPr>
      </w:pPr>
      <w:r w:rsidRPr="00FA202E">
        <w:rPr>
          <w:rFonts w:asciiTheme="minorHAnsi" w:hAnsiTheme="minorHAnsi" w:cstheme="minorHAnsi"/>
        </w:rPr>
        <w:br w:type="page"/>
      </w:r>
    </w:p>
    <w:p w14:paraId="14120D4E" w14:textId="244D004A" w:rsidR="00087264" w:rsidRPr="00032F8B" w:rsidRDefault="00087264" w:rsidP="005A6C7E">
      <w:pPr>
        <w:pStyle w:val="Heading1"/>
        <w:numPr>
          <w:ilvl w:val="0"/>
          <w:numId w:val="1"/>
        </w:numPr>
        <w:spacing w:line="240" w:lineRule="auto"/>
        <w:rPr>
          <w:rFonts w:asciiTheme="minorHAnsi" w:hAnsiTheme="minorHAnsi" w:cstheme="minorHAnsi"/>
          <w:sz w:val="36"/>
          <w:szCs w:val="36"/>
        </w:rPr>
      </w:pPr>
      <w:bookmarkStart w:id="1" w:name="_Toc147440472"/>
      <w:bookmarkStart w:id="2" w:name="_Toc147884855"/>
      <w:bookmarkStart w:id="3" w:name="_Toc147884894"/>
      <w:bookmarkStart w:id="4" w:name="_Toc148034186"/>
      <w:r w:rsidRPr="00032F8B">
        <w:rPr>
          <w:rFonts w:asciiTheme="minorHAnsi" w:hAnsiTheme="minorHAnsi" w:cstheme="minorHAnsi"/>
          <w:sz w:val="36"/>
          <w:szCs w:val="36"/>
        </w:rPr>
        <w:lastRenderedPageBreak/>
        <w:t>Introduction</w:t>
      </w:r>
      <w:bookmarkEnd w:id="1"/>
      <w:bookmarkEnd w:id="2"/>
      <w:bookmarkEnd w:id="3"/>
      <w:bookmarkEnd w:id="4"/>
    </w:p>
    <w:p w14:paraId="59D870BC" w14:textId="337F6298" w:rsidR="00087264" w:rsidRPr="00032F8B" w:rsidRDefault="00725C4E" w:rsidP="005A6C7E">
      <w:pPr>
        <w:jc w:val="both"/>
        <w:rPr>
          <w:rFonts w:asciiTheme="minorHAnsi" w:hAnsiTheme="minorHAnsi" w:cstheme="minorHAnsi"/>
          <w:lang w:eastAsia="zh-CN"/>
        </w:rPr>
      </w:pPr>
      <w:r w:rsidRPr="00032F8B">
        <w:rPr>
          <w:rFonts w:asciiTheme="minorHAnsi" w:hAnsiTheme="minorHAnsi" w:cstheme="minorHAnsi"/>
          <w:lang w:eastAsia="zh-CN"/>
        </w:rPr>
        <w:t>A growing public health concern is heart failure (HF), particularly among the aging population.    Over 20 million people worldwide have HF, with affluent nations having a 2% prevalence. It is alarming to see that more than half of confirmed cases will die within five years. As people get older</w:t>
      </w:r>
      <w:r w:rsidR="00CA2604">
        <w:rPr>
          <w:rFonts w:ascii="SimSun" w:eastAsia="SimSun" w:hAnsi="SimSun" w:cs="SimSun"/>
          <w:lang w:val="en-US" w:eastAsia="zh-CN"/>
        </w:rPr>
        <w:t>,</w:t>
      </w:r>
      <w:r w:rsidRPr="00032F8B">
        <w:rPr>
          <w:rFonts w:asciiTheme="minorHAnsi" w:hAnsiTheme="minorHAnsi" w:cstheme="minorHAnsi"/>
          <w:lang w:eastAsia="zh-CN"/>
        </w:rPr>
        <w:t>HF poses a significant threat to the efficient use of healthcare resources</w:t>
      </w:r>
      <w:r w:rsidRPr="00032F8B">
        <w:rPr>
          <w:rFonts w:asciiTheme="minorHAnsi" w:hAnsiTheme="minorHAnsi" w:cstheme="minorHAnsi"/>
          <w:lang w:eastAsia="zh-CN"/>
        </w:rPr>
        <w:fldChar w:fldCharType="begin"/>
      </w:r>
      <w:r w:rsidRPr="00032F8B">
        <w:rPr>
          <w:rFonts w:asciiTheme="minorHAnsi" w:hAnsiTheme="minorHAnsi" w:cstheme="minorHAnsi"/>
          <w:lang w:eastAsia="zh-CN"/>
        </w:rPr>
        <w:instrText xml:space="preserve"> ADDIN ZOTERO_ITEM CSL_CITATION {"citationID":"cAinVwJq","properties":{"formattedCitation":"[1]","plainCitation":"[1]","noteIndex":0},"citationItems":[{"id":43,"uris":["http://zotero.org/users/7757271/items/GCF7XQAH"],"itemData":{"id":43,"type":"paper-conference","abstract":"Due to improvements in cardiovascular care, more patients are living longer but ultimately developing heart failure. It is important for patients with chronic conditions, like heart failure, to self-manage and monitor their symptoms. One symptoms that can be indicative of worsening heart failure is peripheral edema. Therefore, we present a concept for a HeartSMART system capable of edema measurement in the home with remote connection to and feedback from providers. The goal of the system is to provide a tool for heart failure patients to manage their disease. The work presented herein describes the system design and preliminary testing using simulated edema models. The system uses displacement and force sensors and mimics the gold standard finger indentation performed by care providers. The results for the edema models (foam) show increasing displacement with edema severity.","container-title":"2016 38th Annual International Conference of the IEEE Engineering in Medicine and Biology Society (EMBC)","DOI":"10.1109/EMBC.2016.7591699","event-title":"2016 38th Annual International Conference of the IEEE Engineering in Medicine and Biology Society (EMBC)","note":"ISSN: 1558-4615","page":"4387-4390","source":"IEEE Xplore","title":"Design of peripheral edema measurement device for home use","URL":"https://ieeexplore.ieee.org/document/7591699","author":[{"family":"George","given":"Stephanie M."},{"family":"Langley","given":"Brandon D."},{"family":"Weaver","given":"Elizabeth M.B."},{"family":"Hardin","given":"Sonya R."},{"family":"Yao","given":"Jianchu"}],"accessed":{"date-parts":[["2023",10,10]]},"issued":{"date-parts":[["2016",8]]}}}],"schema":"https://github.com/citation-style-language/schema/raw/master/csl-citation.json"} </w:instrText>
      </w:r>
      <w:r w:rsidRPr="00032F8B">
        <w:rPr>
          <w:rFonts w:asciiTheme="minorHAnsi" w:hAnsiTheme="minorHAnsi" w:cstheme="minorHAnsi"/>
          <w:lang w:eastAsia="zh-CN"/>
        </w:rPr>
        <w:fldChar w:fldCharType="separate"/>
      </w:r>
      <w:r w:rsidRPr="00032F8B">
        <w:rPr>
          <w:rFonts w:asciiTheme="minorHAnsi" w:hAnsiTheme="minorHAnsi" w:cstheme="minorHAnsi"/>
          <w:noProof/>
          <w:lang w:eastAsia="zh-CN"/>
        </w:rPr>
        <w:t>[1]</w:t>
      </w:r>
      <w:r w:rsidRPr="00032F8B">
        <w:rPr>
          <w:rFonts w:asciiTheme="minorHAnsi" w:hAnsiTheme="minorHAnsi" w:cstheme="minorHAnsi"/>
          <w:lang w:eastAsia="zh-CN"/>
        </w:rPr>
        <w:fldChar w:fldCharType="end"/>
      </w:r>
      <w:r w:rsidRPr="00032F8B">
        <w:rPr>
          <w:rFonts w:asciiTheme="minorHAnsi" w:eastAsia="SimSun" w:hAnsiTheme="minorHAnsi" w:cstheme="minorHAnsi"/>
          <w:lang w:val="en-US" w:eastAsia="zh-CN"/>
        </w:rPr>
        <w:t>.</w:t>
      </w:r>
      <w:r w:rsidR="00CA2604">
        <w:rPr>
          <w:rFonts w:asciiTheme="minorHAnsi" w:eastAsia="SimSun" w:hAnsiTheme="minorHAnsi" w:cstheme="minorHAnsi"/>
          <w:lang w:val="en-US" w:eastAsia="zh-CN"/>
        </w:rPr>
        <w:t xml:space="preserve"> </w:t>
      </w:r>
      <w:r w:rsidRPr="00032F8B">
        <w:rPr>
          <w:rFonts w:asciiTheme="minorHAnsi" w:hAnsiTheme="minorHAnsi" w:cstheme="minorHAnsi"/>
          <w:lang w:eastAsia="zh-CN"/>
        </w:rPr>
        <w:t>The financial burden of HF is mostly caused by the hospitalization of elderly patients, with direct expenses like hospital stays and prescription drug prices being high.</w:t>
      </w:r>
      <w:r w:rsidRPr="00032F8B">
        <w:rPr>
          <w:rFonts w:asciiTheme="minorHAnsi" w:hAnsiTheme="minorHAnsi" w:cstheme="minorHAnsi"/>
          <w:lang w:eastAsia="zh-CN"/>
        </w:rPr>
        <w:t xml:space="preserve"> </w:t>
      </w:r>
      <w:r w:rsidRPr="00032F8B">
        <w:rPr>
          <w:rFonts w:asciiTheme="minorHAnsi" w:hAnsiTheme="minorHAnsi" w:cstheme="minorHAnsi"/>
          <w:lang w:eastAsia="zh-CN"/>
        </w:rPr>
        <w:t>Although pharmacologic treatments like β-blocker therapy have proven cost</w:t>
      </w:r>
      <w:r w:rsidR="00032F8B" w:rsidRPr="00032F8B">
        <w:rPr>
          <w:rFonts w:asciiTheme="minorHAnsi" w:hAnsiTheme="minorHAnsi" w:cstheme="minorHAnsi"/>
          <w:lang w:eastAsia="zh-CN"/>
        </w:rPr>
        <w:t xml:space="preserve"> </w:t>
      </w:r>
      <w:r w:rsidRPr="00032F8B">
        <w:rPr>
          <w:rFonts w:asciiTheme="minorHAnsi" w:hAnsiTheme="minorHAnsi" w:cstheme="minorHAnsi"/>
          <w:lang w:eastAsia="zh-CN"/>
        </w:rPr>
        <w:t>effective, the efficiency of hospital or home-based management remains debated</w:t>
      </w:r>
      <w:r w:rsidRPr="00032F8B">
        <w:rPr>
          <w:rFonts w:asciiTheme="minorHAnsi" w:hAnsiTheme="minorHAnsi" w:cstheme="minorHAnsi"/>
          <w:lang w:eastAsia="zh-CN"/>
        </w:rPr>
        <w:t xml:space="preserve"> </w:t>
      </w:r>
      <w:r w:rsidRPr="00032F8B">
        <w:rPr>
          <w:rFonts w:asciiTheme="minorHAnsi" w:hAnsiTheme="minorHAnsi" w:cstheme="minorHAnsi"/>
          <w:lang w:eastAsia="zh-CN"/>
        </w:rPr>
        <w:fldChar w:fldCharType="begin"/>
      </w:r>
      <w:r w:rsidRPr="00032F8B">
        <w:rPr>
          <w:rFonts w:asciiTheme="minorHAnsi" w:hAnsiTheme="minorHAnsi" w:cstheme="minorHAnsi"/>
          <w:lang w:eastAsia="zh-CN"/>
        </w:rPr>
        <w:instrText xml:space="preserve"> ADDIN ZOTERO_ITEM CSL_CITATION {"citationID":"MuRJ785G","properties":{"formattedCitation":"[2]","plainCitation":"[2]","noteIndex":0},"citationItems":[{"id":17,"uris":["http://zotero.org/users/7757271/items/9IAY95TK"],"itemData":{"id":17,"type":"article-journal","abstract":"Objective\nWe reviewed literature published from 1995 to 2002 to highlight findings on the economic burden of heart failure (HF).\nMethods\nA key-word search of literature indexes for relevant citations identified 54 articles that were then summarized for findings on HF economics.\nResults\nResults were described in terms of burden of illness, cost-effectiveness analysis, and resource utilization and costs. Hospitalization of the elderly is the driving force behind HF costs. Interventions that decrease the frequency of hospital admissions while maintaining clinical and patient reported outcomes are considered a high priority among decision makers and clinicians. Although the cost-effectiveness of therapy with β-adrenergic blocking agents has been well established in the literature, the cost-effectiveness of hospital- or home-based HF management programs is still under debate. The issues of payer status and physician specialty impact on decreased hospital admission and cost have been inconclusive.\nConclusions\nAny intervention capable of decreasing even a small fraction of adverse outcomes, most notably hospital admission and length of stay, could trigger significant cost savings in the management of HF. Public policy makers, together with clinicians identifying cost saving or cost-effective interventions in their practice, are expected to increase their efforts to evaluate the cost-effectiveness and outcomes of medical and pharmacologic interventions in HF.","container-title":"Heart &amp; Lung","DOI":"10.1016/j.hrtlng.2004.06.008","ISSN":"0147-9563","issue":"6","journalAbbreviation":"Heart &amp; Lung","page":"362-371","source":"ScienceDirect","title":"Economic burden of heart failure: A summary of recent literature","title-short":"Economic burden of heart failure","volume":"33","author":[{"family":"Lee","given":"Won Chan"},{"family":"Chavez","given":"Yoko E."},{"family":"Baker","given":"Tim"},{"family":"Luce","given":"Bryan R."}],"issued":{"date-parts":[["2004",11,1]]}}}],"schema":"https://github.com/citation-style-language/schema/raw/master/csl-citation.json"} </w:instrText>
      </w:r>
      <w:r w:rsidRPr="00032F8B">
        <w:rPr>
          <w:rFonts w:asciiTheme="minorHAnsi" w:hAnsiTheme="minorHAnsi" w:cstheme="minorHAnsi"/>
          <w:lang w:eastAsia="zh-CN"/>
        </w:rPr>
        <w:fldChar w:fldCharType="separate"/>
      </w:r>
      <w:r w:rsidRPr="00032F8B">
        <w:rPr>
          <w:rFonts w:asciiTheme="minorHAnsi" w:hAnsiTheme="minorHAnsi" w:cstheme="minorHAnsi"/>
          <w:noProof/>
          <w:lang w:eastAsia="zh-CN"/>
        </w:rPr>
        <w:t>[2]</w:t>
      </w:r>
      <w:r w:rsidRPr="00032F8B">
        <w:rPr>
          <w:rFonts w:asciiTheme="minorHAnsi" w:hAnsiTheme="minorHAnsi" w:cstheme="minorHAnsi"/>
          <w:lang w:eastAsia="zh-CN"/>
        </w:rPr>
        <w:fldChar w:fldCharType="end"/>
      </w:r>
      <w:r w:rsidRPr="00032F8B">
        <w:rPr>
          <w:rFonts w:asciiTheme="minorHAnsi" w:hAnsiTheme="minorHAnsi" w:cstheme="minorHAnsi"/>
          <w:lang w:eastAsia="zh-CN"/>
        </w:rPr>
        <w:t xml:space="preserve">. </w:t>
      </w:r>
      <w:r w:rsidR="00383508" w:rsidRPr="00032F8B">
        <w:rPr>
          <w:rFonts w:asciiTheme="minorHAnsi" w:hAnsiTheme="minorHAnsi" w:cstheme="minorHAnsi"/>
          <w:lang w:eastAsia="zh-CN"/>
        </w:rPr>
        <w:t>Heart failure often presents through subtle symptoms which, if detected early, can prevent exacerbations and improve patient outcomes.    In the pursuit of creating a seamless solution, the "Smart Sock" project was conceptualized. This report elucidates the journey of developing a wearable device, its industrial relevance, and the potential it holds in transforming HF patient monitoring. The subsequent sections present a detailed account of the project specifications and objectives, beginning with the conception of the anklet design and progressing through its multifaceted functionalities. The methodology section offers a structured roadmap of the project's execution, broken down into key phases and tasks. In addition, this report insights into the project's relevance in the current industrial landscape, its alignment with research trends, and the preliminary achievements to date. This report provides readers with a holistic understanding of the project, its potential impacts, and the strides made in its development.</w:t>
      </w:r>
    </w:p>
    <w:p w14:paraId="7DC53911" w14:textId="41B1A32A" w:rsidR="00087264" w:rsidRPr="00032F8B" w:rsidRDefault="00087264" w:rsidP="005A6C7E">
      <w:pPr>
        <w:rPr>
          <w:rFonts w:asciiTheme="minorHAnsi" w:hAnsiTheme="minorHAnsi" w:cstheme="minorHAnsi"/>
          <w:lang w:eastAsia="zh-CN"/>
        </w:rPr>
      </w:pPr>
    </w:p>
    <w:p w14:paraId="56CD6A08" w14:textId="6CDD3750" w:rsidR="00087264" w:rsidRPr="00032F8B" w:rsidRDefault="00087264" w:rsidP="005A6C7E">
      <w:pPr>
        <w:pStyle w:val="Heading1"/>
        <w:numPr>
          <w:ilvl w:val="0"/>
          <w:numId w:val="1"/>
        </w:numPr>
        <w:spacing w:line="240" w:lineRule="auto"/>
        <w:rPr>
          <w:rFonts w:asciiTheme="minorHAnsi" w:hAnsiTheme="minorHAnsi" w:cstheme="minorHAnsi"/>
          <w:sz w:val="36"/>
          <w:szCs w:val="36"/>
        </w:rPr>
      </w:pPr>
      <w:bookmarkStart w:id="5" w:name="OLE_LINK21"/>
      <w:r w:rsidRPr="00032F8B">
        <w:rPr>
          <w:rFonts w:asciiTheme="minorHAnsi" w:hAnsiTheme="minorHAnsi" w:cstheme="minorHAnsi"/>
          <w:sz w:val="36"/>
          <w:szCs w:val="36"/>
          <w:lang w:eastAsia="zh-CN"/>
        </w:rPr>
        <w:t xml:space="preserve"> </w:t>
      </w:r>
      <w:bookmarkStart w:id="6" w:name="_Toc147440473"/>
      <w:bookmarkStart w:id="7" w:name="_Toc147884856"/>
      <w:bookmarkStart w:id="8" w:name="_Toc147884895"/>
      <w:bookmarkStart w:id="9" w:name="_Toc148034187"/>
      <w:r w:rsidRPr="00032F8B">
        <w:rPr>
          <w:rFonts w:asciiTheme="minorHAnsi" w:hAnsiTheme="minorHAnsi" w:cstheme="minorHAnsi"/>
          <w:sz w:val="36"/>
          <w:szCs w:val="36"/>
        </w:rPr>
        <w:t>Project Description</w:t>
      </w:r>
      <w:bookmarkEnd w:id="6"/>
      <w:bookmarkEnd w:id="7"/>
      <w:bookmarkEnd w:id="8"/>
      <w:bookmarkEnd w:id="9"/>
    </w:p>
    <w:p w14:paraId="7D9FD652" w14:textId="44618278" w:rsidR="00087264" w:rsidRPr="00032F8B" w:rsidRDefault="0050342F" w:rsidP="005A6C7E">
      <w:pPr>
        <w:jc w:val="both"/>
        <w:rPr>
          <w:rFonts w:asciiTheme="minorHAnsi" w:hAnsiTheme="minorHAnsi" w:cstheme="minorHAnsi"/>
        </w:rPr>
      </w:pPr>
      <w:r w:rsidRPr="00032F8B">
        <w:rPr>
          <w:rFonts w:asciiTheme="minorHAnsi" w:hAnsiTheme="minorHAnsi" w:cstheme="minorHAnsi"/>
        </w:rPr>
        <w:t>The "Smart Sock" initiative, in collaboration with Aintree Hospital, seeks to create a wearable that uses sensors to continuously monitor HF patients for ankle swelling. It aims to automatically detect the early signs of heart failure decompensation. Additionally, the sock will incorporate features to monitor atrial fibrillation and possibly measure oxygen saturation. The end goal is to offer a solution that is not only non-intrusive but also provides real-time data wirelessly, ensuring timely intervention when needed.</w:t>
      </w:r>
    </w:p>
    <w:p w14:paraId="52C59831" w14:textId="4AA147D7" w:rsidR="00087264" w:rsidRPr="00032F8B" w:rsidRDefault="00087264" w:rsidP="005A6C7E">
      <w:pPr>
        <w:rPr>
          <w:rFonts w:asciiTheme="minorHAnsi" w:hAnsiTheme="minorHAnsi" w:cstheme="minorHAnsi"/>
        </w:rPr>
      </w:pPr>
    </w:p>
    <w:p w14:paraId="09FFC7D4" w14:textId="1ACFD622" w:rsidR="00087264" w:rsidRPr="00032F8B" w:rsidRDefault="00087264" w:rsidP="005A6C7E">
      <w:pPr>
        <w:pStyle w:val="Heading1"/>
        <w:numPr>
          <w:ilvl w:val="0"/>
          <w:numId w:val="1"/>
        </w:numPr>
        <w:spacing w:line="240" w:lineRule="auto"/>
        <w:rPr>
          <w:rFonts w:asciiTheme="minorHAnsi" w:hAnsiTheme="minorHAnsi" w:cstheme="minorHAnsi"/>
          <w:sz w:val="36"/>
          <w:szCs w:val="36"/>
        </w:rPr>
      </w:pPr>
      <w:bookmarkStart w:id="10" w:name="OLE_LINK16"/>
      <w:bookmarkStart w:id="11" w:name="_Toc147440474"/>
      <w:bookmarkStart w:id="12" w:name="_Toc147884857"/>
      <w:bookmarkStart w:id="13" w:name="_Toc147884896"/>
      <w:bookmarkStart w:id="14" w:name="_Toc148034188"/>
      <w:r w:rsidRPr="00032F8B">
        <w:rPr>
          <w:rFonts w:asciiTheme="minorHAnsi" w:hAnsiTheme="minorHAnsi" w:cstheme="minorHAnsi"/>
          <w:sz w:val="36"/>
          <w:szCs w:val="36"/>
        </w:rPr>
        <w:t>Project Specifications/objectives</w:t>
      </w:r>
      <w:bookmarkEnd w:id="10"/>
      <w:bookmarkEnd w:id="11"/>
      <w:bookmarkEnd w:id="12"/>
      <w:bookmarkEnd w:id="13"/>
      <w:bookmarkEnd w:id="14"/>
    </w:p>
    <w:p w14:paraId="620887D2" w14:textId="15CA0E3F" w:rsidR="00E432C7" w:rsidRPr="00032F8B" w:rsidRDefault="00AA2A61" w:rsidP="005A6C7E">
      <w:pPr>
        <w:pStyle w:val="Heading2"/>
        <w:spacing w:line="240" w:lineRule="auto"/>
        <w:rPr>
          <w:rFonts w:asciiTheme="minorHAnsi" w:hAnsiTheme="minorHAnsi" w:cstheme="minorHAnsi"/>
        </w:rPr>
      </w:pPr>
      <w:bookmarkStart w:id="15" w:name="_Toc147440475"/>
      <w:bookmarkStart w:id="16" w:name="_Toc147884858"/>
      <w:bookmarkStart w:id="17" w:name="_Toc147884897"/>
      <w:bookmarkStart w:id="18" w:name="_Toc148034189"/>
      <w:r w:rsidRPr="00032F8B">
        <w:rPr>
          <w:rFonts w:asciiTheme="minorHAnsi" w:hAnsiTheme="minorHAnsi" w:cstheme="minorHAnsi"/>
        </w:rPr>
        <w:t>3.</w:t>
      </w:r>
      <w:r w:rsidR="00E432C7" w:rsidRPr="00032F8B">
        <w:rPr>
          <w:rFonts w:asciiTheme="minorHAnsi" w:hAnsiTheme="minorHAnsi" w:cstheme="minorHAnsi"/>
        </w:rPr>
        <w:t>1</w:t>
      </w:r>
      <w:r w:rsidRPr="00032F8B">
        <w:rPr>
          <w:rFonts w:asciiTheme="minorHAnsi" w:hAnsiTheme="minorHAnsi" w:cstheme="minorHAnsi"/>
        </w:rPr>
        <w:t xml:space="preserve"> </w:t>
      </w:r>
      <w:r w:rsidR="00E432C7" w:rsidRPr="00032F8B">
        <w:rPr>
          <w:rFonts w:asciiTheme="minorHAnsi" w:hAnsiTheme="minorHAnsi" w:cstheme="minorHAnsi"/>
        </w:rPr>
        <w:t>Design an Anklet for Pressure Detection in a Supine Position</w:t>
      </w:r>
      <w:bookmarkEnd w:id="15"/>
      <w:bookmarkEnd w:id="16"/>
      <w:bookmarkEnd w:id="17"/>
      <w:bookmarkEnd w:id="18"/>
    </w:p>
    <w:p w14:paraId="7C4F672A" w14:textId="32CBC6A4" w:rsidR="00E432C7" w:rsidRPr="00032F8B" w:rsidRDefault="00E432C7" w:rsidP="005A6C7E">
      <w:pPr>
        <w:jc w:val="both"/>
        <w:rPr>
          <w:rFonts w:asciiTheme="minorHAnsi" w:hAnsiTheme="minorHAnsi" w:cstheme="minorHAnsi"/>
        </w:rPr>
      </w:pPr>
      <w:bookmarkStart w:id="19" w:name="OLE_LINK7"/>
      <w:bookmarkStart w:id="20" w:name="OLE_LINK8"/>
      <w:r w:rsidRPr="00032F8B">
        <w:rPr>
          <w:rFonts w:asciiTheme="minorHAnsi" w:hAnsiTheme="minorHAnsi" w:cstheme="minorHAnsi"/>
        </w:rPr>
        <w:t xml:space="preserve">Develop an anklet equipped with compact and low-power sensors and microcontrollers to detect ankle pressure while lying flat. </w:t>
      </w:r>
      <w:r w:rsidR="00AA2A61" w:rsidRPr="00032F8B">
        <w:rPr>
          <w:rFonts w:asciiTheme="minorHAnsi" w:hAnsiTheme="minorHAnsi" w:cstheme="minorHAnsi"/>
        </w:rPr>
        <w:t>The design should ensure that the battery lasts for more than three days on a single charge</w:t>
      </w:r>
      <w:r w:rsidRPr="00032F8B">
        <w:rPr>
          <w:rFonts w:asciiTheme="minorHAnsi" w:hAnsiTheme="minorHAnsi" w:cstheme="minorHAnsi"/>
        </w:rPr>
        <w:t xml:space="preserve"> and accurate detection of ankle swelling within an acceptable margin of error</w:t>
      </w:r>
      <w:r w:rsidR="00E95662" w:rsidRPr="00032F8B">
        <w:rPr>
          <w:rFonts w:asciiTheme="minorHAnsi" w:hAnsiTheme="minorHAnsi" w:cstheme="minorHAnsi"/>
        </w:rPr>
        <w:t xml:space="preserve"> </w:t>
      </w:r>
      <w:r w:rsidR="00164159" w:rsidRPr="00032F8B">
        <w:rPr>
          <w:rFonts w:asciiTheme="minorHAnsi" w:hAnsiTheme="minorHAnsi" w:cstheme="minorHAnsi"/>
        </w:rPr>
        <w:t>with an initial target of detecting a 0.1 cm increase in ankle width</w:t>
      </w:r>
      <w:r w:rsidRPr="00032F8B">
        <w:rPr>
          <w:rFonts w:asciiTheme="minorHAnsi" w:hAnsiTheme="minorHAnsi" w:cstheme="minorHAnsi"/>
        </w:rPr>
        <w:t xml:space="preserve">. Focus on sophisticated data processing and circuit design to convert sensor data into valuable insights for assessing ankle </w:t>
      </w:r>
      <w:r w:rsidR="00AA2A61" w:rsidRPr="00032F8B">
        <w:rPr>
          <w:rFonts w:asciiTheme="minorHAnsi" w:hAnsiTheme="minorHAnsi" w:cstheme="minorHAnsi"/>
        </w:rPr>
        <w:t>oedema</w:t>
      </w:r>
      <w:r w:rsidRPr="00032F8B">
        <w:rPr>
          <w:rFonts w:asciiTheme="minorHAnsi" w:hAnsiTheme="minorHAnsi" w:cstheme="minorHAnsi"/>
        </w:rPr>
        <w:t>. This foundational step is expected to be completed in 3 weeks, paving the way for subsequent stages upon receipt of all ordered components</w:t>
      </w:r>
      <w:bookmarkEnd w:id="19"/>
      <w:bookmarkEnd w:id="20"/>
      <w:r w:rsidRPr="00032F8B">
        <w:rPr>
          <w:rFonts w:asciiTheme="minorHAnsi" w:hAnsiTheme="minorHAnsi" w:cstheme="minorHAnsi"/>
        </w:rPr>
        <w:t>.</w:t>
      </w:r>
    </w:p>
    <w:p w14:paraId="0D35BB55" w14:textId="77777777" w:rsidR="00E432C7" w:rsidRPr="00032F8B" w:rsidRDefault="00E432C7" w:rsidP="005A6C7E">
      <w:pPr>
        <w:jc w:val="both"/>
        <w:rPr>
          <w:rFonts w:asciiTheme="minorHAnsi" w:hAnsiTheme="minorHAnsi" w:cstheme="minorHAnsi"/>
        </w:rPr>
      </w:pPr>
    </w:p>
    <w:p w14:paraId="61607622" w14:textId="15DB6191" w:rsidR="00E432C7" w:rsidRPr="00032F8B" w:rsidRDefault="00AA2A61" w:rsidP="005A6C7E">
      <w:pPr>
        <w:pStyle w:val="Heading2"/>
        <w:spacing w:line="240" w:lineRule="auto"/>
        <w:rPr>
          <w:rFonts w:asciiTheme="minorHAnsi" w:hAnsiTheme="minorHAnsi" w:cstheme="minorHAnsi"/>
        </w:rPr>
      </w:pPr>
      <w:bookmarkStart w:id="21" w:name="_Toc147440476"/>
      <w:bookmarkStart w:id="22" w:name="_Toc147884859"/>
      <w:bookmarkStart w:id="23" w:name="_Toc147884898"/>
      <w:bookmarkStart w:id="24" w:name="_Toc148034190"/>
      <w:r w:rsidRPr="00032F8B">
        <w:rPr>
          <w:rFonts w:asciiTheme="minorHAnsi" w:hAnsiTheme="minorHAnsi" w:cstheme="minorHAnsi"/>
        </w:rPr>
        <w:t>3.</w:t>
      </w:r>
      <w:r w:rsidR="00E432C7" w:rsidRPr="00032F8B">
        <w:rPr>
          <w:rFonts w:asciiTheme="minorHAnsi" w:hAnsiTheme="minorHAnsi" w:cstheme="minorHAnsi"/>
        </w:rPr>
        <w:t>2 Fabricate the Anklet</w:t>
      </w:r>
      <w:bookmarkEnd w:id="21"/>
      <w:bookmarkEnd w:id="22"/>
      <w:bookmarkEnd w:id="23"/>
      <w:bookmarkEnd w:id="24"/>
    </w:p>
    <w:p w14:paraId="4CA0D06A" w14:textId="026D8AF5" w:rsidR="00E432C7" w:rsidRPr="00032F8B" w:rsidRDefault="00E432C7" w:rsidP="005A6C7E">
      <w:pPr>
        <w:jc w:val="both"/>
        <w:rPr>
          <w:rFonts w:asciiTheme="minorHAnsi" w:hAnsiTheme="minorHAnsi" w:cstheme="minorHAnsi"/>
        </w:rPr>
      </w:pPr>
      <w:r w:rsidRPr="00032F8B">
        <w:rPr>
          <w:rFonts w:asciiTheme="minorHAnsi" w:hAnsiTheme="minorHAnsi" w:cstheme="minorHAnsi"/>
        </w:rPr>
        <w:t xml:space="preserve">Implement the design, connecting components as per the initial design to create a prototype. Ensure the device fits comfortably around the ankle, maintains low power consumption for </w:t>
      </w:r>
      <w:r w:rsidRPr="00032F8B">
        <w:rPr>
          <w:rFonts w:asciiTheme="minorHAnsi" w:hAnsiTheme="minorHAnsi" w:cstheme="minorHAnsi"/>
        </w:rPr>
        <w:lastRenderedPageBreak/>
        <w:t>over three days, and offers accurate swelling detection.</w:t>
      </w:r>
      <w:r w:rsidR="007E51B1" w:rsidRPr="00032F8B">
        <w:rPr>
          <w:rFonts w:asciiTheme="minorHAnsi" w:hAnsiTheme="minorHAnsi" w:cstheme="minorHAnsi"/>
        </w:rPr>
        <w:t xml:space="preserve"> </w:t>
      </w:r>
      <w:r w:rsidR="007E51B1" w:rsidRPr="00032F8B">
        <w:rPr>
          <w:rFonts w:asciiTheme="minorHAnsi" w:hAnsiTheme="minorHAnsi" w:cstheme="minorHAnsi"/>
        </w:rPr>
        <w:t xml:space="preserve">The verification method is that the tapered frustum simulates the gradual swelling process of the ankle joint. The accuracy of the anklet detection was verified by testing on a conical </w:t>
      </w:r>
      <w:r w:rsidR="00CA2604" w:rsidRPr="00032F8B">
        <w:rPr>
          <w:rFonts w:asciiTheme="minorHAnsi" w:hAnsiTheme="minorHAnsi" w:cstheme="minorHAnsi"/>
        </w:rPr>
        <w:t>stage</w:t>
      </w:r>
      <w:r w:rsidR="00CA2604" w:rsidRPr="00032F8B">
        <w:rPr>
          <w:rFonts w:asciiTheme="minorHAnsi" w:eastAsia="SimSun" w:hAnsiTheme="minorHAnsi" w:cstheme="minorHAnsi"/>
          <w:lang w:val="en-US" w:eastAsia="zh-CN"/>
        </w:rPr>
        <w:t>.</w:t>
      </w:r>
      <w:r w:rsidR="00CA2604" w:rsidRPr="00032F8B">
        <w:rPr>
          <w:rFonts w:asciiTheme="minorHAnsi" w:hAnsiTheme="minorHAnsi" w:cstheme="minorHAnsi"/>
        </w:rPr>
        <w:t xml:space="preserve"> Refine</w:t>
      </w:r>
      <w:r w:rsidRPr="00032F8B">
        <w:rPr>
          <w:rFonts w:asciiTheme="minorHAnsi" w:hAnsiTheme="minorHAnsi" w:cstheme="minorHAnsi"/>
        </w:rPr>
        <w:t xml:space="preserve"> the design to ensure system stability and basic functionality. Allocate 5-6 weeks for this crucial phase, accounting for potential challenges in circuit design.</w:t>
      </w:r>
    </w:p>
    <w:p w14:paraId="50685915" w14:textId="1AAC449C" w:rsidR="00E432C7" w:rsidRPr="00032F8B" w:rsidRDefault="00E432C7" w:rsidP="005A6C7E">
      <w:pPr>
        <w:jc w:val="both"/>
        <w:rPr>
          <w:rFonts w:asciiTheme="minorHAnsi" w:hAnsiTheme="minorHAnsi" w:cstheme="minorHAnsi"/>
          <w:lang w:val="en-US" w:eastAsia="zh-CN"/>
        </w:rPr>
      </w:pPr>
    </w:p>
    <w:p w14:paraId="4E2E6E05" w14:textId="1C3ABB90" w:rsidR="00E432C7" w:rsidRPr="00032F8B" w:rsidRDefault="00E432C7" w:rsidP="005A6C7E">
      <w:pPr>
        <w:pStyle w:val="Heading2"/>
        <w:spacing w:line="240" w:lineRule="auto"/>
        <w:rPr>
          <w:rFonts w:asciiTheme="minorHAnsi" w:hAnsiTheme="minorHAnsi" w:cstheme="minorHAnsi"/>
        </w:rPr>
      </w:pPr>
      <w:bookmarkStart w:id="25" w:name="_Toc147440477"/>
      <w:bookmarkStart w:id="26" w:name="_Toc147884860"/>
      <w:bookmarkStart w:id="27" w:name="_Toc147884899"/>
      <w:bookmarkStart w:id="28" w:name="_Toc148034191"/>
      <w:r w:rsidRPr="00032F8B">
        <w:rPr>
          <w:rFonts w:asciiTheme="minorHAnsi" w:hAnsiTheme="minorHAnsi" w:cstheme="minorHAnsi"/>
        </w:rPr>
        <w:t>3.</w:t>
      </w:r>
      <w:r w:rsidR="00AA2A61" w:rsidRPr="00032F8B">
        <w:rPr>
          <w:rFonts w:asciiTheme="minorHAnsi" w:hAnsiTheme="minorHAnsi" w:cstheme="minorHAnsi"/>
        </w:rPr>
        <w:t>3</w:t>
      </w:r>
      <w:r w:rsidRPr="00032F8B">
        <w:rPr>
          <w:rFonts w:asciiTheme="minorHAnsi" w:hAnsiTheme="minorHAnsi" w:cstheme="minorHAnsi"/>
        </w:rPr>
        <w:t xml:space="preserve"> </w:t>
      </w:r>
      <w:bookmarkStart w:id="29" w:name="OLE_LINK20"/>
      <w:r w:rsidRPr="00032F8B">
        <w:rPr>
          <w:rFonts w:asciiTheme="minorHAnsi" w:hAnsiTheme="minorHAnsi" w:cstheme="minorHAnsi"/>
        </w:rPr>
        <w:t>Integrate Heart Rate and Oxygen Saturation Sensors</w:t>
      </w:r>
      <w:bookmarkEnd w:id="25"/>
      <w:bookmarkEnd w:id="26"/>
      <w:bookmarkEnd w:id="27"/>
      <w:bookmarkEnd w:id="28"/>
      <w:bookmarkEnd w:id="29"/>
    </w:p>
    <w:p w14:paraId="663F852A" w14:textId="77777777" w:rsidR="00E432C7" w:rsidRPr="00032F8B" w:rsidRDefault="00E432C7" w:rsidP="005A6C7E">
      <w:pPr>
        <w:jc w:val="both"/>
        <w:rPr>
          <w:rFonts w:asciiTheme="minorHAnsi" w:hAnsiTheme="minorHAnsi" w:cstheme="minorHAnsi"/>
        </w:rPr>
      </w:pPr>
      <w:r w:rsidRPr="00032F8B">
        <w:rPr>
          <w:rFonts w:asciiTheme="minorHAnsi" w:hAnsiTheme="minorHAnsi" w:cstheme="minorHAnsi"/>
        </w:rPr>
        <w:t>Enhance the anklet by adding sensors for heart rate and oxygen saturation, ensuring they seamlessly integrate without compromising comfort or accuracy. This augmentation should not interfere with the primary function of ankle pressure detection. This simpler addition is projected to be completed within 2 weeks.</w:t>
      </w:r>
    </w:p>
    <w:p w14:paraId="2DE483CF" w14:textId="77777777" w:rsidR="00E432C7" w:rsidRPr="00032F8B" w:rsidRDefault="00E432C7" w:rsidP="005A6C7E">
      <w:pPr>
        <w:jc w:val="both"/>
        <w:rPr>
          <w:rFonts w:asciiTheme="minorHAnsi" w:hAnsiTheme="minorHAnsi" w:cstheme="minorHAnsi"/>
        </w:rPr>
      </w:pPr>
    </w:p>
    <w:p w14:paraId="32A17717" w14:textId="2B07028C" w:rsidR="00E432C7" w:rsidRPr="00032F8B" w:rsidRDefault="00AA2A61" w:rsidP="005A6C7E">
      <w:pPr>
        <w:pStyle w:val="Heading2"/>
        <w:spacing w:line="240" w:lineRule="auto"/>
        <w:rPr>
          <w:rFonts w:asciiTheme="minorHAnsi" w:hAnsiTheme="minorHAnsi" w:cstheme="minorHAnsi"/>
        </w:rPr>
      </w:pPr>
      <w:bookmarkStart w:id="30" w:name="_Toc147440478"/>
      <w:bookmarkStart w:id="31" w:name="_Toc147884861"/>
      <w:bookmarkStart w:id="32" w:name="_Toc147884900"/>
      <w:bookmarkStart w:id="33" w:name="_Toc148034192"/>
      <w:r w:rsidRPr="00032F8B">
        <w:rPr>
          <w:rFonts w:asciiTheme="minorHAnsi" w:hAnsiTheme="minorHAnsi" w:cstheme="minorHAnsi"/>
        </w:rPr>
        <w:t xml:space="preserve">3.4 </w:t>
      </w:r>
      <w:r w:rsidR="00E432C7" w:rsidRPr="00032F8B">
        <w:rPr>
          <w:rFonts w:asciiTheme="minorHAnsi" w:hAnsiTheme="minorHAnsi" w:cstheme="minorHAnsi"/>
        </w:rPr>
        <w:t>Implement Wireless Data Transmission</w:t>
      </w:r>
      <w:bookmarkEnd w:id="30"/>
      <w:bookmarkEnd w:id="31"/>
      <w:bookmarkEnd w:id="32"/>
      <w:bookmarkEnd w:id="33"/>
    </w:p>
    <w:p w14:paraId="77626D7E" w14:textId="11303FA7" w:rsidR="00E432C7" w:rsidRPr="00032F8B" w:rsidRDefault="00E432C7" w:rsidP="005A6C7E">
      <w:pPr>
        <w:jc w:val="both"/>
        <w:rPr>
          <w:rFonts w:asciiTheme="minorHAnsi" w:hAnsiTheme="minorHAnsi" w:cstheme="minorHAnsi"/>
        </w:rPr>
      </w:pPr>
      <w:r w:rsidRPr="00032F8B">
        <w:rPr>
          <w:rFonts w:asciiTheme="minorHAnsi" w:hAnsiTheme="minorHAnsi" w:cstheme="minorHAnsi"/>
        </w:rPr>
        <w:t>Equip the system for continuous measurements and data transmission, with a storage capacity of at least three days. Utilize a compact, low-power microcontroller supporting Bluetooth or other wireless protocol</w:t>
      </w:r>
      <w:r w:rsidR="00E95662" w:rsidRPr="00032F8B">
        <w:rPr>
          <w:rFonts w:asciiTheme="minorHAnsi" w:hAnsiTheme="minorHAnsi" w:cstheme="minorHAnsi"/>
        </w:rPr>
        <w:t>s which should recode the data every 20 minutes.</w:t>
      </w:r>
      <w:r w:rsidR="00D54A46" w:rsidRPr="00032F8B">
        <w:rPr>
          <w:rFonts w:asciiTheme="minorHAnsi" w:hAnsiTheme="minorHAnsi" w:cstheme="minorHAnsi"/>
        </w:rPr>
        <w:t xml:space="preserve"> </w:t>
      </w:r>
      <w:r w:rsidR="00D54A46" w:rsidRPr="00032F8B">
        <w:rPr>
          <w:rFonts w:asciiTheme="minorHAnsi" w:hAnsiTheme="minorHAnsi" w:cstheme="minorHAnsi"/>
        </w:rPr>
        <w:t xml:space="preserve">For now, I'm considering an ESP32, a low-power, integrated </w:t>
      </w:r>
      <w:r w:rsidR="00D54A46" w:rsidRPr="00032F8B">
        <w:rPr>
          <w:rFonts w:asciiTheme="minorHAnsi" w:hAnsiTheme="minorHAnsi" w:cstheme="minorHAnsi"/>
        </w:rPr>
        <w:t>Wi-Fi</w:t>
      </w:r>
      <w:r w:rsidR="00D54A46" w:rsidRPr="00032F8B">
        <w:rPr>
          <w:rFonts w:asciiTheme="minorHAnsi" w:hAnsiTheme="minorHAnsi" w:cstheme="minorHAnsi"/>
        </w:rPr>
        <w:t xml:space="preserve"> and Bluetooth microcontroller that's perfect for wireless communication. It has enough GPIO to easily connect multiple sensors, while also supporting low-power mode, which is suitable for continuous monitoring applications and met my basic needs.</w:t>
      </w:r>
      <w:r w:rsidR="00D54A46" w:rsidRPr="00032F8B">
        <w:rPr>
          <w:rFonts w:asciiTheme="minorHAnsi" w:hAnsiTheme="minorHAnsi" w:cstheme="minorHAnsi"/>
        </w:rPr>
        <w:t xml:space="preserve"> </w:t>
      </w:r>
      <w:r w:rsidRPr="00032F8B">
        <w:rPr>
          <w:rFonts w:asciiTheme="minorHAnsi" w:hAnsiTheme="minorHAnsi" w:cstheme="minorHAnsi"/>
        </w:rPr>
        <w:t xml:space="preserve">Emphasize long-term data transmission stability. Allocate 4 weeks to </w:t>
      </w:r>
      <w:r w:rsidR="00E95662" w:rsidRPr="00032F8B">
        <w:rPr>
          <w:rFonts w:asciiTheme="minorHAnsi" w:hAnsiTheme="minorHAnsi" w:cstheme="minorHAnsi"/>
        </w:rPr>
        <w:t>a</w:t>
      </w:r>
      <w:r w:rsidRPr="00032F8B">
        <w:rPr>
          <w:rFonts w:asciiTheme="minorHAnsi" w:hAnsiTheme="minorHAnsi" w:cstheme="minorHAnsi"/>
        </w:rPr>
        <w:t>chieve this milestone.</w:t>
      </w:r>
    </w:p>
    <w:p w14:paraId="160F6733" w14:textId="77777777" w:rsidR="00E432C7" w:rsidRPr="00032F8B" w:rsidRDefault="00E432C7" w:rsidP="005A6C7E">
      <w:pPr>
        <w:jc w:val="both"/>
        <w:rPr>
          <w:rFonts w:asciiTheme="minorHAnsi" w:hAnsiTheme="minorHAnsi" w:cstheme="minorHAnsi"/>
        </w:rPr>
      </w:pPr>
    </w:p>
    <w:p w14:paraId="67F6BCB5" w14:textId="75CC88D3" w:rsidR="00E432C7" w:rsidRPr="00032F8B" w:rsidRDefault="00AA2A61" w:rsidP="005A6C7E">
      <w:pPr>
        <w:pStyle w:val="Heading2"/>
        <w:spacing w:line="240" w:lineRule="auto"/>
        <w:rPr>
          <w:rFonts w:asciiTheme="minorHAnsi" w:hAnsiTheme="minorHAnsi" w:cstheme="minorHAnsi"/>
        </w:rPr>
      </w:pPr>
      <w:bookmarkStart w:id="34" w:name="_Toc147440479"/>
      <w:bookmarkStart w:id="35" w:name="_Toc147884862"/>
      <w:bookmarkStart w:id="36" w:name="_Toc147884901"/>
      <w:bookmarkStart w:id="37" w:name="_Toc148034193"/>
      <w:r w:rsidRPr="00032F8B">
        <w:rPr>
          <w:rFonts w:asciiTheme="minorHAnsi" w:hAnsiTheme="minorHAnsi" w:cstheme="minorHAnsi"/>
        </w:rPr>
        <w:t>3.</w:t>
      </w:r>
      <w:r w:rsidR="00E432C7" w:rsidRPr="00032F8B">
        <w:rPr>
          <w:rFonts w:asciiTheme="minorHAnsi" w:hAnsiTheme="minorHAnsi" w:cstheme="minorHAnsi"/>
        </w:rPr>
        <w:t>5 Establish Alert Thresholds</w:t>
      </w:r>
      <w:bookmarkEnd w:id="34"/>
      <w:bookmarkEnd w:id="35"/>
      <w:bookmarkEnd w:id="36"/>
      <w:bookmarkEnd w:id="37"/>
    </w:p>
    <w:p w14:paraId="7FB259E5" w14:textId="0C5A466D" w:rsidR="00E432C7" w:rsidRPr="00032F8B" w:rsidRDefault="00CF499C" w:rsidP="005A6C7E">
      <w:pPr>
        <w:jc w:val="both"/>
        <w:rPr>
          <w:rFonts w:asciiTheme="minorHAnsi" w:hAnsiTheme="minorHAnsi" w:cstheme="minorHAnsi"/>
        </w:rPr>
      </w:pPr>
      <w:r w:rsidRPr="00032F8B">
        <w:rPr>
          <w:rFonts w:asciiTheme="minorHAnsi" w:hAnsiTheme="minorHAnsi" w:cstheme="minorHAnsi"/>
        </w:rPr>
        <w:t>By detecting my heart rate and blood oxygen saturation data,</w:t>
      </w:r>
      <w:r w:rsidR="0086703F" w:rsidRPr="00032F8B">
        <w:rPr>
          <w:rFonts w:asciiTheme="minorHAnsi" w:hAnsiTheme="minorHAnsi" w:cstheme="minorHAnsi"/>
        </w:rPr>
        <w:t xml:space="preserve"> which will provide “healthy data”</w:t>
      </w:r>
      <w:r w:rsidRPr="00032F8B">
        <w:rPr>
          <w:rFonts w:asciiTheme="minorHAnsi" w:hAnsiTheme="minorHAnsi" w:cstheme="minorHAnsi"/>
        </w:rPr>
        <w:t xml:space="preserve"> </w:t>
      </w:r>
      <w:r w:rsidRPr="00032F8B">
        <w:rPr>
          <w:rFonts w:asciiTheme="minorHAnsi" w:hAnsiTheme="minorHAnsi" w:cstheme="minorHAnsi"/>
          <w:lang w:eastAsia="zh-CN"/>
        </w:rPr>
        <w:t>and</w:t>
      </w:r>
      <w:r w:rsidRPr="00032F8B">
        <w:rPr>
          <w:rFonts w:asciiTheme="minorHAnsi" w:hAnsiTheme="minorHAnsi" w:cstheme="minorHAnsi"/>
          <w:lang w:val="en-US" w:eastAsia="zh-CN"/>
        </w:rPr>
        <w:t xml:space="preserve"> </w:t>
      </w:r>
      <w:r w:rsidRPr="00032F8B">
        <w:rPr>
          <w:rFonts w:asciiTheme="minorHAnsi" w:hAnsiTheme="minorHAnsi" w:cstheme="minorHAnsi"/>
        </w:rPr>
        <w:t>put the sock on the made con</w:t>
      </w:r>
      <w:r w:rsidRPr="00032F8B">
        <w:rPr>
          <w:rFonts w:asciiTheme="minorHAnsi" w:hAnsiTheme="minorHAnsi" w:cstheme="minorHAnsi"/>
        </w:rPr>
        <w:t>ical frustum</w:t>
      </w:r>
      <w:r w:rsidRPr="00032F8B">
        <w:rPr>
          <w:rFonts w:asciiTheme="minorHAnsi" w:hAnsiTheme="minorHAnsi" w:cstheme="minorHAnsi"/>
        </w:rPr>
        <w:t>, moved the position of the ankle</w:t>
      </w:r>
      <w:r w:rsidRPr="00032F8B">
        <w:rPr>
          <w:rFonts w:asciiTheme="minorHAnsi" w:hAnsiTheme="minorHAnsi" w:cstheme="minorHAnsi"/>
        </w:rPr>
        <w:t>t</w:t>
      </w:r>
      <w:r w:rsidRPr="00032F8B">
        <w:rPr>
          <w:rFonts w:asciiTheme="minorHAnsi" w:hAnsiTheme="minorHAnsi" w:cstheme="minorHAnsi"/>
        </w:rPr>
        <w:t xml:space="preserve"> to change the height from the bottom of the con</w:t>
      </w:r>
      <w:r w:rsidRPr="00032F8B">
        <w:rPr>
          <w:rFonts w:asciiTheme="minorHAnsi" w:hAnsiTheme="minorHAnsi" w:cstheme="minorHAnsi"/>
        </w:rPr>
        <w:t>ical frustum</w:t>
      </w:r>
      <w:r w:rsidRPr="00032F8B">
        <w:rPr>
          <w:rFonts w:asciiTheme="minorHAnsi" w:hAnsiTheme="minorHAnsi" w:cstheme="minorHAnsi"/>
        </w:rPr>
        <w:t xml:space="preserve">, simulated the process of ankle swelling. </w:t>
      </w:r>
      <w:r w:rsidR="00AA2A61" w:rsidRPr="00032F8B">
        <w:rPr>
          <w:rFonts w:asciiTheme="minorHAnsi" w:hAnsiTheme="minorHAnsi" w:cstheme="minorHAnsi"/>
        </w:rPr>
        <w:t>Analyse</w:t>
      </w:r>
      <w:r w:rsidR="00E432C7" w:rsidRPr="00032F8B">
        <w:rPr>
          <w:rFonts w:asciiTheme="minorHAnsi" w:hAnsiTheme="minorHAnsi" w:cstheme="minorHAnsi"/>
        </w:rPr>
        <w:t xml:space="preserve"> collected data on supine ankle pressure, heart rate, and oxygen saturation to determine alert thresholds based on the degree of ankle </w:t>
      </w:r>
      <w:r w:rsidR="007365DD" w:rsidRPr="00032F8B">
        <w:rPr>
          <w:rFonts w:asciiTheme="minorHAnsi" w:hAnsiTheme="minorHAnsi" w:cstheme="minorHAnsi"/>
        </w:rPr>
        <w:t>oedema</w:t>
      </w:r>
      <w:r w:rsidR="00E432C7" w:rsidRPr="00032F8B">
        <w:rPr>
          <w:rFonts w:asciiTheme="minorHAnsi" w:hAnsiTheme="minorHAnsi" w:cstheme="minorHAnsi"/>
        </w:rPr>
        <w:t xml:space="preserve"> and other health parameters. Focus on minimizing false alerts through multi-faceted analyses and comparisons. This phase, marking the preliminary completion of the “smart sock,” is expected to take 3 weeks.</w:t>
      </w:r>
    </w:p>
    <w:p w14:paraId="782FA6D7" w14:textId="77777777" w:rsidR="00E432C7" w:rsidRPr="00032F8B" w:rsidRDefault="00E432C7" w:rsidP="005A6C7E">
      <w:pPr>
        <w:jc w:val="both"/>
        <w:rPr>
          <w:rFonts w:asciiTheme="minorHAnsi" w:hAnsiTheme="minorHAnsi" w:cstheme="minorHAnsi"/>
        </w:rPr>
      </w:pPr>
    </w:p>
    <w:p w14:paraId="572081A9" w14:textId="60A304E5" w:rsidR="00E432C7" w:rsidRPr="00032F8B" w:rsidRDefault="00AA2A61" w:rsidP="005A6C7E">
      <w:pPr>
        <w:pStyle w:val="Heading2"/>
        <w:spacing w:line="240" w:lineRule="auto"/>
        <w:rPr>
          <w:rFonts w:asciiTheme="minorHAnsi" w:hAnsiTheme="minorHAnsi" w:cstheme="minorHAnsi"/>
        </w:rPr>
      </w:pPr>
      <w:bookmarkStart w:id="38" w:name="_Toc147440480"/>
      <w:bookmarkStart w:id="39" w:name="_Toc147884863"/>
      <w:bookmarkStart w:id="40" w:name="_Toc147884902"/>
      <w:bookmarkStart w:id="41" w:name="_Toc148034194"/>
      <w:r w:rsidRPr="00032F8B">
        <w:rPr>
          <w:rFonts w:asciiTheme="minorHAnsi" w:hAnsiTheme="minorHAnsi" w:cstheme="minorHAnsi"/>
        </w:rPr>
        <w:t>3.6</w:t>
      </w:r>
      <w:r w:rsidR="00E432C7" w:rsidRPr="00032F8B">
        <w:rPr>
          <w:rFonts w:asciiTheme="minorHAnsi" w:hAnsiTheme="minorHAnsi" w:cstheme="minorHAnsi"/>
        </w:rPr>
        <w:t xml:space="preserve"> Develop a Seated Mode Detection</w:t>
      </w:r>
      <w:bookmarkEnd w:id="38"/>
      <w:bookmarkEnd w:id="39"/>
      <w:bookmarkEnd w:id="40"/>
      <w:bookmarkEnd w:id="41"/>
    </w:p>
    <w:p w14:paraId="151B1E78" w14:textId="77777777" w:rsidR="00E432C7" w:rsidRPr="00032F8B" w:rsidRDefault="00E432C7" w:rsidP="005A6C7E">
      <w:pPr>
        <w:jc w:val="both"/>
        <w:rPr>
          <w:rFonts w:asciiTheme="minorHAnsi" w:hAnsiTheme="minorHAnsi" w:cstheme="minorHAnsi"/>
        </w:rPr>
      </w:pPr>
      <w:r w:rsidRPr="00032F8B">
        <w:rPr>
          <w:rFonts w:asciiTheme="minorHAnsi" w:hAnsiTheme="minorHAnsi" w:cstheme="minorHAnsi"/>
        </w:rPr>
        <w:t>Introduce a secondary mode for seated detection, offering the same real-time monitoring, data transmission, and alert triggering functionalities as the supine mode. Adjust detection parameters and thresholds to cater to variations in data ranges between seated and supine positions. This enhanced functionality, contributing to a multi-modal detection system, is expected to be developed within 3 weeks.</w:t>
      </w:r>
    </w:p>
    <w:p w14:paraId="4C6C8E8D" w14:textId="77777777" w:rsidR="00E432C7" w:rsidRPr="00032F8B" w:rsidRDefault="00E432C7" w:rsidP="005A6C7E">
      <w:pPr>
        <w:jc w:val="both"/>
        <w:rPr>
          <w:rFonts w:asciiTheme="minorHAnsi" w:hAnsiTheme="minorHAnsi" w:cstheme="minorHAnsi"/>
        </w:rPr>
      </w:pPr>
    </w:p>
    <w:p w14:paraId="7BA59075" w14:textId="5D555D37" w:rsidR="00E432C7" w:rsidRPr="00032F8B" w:rsidRDefault="00AA2A61" w:rsidP="005A6C7E">
      <w:pPr>
        <w:pStyle w:val="Heading2"/>
        <w:spacing w:line="240" w:lineRule="auto"/>
        <w:rPr>
          <w:rFonts w:asciiTheme="minorHAnsi" w:hAnsiTheme="minorHAnsi" w:cstheme="minorHAnsi"/>
        </w:rPr>
      </w:pPr>
      <w:bookmarkStart w:id="42" w:name="_Toc147440481"/>
      <w:bookmarkStart w:id="43" w:name="_Toc147884864"/>
      <w:bookmarkStart w:id="44" w:name="_Toc147884903"/>
      <w:bookmarkStart w:id="45" w:name="_Toc148034195"/>
      <w:r w:rsidRPr="00032F8B">
        <w:rPr>
          <w:rFonts w:asciiTheme="minorHAnsi" w:hAnsiTheme="minorHAnsi" w:cstheme="minorHAnsi"/>
        </w:rPr>
        <w:t>3.7</w:t>
      </w:r>
      <w:r w:rsidR="00E432C7" w:rsidRPr="00032F8B">
        <w:rPr>
          <w:rFonts w:asciiTheme="minorHAnsi" w:hAnsiTheme="minorHAnsi" w:cstheme="minorHAnsi"/>
        </w:rPr>
        <w:t xml:space="preserve"> Explore the Concept of a "Digital Sock"</w:t>
      </w:r>
      <w:bookmarkEnd w:id="42"/>
      <w:bookmarkEnd w:id="43"/>
      <w:bookmarkEnd w:id="44"/>
      <w:bookmarkEnd w:id="45"/>
    </w:p>
    <w:p w14:paraId="19A3E586" w14:textId="77777777" w:rsidR="00E432C7" w:rsidRPr="00032F8B" w:rsidRDefault="00E432C7" w:rsidP="005A6C7E">
      <w:pPr>
        <w:jc w:val="both"/>
        <w:rPr>
          <w:rFonts w:asciiTheme="minorHAnsi" w:hAnsiTheme="minorHAnsi" w:cstheme="minorHAnsi"/>
        </w:rPr>
      </w:pPr>
      <w:r w:rsidRPr="00032F8B">
        <w:rPr>
          <w:rFonts w:asciiTheme="minorHAnsi" w:hAnsiTheme="minorHAnsi" w:cstheme="minorHAnsi"/>
        </w:rPr>
        <w:t>Post basic functionality achievement, contemplate the development of a digital sock model and a platform to receive sensor data. Aim for a user-friendly interface displaying data and alerts and consider remote monitoring for healthcare professionals. These enhancements aim to elevate user experience post-basic development.</w:t>
      </w:r>
    </w:p>
    <w:p w14:paraId="3FA8F376" w14:textId="77777777" w:rsidR="00E432C7" w:rsidRPr="00032F8B" w:rsidRDefault="00E432C7" w:rsidP="005A6C7E">
      <w:pPr>
        <w:jc w:val="both"/>
        <w:rPr>
          <w:rFonts w:asciiTheme="minorHAnsi" w:hAnsiTheme="minorHAnsi" w:cstheme="minorHAnsi"/>
        </w:rPr>
      </w:pPr>
    </w:p>
    <w:p w14:paraId="4F90CF08" w14:textId="69110362" w:rsidR="00E432C7" w:rsidRPr="00032F8B" w:rsidRDefault="00AA2A61" w:rsidP="005A6C7E">
      <w:pPr>
        <w:pStyle w:val="Heading2"/>
        <w:spacing w:line="240" w:lineRule="auto"/>
        <w:rPr>
          <w:rFonts w:asciiTheme="minorHAnsi" w:hAnsiTheme="minorHAnsi" w:cstheme="minorHAnsi"/>
        </w:rPr>
      </w:pPr>
      <w:bookmarkStart w:id="46" w:name="_Toc147440482"/>
      <w:bookmarkStart w:id="47" w:name="_Toc147884865"/>
      <w:bookmarkStart w:id="48" w:name="_Toc147884904"/>
      <w:bookmarkStart w:id="49" w:name="_Toc148034196"/>
      <w:r w:rsidRPr="00032F8B">
        <w:rPr>
          <w:rFonts w:asciiTheme="minorHAnsi" w:hAnsiTheme="minorHAnsi" w:cstheme="minorHAnsi"/>
        </w:rPr>
        <w:lastRenderedPageBreak/>
        <w:t>3.8</w:t>
      </w:r>
      <w:r w:rsidR="00E432C7" w:rsidRPr="00032F8B">
        <w:rPr>
          <w:rFonts w:asciiTheme="minorHAnsi" w:hAnsiTheme="minorHAnsi" w:cstheme="minorHAnsi"/>
        </w:rPr>
        <w:t xml:space="preserve"> Test All Implemented Features</w:t>
      </w:r>
      <w:bookmarkEnd w:id="46"/>
      <w:bookmarkEnd w:id="47"/>
      <w:bookmarkEnd w:id="48"/>
      <w:bookmarkEnd w:id="49"/>
    </w:p>
    <w:p w14:paraId="74CB4C4F" w14:textId="01634598" w:rsidR="00E432C7" w:rsidRPr="00032F8B" w:rsidRDefault="00E432C7" w:rsidP="005A6C7E">
      <w:pPr>
        <w:jc w:val="both"/>
        <w:rPr>
          <w:rFonts w:asciiTheme="minorHAnsi" w:hAnsiTheme="minorHAnsi" w:cstheme="minorHAnsi"/>
        </w:rPr>
      </w:pPr>
      <w:r w:rsidRPr="00032F8B">
        <w:rPr>
          <w:rFonts w:asciiTheme="minorHAnsi" w:hAnsiTheme="minorHAnsi" w:cstheme="minorHAnsi"/>
        </w:rPr>
        <w:t>Conduct comprehensive real-world testing to evaluate the smart sock's performance and accuracy, especially focusing on the needs of heart failure patients. Compare test results with traditional methods to affirm the validity and effectiveness of the developed system, leading to further optimizations.</w:t>
      </w:r>
    </w:p>
    <w:p w14:paraId="3C80BE43" w14:textId="320FDD08" w:rsidR="00087264" w:rsidRPr="00032F8B" w:rsidRDefault="00087264" w:rsidP="005A6C7E">
      <w:pPr>
        <w:rPr>
          <w:rFonts w:asciiTheme="minorHAnsi" w:hAnsiTheme="minorHAnsi" w:cstheme="minorHAnsi"/>
          <w:lang w:eastAsia="zh-CN"/>
        </w:rPr>
      </w:pPr>
    </w:p>
    <w:p w14:paraId="50241AD3" w14:textId="01FE40E1" w:rsidR="00087264" w:rsidRPr="00032F8B" w:rsidRDefault="00087264" w:rsidP="005A6C7E">
      <w:pPr>
        <w:pStyle w:val="Heading1"/>
        <w:numPr>
          <w:ilvl w:val="0"/>
          <w:numId w:val="1"/>
        </w:numPr>
        <w:spacing w:line="240" w:lineRule="auto"/>
        <w:rPr>
          <w:rFonts w:asciiTheme="minorHAnsi" w:hAnsiTheme="minorHAnsi" w:cstheme="minorHAnsi"/>
          <w:sz w:val="36"/>
          <w:szCs w:val="36"/>
        </w:rPr>
      </w:pPr>
      <w:bookmarkStart w:id="50" w:name="_Toc147440483"/>
      <w:bookmarkStart w:id="51" w:name="_Toc147884866"/>
      <w:bookmarkStart w:id="52" w:name="_Toc147884905"/>
      <w:bookmarkStart w:id="53" w:name="_Toc148034197"/>
      <w:r w:rsidRPr="00032F8B">
        <w:rPr>
          <w:rFonts w:asciiTheme="minorHAnsi" w:hAnsiTheme="minorHAnsi" w:cstheme="minorHAnsi"/>
          <w:sz w:val="36"/>
          <w:szCs w:val="36"/>
        </w:rPr>
        <w:t>Methodology</w:t>
      </w:r>
      <w:bookmarkEnd w:id="50"/>
      <w:bookmarkEnd w:id="51"/>
      <w:bookmarkEnd w:id="52"/>
      <w:bookmarkEnd w:id="53"/>
    </w:p>
    <w:p w14:paraId="45E00B10" w14:textId="56407214" w:rsidR="0055387D" w:rsidRPr="00032F8B" w:rsidRDefault="0055387D" w:rsidP="005A6C7E">
      <w:pPr>
        <w:pStyle w:val="Heading2"/>
        <w:spacing w:line="240" w:lineRule="auto"/>
        <w:rPr>
          <w:rFonts w:asciiTheme="minorHAnsi" w:hAnsiTheme="minorHAnsi" w:cstheme="minorHAnsi"/>
        </w:rPr>
      </w:pPr>
      <w:bookmarkStart w:id="54" w:name="_Toc147884867"/>
      <w:bookmarkStart w:id="55" w:name="_Toc147884906"/>
      <w:bookmarkStart w:id="56" w:name="_Toc148034198"/>
      <w:r w:rsidRPr="00032F8B">
        <w:rPr>
          <w:rFonts w:asciiTheme="minorHAnsi" w:hAnsiTheme="minorHAnsi" w:cstheme="minorHAnsi"/>
        </w:rPr>
        <w:t>4.1 Materials and Preparation</w:t>
      </w:r>
      <w:bookmarkEnd w:id="54"/>
      <w:bookmarkEnd w:id="55"/>
      <w:bookmarkEnd w:id="56"/>
    </w:p>
    <w:p w14:paraId="3F15520F" w14:textId="795A5CD3" w:rsidR="0055387D" w:rsidRPr="00032F8B" w:rsidRDefault="0055387D" w:rsidP="005A6C7E">
      <w:pPr>
        <w:jc w:val="both"/>
        <w:rPr>
          <w:rFonts w:asciiTheme="minorHAnsi" w:hAnsiTheme="minorHAnsi" w:cstheme="minorHAnsi"/>
        </w:rPr>
      </w:pPr>
      <w:r w:rsidRPr="00032F8B">
        <w:rPr>
          <w:rFonts w:asciiTheme="minorHAnsi" w:hAnsiTheme="minorHAnsi" w:cstheme="minorHAnsi"/>
        </w:rPr>
        <w:t>To realize the "</w:t>
      </w:r>
      <w:r w:rsidR="0079564A" w:rsidRPr="00032F8B">
        <w:rPr>
          <w:rFonts w:asciiTheme="minorHAnsi" w:hAnsiTheme="minorHAnsi" w:cstheme="minorHAnsi"/>
        </w:rPr>
        <w:t>S</w:t>
      </w:r>
      <w:r w:rsidRPr="00032F8B">
        <w:rPr>
          <w:rFonts w:asciiTheme="minorHAnsi" w:hAnsiTheme="minorHAnsi" w:cstheme="minorHAnsi"/>
        </w:rPr>
        <w:t>mart Sock" project, the basic data information needed must first be determined, identifying sensors capable of measuring ankle oedema, heart rate, and oxygen saturation. In addition, the selection of microcontrollers that combine energy efficiency with the required computing power will play a key role. Wireless communication modules, especially those utilizing Bluetooth technology, are essential for transmitting data. Other materials include circuit components and materials used to prototype the sock itself. In addition to materials, engagement with potential users, especially patients with heart failure, can not only deepen our understanding but also improve the design to meet their unique needs. Interaction with medical professionals further provided insights from a clinical perspective.</w:t>
      </w:r>
    </w:p>
    <w:p w14:paraId="2FF9DCD9" w14:textId="1B55DEC5" w:rsidR="0055387D" w:rsidRPr="00032F8B" w:rsidRDefault="0055387D" w:rsidP="005A6C7E">
      <w:pPr>
        <w:jc w:val="both"/>
        <w:rPr>
          <w:rFonts w:asciiTheme="minorHAnsi" w:hAnsiTheme="minorHAnsi" w:cstheme="minorHAnsi"/>
        </w:rPr>
      </w:pPr>
    </w:p>
    <w:p w14:paraId="53D605C9" w14:textId="0306932F" w:rsidR="0079564A" w:rsidRPr="00032F8B" w:rsidRDefault="0055387D" w:rsidP="005A6C7E">
      <w:pPr>
        <w:jc w:val="both"/>
        <w:rPr>
          <w:rFonts w:asciiTheme="minorHAnsi" w:hAnsiTheme="minorHAnsi" w:cstheme="minorHAnsi"/>
        </w:rPr>
      </w:pPr>
      <w:bookmarkStart w:id="57" w:name="_Toc147884868"/>
      <w:bookmarkStart w:id="58" w:name="_Toc147884907"/>
      <w:bookmarkStart w:id="59" w:name="_Toc148034199"/>
      <w:r w:rsidRPr="00032F8B">
        <w:rPr>
          <w:rStyle w:val="Heading2Char"/>
          <w:rFonts w:asciiTheme="minorHAnsi" w:hAnsiTheme="minorHAnsi" w:cstheme="minorHAnsi"/>
        </w:rPr>
        <w:t xml:space="preserve">4.2 Development and </w:t>
      </w:r>
      <w:r w:rsidR="00EF6402" w:rsidRPr="00032F8B">
        <w:rPr>
          <w:rStyle w:val="Heading2Char"/>
          <w:rFonts w:asciiTheme="minorHAnsi" w:hAnsiTheme="minorHAnsi" w:cstheme="minorHAnsi"/>
        </w:rPr>
        <w:t>I</w:t>
      </w:r>
      <w:r w:rsidRPr="00032F8B">
        <w:rPr>
          <w:rStyle w:val="Heading2Char"/>
          <w:rFonts w:asciiTheme="minorHAnsi" w:hAnsiTheme="minorHAnsi" w:cstheme="minorHAnsi"/>
        </w:rPr>
        <w:t>mplementation</w:t>
      </w:r>
      <w:bookmarkEnd w:id="57"/>
      <w:bookmarkEnd w:id="58"/>
      <w:bookmarkEnd w:id="59"/>
    </w:p>
    <w:p w14:paraId="745903E8" w14:textId="77777777" w:rsidR="00C9486D" w:rsidRPr="00032F8B" w:rsidRDefault="00C9486D" w:rsidP="005A6C7E">
      <w:pPr>
        <w:jc w:val="both"/>
        <w:rPr>
          <w:rFonts w:asciiTheme="minorHAnsi" w:hAnsiTheme="minorHAnsi" w:cstheme="minorHAnsi"/>
          <w:lang w:val="en-US"/>
        </w:rPr>
      </w:pPr>
      <w:bookmarkStart w:id="60" w:name="OLE_LINK2"/>
      <w:bookmarkStart w:id="61" w:name="OLE_LINK3"/>
      <w:bookmarkStart w:id="62" w:name="OLE_LINK4"/>
      <w:bookmarkStart w:id="63" w:name="OLE_LINK5"/>
      <w:bookmarkStart w:id="64" w:name="OLE_LINK6"/>
      <w:r w:rsidRPr="00032F8B">
        <w:rPr>
          <w:rFonts w:asciiTheme="minorHAnsi" w:hAnsiTheme="minorHAnsi" w:cstheme="minorHAnsi"/>
          <w:lang w:val="en-US"/>
        </w:rPr>
        <w:t>1. Preliminary Research</w:t>
      </w:r>
    </w:p>
    <w:p w14:paraId="15F7CADB" w14:textId="77777777" w:rsidR="00C9486D" w:rsidRPr="00032F8B" w:rsidRDefault="00C9486D" w:rsidP="005A6C7E">
      <w:pPr>
        <w:jc w:val="both"/>
        <w:rPr>
          <w:rFonts w:asciiTheme="minorHAnsi" w:hAnsiTheme="minorHAnsi" w:cstheme="minorHAnsi"/>
          <w:lang w:val="en-US"/>
        </w:rPr>
      </w:pPr>
      <w:r w:rsidRPr="00032F8B">
        <w:rPr>
          <w:rFonts w:asciiTheme="minorHAnsi" w:hAnsiTheme="minorHAnsi" w:cstheme="minorHAnsi"/>
          <w:lang w:val="en-US"/>
        </w:rPr>
        <w:t>Conduct a literature review on existing solutions and technologies for detecting ankle edema, heart rate, and oxygen saturation. Engage with potential users, primarily heart failure patients, and medical professionals for feedback and input.</w:t>
      </w:r>
    </w:p>
    <w:p w14:paraId="5E2DDDE4" w14:textId="77777777" w:rsidR="00C9486D" w:rsidRPr="00032F8B" w:rsidRDefault="00C9486D" w:rsidP="005A6C7E">
      <w:pPr>
        <w:jc w:val="both"/>
        <w:rPr>
          <w:rFonts w:asciiTheme="minorHAnsi" w:hAnsiTheme="minorHAnsi" w:cstheme="minorHAnsi"/>
          <w:lang w:val="en-US"/>
        </w:rPr>
      </w:pPr>
    </w:p>
    <w:p w14:paraId="20A665B9" w14:textId="77777777" w:rsidR="00C9486D" w:rsidRPr="00032F8B" w:rsidRDefault="00C9486D" w:rsidP="005A6C7E">
      <w:pPr>
        <w:jc w:val="both"/>
        <w:rPr>
          <w:rFonts w:asciiTheme="minorHAnsi" w:hAnsiTheme="minorHAnsi" w:cstheme="minorHAnsi"/>
          <w:lang w:val="en-US"/>
        </w:rPr>
      </w:pPr>
      <w:r w:rsidRPr="00032F8B">
        <w:rPr>
          <w:rFonts w:asciiTheme="minorHAnsi" w:hAnsiTheme="minorHAnsi" w:cstheme="minorHAnsi"/>
          <w:lang w:val="en-US"/>
        </w:rPr>
        <w:t>2. Design Phase</w:t>
      </w:r>
    </w:p>
    <w:p w14:paraId="4F9E8E0A" w14:textId="19D94E27" w:rsidR="00C9486D" w:rsidRPr="00032F8B" w:rsidRDefault="00C9486D" w:rsidP="00F1565C">
      <w:pPr>
        <w:jc w:val="both"/>
        <w:rPr>
          <w:rFonts w:asciiTheme="minorHAnsi" w:hAnsiTheme="minorHAnsi" w:cstheme="minorHAnsi"/>
          <w:lang w:val="en-US"/>
        </w:rPr>
      </w:pPr>
      <w:r w:rsidRPr="00032F8B">
        <w:rPr>
          <w:rFonts w:asciiTheme="minorHAnsi" w:hAnsiTheme="minorHAnsi" w:cstheme="minorHAnsi"/>
          <w:lang w:val="en-US"/>
        </w:rPr>
        <w:t>Select appropriate sensors and microcontrollers based on size, power consumption, and performance criteria.</w:t>
      </w:r>
      <w:r w:rsidR="00F1565C" w:rsidRPr="00032F8B">
        <w:rPr>
          <w:rFonts w:asciiTheme="minorHAnsi" w:hAnsiTheme="minorHAnsi" w:cstheme="minorHAnsi"/>
          <w:lang w:val="en-US"/>
        </w:rPr>
        <w:t xml:space="preserve"> </w:t>
      </w:r>
      <w:r w:rsidR="00F1565C" w:rsidRPr="00032F8B">
        <w:rPr>
          <w:rFonts w:asciiTheme="minorHAnsi" w:hAnsiTheme="minorHAnsi" w:cstheme="minorHAnsi"/>
          <w:lang w:val="en-US"/>
        </w:rPr>
        <w:t>Draft an initial circuit schematic and design a data processing algorithm to convert raw sensor data into meaningful insights</w:t>
      </w:r>
      <w:r w:rsidR="00F1565C" w:rsidRPr="00032F8B">
        <w:rPr>
          <w:rFonts w:asciiTheme="minorHAnsi" w:hAnsiTheme="minorHAnsi" w:cstheme="minorHAnsi"/>
          <w:lang w:val="en-US"/>
        </w:rPr>
        <w:t>.</w:t>
      </w:r>
    </w:p>
    <w:p w14:paraId="10BBE908" w14:textId="77777777" w:rsidR="00C9486D" w:rsidRPr="00032F8B" w:rsidRDefault="00C9486D" w:rsidP="005A6C7E">
      <w:pPr>
        <w:jc w:val="both"/>
        <w:rPr>
          <w:rFonts w:asciiTheme="minorHAnsi" w:hAnsiTheme="minorHAnsi" w:cstheme="minorHAnsi"/>
          <w:lang w:val="en-US"/>
        </w:rPr>
      </w:pPr>
    </w:p>
    <w:p w14:paraId="7FB97CA8" w14:textId="3ED01553" w:rsidR="00F1565C" w:rsidRPr="00032F8B" w:rsidRDefault="00F1565C" w:rsidP="005A6C7E">
      <w:pPr>
        <w:jc w:val="both"/>
        <w:rPr>
          <w:rFonts w:asciiTheme="minorHAnsi" w:hAnsiTheme="minorHAnsi" w:cstheme="minorHAnsi"/>
          <w:lang w:val="en-US" w:eastAsia="zh-CN"/>
        </w:rPr>
      </w:pPr>
      <w:r w:rsidRPr="00032F8B">
        <w:rPr>
          <w:rFonts w:asciiTheme="minorHAnsi" w:hAnsiTheme="minorHAnsi" w:cstheme="minorHAnsi"/>
          <w:lang w:val="en-US"/>
        </w:rPr>
        <w:t xml:space="preserve">3. </w:t>
      </w:r>
      <w:r w:rsidRPr="00032F8B">
        <w:rPr>
          <w:rFonts w:asciiTheme="minorHAnsi" w:hAnsiTheme="minorHAnsi" w:cstheme="minorHAnsi"/>
          <w:lang w:val="en-US" w:eastAsia="zh-CN"/>
        </w:rPr>
        <w:t>Build a conical frustum</w:t>
      </w:r>
    </w:p>
    <w:p w14:paraId="64CE34A5" w14:textId="5B11C522" w:rsidR="00F1565C" w:rsidRPr="00032F8B" w:rsidRDefault="00F1565C" w:rsidP="005A6C7E">
      <w:pPr>
        <w:jc w:val="both"/>
        <w:rPr>
          <w:rFonts w:asciiTheme="minorHAnsi" w:hAnsiTheme="minorHAnsi" w:cstheme="minorHAnsi"/>
          <w:lang w:val="en-US"/>
        </w:rPr>
      </w:pPr>
      <w:bookmarkStart w:id="65" w:name="OLE_LINK32"/>
      <w:bookmarkStart w:id="66" w:name="OLE_LINK33"/>
      <w:r w:rsidRPr="00032F8B">
        <w:rPr>
          <w:rFonts w:asciiTheme="minorHAnsi" w:hAnsiTheme="minorHAnsi" w:cstheme="minorHAnsi"/>
          <w:lang w:val="en-US"/>
        </w:rPr>
        <w:t xml:space="preserve">About the method of verification, by 3D printing a conical frustum, the height is about 10cm, the radius of the lower bottom is 3cm, and the upper bottom is 6cm. According to the calculation formula of the circumference of the circle, the circumference of the lower and upper bottom of this conical frustum is about 18.85 and 37.7cm, respectively. This means that we can use this conical frustum to model the degree of ankle swelling in the range of 19 to 37cm, which is 18cm. Put it into the sock from bottom to top, and slowly move the sock down. The anklet will also move down with the sock, and the circumference of the cross section of the conical frustum where the anklet is located will gradually become larger, thus simulating the phenomenon of gradual ankle swelling. By testing on conical frustum, the change of the cross-sectional perimeter from the initial position to the final detection position during the testing process can be calculated, and the accuracy of the anklet detection can be verified by comparing with the change of the perimeter detected by the anklet. The </w:t>
      </w:r>
      <w:r w:rsidR="00FB2863" w:rsidRPr="00032F8B">
        <w:rPr>
          <w:rFonts w:asciiTheme="minorHAnsi" w:hAnsiTheme="minorHAnsi" w:cstheme="minorHAnsi"/>
          <w:lang w:val="en-US" w:eastAsia="zh-CN"/>
        </w:rPr>
        <w:t>s</w:t>
      </w:r>
      <w:r w:rsidR="00FB2863" w:rsidRPr="00032F8B">
        <w:rPr>
          <w:rFonts w:asciiTheme="minorHAnsi" w:hAnsiTheme="minorHAnsi" w:cstheme="minorHAnsi"/>
          <w:lang w:val="en-US"/>
        </w:rPr>
        <w:t>pecific calculation process</w:t>
      </w:r>
      <w:r w:rsidR="00FB2863" w:rsidRPr="00032F8B">
        <w:rPr>
          <w:rFonts w:asciiTheme="minorHAnsi" w:hAnsiTheme="minorHAnsi" w:cstheme="minorHAnsi"/>
          <w:lang w:val="en-US"/>
        </w:rPr>
        <w:t xml:space="preserve"> </w:t>
      </w:r>
      <w:r w:rsidRPr="00032F8B">
        <w:rPr>
          <w:rFonts w:asciiTheme="minorHAnsi" w:hAnsiTheme="minorHAnsi" w:cstheme="minorHAnsi"/>
          <w:lang w:val="en-US"/>
        </w:rPr>
        <w:t>is shown in the results section.</w:t>
      </w:r>
    </w:p>
    <w:bookmarkEnd w:id="65"/>
    <w:bookmarkEnd w:id="66"/>
    <w:p w14:paraId="6BCD5206" w14:textId="77777777" w:rsidR="00F1565C" w:rsidRPr="00032F8B" w:rsidRDefault="00F1565C" w:rsidP="005A6C7E">
      <w:pPr>
        <w:jc w:val="both"/>
        <w:rPr>
          <w:rFonts w:asciiTheme="minorHAnsi" w:hAnsiTheme="minorHAnsi" w:cstheme="minorHAnsi"/>
          <w:lang w:val="en-US" w:eastAsia="zh-CN"/>
        </w:rPr>
      </w:pPr>
    </w:p>
    <w:p w14:paraId="13E791C1" w14:textId="45103C78" w:rsidR="00C9486D" w:rsidRPr="00032F8B" w:rsidRDefault="00CA2604" w:rsidP="005A6C7E">
      <w:pPr>
        <w:jc w:val="both"/>
        <w:rPr>
          <w:rFonts w:asciiTheme="minorHAnsi" w:hAnsiTheme="minorHAnsi" w:cstheme="minorHAnsi"/>
          <w:lang w:val="en-US"/>
        </w:rPr>
      </w:pPr>
      <w:r>
        <w:rPr>
          <w:rFonts w:asciiTheme="minorHAnsi" w:hAnsiTheme="minorHAnsi" w:cstheme="minorHAnsi"/>
          <w:lang w:val="en-US"/>
        </w:rPr>
        <w:lastRenderedPageBreak/>
        <w:t>4</w:t>
      </w:r>
      <w:r w:rsidR="00C9486D" w:rsidRPr="00032F8B">
        <w:rPr>
          <w:rFonts w:asciiTheme="minorHAnsi" w:hAnsiTheme="minorHAnsi" w:cstheme="minorHAnsi"/>
          <w:lang w:val="en-US"/>
        </w:rPr>
        <w:t>. Prototyping and Initial Testing</w:t>
      </w:r>
    </w:p>
    <w:p w14:paraId="35CF5548" w14:textId="77777777" w:rsidR="00C9486D" w:rsidRPr="00032F8B" w:rsidRDefault="00C9486D" w:rsidP="005A6C7E">
      <w:pPr>
        <w:jc w:val="both"/>
        <w:rPr>
          <w:rFonts w:asciiTheme="minorHAnsi" w:hAnsiTheme="minorHAnsi" w:cstheme="minorHAnsi"/>
          <w:lang w:val="en-US"/>
        </w:rPr>
      </w:pPr>
      <w:r w:rsidRPr="00032F8B">
        <w:rPr>
          <w:rFonts w:asciiTheme="minorHAnsi" w:hAnsiTheme="minorHAnsi" w:cstheme="minorHAnsi"/>
          <w:lang w:val="en-US"/>
        </w:rPr>
        <w:t xml:space="preserve">Source selected components and assemble an initial prototype based on the design. Conduct bench testing to validate component communication and measure the accuracy of sensors in controlled environments. Make design iterations based on test results. The pressure sensor is used to obtain pressure at the ankle, </w:t>
      </w:r>
      <w:proofErr w:type="gramStart"/>
      <w:r w:rsidRPr="00032F8B">
        <w:rPr>
          <w:rFonts w:asciiTheme="minorHAnsi" w:hAnsiTheme="minorHAnsi" w:cstheme="minorHAnsi"/>
          <w:lang w:val="en-US"/>
        </w:rPr>
        <w:t>taking into account</w:t>
      </w:r>
      <w:proofErr w:type="gramEnd"/>
      <w:r w:rsidRPr="00032F8B">
        <w:rPr>
          <w:rFonts w:asciiTheme="minorHAnsi" w:hAnsiTheme="minorHAnsi" w:cstheme="minorHAnsi"/>
          <w:lang w:val="en-US"/>
        </w:rPr>
        <w:t xml:space="preserve"> only the data detected by the sensor when the user is lying flat.</w:t>
      </w:r>
    </w:p>
    <w:p w14:paraId="6E077F86" w14:textId="77777777" w:rsidR="00C9486D" w:rsidRPr="00032F8B" w:rsidRDefault="00C9486D" w:rsidP="005A6C7E">
      <w:pPr>
        <w:jc w:val="both"/>
        <w:rPr>
          <w:rFonts w:asciiTheme="minorHAnsi" w:hAnsiTheme="minorHAnsi" w:cstheme="minorHAnsi"/>
          <w:lang w:val="en-US"/>
        </w:rPr>
      </w:pPr>
    </w:p>
    <w:p w14:paraId="30B425C0" w14:textId="02F71121" w:rsidR="00C9486D" w:rsidRPr="00032F8B" w:rsidRDefault="00CA2604" w:rsidP="005A6C7E">
      <w:pPr>
        <w:jc w:val="both"/>
        <w:rPr>
          <w:rFonts w:asciiTheme="minorHAnsi" w:hAnsiTheme="minorHAnsi" w:cstheme="minorHAnsi"/>
          <w:lang w:val="en-US"/>
        </w:rPr>
      </w:pPr>
      <w:r>
        <w:rPr>
          <w:rFonts w:asciiTheme="minorHAnsi" w:hAnsiTheme="minorHAnsi" w:cstheme="minorHAnsi"/>
          <w:lang w:val="en-US"/>
        </w:rPr>
        <w:t>5</w:t>
      </w:r>
      <w:r w:rsidR="00C9486D" w:rsidRPr="00032F8B">
        <w:rPr>
          <w:rFonts w:asciiTheme="minorHAnsi" w:hAnsiTheme="minorHAnsi" w:cstheme="minorHAnsi"/>
          <w:lang w:val="en-US"/>
        </w:rPr>
        <w:t>. Integration of Additional Sensors</w:t>
      </w:r>
    </w:p>
    <w:p w14:paraId="0A190A26" w14:textId="77777777" w:rsidR="00C9486D" w:rsidRPr="00032F8B" w:rsidRDefault="00C9486D" w:rsidP="005A6C7E">
      <w:pPr>
        <w:jc w:val="both"/>
        <w:rPr>
          <w:rFonts w:asciiTheme="minorHAnsi" w:hAnsiTheme="minorHAnsi" w:cstheme="minorHAnsi"/>
          <w:lang w:val="en-US"/>
        </w:rPr>
      </w:pPr>
      <w:r w:rsidRPr="00032F8B">
        <w:rPr>
          <w:rFonts w:asciiTheme="minorHAnsi" w:hAnsiTheme="minorHAnsi" w:cstheme="minorHAnsi"/>
          <w:lang w:val="en-US"/>
        </w:rPr>
        <w:t>Add heart rate and oxygen saturation sensors to the anklet. Ensure sensors do not hinder the anklet's primary function and provide accurate readings. Update the data processing algorithm to accommodate new data inputs.</w:t>
      </w:r>
    </w:p>
    <w:p w14:paraId="7DA70DA5" w14:textId="77777777" w:rsidR="00C9486D" w:rsidRPr="00032F8B" w:rsidRDefault="00C9486D" w:rsidP="005A6C7E">
      <w:pPr>
        <w:jc w:val="both"/>
        <w:rPr>
          <w:rFonts w:asciiTheme="minorHAnsi" w:hAnsiTheme="minorHAnsi" w:cstheme="minorHAnsi"/>
          <w:lang w:val="en-US"/>
        </w:rPr>
      </w:pPr>
    </w:p>
    <w:p w14:paraId="0CC37BD7" w14:textId="7A1BCA91" w:rsidR="00C9486D" w:rsidRPr="00032F8B" w:rsidRDefault="00CA2604" w:rsidP="005A6C7E">
      <w:pPr>
        <w:jc w:val="both"/>
        <w:rPr>
          <w:rFonts w:asciiTheme="minorHAnsi" w:hAnsiTheme="minorHAnsi" w:cstheme="minorHAnsi"/>
          <w:lang w:val="en-US"/>
        </w:rPr>
      </w:pPr>
      <w:r>
        <w:rPr>
          <w:rFonts w:asciiTheme="minorHAnsi" w:hAnsiTheme="minorHAnsi" w:cstheme="minorHAnsi"/>
          <w:lang w:val="en-US"/>
        </w:rPr>
        <w:t>6</w:t>
      </w:r>
      <w:r w:rsidR="00C9486D" w:rsidRPr="00032F8B">
        <w:rPr>
          <w:rFonts w:asciiTheme="minorHAnsi" w:hAnsiTheme="minorHAnsi" w:cstheme="minorHAnsi"/>
          <w:lang w:val="en-US"/>
        </w:rPr>
        <w:t>. Data Communication and Storage</w:t>
      </w:r>
    </w:p>
    <w:p w14:paraId="42729530" w14:textId="77777777" w:rsidR="00C9486D" w:rsidRPr="00032F8B" w:rsidRDefault="00C9486D" w:rsidP="005A6C7E">
      <w:pPr>
        <w:jc w:val="both"/>
        <w:rPr>
          <w:rFonts w:asciiTheme="minorHAnsi" w:hAnsiTheme="minorHAnsi" w:cstheme="minorHAnsi"/>
          <w:lang w:val="en-US"/>
        </w:rPr>
      </w:pPr>
      <w:r w:rsidRPr="00032F8B">
        <w:rPr>
          <w:rFonts w:asciiTheme="minorHAnsi" w:hAnsiTheme="minorHAnsi" w:cstheme="minorHAnsi"/>
          <w:lang w:val="en-US"/>
        </w:rPr>
        <w:t>Integrate wireless communication modules (e.g., Bluetooth) into the anklet. Develop a backend system or use cloud storage solutions to store continuous data. Ensure data encryption and security protocols are in place to protect user privacy.</w:t>
      </w:r>
    </w:p>
    <w:p w14:paraId="40D2211D" w14:textId="77777777" w:rsidR="00C9486D" w:rsidRPr="00032F8B" w:rsidRDefault="00C9486D" w:rsidP="005A6C7E">
      <w:pPr>
        <w:jc w:val="both"/>
        <w:rPr>
          <w:rFonts w:asciiTheme="minorHAnsi" w:hAnsiTheme="minorHAnsi" w:cstheme="minorHAnsi"/>
          <w:lang w:val="en-US"/>
        </w:rPr>
      </w:pPr>
    </w:p>
    <w:p w14:paraId="584D24BC" w14:textId="2B6597BB" w:rsidR="00C9486D" w:rsidRPr="00032F8B" w:rsidRDefault="00CA2604" w:rsidP="005A6C7E">
      <w:pPr>
        <w:jc w:val="both"/>
        <w:rPr>
          <w:rFonts w:asciiTheme="minorHAnsi" w:hAnsiTheme="minorHAnsi" w:cstheme="minorHAnsi"/>
          <w:lang w:val="en-US"/>
        </w:rPr>
      </w:pPr>
      <w:r>
        <w:rPr>
          <w:rFonts w:asciiTheme="minorHAnsi" w:hAnsiTheme="minorHAnsi" w:cstheme="minorHAnsi"/>
          <w:lang w:val="en-US"/>
        </w:rPr>
        <w:t>7</w:t>
      </w:r>
      <w:r w:rsidR="00C9486D" w:rsidRPr="00032F8B">
        <w:rPr>
          <w:rFonts w:asciiTheme="minorHAnsi" w:hAnsiTheme="minorHAnsi" w:cstheme="minorHAnsi"/>
          <w:lang w:val="en-US"/>
        </w:rPr>
        <w:t>. Alert System Development</w:t>
      </w:r>
    </w:p>
    <w:p w14:paraId="228719EA" w14:textId="77777777" w:rsidR="00C9486D" w:rsidRPr="00032F8B" w:rsidRDefault="00C9486D" w:rsidP="005A6C7E">
      <w:pPr>
        <w:jc w:val="both"/>
        <w:rPr>
          <w:rFonts w:asciiTheme="minorHAnsi" w:hAnsiTheme="minorHAnsi" w:cstheme="minorHAnsi"/>
          <w:lang w:val="en-US"/>
        </w:rPr>
      </w:pPr>
      <w:r w:rsidRPr="00032F8B">
        <w:rPr>
          <w:rFonts w:asciiTheme="minorHAnsi" w:hAnsiTheme="minorHAnsi" w:cstheme="minorHAnsi"/>
          <w:lang w:val="en-US"/>
        </w:rPr>
        <w:t>Analyze collected data to determine alert thresholds. Develop an alert system that triggers based on the analyzed thresholds, ensuring minimal false alarms.</w:t>
      </w:r>
    </w:p>
    <w:p w14:paraId="33F9E2C7" w14:textId="77777777" w:rsidR="00C9486D" w:rsidRPr="00032F8B" w:rsidRDefault="00C9486D" w:rsidP="005A6C7E">
      <w:pPr>
        <w:jc w:val="both"/>
        <w:rPr>
          <w:rFonts w:asciiTheme="minorHAnsi" w:hAnsiTheme="minorHAnsi" w:cstheme="minorHAnsi"/>
          <w:lang w:val="en-US"/>
        </w:rPr>
      </w:pPr>
    </w:p>
    <w:p w14:paraId="147DABAF" w14:textId="42EF570C" w:rsidR="00C9486D" w:rsidRPr="00032F8B" w:rsidRDefault="00CA2604" w:rsidP="005A6C7E">
      <w:pPr>
        <w:jc w:val="both"/>
        <w:rPr>
          <w:rFonts w:asciiTheme="minorHAnsi" w:hAnsiTheme="minorHAnsi" w:cstheme="minorHAnsi"/>
          <w:lang w:val="en-US"/>
        </w:rPr>
      </w:pPr>
      <w:r>
        <w:rPr>
          <w:rFonts w:asciiTheme="minorHAnsi" w:hAnsiTheme="minorHAnsi" w:cstheme="minorHAnsi"/>
          <w:lang w:val="en-US"/>
        </w:rPr>
        <w:t>8</w:t>
      </w:r>
      <w:r w:rsidR="00C9486D" w:rsidRPr="00032F8B">
        <w:rPr>
          <w:rFonts w:asciiTheme="minorHAnsi" w:hAnsiTheme="minorHAnsi" w:cstheme="minorHAnsi"/>
          <w:lang w:val="en-US"/>
        </w:rPr>
        <w:t>. Multi-modal Detection</w:t>
      </w:r>
    </w:p>
    <w:p w14:paraId="343025AD" w14:textId="77777777" w:rsidR="00C9486D" w:rsidRPr="00032F8B" w:rsidRDefault="00C9486D" w:rsidP="005A6C7E">
      <w:pPr>
        <w:jc w:val="both"/>
        <w:rPr>
          <w:rFonts w:asciiTheme="minorHAnsi" w:hAnsiTheme="minorHAnsi" w:cstheme="minorHAnsi"/>
          <w:lang w:val="en-US"/>
        </w:rPr>
      </w:pPr>
      <w:r w:rsidRPr="00032F8B">
        <w:rPr>
          <w:rFonts w:asciiTheme="minorHAnsi" w:hAnsiTheme="minorHAnsi" w:cstheme="minorHAnsi"/>
          <w:lang w:val="en-US"/>
        </w:rPr>
        <w:t>Adjust the anklet's algorithm for seated detection. Conduct tests to validate the seated mode and refine thresholds based on the different postural changes.</w:t>
      </w:r>
    </w:p>
    <w:p w14:paraId="3622342A" w14:textId="77777777" w:rsidR="00C9486D" w:rsidRPr="00032F8B" w:rsidRDefault="00C9486D" w:rsidP="005A6C7E">
      <w:pPr>
        <w:jc w:val="both"/>
        <w:rPr>
          <w:rFonts w:asciiTheme="minorHAnsi" w:hAnsiTheme="minorHAnsi" w:cstheme="minorHAnsi"/>
          <w:lang w:val="en-US"/>
        </w:rPr>
      </w:pPr>
    </w:p>
    <w:p w14:paraId="593812B0" w14:textId="44C6E37F" w:rsidR="00C9486D" w:rsidRPr="00032F8B" w:rsidRDefault="00CA2604" w:rsidP="005A6C7E">
      <w:pPr>
        <w:jc w:val="both"/>
        <w:rPr>
          <w:rFonts w:asciiTheme="minorHAnsi" w:hAnsiTheme="minorHAnsi" w:cstheme="minorHAnsi"/>
          <w:lang w:val="en-US"/>
        </w:rPr>
      </w:pPr>
      <w:r>
        <w:rPr>
          <w:rFonts w:asciiTheme="minorHAnsi" w:hAnsiTheme="minorHAnsi" w:cstheme="minorHAnsi"/>
          <w:lang w:val="en-US"/>
        </w:rPr>
        <w:t>9</w:t>
      </w:r>
      <w:r w:rsidR="00C9486D" w:rsidRPr="00032F8B">
        <w:rPr>
          <w:rFonts w:asciiTheme="minorHAnsi" w:hAnsiTheme="minorHAnsi" w:cstheme="minorHAnsi"/>
          <w:lang w:val="en-US"/>
        </w:rPr>
        <w:t>. Consider other features</w:t>
      </w:r>
    </w:p>
    <w:p w14:paraId="5731C533" w14:textId="77777777" w:rsidR="00C9486D" w:rsidRPr="00032F8B" w:rsidRDefault="00C9486D" w:rsidP="005A6C7E">
      <w:pPr>
        <w:jc w:val="both"/>
        <w:rPr>
          <w:rFonts w:asciiTheme="minorHAnsi" w:hAnsiTheme="minorHAnsi" w:cstheme="minorHAnsi"/>
          <w:lang w:val="en-US"/>
        </w:rPr>
      </w:pPr>
      <w:r w:rsidRPr="00032F8B">
        <w:rPr>
          <w:rFonts w:asciiTheme="minorHAnsi" w:hAnsiTheme="minorHAnsi" w:cstheme="minorHAnsi"/>
          <w:lang w:val="en-US"/>
        </w:rPr>
        <w:t>Design a user-friendly interface for the digital sock platform. Integrate features such as real-time data visualization and remote monitoring capabilities for healthcare professionals.</w:t>
      </w:r>
    </w:p>
    <w:p w14:paraId="2B671882" w14:textId="77777777" w:rsidR="00C9486D" w:rsidRPr="00032F8B" w:rsidRDefault="00C9486D" w:rsidP="005A6C7E">
      <w:pPr>
        <w:jc w:val="both"/>
        <w:rPr>
          <w:rFonts w:asciiTheme="minorHAnsi" w:hAnsiTheme="minorHAnsi" w:cstheme="minorHAnsi"/>
          <w:lang w:val="en-US"/>
        </w:rPr>
      </w:pPr>
    </w:p>
    <w:p w14:paraId="2D240B0B" w14:textId="5E560DD7" w:rsidR="00C9486D" w:rsidRPr="00032F8B" w:rsidRDefault="00CA2604" w:rsidP="005A6C7E">
      <w:pPr>
        <w:jc w:val="both"/>
        <w:rPr>
          <w:rFonts w:asciiTheme="minorHAnsi" w:hAnsiTheme="minorHAnsi" w:cstheme="minorHAnsi"/>
          <w:lang w:val="en-US"/>
        </w:rPr>
      </w:pPr>
      <w:r>
        <w:rPr>
          <w:rFonts w:asciiTheme="minorHAnsi" w:hAnsiTheme="minorHAnsi" w:cstheme="minorHAnsi"/>
          <w:lang w:val="en-US"/>
        </w:rPr>
        <w:t>10</w:t>
      </w:r>
      <w:r w:rsidR="00C9486D" w:rsidRPr="00032F8B">
        <w:rPr>
          <w:rFonts w:asciiTheme="minorHAnsi" w:hAnsiTheme="minorHAnsi" w:cstheme="minorHAnsi"/>
          <w:lang w:val="en-US"/>
        </w:rPr>
        <w:t>. Real world testing and optimization</w:t>
      </w:r>
    </w:p>
    <w:p w14:paraId="5AC87A57" w14:textId="77777777" w:rsidR="00C9486D" w:rsidRPr="00032F8B" w:rsidRDefault="00C9486D" w:rsidP="005A6C7E">
      <w:pPr>
        <w:jc w:val="both"/>
        <w:rPr>
          <w:rFonts w:asciiTheme="minorHAnsi" w:hAnsiTheme="minorHAnsi" w:cstheme="minorHAnsi"/>
          <w:lang w:val="en-US"/>
        </w:rPr>
      </w:pPr>
      <w:r w:rsidRPr="00032F8B">
        <w:rPr>
          <w:rFonts w:asciiTheme="minorHAnsi" w:hAnsiTheme="minorHAnsi" w:cstheme="minorHAnsi"/>
          <w:lang w:val="en-US"/>
        </w:rPr>
        <w:t>Testing in collaboration with heart failure patients. Collect feedback and make necessary adjustments based on actual test results. Improve anklet design and system based on feedback and test results.</w:t>
      </w:r>
    </w:p>
    <w:bookmarkEnd w:id="60"/>
    <w:bookmarkEnd w:id="61"/>
    <w:bookmarkEnd w:id="62"/>
    <w:bookmarkEnd w:id="63"/>
    <w:bookmarkEnd w:id="64"/>
    <w:p w14:paraId="2E09D7E0" w14:textId="77777777" w:rsidR="00C9486D" w:rsidRPr="00032F8B" w:rsidRDefault="00C9486D" w:rsidP="005A6C7E">
      <w:pPr>
        <w:jc w:val="both"/>
        <w:rPr>
          <w:rFonts w:asciiTheme="minorHAnsi" w:hAnsiTheme="minorHAnsi" w:cstheme="minorHAnsi"/>
        </w:rPr>
      </w:pPr>
    </w:p>
    <w:p w14:paraId="52CC757F" w14:textId="1A014A62" w:rsidR="0055387D" w:rsidRPr="00032F8B" w:rsidRDefault="0055387D" w:rsidP="005A6C7E">
      <w:pPr>
        <w:jc w:val="both"/>
        <w:rPr>
          <w:rFonts w:asciiTheme="minorHAnsi" w:hAnsiTheme="minorHAnsi" w:cstheme="minorHAnsi"/>
        </w:rPr>
      </w:pPr>
      <w:r w:rsidRPr="00032F8B">
        <w:rPr>
          <w:rFonts w:asciiTheme="minorHAnsi" w:hAnsiTheme="minorHAnsi" w:cstheme="minorHAnsi"/>
        </w:rPr>
        <w:t>By breaking down the approach into these specific work packages, the goal of each phase becomes clear. This approach not only ensures systematic progress, but also allows for iterative feedback, ensuring the success of the project and its relevance to the end user.</w:t>
      </w:r>
    </w:p>
    <w:p w14:paraId="0D45B996" w14:textId="46ED734D" w:rsidR="00087264" w:rsidRPr="00032F8B" w:rsidRDefault="00087264" w:rsidP="005A6C7E">
      <w:pPr>
        <w:rPr>
          <w:rFonts w:asciiTheme="minorHAnsi" w:hAnsiTheme="minorHAnsi" w:cstheme="minorHAnsi"/>
          <w:sz w:val="36"/>
          <w:szCs w:val="36"/>
        </w:rPr>
      </w:pPr>
    </w:p>
    <w:p w14:paraId="1E6D3993" w14:textId="7BD0A602" w:rsidR="00087264" w:rsidRPr="00032F8B" w:rsidRDefault="00087264" w:rsidP="005A6C7E">
      <w:pPr>
        <w:pStyle w:val="Heading1"/>
        <w:numPr>
          <w:ilvl w:val="0"/>
          <w:numId w:val="1"/>
        </w:numPr>
        <w:spacing w:line="240" w:lineRule="auto"/>
        <w:rPr>
          <w:rFonts w:asciiTheme="minorHAnsi" w:hAnsiTheme="minorHAnsi" w:cstheme="minorHAnsi"/>
          <w:sz w:val="36"/>
          <w:szCs w:val="36"/>
        </w:rPr>
      </w:pPr>
      <w:bookmarkStart w:id="67" w:name="_Toc147440484"/>
      <w:bookmarkStart w:id="68" w:name="_Toc147884869"/>
      <w:bookmarkStart w:id="69" w:name="_Toc147884908"/>
      <w:bookmarkStart w:id="70" w:name="_Toc148034200"/>
      <w:r w:rsidRPr="00032F8B">
        <w:rPr>
          <w:rFonts w:asciiTheme="minorHAnsi" w:hAnsiTheme="minorHAnsi" w:cstheme="minorHAnsi"/>
          <w:sz w:val="36"/>
          <w:szCs w:val="36"/>
        </w:rPr>
        <w:t>Project Plan</w:t>
      </w:r>
      <w:bookmarkEnd w:id="67"/>
      <w:bookmarkEnd w:id="68"/>
      <w:bookmarkEnd w:id="69"/>
      <w:bookmarkEnd w:id="70"/>
    </w:p>
    <w:p w14:paraId="2F8636A6" w14:textId="64B8601C" w:rsidR="00087264" w:rsidRPr="00032F8B" w:rsidRDefault="002E2FD8" w:rsidP="005A6C7E">
      <w:pPr>
        <w:jc w:val="both"/>
        <w:rPr>
          <w:rFonts w:asciiTheme="minorHAnsi" w:hAnsiTheme="minorHAnsi" w:cstheme="minorHAnsi"/>
          <w:lang w:eastAsia="zh-CN"/>
        </w:rPr>
      </w:pPr>
      <w:r w:rsidRPr="00032F8B">
        <w:rPr>
          <w:rFonts w:asciiTheme="minorHAnsi" w:hAnsiTheme="minorHAnsi" w:cstheme="minorHAnsi"/>
          <w:lang w:eastAsia="zh-CN"/>
        </w:rPr>
        <w:t xml:space="preserve">As shown in Appendix 1 and Appendix 2, the final detection accuracy of ankle changes needs to reach 0.1 cm. The recorded data can be recorded every 20 minutes through wireless transmission, and the data can be stored for at least 3 days, which also requires that the battery can meet the power supply for at least 3 days. The entire project is expected to take 20 weeks to complete, of which the production of the ankle bracelet and the test in the supine state are expected to take about one month at most. After 18 weeks, the basic functionality </w:t>
      </w:r>
      <w:r w:rsidRPr="00032F8B">
        <w:rPr>
          <w:rFonts w:asciiTheme="minorHAnsi" w:hAnsiTheme="minorHAnsi" w:cstheme="minorHAnsi"/>
          <w:lang w:eastAsia="zh-CN"/>
        </w:rPr>
        <w:lastRenderedPageBreak/>
        <w:t>of the whole project will be completed, and final testing and further improvements will be made.</w:t>
      </w:r>
    </w:p>
    <w:p w14:paraId="183A0CF4" w14:textId="77777777" w:rsidR="006B4F52" w:rsidRPr="00032F8B" w:rsidRDefault="006B4F52" w:rsidP="005A6C7E">
      <w:pPr>
        <w:jc w:val="both"/>
        <w:rPr>
          <w:rFonts w:asciiTheme="minorHAnsi" w:hAnsiTheme="minorHAnsi" w:cstheme="minorHAnsi"/>
          <w:lang w:eastAsia="zh-CN"/>
        </w:rPr>
      </w:pPr>
    </w:p>
    <w:p w14:paraId="6F205846" w14:textId="55803E3D" w:rsidR="00087264" w:rsidRPr="00032F8B" w:rsidRDefault="00087264" w:rsidP="005A6C7E">
      <w:pPr>
        <w:pStyle w:val="Heading1"/>
        <w:numPr>
          <w:ilvl w:val="0"/>
          <w:numId w:val="1"/>
        </w:numPr>
        <w:spacing w:line="240" w:lineRule="auto"/>
        <w:rPr>
          <w:rFonts w:asciiTheme="minorHAnsi" w:hAnsiTheme="minorHAnsi" w:cstheme="minorHAnsi"/>
          <w:sz w:val="36"/>
          <w:szCs w:val="36"/>
        </w:rPr>
      </w:pPr>
      <w:r w:rsidRPr="00032F8B">
        <w:rPr>
          <w:rFonts w:asciiTheme="minorHAnsi" w:hAnsiTheme="minorHAnsi" w:cstheme="minorHAnsi"/>
          <w:sz w:val="36"/>
          <w:szCs w:val="36"/>
        </w:rPr>
        <w:t xml:space="preserve"> </w:t>
      </w:r>
      <w:bookmarkStart w:id="71" w:name="_Toc147440485"/>
      <w:bookmarkStart w:id="72" w:name="_Toc147884870"/>
      <w:bookmarkStart w:id="73" w:name="_Toc147884909"/>
      <w:bookmarkStart w:id="74" w:name="_Toc148034201"/>
      <w:r w:rsidRPr="00032F8B">
        <w:rPr>
          <w:rFonts w:asciiTheme="minorHAnsi" w:hAnsiTheme="minorHAnsi" w:cstheme="minorHAnsi"/>
          <w:sz w:val="36"/>
          <w:szCs w:val="36"/>
        </w:rPr>
        <w:t>Project Rationale and Industrial Relevance</w:t>
      </w:r>
      <w:bookmarkEnd w:id="71"/>
      <w:bookmarkEnd w:id="72"/>
      <w:bookmarkEnd w:id="73"/>
      <w:bookmarkEnd w:id="74"/>
    </w:p>
    <w:p w14:paraId="23467F97" w14:textId="653BE0F7" w:rsidR="00EF1B11" w:rsidRPr="00032F8B" w:rsidRDefault="00EF1B11" w:rsidP="005A6C7E">
      <w:pPr>
        <w:jc w:val="both"/>
        <w:rPr>
          <w:rFonts w:asciiTheme="minorHAnsi" w:hAnsiTheme="minorHAnsi" w:cstheme="minorHAnsi"/>
        </w:rPr>
      </w:pPr>
      <w:bookmarkStart w:id="75" w:name="OLE_LINK9"/>
      <w:bookmarkStart w:id="76" w:name="OLE_LINK10"/>
      <w:r w:rsidRPr="00032F8B">
        <w:rPr>
          <w:rFonts w:asciiTheme="minorHAnsi" w:hAnsiTheme="minorHAnsi" w:cstheme="minorHAnsi"/>
        </w:rPr>
        <w:t xml:space="preserve">Heart failure is a global health concern, affecting millions of people worldwide. Monitoring early signs of heart failure exacerbation, such as ankle oedema, is crucial for timely medical intervention, preventing potential complications and hospitalizations. </w:t>
      </w:r>
      <w:r w:rsidRPr="00032F8B">
        <w:rPr>
          <w:rFonts w:asciiTheme="minorHAnsi" w:hAnsiTheme="minorHAnsi" w:cstheme="minorHAnsi"/>
          <w:lang w:eastAsia="zh-CN"/>
        </w:rPr>
        <w:t>E</w:t>
      </w:r>
      <w:r w:rsidRPr="00032F8B">
        <w:rPr>
          <w:rFonts w:asciiTheme="minorHAnsi" w:hAnsiTheme="minorHAnsi" w:cstheme="minorHAnsi"/>
        </w:rPr>
        <w:t>lder</w:t>
      </w:r>
      <w:r w:rsidR="00143A22" w:rsidRPr="00032F8B">
        <w:rPr>
          <w:rFonts w:asciiTheme="minorHAnsi" w:hAnsiTheme="minorHAnsi" w:cstheme="minorHAnsi"/>
        </w:rPr>
        <w:t>ly</w:t>
      </w:r>
      <w:r w:rsidRPr="00032F8B">
        <w:rPr>
          <w:rFonts w:asciiTheme="minorHAnsi" w:hAnsiTheme="minorHAnsi" w:cstheme="minorHAnsi"/>
        </w:rPr>
        <w:t xml:space="preserve"> or frail patients may overlook these signs or find it cumbersome to use traditional methods.</w:t>
      </w:r>
      <w:r w:rsidR="00E65326" w:rsidRPr="00032F8B">
        <w:rPr>
          <w:rFonts w:asciiTheme="minorHAnsi" w:hAnsiTheme="minorHAnsi" w:cstheme="minorHAnsi"/>
        </w:rPr>
        <w:t xml:space="preserve"> </w:t>
      </w:r>
      <w:r w:rsidR="00314B88" w:rsidRPr="00032F8B">
        <w:rPr>
          <w:rFonts w:asciiTheme="minorHAnsi" w:hAnsiTheme="minorHAnsi" w:cstheme="minorHAnsi"/>
        </w:rPr>
        <w:t xml:space="preserve">The "gold standard" method now in use calls for a nurse to measure the ankle once or twice a day. This method is plainly </w:t>
      </w:r>
      <w:r w:rsidR="00314B88" w:rsidRPr="00032F8B">
        <w:rPr>
          <w:rFonts w:asciiTheme="minorHAnsi" w:hAnsiTheme="minorHAnsi" w:cstheme="minorHAnsi"/>
        </w:rPr>
        <w:t>labour-intensive</w:t>
      </w:r>
      <w:r w:rsidR="00314B88" w:rsidRPr="00032F8B">
        <w:rPr>
          <w:rFonts w:asciiTheme="minorHAnsi" w:hAnsiTheme="minorHAnsi" w:cstheme="minorHAnsi"/>
        </w:rPr>
        <w:t xml:space="preserve"> and slow, making it unsuitable to use in the home or community</w:t>
      </w:r>
      <w:r w:rsidR="0086703F" w:rsidRPr="00032F8B">
        <w:rPr>
          <w:rFonts w:asciiTheme="minorHAnsi" w:hAnsiTheme="minorHAnsi" w:cstheme="minorHAnsi"/>
        </w:rPr>
        <w:t xml:space="preserve"> and costly when used in medical settings as the </w:t>
      </w:r>
      <w:r w:rsidR="00FB2863" w:rsidRPr="00032F8B">
        <w:rPr>
          <w:rFonts w:asciiTheme="minorHAnsi" w:hAnsiTheme="minorHAnsi" w:cstheme="minorHAnsi"/>
        </w:rPr>
        <w:t>nurse’s</w:t>
      </w:r>
      <w:r w:rsidR="0086703F" w:rsidRPr="00032F8B">
        <w:rPr>
          <w:rFonts w:asciiTheme="minorHAnsi" w:hAnsiTheme="minorHAnsi" w:cstheme="minorHAnsi"/>
        </w:rPr>
        <w:t xml:space="preserve"> time could be spent doing other things</w:t>
      </w:r>
      <w:r w:rsidR="00314B88" w:rsidRPr="00032F8B">
        <w:rPr>
          <w:rFonts w:asciiTheme="minorHAnsi" w:hAnsiTheme="minorHAnsi" w:cstheme="minorHAnsi"/>
        </w:rPr>
        <w:t>.</w:t>
      </w:r>
      <w:r w:rsidRPr="00032F8B">
        <w:rPr>
          <w:rFonts w:asciiTheme="minorHAnsi" w:hAnsiTheme="minorHAnsi" w:cstheme="minorHAnsi"/>
        </w:rPr>
        <w:t xml:space="preserve"> The Smart Sock project, designed to monitor ankle swelling, heart rate, and oxygen saturation, addresses this need. The continuous monitoring coupled with alert systems can ensure timely medical consultations, potentially saving lives and reducing healthcare costs related to heart failure complications.</w:t>
      </w:r>
    </w:p>
    <w:p w14:paraId="6299935A" w14:textId="77777777" w:rsidR="00EF1B11" w:rsidRPr="00032F8B" w:rsidRDefault="00EF1B11" w:rsidP="005A6C7E">
      <w:pPr>
        <w:jc w:val="both"/>
        <w:rPr>
          <w:rFonts w:asciiTheme="minorHAnsi" w:hAnsiTheme="minorHAnsi" w:cstheme="minorHAnsi"/>
        </w:rPr>
      </w:pPr>
      <w:r w:rsidRPr="00032F8B">
        <w:rPr>
          <w:rFonts w:asciiTheme="minorHAnsi" w:hAnsiTheme="minorHAnsi" w:cstheme="minorHAnsi"/>
        </w:rPr>
        <w:t xml:space="preserve"> </w:t>
      </w:r>
    </w:p>
    <w:p w14:paraId="38B6D92F" w14:textId="77777777" w:rsidR="00EF1B11" w:rsidRPr="00032F8B" w:rsidRDefault="00EF1B11" w:rsidP="005A6C7E">
      <w:pPr>
        <w:jc w:val="both"/>
        <w:rPr>
          <w:rFonts w:asciiTheme="minorHAnsi" w:hAnsiTheme="minorHAnsi" w:cstheme="minorHAnsi"/>
        </w:rPr>
      </w:pPr>
      <w:r w:rsidRPr="00032F8B">
        <w:rPr>
          <w:rFonts w:asciiTheme="minorHAnsi" w:hAnsiTheme="minorHAnsi" w:cstheme="minorHAnsi"/>
        </w:rPr>
        <w:t>The wearable health technology market is witnessing exponential growth. With the increased focus on preventive care and the rise of health-conscious consumers, devices that provide real-time health insights are in high demand. With global demographics shifting towards an older population, there's a significant market for devices tailored towards elderly care. This segment often requires more intensive health monitoring due to a higher propensity for chronic diseases like heart failure. Recent trends in healthcare lean towards telemedicine and remote patient monitoring. The Smart Sock's capability to send real-time data wirelessly fits perfectly within this paradigm, potentially integrating with telehealth platforms for healthcare professionals to assess patients' conditions remotely. For healthcare providers, a device like the Smart Sock can potentially lead to a decrease in emergency hospitalizations due to heart failure exacerbations. This reduction not only alleviates patient suffering but also translates to significant cost savings for healthcare systems.</w:t>
      </w:r>
    </w:p>
    <w:p w14:paraId="59B6B2B8" w14:textId="77777777" w:rsidR="00EF1B11" w:rsidRPr="00032F8B" w:rsidRDefault="00EF1B11" w:rsidP="005A6C7E">
      <w:pPr>
        <w:jc w:val="both"/>
        <w:rPr>
          <w:rFonts w:asciiTheme="minorHAnsi" w:hAnsiTheme="minorHAnsi" w:cstheme="minorHAnsi"/>
        </w:rPr>
      </w:pPr>
      <w:r w:rsidRPr="00032F8B">
        <w:rPr>
          <w:rFonts w:asciiTheme="minorHAnsi" w:hAnsiTheme="minorHAnsi" w:cstheme="minorHAnsi"/>
        </w:rPr>
        <w:t xml:space="preserve"> </w:t>
      </w:r>
    </w:p>
    <w:p w14:paraId="50F32418" w14:textId="77777777" w:rsidR="00EF1B11" w:rsidRPr="00032F8B" w:rsidRDefault="00EF1B11" w:rsidP="005A6C7E">
      <w:pPr>
        <w:jc w:val="both"/>
        <w:rPr>
          <w:rFonts w:asciiTheme="minorHAnsi" w:hAnsiTheme="minorHAnsi" w:cstheme="minorHAnsi"/>
        </w:rPr>
      </w:pPr>
      <w:r w:rsidRPr="00032F8B">
        <w:rPr>
          <w:rFonts w:asciiTheme="minorHAnsi" w:hAnsiTheme="minorHAnsi" w:cstheme="minorHAnsi"/>
        </w:rPr>
        <w:t>Health informatics, wearable health devices, patient monitoring or any related field is also one of my supervisor's research interests. The project touches upon various areas of interest, from sensor technology and data analytics to patient care and telemedicine. Furthermore, the potential for further research, such as algorithm optimization based on larger patient data sets or integration with other wearable devices, is vast.</w:t>
      </w:r>
    </w:p>
    <w:p w14:paraId="1ABC9219" w14:textId="77777777" w:rsidR="00EF1B11" w:rsidRPr="00032F8B" w:rsidRDefault="00EF1B11" w:rsidP="005A6C7E">
      <w:pPr>
        <w:jc w:val="both"/>
        <w:rPr>
          <w:rFonts w:asciiTheme="minorHAnsi" w:hAnsiTheme="minorHAnsi" w:cstheme="minorHAnsi"/>
        </w:rPr>
      </w:pPr>
      <w:r w:rsidRPr="00032F8B">
        <w:rPr>
          <w:rFonts w:asciiTheme="minorHAnsi" w:hAnsiTheme="minorHAnsi" w:cstheme="minorHAnsi"/>
        </w:rPr>
        <w:t xml:space="preserve"> </w:t>
      </w:r>
    </w:p>
    <w:p w14:paraId="24E3D50D" w14:textId="202FEC99" w:rsidR="00087264" w:rsidRPr="00032F8B" w:rsidRDefault="00EF1B11" w:rsidP="005A6C7E">
      <w:pPr>
        <w:jc w:val="both"/>
        <w:rPr>
          <w:rFonts w:asciiTheme="minorHAnsi" w:hAnsiTheme="minorHAnsi" w:cstheme="minorHAnsi"/>
        </w:rPr>
      </w:pPr>
      <w:r w:rsidRPr="00032F8B">
        <w:rPr>
          <w:rFonts w:asciiTheme="minorHAnsi" w:hAnsiTheme="minorHAnsi" w:cstheme="minorHAnsi"/>
        </w:rPr>
        <w:t>In conclusion, the Smart Sock project is not only relevant to the industry but is poised at the intersection of several growing market segments. Its potential for improving patient care while fitting within emerging healthcare trends makes it a timely and relevant endeavour</w:t>
      </w:r>
      <w:bookmarkEnd w:id="75"/>
      <w:bookmarkEnd w:id="76"/>
      <w:r w:rsidRPr="00032F8B">
        <w:rPr>
          <w:rFonts w:asciiTheme="minorHAnsi" w:hAnsiTheme="minorHAnsi" w:cstheme="minorHAnsi"/>
        </w:rPr>
        <w:t>.</w:t>
      </w:r>
    </w:p>
    <w:p w14:paraId="364CF1BD" w14:textId="2AD166D2" w:rsidR="00087264" w:rsidRPr="00032F8B" w:rsidRDefault="00087264" w:rsidP="005A6C7E">
      <w:pPr>
        <w:jc w:val="both"/>
        <w:rPr>
          <w:rFonts w:asciiTheme="minorHAnsi" w:hAnsiTheme="minorHAnsi" w:cstheme="minorHAnsi"/>
        </w:rPr>
      </w:pPr>
    </w:p>
    <w:p w14:paraId="5DF05C17" w14:textId="07215B49" w:rsidR="00087264" w:rsidRPr="00032F8B" w:rsidRDefault="00087264" w:rsidP="005A6C7E">
      <w:pPr>
        <w:pStyle w:val="Heading1"/>
        <w:numPr>
          <w:ilvl w:val="0"/>
          <w:numId w:val="1"/>
        </w:numPr>
        <w:spacing w:line="240" w:lineRule="auto"/>
        <w:rPr>
          <w:rFonts w:asciiTheme="minorHAnsi" w:hAnsiTheme="minorHAnsi" w:cstheme="minorHAnsi"/>
          <w:sz w:val="36"/>
          <w:szCs w:val="36"/>
        </w:rPr>
      </w:pPr>
      <w:r w:rsidRPr="00032F8B">
        <w:rPr>
          <w:rFonts w:asciiTheme="minorHAnsi" w:hAnsiTheme="minorHAnsi" w:cstheme="minorHAnsi"/>
          <w:sz w:val="36"/>
          <w:szCs w:val="36"/>
        </w:rPr>
        <w:t xml:space="preserve"> </w:t>
      </w:r>
      <w:bookmarkStart w:id="77" w:name="_Toc147440486"/>
      <w:bookmarkStart w:id="78" w:name="_Toc147884871"/>
      <w:bookmarkStart w:id="79" w:name="_Toc147884910"/>
      <w:bookmarkStart w:id="80" w:name="_Toc148034202"/>
      <w:r w:rsidRPr="00032F8B">
        <w:rPr>
          <w:rFonts w:asciiTheme="minorHAnsi" w:hAnsiTheme="minorHAnsi" w:cstheme="minorHAnsi"/>
          <w:sz w:val="36"/>
          <w:szCs w:val="36"/>
        </w:rPr>
        <w:t>Literature Review</w:t>
      </w:r>
      <w:bookmarkEnd w:id="77"/>
      <w:bookmarkEnd w:id="78"/>
      <w:bookmarkEnd w:id="79"/>
      <w:bookmarkEnd w:id="80"/>
    </w:p>
    <w:p w14:paraId="678333A8" w14:textId="53FA1562" w:rsidR="00F831E1" w:rsidRPr="00032F8B" w:rsidRDefault="00F831E1" w:rsidP="00F831E1">
      <w:pPr>
        <w:jc w:val="both"/>
        <w:rPr>
          <w:rFonts w:asciiTheme="minorHAnsi" w:hAnsiTheme="minorHAnsi" w:cstheme="minorHAnsi"/>
        </w:rPr>
      </w:pPr>
      <w:r w:rsidRPr="00032F8B">
        <w:rPr>
          <w:rFonts w:asciiTheme="minorHAnsi" w:hAnsiTheme="minorHAnsi" w:cstheme="minorHAnsi"/>
        </w:rPr>
        <w:t xml:space="preserve">Heart failure is a rising epidemic, particularly among the aging population, with over 20 million affected globally. In the U.S., 5.7 million suffer from HF, leading to substantial healthcare visits and a significant mortality rate </w:t>
      </w:r>
      <w:r w:rsidR="00100824" w:rsidRPr="00032F8B">
        <w:rPr>
          <w:rFonts w:asciiTheme="minorHAnsi" w:hAnsiTheme="minorHAnsi" w:cstheme="minorHAnsi"/>
        </w:rPr>
        <w:fldChar w:fldCharType="begin"/>
      </w:r>
      <w:r w:rsidR="00100824" w:rsidRPr="00032F8B">
        <w:rPr>
          <w:rFonts w:asciiTheme="minorHAnsi" w:hAnsiTheme="minorHAnsi" w:cstheme="minorHAnsi"/>
        </w:rPr>
        <w:instrText xml:space="preserve"> ADDIN ZOTERO_ITEM CSL_CITATION {"citationID":"nHnyzK5m","properties":{"formattedCitation":"[1]","plainCitation":"[1]","noteIndex":0},"citationItems":[{"id":43,"uris":["http://zotero.org/users/7757271/items/GCF7XQAH"],"itemData":{"id":43,"type":"paper-conference","abstract":"Due to improvements in cardiovascular care, more patients are living longer but ultimately developing heart failure. It is important for patients with chronic conditions, like heart failure, to self-manage and monitor their symptoms. One symptoms that can be indicative of worsening heart failure is peripheral edema. Therefore, we present a concept for a HeartSMART system capable of edema measurement in the home with remote connection to and feedback from providers. The goal of the system is to provide a tool for heart failure patients to manage their disease. The work presented herein describes the system design and preliminary testing using simulated edema models. The system uses displacement and force sensors and mimics the gold standard finger indentation performed by care providers. The results for the edema models (foam) show increasing displacement with edema severity.","container-title":"2016 38th Annual International Conference of the IEEE Engineering in Medicine and Biology Society (EMBC)","DOI":"10.1109/EMBC.2016.7591699","event-title":"2016 38th Annual International Conference of the IEEE Engineering in Medicine and Biology Society (EMBC)","note":"ISSN: 1558-4615","page":"4387-4390","source":"IEEE Xplore","title":"Design of peripheral edema measurement device for home use","URL":"https://ieeexplore.ieee.org/document/7591699","author":[{"family":"George","given":"Stephanie M."},{"family":"Langley","given":"Brandon D."},{"family":"Weaver","given":"Elizabeth M.B."},{"family":"Hardin","given":"Sonya R."},{"family":"Yao","given":"Jianchu"}],"accessed":{"date-parts":[["2023",10,10]]},"issued":{"date-parts":[["2016",8]]}}}],"schema":"https://github.com/citation-style-language/schema/raw/master/csl-citation.json"} </w:instrText>
      </w:r>
      <w:r w:rsidR="00100824" w:rsidRPr="00032F8B">
        <w:rPr>
          <w:rFonts w:asciiTheme="minorHAnsi" w:hAnsiTheme="minorHAnsi" w:cstheme="minorHAnsi"/>
        </w:rPr>
        <w:fldChar w:fldCharType="separate"/>
      </w:r>
      <w:r w:rsidR="00100824" w:rsidRPr="00032F8B">
        <w:rPr>
          <w:rFonts w:asciiTheme="minorHAnsi" w:hAnsiTheme="minorHAnsi" w:cstheme="minorHAnsi"/>
          <w:noProof/>
        </w:rPr>
        <w:t>[1]</w:t>
      </w:r>
      <w:r w:rsidR="00100824" w:rsidRPr="00032F8B">
        <w:rPr>
          <w:rFonts w:asciiTheme="minorHAnsi" w:hAnsiTheme="minorHAnsi" w:cstheme="minorHAnsi"/>
        </w:rPr>
        <w:fldChar w:fldCharType="end"/>
      </w:r>
      <w:r w:rsidRPr="00032F8B">
        <w:rPr>
          <w:rFonts w:asciiTheme="minorHAnsi" w:hAnsiTheme="minorHAnsi" w:cstheme="minorHAnsi"/>
        </w:rPr>
        <w:t>.</w:t>
      </w:r>
      <w:r w:rsidR="00100824" w:rsidRPr="00032F8B">
        <w:rPr>
          <w:rFonts w:asciiTheme="minorHAnsi" w:hAnsiTheme="minorHAnsi" w:cstheme="minorHAnsi"/>
        </w:rPr>
        <w:t xml:space="preserve"> </w:t>
      </w:r>
      <w:r w:rsidRPr="00032F8B">
        <w:rPr>
          <w:rFonts w:asciiTheme="minorHAnsi" w:hAnsiTheme="minorHAnsi" w:cstheme="minorHAnsi"/>
        </w:rPr>
        <w:t xml:space="preserve">This prevalent condition, especially in those &gt;70 years, </w:t>
      </w:r>
      <w:r w:rsidRPr="00032F8B">
        <w:rPr>
          <w:rFonts w:asciiTheme="minorHAnsi" w:hAnsiTheme="minorHAnsi" w:cstheme="minorHAnsi"/>
        </w:rPr>
        <w:lastRenderedPageBreak/>
        <w:t>imposes a massive economic burden, emphasizing the urgency for innovative and cost-effective interventions</w:t>
      </w:r>
      <w:r w:rsidR="00100824" w:rsidRPr="00032F8B">
        <w:rPr>
          <w:rFonts w:asciiTheme="minorHAnsi" w:hAnsiTheme="minorHAnsi" w:cstheme="minorHAnsi"/>
        </w:rPr>
        <w:t xml:space="preserve"> </w:t>
      </w:r>
      <w:r w:rsidR="00100824" w:rsidRPr="00032F8B">
        <w:rPr>
          <w:rFonts w:asciiTheme="minorHAnsi" w:hAnsiTheme="minorHAnsi" w:cstheme="minorHAnsi"/>
        </w:rPr>
        <w:fldChar w:fldCharType="begin"/>
      </w:r>
      <w:r w:rsidR="00100824" w:rsidRPr="00032F8B">
        <w:rPr>
          <w:rFonts w:asciiTheme="minorHAnsi" w:hAnsiTheme="minorHAnsi" w:cstheme="minorHAnsi"/>
        </w:rPr>
        <w:instrText xml:space="preserve"> ADDIN ZOTERO_ITEM CSL_CITATION {"citationID":"WVqxdPqt","properties":{"formattedCitation":"[2]","plainCitation":"[2]","noteIndex":0},"citationItems":[{"id":17,"uris":["http://zotero.org/users/7757271/items/9IAY95TK"],"itemData":{"id":17,"type":"article-journal","abstract":"Objective\nWe reviewed literature published from 1995 to 2002 to highlight findings on the economic burden of heart failure (HF).\nMethods\nA key-word search of literature indexes for relevant citations identified 54 articles that were then summarized for findings on HF economics.\nResults\nResults were described in terms of burden of illness, cost-effectiveness analysis, and resource utilization and costs. Hospitalization of the elderly is the driving force behind HF costs. Interventions that decrease the frequency of hospital admissions while maintaining clinical and patient reported outcomes are considered a high priority among decision makers and clinicians. Although the cost-effectiveness of therapy with β-adrenergic blocking agents has been well established in the literature, the cost-effectiveness of hospital- or home-based HF management programs is still under debate. The issues of payer status and physician specialty impact on decreased hospital admission and cost have been inconclusive.\nConclusions\nAny intervention capable of decreasing even a small fraction of adverse outcomes, most notably hospital admission and length of stay, could trigger significant cost savings in the management of HF. Public policy makers, together with clinicians identifying cost saving or cost-effective interventions in their practice, are expected to increase their efforts to evaluate the cost-effectiveness and outcomes of medical and pharmacologic interventions in HF.","container-title":"Heart &amp; Lung","DOI":"10.1016/j.hrtlng.2004.06.008","ISSN":"0147-9563","issue":"6","journalAbbreviation":"Heart &amp; Lung","page":"362-371","source":"ScienceDirect","title":"Economic burden of heart failure: A summary of recent literature","title-short":"Economic burden of heart failure","volume":"33","author":[{"family":"Lee","given":"Won Chan"},{"family":"Chavez","given":"Yoko E."},{"family":"Baker","given":"Tim"},{"family":"Luce","given":"Bryan R."}],"issued":{"date-parts":[["2004",11,1]]}}}],"schema":"https://github.com/citation-style-language/schema/raw/master/csl-citation.json"} </w:instrText>
      </w:r>
      <w:r w:rsidR="00100824" w:rsidRPr="00032F8B">
        <w:rPr>
          <w:rFonts w:asciiTheme="minorHAnsi" w:hAnsiTheme="minorHAnsi" w:cstheme="minorHAnsi"/>
        </w:rPr>
        <w:fldChar w:fldCharType="separate"/>
      </w:r>
      <w:r w:rsidR="00100824" w:rsidRPr="00032F8B">
        <w:rPr>
          <w:rFonts w:asciiTheme="minorHAnsi" w:hAnsiTheme="minorHAnsi" w:cstheme="minorHAnsi"/>
          <w:noProof/>
        </w:rPr>
        <w:t>[2]</w:t>
      </w:r>
      <w:r w:rsidR="00100824" w:rsidRPr="00032F8B">
        <w:rPr>
          <w:rFonts w:asciiTheme="minorHAnsi" w:hAnsiTheme="minorHAnsi" w:cstheme="minorHAnsi"/>
        </w:rPr>
        <w:fldChar w:fldCharType="end"/>
      </w:r>
      <w:r w:rsidR="00100824" w:rsidRPr="00032F8B">
        <w:rPr>
          <w:rFonts w:asciiTheme="minorHAnsi" w:hAnsiTheme="minorHAnsi" w:cstheme="minorHAnsi"/>
        </w:rPr>
        <w:t>.</w:t>
      </w:r>
    </w:p>
    <w:p w14:paraId="2F61A0C1" w14:textId="77777777" w:rsidR="00F831E1" w:rsidRPr="00032F8B" w:rsidRDefault="00F831E1" w:rsidP="00F831E1">
      <w:pPr>
        <w:jc w:val="both"/>
        <w:rPr>
          <w:rFonts w:asciiTheme="minorHAnsi" w:hAnsiTheme="minorHAnsi" w:cstheme="minorHAnsi"/>
        </w:rPr>
      </w:pPr>
    </w:p>
    <w:p w14:paraId="4F60D518" w14:textId="1E33E30E" w:rsidR="00F831E1" w:rsidRPr="00032F8B" w:rsidRDefault="00F831E1" w:rsidP="00F831E1">
      <w:pPr>
        <w:jc w:val="both"/>
        <w:rPr>
          <w:rFonts w:asciiTheme="minorHAnsi" w:hAnsiTheme="minorHAnsi" w:cstheme="minorHAnsi"/>
        </w:rPr>
      </w:pPr>
      <w:r w:rsidRPr="00032F8B">
        <w:rPr>
          <w:rFonts w:asciiTheme="minorHAnsi" w:hAnsiTheme="minorHAnsi" w:cstheme="minorHAnsi"/>
        </w:rPr>
        <w:t>The study of heart failure has been extensive, especially in terms of its impact on patients' quality of life.</w:t>
      </w:r>
      <w:r w:rsidR="0079564A" w:rsidRPr="00032F8B">
        <w:rPr>
          <w:rFonts w:asciiTheme="minorHAnsi" w:hAnsiTheme="minorHAnsi" w:cstheme="minorHAnsi"/>
        </w:rPr>
        <w:t xml:space="preserve"> </w:t>
      </w:r>
      <w:r w:rsidRPr="00032F8B">
        <w:rPr>
          <w:rFonts w:asciiTheme="minorHAnsi" w:hAnsiTheme="minorHAnsi" w:cstheme="minorHAnsi"/>
        </w:rPr>
        <w:t>It's crucial for patients to self-manage and monitor symptoms. The acceptability and feasibility of continuous monitoring for HF patients, both during hospitalization and at home, have been explored</w:t>
      </w:r>
      <w:r w:rsidR="00100824" w:rsidRPr="00032F8B">
        <w:rPr>
          <w:rFonts w:asciiTheme="minorHAnsi" w:hAnsiTheme="minorHAnsi" w:cstheme="minorHAnsi"/>
        </w:rPr>
        <w:t xml:space="preserve"> </w:t>
      </w:r>
      <w:r w:rsidR="00100824" w:rsidRPr="00032F8B">
        <w:rPr>
          <w:rFonts w:asciiTheme="minorHAnsi" w:hAnsiTheme="minorHAnsi" w:cstheme="minorHAnsi"/>
        </w:rPr>
        <w:fldChar w:fldCharType="begin"/>
      </w:r>
      <w:r w:rsidR="00100824" w:rsidRPr="00032F8B">
        <w:rPr>
          <w:rFonts w:asciiTheme="minorHAnsi" w:hAnsiTheme="minorHAnsi" w:cstheme="minorHAnsi"/>
        </w:rPr>
        <w:instrText xml:space="preserve"> ADDIN ZOTERO_ITEM CSL_CITATION {"citationID":"BW44EZAk","properties":{"formattedCitation":"[3]","plainCitation":"[3]","noteIndex":0},"citationItems":[{"id":9,"uris":["http://zotero.org/users/7757271/items/Z4YCBDHQ"],"itemData":{"id":9,"type":"article-journal","abstract":"Our study examined feasibility and acceptability of continuous objective activity monitoring during hospitalization and after discharge in older adults with heart failure. Recruitment rate was 49.2% of eligible patients with a 93.1% retention rate. Twenty-seven older patients admitted with heart failure (78 ± 9.8 years; 51.8% female) wore two inclinometric accelerometers to record posture in-hospital and an ankle accelerometer to record ambulatory activity in-hospital and 30-days after discharge. During hospitalization, participants had 96.2% recorded wear time for postural accelerometers, and 99% for the ankle accelerometer. During the post-discharge period, there was 92% recorded wear time of the ankle accelerometer. Themes identified by participants were ease of wear, compatibility with hospital technology, remembering device/device use, and need for feedback/curiosity. Our study demonstrates feasibility and acceptability of continuous objective monitoring during hospitalization and at home in this clinical population.","container-title":"Geriatric Nursing","DOI":"10.1016/j.gerinurse.2018.10.001","ISSN":"0197-4572","issue":"2","journalAbbreviation":"Geriatric Nursing","page":"185-189","source":"ScienceDirect","title":"A pilot study examining activity monitor use in older adults with heart failure during and after hospitalization","volume":"40","author":[{"family":"Floegel","given":"Theresa A."},{"family":"Allen","given":"Kelli D."},{"family":"Buman","given":"Matthew P."}],"issued":{"date-parts":[["2019",3,1]]}}}],"schema":"https://github.com/citation-style-language/schema/raw/master/csl-citation.json"} </w:instrText>
      </w:r>
      <w:r w:rsidR="00100824" w:rsidRPr="00032F8B">
        <w:rPr>
          <w:rFonts w:asciiTheme="minorHAnsi" w:hAnsiTheme="minorHAnsi" w:cstheme="minorHAnsi"/>
        </w:rPr>
        <w:fldChar w:fldCharType="separate"/>
      </w:r>
      <w:r w:rsidR="00100824" w:rsidRPr="00032F8B">
        <w:rPr>
          <w:rFonts w:asciiTheme="minorHAnsi" w:hAnsiTheme="minorHAnsi" w:cstheme="minorHAnsi"/>
          <w:noProof/>
        </w:rPr>
        <w:t>[3]</w:t>
      </w:r>
      <w:r w:rsidR="00100824" w:rsidRPr="00032F8B">
        <w:rPr>
          <w:rFonts w:asciiTheme="minorHAnsi" w:hAnsiTheme="minorHAnsi" w:cstheme="minorHAnsi"/>
        </w:rPr>
        <w:fldChar w:fldCharType="end"/>
      </w:r>
      <w:r w:rsidRPr="00032F8B">
        <w:rPr>
          <w:rFonts w:asciiTheme="minorHAnsi" w:hAnsiTheme="minorHAnsi" w:cstheme="minorHAnsi"/>
        </w:rPr>
        <w:t xml:space="preserve">.  Peripheral </w:t>
      </w:r>
      <w:r w:rsidR="0079564A" w:rsidRPr="00032F8B">
        <w:rPr>
          <w:rFonts w:asciiTheme="minorHAnsi" w:hAnsiTheme="minorHAnsi" w:cstheme="minorHAnsi"/>
        </w:rPr>
        <w:t>oedema</w:t>
      </w:r>
      <w:r w:rsidRPr="00032F8B">
        <w:rPr>
          <w:rFonts w:asciiTheme="minorHAnsi" w:hAnsiTheme="minorHAnsi" w:cstheme="minorHAnsi"/>
        </w:rPr>
        <w:t xml:space="preserve"> is a common clinical symptom potentially impacting cardiovascular, renal, and hepatic systems, possibly leading to serious conditions like severe cardiac overload and HF. Ankle </w:t>
      </w:r>
      <w:r w:rsidR="0079564A" w:rsidRPr="00032F8B">
        <w:rPr>
          <w:rFonts w:asciiTheme="minorHAnsi" w:hAnsiTheme="minorHAnsi" w:cstheme="minorHAnsi"/>
        </w:rPr>
        <w:t>oedema</w:t>
      </w:r>
      <w:r w:rsidRPr="00032F8B">
        <w:rPr>
          <w:rFonts w:asciiTheme="minorHAnsi" w:hAnsiTheme="minorHAnsi" w:cstheme="minorHAnsi"/>
        </w:rPr>
        <w:t>, in particular, is considered a significant marker for HF</w:t>
      </w:r>
      <w:r w:rsidR="00100824" w:rsidRPr="00032F8B">
        <w:rPr>
          <w:rFonts w:asciiTheme="minorHAnsi" w:hAnsiTheme="minorHAnsi" w:cstheme="minorHAnsi"/>
        </w:rPr>
        <w:t xml:space="preserve"> </w:t>
      </w:r>
      <w:r w:rsidR="00100824" w:rsidRPr="00032F8B">
        <w:rPr>
          <w:rFonts w:asciiTheme="minorHAnsi" w:hAnsiTheme="minorHAnsi" w:cstheme="minorHAnsi"/>
        </w:rPr>
        <w:fldChar w:fldCharType="begin"/>
      </w:r>
      <w:r w:rsidR="00100824" w:rsidRPr="00032F8B">
        <w:rPr>
          <w:rFonts w:asciiTheme="minorHAnsi" w:hAnsiTheme="minorHAnsi" w:cstheme="minorHAnsi"/>
        </w:rPr>
        <w:instrText xml:space="preserve"> ADDIN ZOTERO_ITEM CSL_CITATION {"citationID":"MRfIYchW","properties":{"formattedCitation":"[4]","plainCitation":"[4]","noteIndex":0},"citationItems":[{"id":6,"uris":["http://zotero.org/users/7757271/items/LVXIG35D"],"itemData":{"id":6,"type":"article-journal","abstract":"We address both technical and clinical issues of wearable biosensors (WBS). First, design concepts of a WBS are presented, with emphasis on the ring sensor developed by the author's group at MIT. The ring sensor is an ambulatory, telemetric, continuous health-monitoring device. This WBS combines miniaturized data acquisition features with advanced photoplethysmographic (PPG) techniques to acquire data related to the patient's cardiovascular state using a method that is far superior to existing fingertip PPG sensors. In particular, the ring sensor is capable of reliably monitoring a patient's heart rate, oxygen saturation, and heart rate variability. Technical issues, including motion artifact, interference with blood circulation, and battery power issues, are addressed, and effective engineering solutions to alleviate these problems are presented. Second, based on the ring sensor technology the clinical potentials of WBS monitoring are addressed.","container-title":"IEEE Engineering in Medicine and Biology Magazine","DOI":"10.1109/MEMB.2003.1213624","ISSN":"1937-4186","issue":"3","note":"event-title: IEEE Engineering in Medicine and Biology Magazine","page":"28-40","source":"IEEE Xplore","title":"Mobile monitoring with wearable photoplethysmographic biosensors","volume":"22","author":[{"family":"Asada","given":"H.H."},{"family":"Shaltis","given":"P."},{"family":"Reisner","given":"A."},{"family":"Rhee","given":"Sokwoo"},{"family":"Hutchinson","given":"R.C."}],"issued":{"date-parts":[["2003",5]]}}}],"schema":"https://github.com/citation-style-language/schema/raw/master/csl-citation.json"} </w:instrText>
      </w:r>
      <w:r w:rsidR="00100824" w:rsidRPr="00032F8B">
        <w:rPr>
          <w:rFonts w:asciiTheme="minorHAnsi" w:hAnsiTheme="minorHAnsi" w:cstheme="minorHAnsi"/>
        </w:rPr>
        <w:fldChar w:fldCharType="separate"/>
      </w:r>
      <w:r w:rsidR="00100824" w:rsidRPr="00032F8B">
        <w:rPr>
          <w:rFonts w:asciiTheme="minorHAnsi" w:hAnsiTheme="minorHAnsi" w:cstheme="minorHAnsi"/>
          <w:noProof/>
        </w:rPr>
        <w:t>[4]</w:t>
      </w:r>
      <w:r w:rsidR="00100824" w:rsidRPr="00032F8B">
        <w:rPr>
          <w:rFonts w:asciiTheme="minorHAnsi" w:hAnsiTheme="minorHAnsi" w:cstheme="minorHAnsi"/>
        </w:rPr>
        <w:fldChar w:fldCharType="end"/>
      </w:r>
      <w:r w:rsidRPr="00032F8B">
        <w:rPr>
          <w:rFonts w:asciiTheme="minorHAnsi" w:hAnsiTheme="minorHAnsi" w:cstheme="minorHAnsi"/>
        </w:rPr>
        <w:t xml:space="preserve">. Among the eight methods evaluated for peripheral </w:t>
      </w:r>
      <w:r w:rsidR="0079564A" w:rsidRPr="00032F8B">
        <w:rPr>
          <w:rFonts w:asciiTheme="minorHAnsi" w:hAnsiTheme="minorHAnsi" w:cstheme="minorHAnsi"/>
        </w:rPr>
        <w:t>oedema</w:t>
      </w:r>
      <w:r w:rsidRPr="00032F8B">
        <w:rPr>
          <w:rFonts w:asciiTheme="minorHAnsi" w:hAnsiTheme="minorHAnsi" w:cstheme="minorHAnsi"/>
        </w:rPr>
        <w:t xml:space="preserve">, water displacement and ankle circumference showed higher reliability.  However, implementing the water displacement method proved more challenging and time-consuming in clinical trial settings compared to measuring ankle circumference </w:t>
      </w:r>
      <w:r w:rsidR="00100824" w:rsidRPr="00032F8B">
        <w:rPr>
          <w:rFonts w:asciiTheme="minorHAnsi" w:hAnsiTheme="minorHAnsi" w:cstheme="minorHAnsi"/>
        </w:rPr>
        <w:fldChar w:fldCharType="begin"/>
      </w:r>
      <w:r w:rsidR="00100824" w:rsidRPr="00032F8B">
        <w:rPr>
          <w:rFonts w:asciiTheme="minorHAnsi" w:hAnsiTheme="minorHAnsi" w:cstheme="minorHAnsi"/>
        </w:rPr>
        <w:instrText xml:space="preserve"> ADDIN ZOTERO_ITEM CSL_CITATION {"citationID":"UnD045eM","properties":{"formattedCitation":"[5]","plainCitation":"[5]","noteIndex":0},"citationItems":[{"id":47,"uris":["http://zotero.org/users/7757271/items/LVQV27IA"],"itemData":{"id":47,"type":"article-journal","abstract":"Objective: To evaluate methods to assess peripheral edema for reliability, feasibility and correlation with the classic clinical assessment of pitting edema.\n\nDesign: Cross-sectional observational study.\n\nSetting: Large primary care clinic in Marshfield, Wisconsin, USA.\n\nParticipants: Convenience sample of 20 patients with type 2 diabetes and a range of edema severity, including patients without edema.\n\nMethods: Eight methods of edema assessment were evaluated: (1) clinical assessment of pit depth and recovery at three locations, (2) patient questionnaire, (3) ankle circumference, (4) figure-of-eight (ankle circumference using eight ankle/foot landmarks), (5) edema tester (plastic card with holes of varying size pressed to the ankle with a blood pressure cuff), (6) modified edema tester (edema tester with bumps), (7) indirect leg volume (by series of ankle/leg circumferences), and (8) foot/ankle volumetry by water displacement. Patients were evaluated independently by three nurse examiners.\n\nResults: Water displacement and ankle circumference had high inter-examiner agreement (intraclass correlation coefficient 0.93, 0.96 right; 0.97, 0.97 left). Agreement was inconsistent for figure-of-eight (0.64, 0.86), moderate for indirect leg volume (0.53, 0.66), and low for clinical assessments at all locations. Agreement was low for the edema testers but varied by the pressure administered. Correlation with the classic, subjective clinical assessment was good for the nurse-performed assessments and patient questionnaire. Ankle circumference and patient questionnaires each took 1 minute to complete. Other tools took &gt;5 minutes to complete.\n\nConclusions: Water displacement and ankle circumference showed excellent reliability; however, water displacement is a time-consuming measure and may pose implementation challenges in the clinical and clinical trial environments. Patient-reported level and frequency of edema, based on an unvalidated questionnaire, was generally well correlated with the physician assessment of edema severity and may prove to be another reliable and accurate method of assessing edema. Additional study is needed to evaluate the validity and responsiveness of these methods.","container-title":"Clinical Medicine &amp; Research","DOI":"10.3121/cmr.2009.819","ISSN":"1539-4182, 1554-6179","issue":"1-2","journalAbbreviation":"Clin Med Res","language":"en","note":"publisher: Marshfield Clinic\nPMID: 19251582","page":"21-31","source":"www.clinmedres.org","title":"Reliability and Feasibility of Methods to Quantitatively Assess Peripheral Edema","volume":"7","author":[{"family":"Brodovicz","given":"Kimberly G."},{"family":"McNaughton","given":"Kristin"},{"family":"Uemura","given":"Naoto"},{"family":"Meininger","given":"Gary"},{"family":"Girman","given":"Cynthia J."},{"family":"Yale","given":"Steven H."}],"issued":{"date-parts":[["2009",1,6]]}}}],"schema":"https://github.com/citation-style-language/schema/raw/master/csl-citation.json"} </w:instrText>
      </w:r>
      <w:r w:rsidR="00100824" w:rsidRPr="00032F8B">
        <w:rPr>
          <w:rFonts w:asciiTheme="minorHAnsi" w:hAnsiTheme="minorHAnsi" w:cstheme="minorHAnsi"/>
        </w:rPr>
        <w:fldChar w:fldCharType="separate"/>
      </w:r>
      <w:r w:rsidR="00100824" w:rsidRPr="00032F8B">
        <w:rPr>
          <w:rFonts w:asciiTheme="minorHAnsi" w:hAnsiTheme="minorHAnsi" w:cstheme="minorHAnsi"/>
          <w:noProof/>
        </w:rPr>
        <w:t>[5]</w:t>
      </w:r>
      <w:r w:rsidR="00100824" w:rsidRPr="00032F8B">
        <w:rPr>
          <w:rFonts w:asciiTheme="minorHAnsi" w:hAnsiTheme="minorHAnsi" w:cstheme="minorHAnsi"/>
        </w:rPr>
        <w:fldChar w:fldCharType="end"/>
      </w:r>
      <w:r w:rsidRPr="00032F8B">
        <w:rPr>
          <w:rFonts w:asciiTheme="minorHAnsi" w:hAnsiTheme="minorHAnsi" w:cstheme="minorHAnsi"/>
        </w:rPr>
        <w:t>. Early studies,</w:t>
      </w:r>
      <w:r w:rsidR="00100824" w:rsidRPr="00032F8B">
        <w:rPr>
          <w:rFonts w:asciiTheme="minorHAnsi" w:hAnsiTheme="minorHAnsi" w:cstheme="minorHAnsi"/>
        </w:rPr>
        <w:t xml:space="preserve"> </w:t>
      </w:r>
      <w:r w:rsidR="00100824" w:rsidRPr="00032F8B">
        <w:rPr>
          <w:rFonts w:asciiTheme="minorHAnsi" w:hAnsiTheme="minorHAnsi" w:cstheme="minorHAnsi"/>
        </w:rPr>
        <w:fldChar w:fldCharType="begin"/>
      </w:r>
      <w:r w:rsidR="00100824" w:rsidRPr="00032F8B">
        <w:rPr>
          <w:rFonts w:asciiTheme="minorHAnsi" w:hAnsiTheme="minorHAnsi" w:cstheme="minorHAnsi"/>
        </w:rPr>
        <w:instrText xml:space="preserve"> ADDIN ZOTERO_ITEM CSL_CITATION {"citationID":"i4j1Axem","properties":{"formattedCitation":"[4]","plainCitation":"[4]","noteIndex":0},"citationItems":[{"id":6,"uris":["http://zotero.org/users/7757271/items/LVXIG35D"],"itemData":{"id":6,"type":"article-journal","abstract":"We address both technical and clinical issues of wearable biosensors (WBS). First, design concepts of a WBS are presented, with emphasis on the ring sensor developed by the author's group at MIT. The ring sensor is an ambulatory, telemetric, continuous health-monitoring device. This WBS combines miniaturized data acquisition features with advanced photoplethysmographic (PPG) techniques to acquire data related to the patient's cardiovascular state using a method that is far superior to existing fingertip PPG sensors. In particular, the ring sensor is capable of reliably monitoring a patient's heart rate, oxygen saturation, and heart rate variability. Technical issues, including motion artifact, interference with blood circulation, and battery power issues, are addressed, and effective engineering solutions to alleviate these problems are presented. Second, based on the ring sensor technology the clinical potentials of WBS monitoring are addressed.","container-title":"IEEE Engineering in Medicine and Biology Magazine","DOI":"10.1109/MEMB.2003.1213624","ISSN":"1937-4186","issue":"3","note":"event-title: IEEE Engineering in Medicine and Biology Magazine","page":"28-40","source":"IEEE Xplore","title":"Mobile monitoring with wearable photoplethysmographic biosensors","volume":"22","author":[{"family":"Asada","given":"H.H."},{"family":"Shaltis","given":"P."},{"family":"Reisner","given":"A."},{"family":"Rhee","given":"Sokwoo"},{"family":"Hutchinson","given":"R.C."}],"issued":{"date-parts":[["2003",5]]}}}],"schema":"https://github.com/citation-style-language/schema/raw/master/csl-citation.json"} </w:instrText>
      </w:r>
      <w:r w:rsidR="00100824" w:rsidRPr="00032F8B">
        <w:rPr>
          <w:rFonts w:asciiTheme="minorHAnsi" w:hAnsiTheme="minorHAnsi" w:cstheme="minorHAnsi"/>
        </w:rPr>
        <w:fldChar w:fldCharType="separate"/>
      </w:r>
      <w:r w:rsidR="00100824" w:rsidRPr="00032F8B">
        <w:rPr>
          <w:rFonts w:asciiTheme="minorHAnsi" w:hAnsiTheme="minorHAnsi" w:cstheme="minorHAnsi"/>
          <w:noProof/>
        </w:rPr>
        <w:t>[4]</w:t>
      </w:r>
      <w:r w:rsidR="00100824" w:rsidRPr="00032F8B">
        <w:rPr>
          <w:rFonts w:asciiTheme="minorHAnsi" w:hAnsiTheme="minorHAnsi" w:cstheme="minorHAnsi"/>
        </w:rPr>
        <w:fldChar w:fldCharType="end"/>
      </w:r>
      <w:r w:rsidR="00100824" w:rsidRPr="00032F8B">
        <w:rPr>
          <w:rFonts w:asciiTheme="minorHAnsi" w:hAnsiTheme="minorHAnsi" w:cstheme="minorHAnsi"/>
        </w:rPr>
        <w:t xml:space="preserve"> </w:t>
      </w:r>
      <w:r w:rsidRPr="00032F8B">
        <w:rPr>
          <w:rFonts w:asciiTheme="minorHAnsi" w:hAnsiTheme="minorHAnsi" w:cstheme="minorHAnsi"/>
        </w:rPr>
        <w:t xml:space="preserve">showcasing ring-shaped finger sensors, effectively monitored heart rate, oxygen saturation, and heart rate variability, displaying the clinical potential of wearable biosensors. With technological advancements, many studies now focus on quantifying peripheral </w:t>
      </w:r>
      <w:r w:rsidR="0079564A" w:rsidRPr="00032F8B">
        <w:rPr>
          <w:rFonts w:asciiTheme="minorHAnsi" w:hAnsiTheme="minorHAnsi" w:cstheme="minorHAnsi"/>
        </w:rPr>
        <w:t>oedema</w:t>
      </w:r>
      <w:r w:rsidRPr="00032F8B">
        <w:rPr>
          <w:rFonts w:asciiTheme="minorHAnsi" w:hAnsiTheme="minorHAnsi" w:cstheme="minorHAnsi"/>
        </w:rPr>
        <w:t xml:space="preserve"> continuously and accurately. </w:t>
      </w:r>
      <w:r w:rsidR="00100824" w:rsidRPr="00032F8B">
        <w:rPr>
          <w:rFonts w:asciiTheme="minorHAnsi" w:hAnsiTheme="minorHAnsi" w:cstheme="minorHAnsi"/>
        </w:rPr>
        <w:fldChar w:fldCharType="begin"/>
      </w:r>
      <w:r w:rsidR="00100824" w:rsidRPr="00032F8B">
        <w:rPr>
          <w:rFonts w:asciiTheme="minorHAnsi" w:hAnsiTheme="minorHAnsi" w:cstheme="minorHAnsi"/>
        </w:rPr>
        <w:instrText xml:space="preserve"> ADDIN ZOTERO_ITEM CSL_CITATION {"citationID":"SWmDVKux","properties":{"formattedCitation":"[6]","plainCitation":"[6]","noteIndex":0},"citationItems":[{"id":72,"uris":["http://zotero.org/users/7757271/items/Z5L9VD9G"],"itemData":{"id":72,"type":"article-journal","abstract":"Physical therapy treatments for and evaluation of lower limb swelling are usually performed in supine lying position. However, the limb is usually treated or assessed in the dependent position, i.e. sitting or standing. The purpose of this study was to determine the possible confounding effect of subject positioning on foot and ankle volume. Sixty healthy individuals were randomly positioned into motionless standing, sitting or supine lying for 30 min. Volumetric measurements of the dominant leg were taken with a foot and ankle volumeter before and after 30 min of positioning. A significant difference between the three groups for foot and ankle volume change (F2,53 = 35·41, P&lt;0·001) was found. A post-hoc Tukey HSD test revealed that the difference was statistically significant between sitting and standing as well as supine lying and standing (P&lt;0·001). No statistical significance was found between sitting and supine lying (P = 0·90). Standing caused the greatest increase in foot and ankle volume followed by sitting then supine lying. The results indicate that treating or assessing a limb with the subject in a sitting position would not be significantly different from a subject who is positioned in supine lying. However, it is not known whether the height and the distance from the heart to the feet were comparable between the groups, and so it is recommended that, where possible, treatment and assessment of lower leg swelling should be undertaken with the leg in a non-dependent position and definitely not in standing.","container-title":"Clinical Physiology and Functional Imaging","DOI":"10.1111/j.1475-097X.2004.00578.x","ISSN":"1475-097X","issue":"6","language":"en","note":"_eprint: https://onlinelibrary.wiley.com/doi/pdf/10.1111/j.1475-097X.2004.00578.x","page":"323-326","source":"Wiley Online Library","title":"Effect of body position on foot and ankle volume in healthy subjects","volume":"24","author":[{"family":"Man","given":"Ivy O. W."},{"family":"Glover","given":"Katie"},{"family":"Nixon","given":"Peter"},{"family":"Poyton","given":"Ross"},{"family":"Terre","given":"Rosie"},{"family":"Morrissey","given":"Matthew C."}],"issued":{"date-parts":[["2004"]]}}}],"schema":"https://github.com/citation-style-language/schema/raw/master/csl-citation.json"} </w:instrText>
      </w:r>
      <w:r w:rsidR="00100824" w:rsidRPr="00032F8B">
        <w:rPr>
          <w:rFonts w:asciiTheme="minorHAnsi" w:hAnsiTheme="minorHAnsi" w:cstheme="minorHAnsi"/>
        </w:rPr>
        <w:fldChar w:fldCharType="separate"/>
      </w:r>
      <w:r w:rsidR="00100824" w:rsidRPr="00032F8B">
        <w:rPr>
          <w:rFonts w:asciiTheme="minorHAnsi" w:hAnsiTheme="minorHAnsi" w:cstheme="minorHAnsi"/>
          <w:noProof/>
        </w:rPr>
        <w:t>[6]</w:t>
      </w:r>
      <w:r w:rsidR="00100824" w:rsidRPr="00032F8B">
        <w:rPr>
          <w:rFonts w:asciiTheme="minorHAnsi" w:hAnsiTheme="minorHAnsi" w:cstheme="minorHAnsi"/>
        </w:rPr>
        <w:fldChar w:fldCharType="end"/>
      </w:r>
      <w:r w:rsidRPr="00032F8B">
        <w:rPr>
          <w:rFonts w:asciiTheme="minorHAnsi" w:hAnsiTheme="minorHAnsi" w:cstheme="minorHAnsi"/>
        </w:rPr>
        <w:t xml:space="preserve"> studied the impact of different body positions on foot and ankle volume, revealing minimal volume change in supine and seated positions, with standing showing the most significant increase.</w:t>
      </w:r>
    </w:p>
    <w:p w14:paraId="50DBD069" w14:textId="77777777" w:rsidR="00F831E1" w:rsidRPr="00032F8B" w:rsidRDefault="00F831E1" w:rsidP="00F831E1">
      <w:pPr>
        <w:jc w:val="both"/>
        <w:rPr>
          <w:rFonts w:asciiTheme="minorHAnsi" w:hAnsiTheme="minorHAnsi" w:cstheme="minorHAnsi"/>
        </w:rPr>
      </w:pPr>
    </w:p>
    <w:p w14:paraId="1BD72C0E" w14:textId="4BBD022D" w:rsidR="00F831E1" w:rsidRPr="00032F8B" w:rsidRDefault="00F831E1" w:rsidP="00F831E1">
      <w:pPr>
        <w:jc w:val="both"/>
        <w:rPr>
          <w:rFonts w:asciiTheme="minorHAnsi" w:hAnsiTheme="minorHAnsi" w:cstheme="minorHAnsi"/>
        </w:rPr>
      </w:pPr>
      <w:r w:rsidRPr="00032F8B">
        <w:rPr>
          <w:rFonts w:asciiTheme="minorHAnsi" w:hAnsiTheme="minorHAnsi" w:cstheme="minorHAnsi"/>
        </w:rPr>
        <w:t xml:space="preserve">In recent years, various wearable sensor technologies to monitor </w:t>
      </w:r>
      <w:r w:rsidR="0079564A" w:rsidRPr="00032F8B">
        <w:rPr>
          <w:rFonts w:asciiTheme="minorHAnsi" w:hAnsiTheme="minorHAnsi" w:cstheme="minorHAnsi"/>
        </w:rPr>
        <w:t>oedema</w:t>
      </w:r>
      <w:r w:rsidRPr="00032F8B">
        <w:rPr>
          <w:rFonts w:asciiTheme="minorHAnsi" w:hAnsiTheme="minorHAnsi" w:cstheme="minorHAnsi"/>
        </w:rPr>
        <w:t xml:space="preserve"> have been developed.  These utilize a combination of sensors like elastic strain gauges, pressure sensors like Flexiforce, elastic sensors, and IMUs to continuously and real-time monitor ankle </w:t>
      </w:r>
      <w:r w:rsidR="0079564A" w:rsidRPr="00032F8B">
        <w:rPr>
          <w:rFonts w:asciiTheme="minorHAnsi" w:hAnsiTheme="minorHAnsi" w:cstheme="minorHAnsi"/>
        </w:rPr>
        <w:t>oedema</w:t>
      </w:r>
      <w:r w:rsidRPr="00032F8B">
        <w:rPr>
          <w:rFonts w:asciiTheme="minorHAnsi" w:hAnsiTheme="minorHAnsi" w:cstheme="minorHAnsi"/>
        </w:rPr>
        <w:t xml:space="preserve"> </w:t>
      </w:r>
      <w:r w:rsidR="00100824" w:rsidRPr="00032F8B">
        <w:rPr>
          <w:rFonts w:asciiTheme="minorHAnsi" w:hAnsiTheme="minorHAnsi" w:cstheme="minorHAnsi"/>
        </w:rPr>
        <w:fldChar w:fldCharType="begin"/>
      </w:r>
      <w:r w:rsidR="00100824" w:rsidRPr="00032F8B">
        <w:rPr>
          <w:rFonts w:asciiTheme="minorHAnsi" w:hAnsiTheme="minorHAnsi" w:cstheme="minorHAnsi"/>
        </w:rPr>
        <w:instrText xml:space="preserve"> ADDIN ZOTERO_ITEM CSL_CITATION {"citationID":"IVqlzG1B","properties":{"formattedCitation":"[7]","plainCitation":"[7]","noteIndex":0},"citationItems":[{"id":52,"uris":["http://zotero.org/users/7757271/items/MS92359P"],"itemData":{"id":52,"type":"paper-conference","abstract":"The work is focused on the development of textiles with implemented electronic elements and sensors (hereinafter referred to as smart textiles) intended for long-term monitoring of patients with lower limb edema. This paper presents socks with integrated sensors that allow the lower limbs edema monitoring based on the tensometric effect. These sensors were created by conductive yarns knitted into textile. On these specially designed socks was researched the tensometric effect that arose from the tensioning of the sock. Several samples were examined, which used different conductive yarn materials. On these samples the edema was evaluated based on the change of the electrical parameters of the sensor.","container-title":"2018 41st International Spring Seminar on Electronics Technology (ISSE)","DOI":"10.1109/ISSE.2018.8443667","event-title":"2018 41st International Spring Seminar on Electronics Technology (ISSE)","note":"ISSN: 2161-2536","page":"1-5","source":"IEEE Xplore","title":"Sensors in Textiles for Monitoring Patients with Edema","URL":"https://ieeexplore.ieee.org/document/8443667","author":[{"family":"Skřivan","given":"Jan"},{"family":"Blecha","given":"Tomáš"},{"family":"Soukup","given":"Radek"},{"family":"Řeboun","given":"Jan"},{"family":"Resl","given":"Vladimír"}],"accessed":{"date-parts":[["2023",10,10]]},"issued":{"date-parts":[["2018",5]]}}}],"schema":"https://github.com/citation-style-language/schema/raw/master/csl-citation.json"} </w:instrText>
      </w:r>
      <w:r w:rsidR="00100824" w:rsidRPr="00032F8B">
        <w:rPr>
          <w:rFonts w:asciiTheme="minorHAnsi" w:hAnsiTheme="minorHAnsi" w:cstheme="minorHAnsi"/>
        </w:rPr>
        <w:fldChar w:fldCharType="separate"/>
      </w:r>
      <w:r w:rsidR="00100824" w:rsidRPr="00032F8B">
        <w:rPr>
          <w:rFonts w:asciiTheme="minorHAnsi" w:hAnsiTheme="minorHAnsi" w:cstheme="minorHAnsi"/>
          <w:noProof/>
        </w:rPr>
        <w:t>[7]</w:t>
      </w:r>
      <w:r w:rsidR="00100824" w:rsidRPr="00032F8B">
        <w:rPr>
          <w:rFonts w:asciiTheme="minorHAnsi" w:hAnsiTheme="minorHAnsi" w:cstheme="minorHAnsi"/>
        </w:rPr>
        <w:fldChar w:fldCharType="end"/>
      </w:r>
      <w:r w:rsidR="00100824" w:rsidRPr="00032F8B">
        <w:rPr>
          <w:rFonts w:asciiTheme="minorHAnsi" w:hAnsiTheme="minorHAnsi" w:cstheme="minorHAnsi"/>
        </w:rPr>
        <w:t xml:space="preserve">, </w:t>
      </w:r>
      <w:r w:rsidR="00100824" w:rsidRPr="00032F8B">
        <w:rPr>
          <w:rFonts w:asciiTheme="minorHAnsi" w:hAnsiTheme="minorHAnsi" w:cstheme="minorHAnsi"/>
        </w:rPr>
        <w:fldChar w:fldCharType="begin"/>
      </w:r>
      <w:r w:rsidR="00100824" w:rsidRPr="00032F8B">
        <w:rPr>
          <w:rFonts w:asciiTheme="minorHAnsi" w:hAnsiTheme="minorHAnsi" w:cstheme="minorHAnsi"/>
        </w:rPr>
        <w:instrText xml:space="preserve"> ADDIN ZOTERO_ITEM CSL_CITATION {"citationID":"iIsrCztG","properties":{"formattedCitation":"[8]","plainCitation":"[8]","noteIndex":0},"citationItems":[{"id":62,"uris":["http://zotero.org/users/7757271/items/YYQKK29Z"],"itemData":{"id":62,"type":"article-journal","abstract":"The purpose of this study is to develop a measuring device (SWELL) for lower leg swelling of the human during standing work tasks. The device consists of a flexible wire, a coil spring, and a flat spring with a strain gauge. It is demonstrated to be accurate enough for practically from the results of calibration test and heat test. The wire of the device is to be wound around the lower leg with proper tension and the strain that the flat spring produces is measured as the leg swelling develops. For a verification test, experiments were carried out to measure the swelling of the lower leg for thirteen subjects during prolonged standing. The results showed that the magnitude of the swelling increased almost linearly for 30 min and the relationship between the magnitude of the swelling and the subjective complaint of the leg was significant.","container-title":"JSME International Journal Series C Mechanical Systems, Machine Elements and Manufacturing","DOI":"10.1299/jsmec.48.592","issue":"4","page":"592-597","source":"J-Stage","title":"Development of Measuring Device for Lower Leg Swelling Using a Strain Gauge","volume":"48","author":[{"family":"Kawano","given":"Tsuneo"},{"family":"Nishida","given":"Shuzo"},{"family":"Hashimoto","given":"Masaharu"}],"issued":{"date-parts":[["2005"]]}}}],"schema":"https://github.com/citation-style-language/schema/raw/master/csl-citation.json"} </w:instrText>
      </w:r>
      <w:r w:rsidR="00100824" w:rsidRPr="00032F8B">
        <w:rPr>
          <w:rFonts w:asciiTheme="minorHAnsi" w:hAnsiTheme="minorHAnsi" w:cstheme="minorHAnsi"/>
        </w:rPr>
        <w:fldChar w:fldCharType="separate"/>
      </w:r>
      <w:r w:rsidR="00100824" w:rsidRPr="00032F8B">
        <w:rPr>
          <w:rFonts w:asciiTheme="minorHAnsi" w:hAnsiTheme="minorHAnsi" w:cstheme="minorHAnsi"/>
          <w:noProof/>
        </w:rPr>
        <w:t>[8]</w:t>
      </w:r>
      <w:r w:rsidR="00100824" w:rsidRPr="00032F8B">
        <w:rPr>
          <w:rFonts w:asciiTheme="minorHAnsi" w:hAnsiTheme="minorHAnsi" w:cstheme="minorHAnsi"/>
        </w:rPr>
        <w:fldChar w:fldCharType="end"/>
      </w:r>
      <w:r w:rsidR="00100824" w:rsidRPr="00032F8B">
        <w:rPr>
          <w:rFonts w:asciiTheme="minorHAnsi" w:hAnsiTheme="minorHAnsi" w:cstheme="minorHAnsi"/>
        </w:rPr>
        <w:t xml:space="preserve">, </w:t>
      </w:r>
      <w:r w:rsidR="00100824" w:rsidRPr="00032F8B">
        <w:rPr>
          <w:rFonts w:asciiTheme="minorHAnsi" w:hAnsiTheme="minorHAnsi" w:cstheme="minorHAnsi"/>
        </w:rPr>
        <w:fldChar w:fldCharType="begin"/>
      </w:r>
      <w:r w:rsidR="00100824" w:rsidRPr="00032F8B">
        <w:rPr>
          <w:rFonts w:asciiTheme="minorHAnsi" w:hAnsiTheme="minorHAnsi" w:cstheme="minorHAnsi"/>
        </w:rPr>
        <w:instrText xml:space="preserve"> ADDIN ZOTERO_ITEM CSL_CITATION {"citationID":"Rg0LRRgj","properties":{"formattedCitation":"[9]","plainCitation":"[9]","noteIndex":0},"citationItems":[{"id":67,"uris":["http://zotero.org/users/7757271/items/V86RMIUB"],"itemData":{"id":67,"type":"patent","authority":"United States","call-number":"US11764339","language":"en","number":"US7484408B2","title":"Method and apparatus for measuring lower extremity volume","URL":"https://patents.google.com/patent/US7484408B2/en","author":[{"family":"Healey","given":"Jennifer A."}],"accessed":{"date-parts":[["2023",10,10]]},"issued":{"date-parts":[["2009",2,3]]},"submitted":{"date-parts":[["2007",6,18]]}}}],"schema":"https://github.com/citation-style-language/schema/raw/master/csl-citation.json"} </w:instrText>
      </w:r>
      <w:r w:rsidR="00100824" w:rsidRPr="00032F8B">
        <w:rPr>
          <w:rFonts w:asciiTheme="minorHAnsi" w:hAnsiTheme="minorHAnsi" w:cstheme="minorHAnsi"/>
        </w:rPr>
        <w:fldChar w:fldCharType="separate"/>
      </w:r>
      <w:r w:rsidR="00100824" w:rsidRPr="00032F8B">
        <w:rPr>
          <w:rFonts w:asciiTheme="minorHAnsi" w:hAnsiTheme="minorHAnsi" w:cstheme="minorHAnsi"/>
          <w:noProof/>
        </w:rPr>
        <w:t>[9]</w:t>
      </w:r>
      <w:r w:rsidR="00100824" w:rsidRPr="00032F8B">
        <w:rPr>
          <w:rFonts w:asciiTheme="minorHAnsi" w:hAnsiTheme="minorHAnsi" w:cstheme="minorHAnsi"/>
        </w:rPr>
        <w:fldChar w:fldCharType="end"/>
      </w:r>
      <w:r w:rsidR="00100824" w:rsidRPr="00032F8B">
        <w:rPr>
          <w:rFonts w:asciiTheme="minorHAnsi" w:hAnsiTheme="minorHAnsi" w:cstheme="minorHAnsi"/>
        </w:rPr>
        <w:t xml:space="preserve">, </w:t>
      </w:r>
      <w:r w:rsidR="00100824" w:rsidRPr="00032F8B">
        <w:rPr>
          <w:rFonts w:asciiTheme="minorHAnsi" w:hAnsiTheme="minorHAnsi" w:cstheme="minorHAnsi"/>
        </w:rPr>
        <w:fldChar w:fldCharType="begin"/>
      </w:r>
      <w:r w:rsidR="00100824" w:rsidRPr="00032F8B">
        <w:rPr>
          <w:rFonts w:asciiTheme="minorHAnsi" w:hAnsiTheme="minorHAnsi" w:cstheme="minorHAnsi"/>
        </w:rPr>
        <w:instrText xml:space="preserve"> ADDIN ZOTERO_ITEM CSL_CITATION {"citationID":"q0W0SYeP","properties":{"formattedCitation":"[10]","plainCitation":"[10]","noteIndex":0},"citationItems":[{"id":38,"uris":["http://zotero.org/users/7757271/items/GGBDI4PS"],"itemData":{"id":38,"type":"paper-conference","abstract":"Complications affecting the musculoskeletal system and specifically the spine can occur in case of poor postural balance. Monitoring and controlling posture can be predictive of future falls in the elderly population and can also provide indications on the worsening in subjects suffering from neurodegenerative diseases, such as Parkinson's disease and multiple sclerosis. In this context, wearables can be a good solution to ensure immediacy and applicability in the everyday life and a low-cost alternative to gold standard devices, such as the force platform and the stereophotogrammetric system. This work describes the hardware, firmware and software updates of SISTINE, a telemonitoring system based on a pair of sensorized socks and a sensorized belt that is able to monitor physical quantities in real time such as plantar pressures and accelerations of the body segments. A pilot study on posture assessment involved 8 healthy participants recruited at the “F oro Italico” University of Rome. The center of pressure and related parameters, such as the confidence ellipse, were extracted and analysed from the SISTINE system and provided an indication of the effectiveness of the use of the devices in the analysis of posture. The results obtained show that a telemonitoring system based on smart socks and belt can allow an evaluation of the postural balance and provide predictive information on the state of health of the population.","container-title":"2022 IEEE International Workshop on Metrology for Industry 4.0 &amp; IoT (MetroInd4.0&amp;IoT)","DOI":"10.1109/MetroInd4.0IoT54413.2022.9831630","event-title":"2022 IEEE International Workshop on Metrology for Industry 4.0 &amp; IoT (MetroInd4.0&amp;IoT)","page":"283-288","source":"IEEE Xplore","title":"SISTINE 2.0: Sensorized Socks for Postural Telemonitoring","title-short":"SISTINE 2.0","URL":"https://ieeexplore.ieee.org/document/9831630","author":[{"family":"Lucangeli","given":"Leandro"},{"family":"D'Angelantonio","given":"Emanuele"},{"family":"Camomilla","given":"Valentina"},{"family":"Pallotti","given":"Antonio"}],"accessed":{"date-parts":[["2023",10,10]]},"issued":{"date-parts":[["2022",6]]}}}],"schema":"https://github.com/citation-style-language/schema/raw/master/csl-citation.json"} </w:instrText>
      </w:r>
      <w:r w:rsidR="00100824" w:rsidRPr="00032F8B">
        <w:rPr>
          <w:rFonts w:asciiTheme="minorHAnsi" w:hAnsiTheme="minorHAnsi" w:cstheme="minorHAnsi"/>
        </w:rPr>
        <w:fldChar w:fldCharType="separate"/>
      </w:r>
      <w:r w:rsidR="00100824" w:rsidRPr="00032F8B">
        <w:rPr>
          <w:rFonts w:asciiTheme="minorHAnsi" w:hAnsiTheme="minorHAnsi" w:cstheme="minorHAnsi"/>
          <w:noProof/>
        </w:rPr>
        <w:t>[10]</w:t>
      </w:r>
      <w:r w:rsidR="00100824" w:rsidRPr="00032F8B">
        <w:rPr>
          <w:rFonts w:asciiTheme="minorHAnsi" w:hAnsiTheme="minorHAnsi" w:cstheme="minorHAnsi"/>
        </w:rPr>
        <w:fldChar w:fldCharType="end"/>
      </w:r>
      <w:r w:rsidR="00100824" w:rsidRPr="00032F8B">
        <w:rPr>
          <w:rFonts w:asciiTheme="minorHAnsi" w:hAnsiTheme="minorHAnsi" w:cstheme="minorHAnsi"/>
        </w:rPr>
        <w:t xml:space="preserve">, </w:t>
      </w:r>
      <w:r w:rsidR="00100824" w:rsidRPr="00032F8B">
        <w:rPr>
          <w:rFonts w:asciiTheme="minorHAnsi" w:hAnsiTheme="minorHAnsi" w:cstheme="minorHAnsi"/>
        </w:rPr>
        <w:fldChar w:fldCharType="begin"/>
      </w:r>
      <w:r w:rsidR="00100824" w:rsidRPr="00032F8B">
        <w:rPr>
          <w:rFonts w:asciiTheme="minorHAnsi" w:hAnsiTheme="minorHAnsi" w:cstheme="minorHAnsi"/>
        </w:rPr>
        <w:instrText xml:space="preserve"> ADDIN ZOTERO_ITEM CSL_CITATION {"citationID":"z46MCLom","properties":{"formattedCitation":"[11]","plainCitation":"[11]","noteIndex":0},"citationItems":[{"id":57,"uris":["http://zotero.org/users/7757271/items/XT3UK2DD"],"itemData":{"id":57,"type":"paper-conference","abstract":"Ankle edema an important symptom for monitoring patients with chronic systematic diseases. It is an important indicator of onset or exacerbation of a variety of diseases that disturb cardiovascular, renal, or hepatic system such as heart, liver, and kidney failure, diabetes, etc. The current approaches toward edema assessment are conducted during clinical visits. In-clinic assessments, in addition to being burdensome and expensive, are sometimes not reliable and neglect important contextual factors such as patient's physical activity level and body posture. A novel wearable sensor, namely SmartSock, equipped with accelerometer and flexible stretch sensor embedded in clothing is presented. SmartSock is powered by advanced machine learning, signal processing, and correlation techniques to provide real-time, reliable, and context-rich information in remote settings. Our experiments on human subjects indicate high confidence in activity and posture recognition (with an accuracy of &gt; 96%) as well as reliable edema quantification with intra-class correlation and Pearson correlation of 0.97.","container-title":"2016 38th Annual International Conference of the IEEE Engineering in Medicine and Biology Society (EMBC)","DOI":"10.1109/EMBC.2016.7592169","event-title":"2016 38th Annual International Conference of the IEEE Engineering in Medicine and Biology Society (EMBC)","note":"ISSN: 1558-4615","page":"6302-6306","source":"IEEE Xplore","title":"SmartSock: A wearable platform for context-aware assessment of ankle edema","title-short":"SmartSock","URL":"https://ieeexplore.ieee.org/document/7592169","author":[{"family":"Fallahzadeh","given":"Ramin"},{"family":"Pedram","given":"Mahdi"},{"family":"Ghasemzadeh","given":"Hassan"}],"accessed":{"date-parts":[["2023",10,10]]},"issued":{"date-parts":[["2016",8]]}}}],"schema":"https://github.com/citation-style-language/schema/raw/master/csl-citation.json"} </w:instrText>
      </w:r>
      <w:r w:rsidR="00100824" w:rsidRPr="00032F8B">
        <w:rPr>
          <w:rFonts w:asciiTheme="minorHAnsi" w:hAnsiTheme="minorHAnsi" w:cstheme="minorHAnsi"/>
        </w:rPr>
        <w:fldChar w:fldCharType="separate"/>
      </w:r>
      <w:r w:rsidR="00100824" w:rsidRPr="00032F8B">
        <w:rPr>
          <w:rFonts w:asciiTheme="minorHAnsi" w:hAnsiTheme="minorHAnsi" w:cstheme="minorHAnsi"/>
          <w:noProof/>
        </w:rPr>
        <w:t>[11]</w:t>
      </w:r>
      <w:r w:rsidR="00100824" w:rsidRPr="00032F8B">
        <w:rPr>
          <w:rFonts w:asciiTheme="minorHAnsi" w:hAnsiTheme="minorHAnsi" w:cstheme="minorHAnsi"/>
        </w:rPr>
        <w:fldChar w:fldCharType="end"/>
      </w:r>
      <w:r w:rsidR="00100824" w:rsidRPr="00032F8B">
        <w:rPr>
          <w:rFonts w:asciiTheme="minorHAnsi" w:hAnsiTheme="minorHAnsi" w:cstheme="minorHAnsi"/>
        </w:rPr>
        <w:t xml:space="preserve">, </w:t>
      </w:r>
      <w:r w:rsidR="00100824" w:rsidRPr="00032F8B">
        <w:rPr>
          <w:rFonts w:asciiTheme="minorHAnsi" w:hAnsiTheme="minorHAnsi" w:cstheme="minorHAnsi"/>
        </w:rPr>
        <w:fldChar w:fldCharType="begin"/>
      </w:r>
      <w:r w:rsidR="0079564A" w:rsidRPr="00032F8B">
        <w:rPr>
          <w:rFonts w:asciiTheme="minorHAnsi" w:hAnsiTheme="minorHAnsi" w:cstheme="minorHAnsi"/>
        </w:rPr>
        <w:instrText xml:space="preserve"> ADDIN ZOTERO_ITEM CSL_CITATION {"citationID":"YZHRKirB","properties":{"formattedCitation":"[12]","plainCitation":"[12]","noteIndex":0},"citationItems":[{"id":2,"uris":["http://zotero.org/users/7757271/items/GCH9N9QZ"],"itemData":{"id":2,"type":"paper-conference","abstract":"This paper presents the design, sensing principles and in vitro evaluation of a novel instrumented sock intended for prediction and prevention of acute decompensated heart failure. The sock contains a drift-free ankle size sensor and a leg tissue elasticity sensor. Both sensors are inexpensive and developed using innovative new sensing ideas. Preliminary tests with the sensor prototypes show promising results: The ankle size sensor is capable of measuring 1 mm changes in ankle diameter and the tissue elasticity sensor can detect 0.15 MPa differences in elasticity. A low-profile instrumented sock prototype with these two sensors has been successfully fabricated and will be evaluated in the future in an IRB-approved human study.","container-title":"2015 37th Annual International Conference of the IEEE Engineering in Medicine and Biology Society (EMBC)","DOI":"10.1109/EMBC.2015.7319061","event-title":"2015 37th Annual International Conference of the IEEE Engineering in Medicine and Biology Society (EMBC)","note":"ISSN: 1558-4615","page":"3153-3156","source":"IEEE Xplore","title":"Sensors on instrumented socks for detection of lower leg edema - An in vitro study","URL":"https://ieeexplore.ieee.org/document/7319061","author":[{"family":"Zhang","given":"Song"},{"family":"Rajamani","given":"Rajesh"}],"accessed":{"date-parts":[["2023",10,9]]},"issued":{"date-parts":[["2015",8]]}}}],"schema":"https://github.com/citation-style-language/schema/raw/master/csl-citation.json"} </w:instrText>
      </w:r>
      <w:r w:rsidR="00100824" w:rsidRPr="00032F8B">
        <w:rPr>
          <w:rFonts w:asciiTheme="minorHAnsi" w:hAnsiTheme="minorHAnsi" w:cstheme="minorHAnsi"/>
        </w:rPr>
        <w:fldChar w:fldCharType="separate"/>
      </w:r>
      <w:r w:rsidR="0079564A" w:rsidRPr="00032F8B">
        <w:rPr>
          <w:rFonts w:asciiTheme="minorHAnsi" w:hAnsiTheme="minorHAnsi" w:cstheme="minorHAnsi"/>
          <w:noProof/>
        </w:rPr>
        <w:t>[12]</w:t>
      </w:r>
      <w:r w:rsidR="00100824" w:rsidRPr="00032F8B">
        <w:rPr>
          <w:rFonts w:asciiTheme="minorHAnsi" w:hAnsiTheme="minorHAnsi" w:cstheme="minorHAnsi"/>
        </w:rPr>
        <w:fldChar w:fldCharType="end"/>
      </w:r>
      <w:r w:rsidR="0079564A" w:rsidRPr="00032F8B">
        <w:rPr>
          <w:rFonts w:asciiTheme="minorHAnsi" w:hAnsiTheme="minorHAnsi" w:cstheme="minorHAnsi"/>
        </w:rPr>
        <w:t xml:space="preserve"> and </w:t>
      </w:r>
      <w:r w:rsidR="0079564A" w:rsidRPr="00032F8B">
        <w:rPr>
          <w:rFonts w:asciiTheme="minorHAnsi" w:hAnsiTheme="minorHAnsi" w:cstheme="minorHAnsi"/>
        </w:rPr>
        <w:fldChar w:fldCharType="begin"/>
      </w:r>
      <w:r w:rsidR="0079564A" w:rsidRPr="00032F8B">
        <w:rPr>
          <w:rFonts w:asciiTheme="minorHAnsi" w:hAnsiTheme="minorHAnsi" w:cstheme="minorHAnsi"/>
        </w:rPr>
        <w:instrText xml:space="preserve"> ADDIN ZOTERO_ITEM CSL_CITATION {"citationID":"veNgqgGZ","properties":{"formattedCitation":"[13]","plainCitation":"[13]","noteIndex":0},"citationItems":[{"id":31,"uris":["http://zotero.org/users/7757271/items/27GRW378"],"itemData":{"id":31,"type":"paper-conference","abstract":"Leg swelling produced by retention of fluid in leg tissues is known as peripheral edema, which is regarded as a symptom for various systematic diseases such as heart or kidney failure. In current clinical practice, edema is manually assessed by clinical experts. Such an assessment can often be inaccurate and unreliable especially if it is made by different operators at different times. Despite the importance of monitoring edema for the purpose of evaluating the course of disease or the effect of treatment, quantifying peripheral edema in a continuous and accurate fashion has remained a challenge. In this paper, we propose a wearable real-time platform (namely, Smart-Cuff), which integrates advanced technologies in sensing, computation, and signal processing and machine learning for continuous and real-time edema monitoring in remote and in-home settings. Given that peripheral edema is highly dependent on various contextual attributes such as body posture, we present an activity-sensitive approach to discard erroneous or contextually invalid sensor data in order to meet the requirements of both energy efficiency and quality of information. Examination of our hardware prototype demonstrates the effectiveness of the proposed force-sensitive resistor-based edema sensor (with an R2 of 0.97 for our regression model) as well as the activity monitoring mechanism (over 99% accuracy) that provide the means to perform reliable data sanity check on ankle circumference measurements in a continuous manner.","container-title":"2015 IEEE International Conference on Pervasive Computing and Communication Workshops (PerCom Workshops)","DOI":"10.1109/PERCOMW.2015.7133994","event-title":"2015 IEEE International Conference on Pervasive Computing and Communication Workshops (PerCom Workshops)","page":"57-62","source":"IEEE Xplore","title":"Smart-Cuff: A wearable bio-sensing platform with activity-sensitive information quality assessment for monitoring ankle edema","title-short":"Smart-Cuff","URL":"https://ieeexplore.ieee.org/document/7133994","author":[{"family":"Fallahzadeh","given":"Ramin"},{"family":"Pedram","given":"Mahdi"},{"family":"Saeedi","given":"Ramyar"},{"family":"Sadeghi","given":"Bahman"},{"family":"Ong","given":"Michael"},{"family":"Ghasemzadeh","given":"Hassan"}],"accessed":{"date-parts":[["2023",10,10]]},"issued":{"date-parts":[["2015",3]]}}}],"schema":"https://github.com/citation-style-language/schema/raw/master/csl-citation.json"} </w:instrText>
      </w:r>
      <w:r w:rsidR="0079564A" w:rsidRPr="00032F8B">
        <w:rPr>
          <w:rFonts w:asciiTheme="minorHAnsi" w:hAnsiTheme="minorHAnsi" w:cstheme="minorHAnsi"/>
        </w:rPr>
        <w:fldChar w:fldCharType="separate"/>
      </w:r>
      <w:r w:rsidR="0079564A" w:rsidRPr="00032F8B">
        <w:rPr>
          <w:rFonts w:asciiTheme="minorHAnsi" w:hAnsiTheme="minorHAnsi" w:cstheme="minorHAnsi"/>
          <w:noProof/>
        </w:rPr>
        <w:t>[13]</w:t>
      </w:r>
      <w:r w:rsidR="0079564A" w:rsidRPr="00032F8B">
        <w:rPr>
          <w:rFonts w:asciiTheme="minorHAnsi" w:hAnsiTheme="minorHAnsi" w:cstheme="minorHAnsi"/>
        </w:rPr>
        <w:fldChar w:fldCharType="end"/>
      </w:r>
      <w:r w:rsidRPr="00032F8B">
        <w:rPr>
          <w:rFonts w:asciiTheme="minorHAnsi" w:hAnsiTheme="minorHAnsi" w:cstheme="minorHAnsi"/>
        </w:rPr>
        <w:t xml:space="preserve">. Among these, </w:t>
      </w:r>
      <w:r w:rsidR="0079564A" w:rsidRPr="00032F8B">
        <w:rPr>
          <w:rFonts w:asciiTheme="minorHAnsi" w:hAnsiTheme="minorHAnsi" w:cstheme="minorHAnsi"/>
        </w:rPr>
        <w:fldChar w:fldCharType="begin"/>
      </w:r>
      <w:r w:rsidR="0079564A" w:rsidRPr="00032F8B">
        <w:rPr>
          <w:rFonts w:asciiTheme="minorHAnsi" w:hAnsiTheme="minorHAnsi" w:cstheme="minorHAnsi"/>
        </w:rPr>
        <w:instrText xml:space="preserve"> ADDIN ZOTERO_ITEM CSL_CITATION {"citationID":"JYooaIMe","properties":{"formattedCitation":"[11]","plainCitation":"[11]","noteIndex":0},"citationItems":[{"id":57,"uris":["http://zotero.org/users/7757271/items/XT3UK2DD"],"itemData":{"id":57,"type":"paper-conference","abstract":"Ankle edema an important symptom for monitoring patients with chronic systematic diseases. It is an important indicator of onset or exacerbation of a variety of diseases that disturb cardiovascular, renal, or hepatic system such as heart, liver, and kidney failure, diabetes, etc. The current approaches toward edema assessment are conducted during clinical visits. In-clinic assessments, in addition to being burdensome and expensive, are sometimes not reliable and neglect important contextual factors such as patient's physical activity level and body posture. A novel wearable sensor, namely SmartSock, equipped with accelerometer and flexible stretch sensor embedded in clothing is presented. SmartSock is powered by advanced machine learning, signal processing, and correlation techniques to provide real-time, reliable, and context-rich information in remote settings. Our experiments on human subjects indicate high confidence in activity and posture recognition (with an accuracy of &gt; 96%) as well as reliable edema quantification with intra-class correlation and Pearson correlation of 0.97.","container-title":"2016 38th Annual International Conference of the IEEE Engineering in Medicine and Biology Society (EMBC)","DOI":"10.1109/EMBC.2016.7592169","event-title":"2016 38th Annual International Conference of the IEEE Engineering in Medicine and Biology Society (EMBC)","note":"ISSN: 1558-4615","page":"6302-6306","source":"IEEE Xplore","title":"SmartSock: A wearable platform for context-aware assessment of ankle edema","title-short":"SmartSock","URL":"https://ieeexplore.ieee.org/document/7592169","author":[{"family":"Fallahzadeh","given":"Ramin"},{"family":"Pedram","given":"Mahdi"},{"family":"Ghasemzadeh","given":"Hassan"}],"accessed":{"date-parts":[["2023",10,10]]},"issued":{"date-parts":[["2016",8]]}}}],"schema":"https://github.com/citation-style-language/schema/raw/master/csl-citation.json"} </w:instrText>
      </w:r>
      <w:r w:rsidR="0079564A" w:rsidRPr="00032F8B">
        <w:rPr>
          <w:rFonts w:asciiTheme="minorHAnsi" w:hAnsiTheme="minorHAnsi" w:cstheme="minorHAnsi"/>
        </w:rPr>
        <w:fldChar w:fldCharType="separate"/>
      </w:r>
      <w:r w:rsidR="0079564A" w:rsidRPr="00032F8B">
        <w:rPr>
          <w:rFonts w:asciiTheme="minorHAnsi" w:hAnsiTheme="minorHAnsi" w:cstheme="minorHAnsi"/>
          <w:noProof/>
        </w:rPr>
        <w:t>[11]</w:t>
      </w:r>
      <w:r w:rsidR="0079564A" w:rsidRPr="00032F8B">
        <w:rPr>
          <w:rFonts w:asciiTheme="minorHAnsi" w:hAnsiTheme="minorHAnsi" w:cstheme="minorHAnsi"/>
        </w:rPr>
        <w:fldChar w:fldCharType="end"/>
      </w:r>
      <w:r w:rsidRPr="00032F8B">
        <w:rPr>
          <w:rFonts w:asciiTheme="minorHAnsi" w:hAnsiTheme="minorHAnsi" w:cstheme="minorHAnsi"/>
        </w:rPr>
        <w:t xml:space="preserve"> integrates an accelerometer with a flexible stretch sensor, utilizing a unique polymer composition rope to quantify ankle circumference, achieving an impressive 97% accuracy with the activity posture identification.</w:t>
      </w:r>
    </w:p>
    <w:p w14:paraId="28C1DBBF" w14:textId="77777777" w:rsidR="00F831E1" w:rsidRPr="00032F8B" w:rsidRDefault="00F831E1" w:rsidP="00F831E1">
      <w:pPr>
        <w:jc w:val="both"/>
        <w:rPr>
          <w:rFonts w:asciiTheme="minorHAnsi" w:hAnsiTheme="minorHAnsi" w:cstheme="minorHAnsi"/>
        </w:rPr>
      </w:pPr>
    </w:p>
    <w:p w14:paraId="344E0EF3" w14:textId="7F45C23E" w:rsidR="00087264" w:rsidRPr="00032F8B" w:rsidRDefault="00F831E1" w:rsidP="00F831E1">
      <w:pPr>
        <w:jc w:val="both"/>
        <w:rPr>
          <w:rFonts w:asciiTheme="minorHAnsi" w:hAnsiTheme="minorHAnsi" w:cstheme="minorHAnsi"/>
        </w:rPr>
      </w:pPr>
      <w:r w:rsidRPr="00032F8B">
        <w:rPr>
          <w:rFonts w:asciiTheme="minorHAnsi" w:hAnsiTheme="minorHAnsi" w:cstheme="minorHAnsi"/>
        </w:rPr>
        <w:t xml:space="preserve">In conclusion, continuous and remote monitoring is deemed crucial for heart failure patients.  </w:t>
      </w:r>
      <w:r w:rsidR="0079564A" w:rsidRPr="00032F8B">
        <w:rPr>
          <w:rFonts w:asciiTheme="minorHAnsi" w:hAnsiTheme="minorHAnsi" w:cstheme="minorHAnsi"/>
        </w:rPr>
        <w:t xml:space="preserve">wearable sensors </w:t>
      </w:r>
      <w:r w:rsidRPr="00032F8B">
        <w:rPr>
          <w:rFonts w:asciiTheme="minorHAnsi" w:hAnsiTheme="minorHAnsi" w:cstheme="minorHAnsi"/>
        </w:rPr>
        <w:t xml:space="preserve">technology has advanced to provide continuous, real-time monitoring of ankle </w:t>
      </w:r>
      <w:r w:rsidR="0079564A" w:rsidRPr="00032F8B">
        <w:rPr>
          <w:rFonts w:asciiTheme="minorHAnsi" w:hAnsiTheme="minorHAnsi" w:cstheme="minorHAnsi"/>
        </w:rPr>
        <w:t>oedema</w:t>
      </w:r>
      <w:r w:rsidRPr="00032F8B">
        <w:rPr>
          <w:rFonts w:asciiTheme="minorHAnsi" w:hAnsiTheme="minorHAnsi" w:cstheme="minorHAnsi"/>
        </w:rPr>
        <w:t>.  Various studies suggest that combining sensors with smart textile technology holds promise as a vital management tool for heart failure patients.</w:t>
      </w:r>
    </w:p>
    <w:p w14:paraId="14A3D371" w14:textId="6BF35CA2" w:rsidR="00087264" w:rsidRPr="00032F8B" w:rsidRDefault="00087264" w:rsidP="005A6C7E">
      <w:pPr>
        <w:rPr>
          <w:rFonts w:asciiTheme="minorHAnsi" w:hAnsiTheme="minorHAnsi" w:cstheme="minorHAnsi"/>
        </w:rPr>
      </w:pPr>
    </w:p>
    <w:p w14:paraId="04880032" w14:textId="256A075D" w:rsidR="00087264" w:rsidRPr="00032F8B" w:rsidRDefault="00087264" w:rsidP="005A6C7E">
      <w:pPr>
        <w:pStyle w:val="Heading1"/>
        <w:numPr>
          <w:ilvl w:val="0"/>
          <w:numId w:val="1"/>
        </w:numPr>
        <w:spacing w:line="240" w:lineRule="auto"/>
        <w:rPr>
          <w:rFonts w:asciiTheme="minorHAnsi" w:hAnsiTheme="minorHAnsi" w:cstheme="minorHAnsi"/>
          <w:sz w:val="36"/>
          <w:szCs w:val="36"/>
        </w:rPr>
      </w:pPr>
      <w:r w:rsidRPr="00032F8B">
        <w:rPr>
          <w:rFonts w:asciiTheme="minorHAnsi" w:hAnsiTheme="minorHAnsi" w:cstheme="minorHAnsi"/>
          <w:sz w:val="36"/>
          <w:szCs w:val="36"/>
        </w:rPr>
        <w:t xml:space="preserve"> </w:t>
      </w:r>
      <w:bookmarkStart w:id="81" w:name="_Toc147440487"/>
      <w:bookmarkStart w:id="82" w:name="_Toc147884872"/>
      <w:bookmarkStart w:id="83" w:name="_Toc147884911"/>
      <w:bookmarkStart w:id="84" w:name="_Toc148034203"/>
      <w:r w:rsidRPr="00032F8B">
        <w:rPr>
          <w:rFonts w:asciiTheme="minorHAnsi" w:hAnsiTheme="minorHAnsi" w:cstheme="minorHAnsi"/>
          <w:sz w:val="36"/>
          <w:szCs w:val="36"/>
        </w:rPr>
        <w:t>Results</w:t>
      </w:r>
      <w:bookmarkEnd w:id="81"/>
      <w:bookmarkEnd w:id="82"/>
      <w:bookmarkEnd w:id="83"/>
      <w:bookmarkEnd w:id="84"/>
    </w:p>
    <w:p w14:paraId="121F5199" w14:textId="2DFF1505" w:rsidR="00314B88" w:rsidRPr="00032F8B" w:rsidRDefault="00314B88" w:rsidP="00032F8B">
      <w:pPr>
        <w:pStyle w:val="Heading2"/>
        <w:rPr>
          <w:rFonts w:asciiTheme="minorHAnsi" w:hAnsiTheme="minorHAnsi" w:cstheme="minorHAnsi"/>
          <w:lang w:eastAsia="zh-CN"/>
        </w:rPr>
      </w:pPr>
      <w:bookmarkStart w:id="85" w:name="_Toc148034204"/>
      <w:r w:rsidRPr="00032F8B">
        <w:rPr>
          <w:rFonts w:asciiTheme="minorHAnsi" w:hAnsiTheme="minorHAnsi" w:cstheme="minorHAnsi"/>
        </w:rPr>
        <w:t xml:space="preserve">8.1 </w:t>
      </w:r>
      <w:r w:rsidRPr="00032F8B">
        <w:rPr>
          <w:rFonts w:asciiTheme="minorHAnsi" w:hAnsiTheme="minorHAnsi" w:cstheme="minorHAnsi"/>
          <w:lang w:eastAsia="zh-CN"/>
        </w:rPr>
        <w:t>Preparatory work</w:t>
      </w:r>
      <w:bookmarkEnd w:id="85"/>
    </w:p>
    <w:p w14:paraId="0554B9D8" w14:textId="77777777" w:rsidR="00E06AF0" w:rsidRPr="00032F8B" w:rsidRDefault="00EF1B11" w:rsidP="005A6C7E">
      <w:pPr>
        <w:jc w:val="both"/>
        <w:rPr>
          <w:rFonts w:asciiTheme="minorHAnsi" w:hAnsiTheme="minorHAnsi" w:cstheme="minorHAnsi"/>
          <w:lang w:eastAsia="zh-CN"/>
        </w:rPr>
      </w:pPr>
      <w:r w:rsidRPr="00032F8B">
        <w:rPr>
          <w:rFonts w:asciiTheme="minorHAnsi" w:hAnsiTheme="minorHAnsi" w:cstheme="minorHAnsi"/>
        </w:rPr>
        <w:t>So far,</w:t>
      </w:r>
      <w:r w:rsidR="00314B88" w:rsidRPr="00032F8B">
        <w:rPr>
          <w:rFonts w:asciiTheme="minorHAnsi" w:hAnsiTheme="minorHAnsi" w:cstheme="minorHAnsi"/>
        </w:rPr>
        <w:t xml:space="preserve"> </w:t>
      </w:r>
      <w:r w:rsidR="00314B88" w:rsidRPr="00032F8B">
        <w:rPr>
          <w:rFonts w:asciiTheme="minorHAnsi" w:hAnsiTheme="minorHAnsi" w:cstheme="minorHAnsi"/>
        </w:rPr>
        <w:t xml:space="preserve">I have read a lot of literature to have a deeper understanding of my </w:t>
      </w:r>
      <w:r w:rsidR="00E06AF0" w:rsidRPr="00032F8B">
        <w:rPr>
          <w:rFonts w:asciiTheme="minorHAnsi" w:hAnsiTheme="minorHAnsi" w:cstheme="minorHAnsi"/>
        </w:rPr>
        <w:t>project</w:t>
      </w:r>
      <w:r w:rsidR="00E06AF0" w:rsidRPr="00032F8B">
        <w:rPr>
          <w:rFonts w:asciiTheme="minorHAnsi" w:eastAsia="SimSun" w:hAnsiTheme="minorHAnsi" w:cstheme="minorHAnsi"/>
          <w:lang w:val="en-US" w:eastAsia="zh-CN"/>
        </w:rPr>
        <w:t>.</w:t>
      </w:r>
      <w:r w:rsidR="00E06AF0" w:rsidRPr="00032F8B">
        <w:rPr>
          <w:rFonts w:asciiTheme="minorHAnsi" w:hAnsiTheme="minorHAnsi" w:cstheme="minorHAnsi"/>
        </w:rPr>
        <w:t xml:space="preserve"> In</w:t>
      </w:r>
      <w:r w:rsidR="00E06AF0" w:rsidRPr="00032F8B">
        <w:rPr>
          <w:rFonts w:asciiTheme="minorHAnsi" w:hAnsiTheme="minorHAnsi" w:cstheme="minorHAnsi"/>
        </w:rPr>
        <w:t xml:space="preserve"> addition</w:t>
      </w:r>
      <w:r w:rsidR="00E06AF0" w:rsidRPr="00032F8B">
        <w:rPr>
          <w:rFonts w:asciiTheme="minorHAnsi" w:hAnsiTheme="minorHAnsi" w:cstheme="minorHAnsi"/>
        </w:rPr>
        <w:t xml:space="preserve">, </w:t>
      </w:r>
      <w:r w:rsidR="00314B88" w:rsidRPr="00032F8B">
        <w:rPr>
          <w:rFonts w:asciiTheme="minorHAnsi" w:hAnsiTheme="minorHAnsi" w:cstheme="minorHAnsi"/>
        </w:rPr>
        <w:t>I have participated in and successfully passed the university ethics and integrity training, and once I successfully obtain the ethics approval, I can officially start my project.</w:t>
      </w:r>
      <w:r w:rsidR="00314B88" w:rsidRPr="00032F8B">
        <w:rPr>
          <w:rFonts w:asciiTheme="minorHAnsi" w:hAnsiTheme="minorHAnsi" w:cstheme="minorHAnsi"/>
        </w:rPr>
        <w:t xml:space="preserve"> </w:t>
      </w:r>
      <w:bookmarkStart w:id="86" w:name="OLE_LINK15"/>
      <w:bookmarkStart w:id="87" w:name="OLE_LINK17"/>
      <w:r w:rsidR="00314B88" w:rsidRPr="00032F8B">
        <w:rPr>
          <w:rFonts w:asciiTheme="minorHAnsi" w:hAnsiTheme="minorHAnsi" w:cstheme="minorHAnsi"/>
        </w:rPr>
        <w:t>In addition</w:t>
      </w:r>
      <w:bookmarkEnd w:id="86"/>
      <w:bookmarkEnd w:id="87"/>
      <w:r w:rsidR="00314B88" w:rsidRPr="00032F8B">
        <w:rPr>
          <w:rFonts w:asciiTheme="minorHAnsi" w:hAnsiTheme="minorHAnsi" w:cstheme="minorHAnsi"/>
        </w:rPr>
        <w:t>,</w:t>
      </w:r>
      <w:r w:rsidRPr="00032F8B">
        <w:rPr>
          <w:rFonts w:asciiTheme="minorHAnsi" w:hAnsiTheme="minorHAnsi" w:cstheme="minorHAnsi"/>
          <w:lang w:eastAsia="zh-CN"/>
        </w:rPr>
        <w:t xml:space="preserve"> </w:t>
      </w:r>
    </w:p>
    <w:p w14:paraId="1A13749C" w14:textId="77777777" w:rsidR="00E06AF0" w:rsidRPr="00032F8B" w:rsidRDefault="00E06AF0" w:rsidP="005A6C7E">
      <w:pPr>
        <w:jc w:val="both"/>
        <w:rPr>
          <w:rFonts w:asciiTheme="minorHAnsi" w:hAnsiTheme="minorHAnsi" w:cstheme="minorHAnsi"/>
          <w:lang w:eastAsia="zh-CN"/>
        </w:rPr>
      </w:pPr>
    </w:p>
    <w:p w14:paraId="1277DA6C" w14:textId="714554F2" w:rsidR="00E06AF0" w:rsidRPr="00032F8B" w:rsidRDefault="00E06AF0" w:rsidP="00032F8B">
      <w:pPr>
        <w:pStyle w:val="Heading2"/>
        <w:rPr>
          <w:rFonts w:asciiTheme="minorHAnsi" w:hAnsiTheme="minorHAnsi" w:cstheme="minorHAnsi"/>
          <w:lang w:eastAsia="zh-CN"/>
        </w:rPr>
      </w:pPr>
      <w:bookmarkStart w:id="88" w:name="_Toc148034205"/>
      <w:r w:rsidRPr="00032F8B">
        <w:rPr>
          <w:rFonts w:asciiTheme="minorHAnsi" w:hAnsiTheme="minorHAnsi" w:cstheme="minorHAnsi"/>
          <w:lang w:eastAsia="zh-CN"/>
        </w:rPr>
        <w:t xml:space="preserve">8.2 </w:t>
      </w:r>
      <w:r w:rsidRPr="00032F8B">
        <w:rPr>
          <w:rFonts w:asciiTheme="minorHAnsi" w:hAnsiTheme="minorHAnsi" w:cstheme="minorHAnsi"/>
          <w:lang w:eastAsia="zh-CN"/>
        </w:rPr>
        <w:t>Component selection</w:t>
      </w:r>
      <w:bookmarkEnd w:id="88"/>
    </w:p>
    <w:p w14:paraId="64A0B3BE" w14:textId="14411646" w:rsidR="00087264" w:rsidRPr="00032F8B" w:rsidRDefault="00E06AF0" w:rsidP="005A6C7E">
      <w:pPr>
        <w:jc w:val="both"/>
        <w:rPr>
          <w:rFonts w:asciiTheme="minorHAnsi" w:hAnsiTheme="minorHAnsi" w:cstheme="minorHAnsi"/>
        </w:rPr>
      </w:pPr>
      <w:r w:rsidRPr="00032F8B">
        <w:rPr>
          <w:rFonts w:asciiTheme="minorHAnsi" w:hAnsiTheme="minorHAnsi" w:cstheme="minorHAnsi"/>
        </w:rPr>
        <w:t>The materials needed for the initial start-up have been identified, including components such as sensors and microcontrollers</w:t>
      </w:r>
      <w:r w:rsidR="00EF1B11" w:rsidRPr="00032F8B">
        <w:rPr>
          <w:rFonts w:asciiTheme="minorHAnsi" w:hAnsiTheme="minorHAnsi" w:cstheme="minorHAnsi"/>
        </w:rPr>
        <w:t xml:space="preserve">. </w:t>
      </w:r>
      <w:r w:rsidR="00314B88" w:rsidRPr="00032F8B">
        <w:rPr>
          <w:rFonts w:asciiTheme="minorHAnsi" w:hAnsiTheme="minorHAnsi" w:cstheme="minorHAnsi"/>
        </w:rPr>
        <w:t xml:space="preserve">Pressure and Stretch Sensors include a pressure-sensitive material, Velostat, whose resistance changes when subjected to pressure. There are also Flexiforce A201 Sensors which measure externally applied pressure, change its resistance </w:t>
      </w:r>
      <w:r w:rsidR="00314B88" w:rsidRPr="00032F8B">
        <w:rPr>
          <w:rFonts w:asciiTheme="minorHAnsi" w:hAnsiTheme="minorHAnsi" w:cstheme="minorHAnsi"/>
        </w:rPr>
        <w:lastRenderedPageBreak/>
        <w:t>value when subjected to pressure and produce a corresponding voltage output. A simple voltage divider circuit is used with the ADC port of the microcontroller to read pressure changes. For measuring heart rate and blood oxygen saturation sensors, I considered the MAX30102, which is an integrated infrared and red LED sensor that can measure both heart rate and blood oxygen saturation. It uses PPG</w:t>
      </w:r>
      <w:r w:rsidRPr="00032F8B">
        <w:rPr>
          <w:rFonts w:asciiTheme="minorHAnsi" w:hAnsiTheme="minorHAnsi" w:cstheme="minorHAnsi"/>
        </w:rPr>
        <w:t xml:space="preserve"> </w:t>
      </w:r>
      <w:r w:rsidR="00314B88" w:rsidRPr="00032F8B">
        <w:rPr>
          <w:rFonts w:asciiTheme="minorHAnsi" w:hAnsiTheme="minorHAnsi" w:cstheme="minorHAnsi"/>
        </w:rPr>
        <w:t>(Photoplethysmogram) technology to detect changes in blood flow, fixes it near the ankle joint, and measures small changes in blood flow under the skin in close contact with the skin. I chose to use the ESP32-WROOM-32 microcontroller, which has low power consumption and Bluetooth capability, allowing me to achieve wireless communication and extend usage time. The plan is to use LiPo 500mAh, a small lithium-ion battery.</w:t>
      </w:r>
      <w:r w:rsidRPr="00032F8B">
        <w:rPr>
          <w:rFonts w:asciiTheme="minorHAnsi" w:hAnsiTheme="minorHAnsi" w:cstheme="minorHAnsi"/>
        </w:rPr>
        <w:t xml:space="preserve"> </w:t>
      </w:r>
    </w:p>
    <w:bookmarkEnd w:id="5"/>
    <w:p w14:paraId="203515D9" w14:textId="08BA4792" w:rsidR="00087264" w:rsidRPr="00032F8B" w:rsidRDefault="00E06AF0" w:rsidP="00A6611D">
      <w:pPr>
        <w:pStyle w:val="Heading2"/>
        <w:jc w:val="both"/>
        <w:rPr>
          <w:rFonts w:asciiTheme="minorHAnsi" w:hAnsiTheme="minorHAnsi" w:cstheme="minorHAnsi"/>
        </w:rPr>
      </w:pPr>
      <w:r w:rsidRPr="00032F8B">
        <w:rPr>
          <w:rFonts w:asciiTheme="minorHAnsi" w:hAnsiTheme="minorHAnsi" w:cstheme="minorHAnsi"/>
        </w:rPr>
        <w:br/>
      </w:r>
      <w:bookmarkStart w:id="89" w:name="_Toc148034206"/>
      <w:r w:rsidRPr="00032F8B">
        <w:rPr>
          <w:rFonts w:asciiTheme="minorHAnsi" w:hAnsiTheme="minorHAnsi" w:cstheme="minorHAnsi"/>
        </w:rPr>
        <w:t xml:space="preserve">8.3 </w:t>
      </w:r>
      <w:r w:rsidRPr="00032F8B">
        <w:rPr>
          <w:rFonts w:asciiTheme="minorHAnsi" w:hAnsiTheme="minorHAnsi" w:cstheme="minorHAnsi"/>
        </w:rPr>
        <w:t>Perimeter calculation</w:t>
      </w:r>
      <w:bookmarkEnd w:id="89"/>
    </w:p>
    <w:p w14:paraId="550F4B86" w14:textId="77777777" w:rsidR="004F57CF" w:rsidRPr="00032F8B" w:rsidRDefault="00113DF3" w:rsidP="004F57CF">
      <w:pPr>
        <w:jc w:val="both"/>
        <w:rPr>
          <w:rFonts w:asciiTheme="minorHAnsi" w:eastAsia="SimSun" w:hAnsiTheme="minorHAnsi" w:cstheme="minorHAnsi"/>
          <w:lang w:val="en-US" w:eastAsia="zh-CN"/>
        </w:rPr>
      </w:pPr>
      <w:r w:rsidRPr="00032F8B">
        <w:rPr>
          <w:rFonts w:asciiTheme="minorHAnsi" w:hAnsiTheme="minorHAnsi" w:cstheme="minorHAnsi"/>
          <w:lang w:val="en-US" w:eastAsia="zh-CN"/>
        </w:rPr>
        <w:t xml:space="preserve">The process of ankle swelling was simulated by a </w:t>
      </w:r>
      <w:bookmarkStart w:id="90" w:name="OLE_LINK24"/>
      <w:bookmarkStart w:id="91" w:name="OLE_LINK25"/>
      <w:r w:rsidRPr="00032F8B">
        <w:rPr>
          <w:rFonts w:asciiTheme="minorHAnsi" w:hAnsiTheme="minorHAnsi" w:cstheme="minorHAnsi"/>
          <w:lang w:val="en-US" w:eastAsia="zh-CN"/>
        </w:rPr>
        <w:t xml:space="preserve">conical </w:t>
      </w:r>
      <w:r w:rsidRPr="00032F8B">
        <w:rPr>
          <w:rFonts w:asciiTheme="minorHAnsi" w:hAnsiTheme="minorHAnsi" w:cstheme="minorHAnsi"/>
          <w:lang w:val="en-US" w:eastAsia="zh-CN"/>
        </w:rPr>
        <w:t>frustum</w:t>
      </w:r>
      <w:r w:rsidRPr="00032F8B">
        <w:rPr>
          <w:rFonts w:asciiTheme="minorHAnsi" w:hAnsiTheme="minorHAnsi" w:cstheme="minorHAnsi"/>
          <w:lang w:val="en-US" w:eastAsia="zh-CN"/>
        </w:rPr>
        <w:t xml:space="preserve"> </w:t>
      </w:r>
      <w:bookmarkEnd w:id="90"/>
      <w:bookmarkEnd w:id="91"/>
      <w:r w:rsidRPr="00032F8B">
        <w:rPr>
          <w:rFonts w:asciiTheme="minorHAnsi" w:hAnsiTheme="minorHAnsi" w:cstheme="minorHAnsi"/>
          <w:lang w:val="en-US" w:eastAsia="zh-CN"/>
        </w:rPr>
        <w:t>with a height of 10cm and a radius of 3 and 6cm on the upper and lower bottom surfaces, respectively. During the test, the anklet is placed on the</w:t>
      </w:r>
      <w:r w:rsidRPr="00032F8B">
        <w:rPr>
          <w:rFonts w:asciiTheme="minorHAnsi" w:hAnsiTheme="minorHAnsi" w:cstheme="minorHAnsi"/>
          <w:lang w:val="en-US" w:eastAsia="zh-CN"/>
        </w:rPr>
        <w:t xml:space="preserve"> upper </w:t>
      </w:r>
      <w:r w:rsidRPr="00032F8B">
        <w:rPr>
          <w:rFonts w:asciiTheme="minorHAnsi" w:hAnsiTheme="minorHAnsi" w:cstheme="minorHAnsi"/>
          <w:lang w:val="en-US" w:eastAsia="zh-CN"/>
        </w:rPr>
        <w:t xml:space="preserve">edge of the conical frustum as the initial position, and then the position of the anklet is moved. According to formula 1, </w:t>
      </w:r>
      <w:r w:rsidRPr="00032F8B">
        <w:rPr>
          <w:rFonts w:asciiTheme="minorHAnsi" w:hAnsiTheme="minorHAnsi" w:cstheme="minorHAnsi"/>
          <w:lang w:val="en-US" w:eastAsia="zh-CN"/>
        </w:rPr>
        <w:t xml:space="preserve">through </w:t>
      </w:r>
      <w:r w:rsidRPr="00032F8B">
        <w:rPr>
          <w:rFonts w:asciiTheme="minorHAnsi" w:hAnsiTheme="minorHAnsi" w:cstheme="minorHAnsi"/>
          <w:lang w:val="en-US" w:eastAsia="zh-CN"/>
        </w:rPr>
        <w:t>the height of the anklet to the bottom of the conical frustum</w:t>
      </w:r>
      <w:r w:rsidRPr="00032F8B">
        <w:rPr>
          <w:rFonts w:asciiTheme="minorHAnsi" w:hAnsiTheme="minorHAnsi" w:cstheme="minorHAnsi"/>
          <w:lang w:val="en-US" w:eastAsia="zh-CN"/>
        </w:rPr>
        <w:t>,</w:t>
      </w:r>
      <w:r w:rsidRPr="00032F8B">
        <w:rPr>
          <w:rFonts w:asciiTheme="minorHAnsi" w:hAnsiTheme="minorHAnsi" w:cstheme="minorHAnsi"/>
          <w:lang w:val="en-US" w:eastAsia="zh-CN"/>
        </w:rPr>
        <w:t xml:space="preserve"> the "ankle" circumference at this time</w:t>
      </w:r>
      <w:r w:rsidRPr="00032F8B">
        <w:rPr>
          <w:rFonts w:asciiTheme="minorHAnsi" w:hAnsiTheme="minorHAnsi" w:cstheme="minorHAnsi"/>
          <w:lang w:val="en-US" w:eastAsia="zh-CN"/>
        </w:rPr>
        <w:t xml:space="preserve"> </w:t>
      </w:r>
      <w:r w:rsidRPr="00032F8B">
        <w:rPr>
          <w:rFonts w:asciiTheme="minorHAnsi" w:hAnsiTheme="minorHAnsi" w:cstheme="minorHAnsi"/>
          <w:lang w:val="en-US" w:eastAsia="zh-CN"/>
        </w:rPr>
        <w:t>can be</w:t>
      </w:r>
      <w:r w:rsidRPr="00032F8B">
        <w:rPr>
          <w:rFonts w:asciiTheme="minorHAnsi" w:hAnsiTheme="minorHAnsi" w:cstheme="minorHAnsi"/>
          <w:lang w:val="en-US" w:eastAsia="zh-CN"/>
        </w:rPr>
        <w:t xml:space="preserve"> </w:t>
      </w:r>
      <w:r w:rsidRPr="00032F8B">
        <w:rPr>
          <w:rFonts w:asciiTheme="minorHAnsi" w:hAnsiTheme="minorHAnsi" w:cstheme="minorHAnsi"/>
          <w:lang w:val="en-US" w:eastAsia="zh-CN"/>
        </w:rPr>
        <w:t xml:space="preserve">calculate, and the "ankle swelling" can be obtained compared with the circumference of the initial position. Formula 1 gives the method of calculating the cross section </w:t>
      </w:r>
      <w:r w:rsidR="004F57CF" w:rsidRPr="00032F8B">
        <w:rPr>
          <w:rFonts w:asciiTheme="minorHAnsi" w:hAnsiTheme="minorHAnsi" w:cstheme="minorHAnsi"/>
          <w:lang w:val="en-US" w:eastAsia="zh-CN"/>
        </w:rPr>
        <w:t>at</w:t>
      </w:r>
      <w:r w:rsidRPr="00032F8B">
        <w:rPr>
          <w:rFonts w:asciiTheme="minorHAnsi" w:hAnsiTheme="minorHAnsi" w:cstheme="minorHAnsi"/>
          <w:lang w:val="en-US" w:eastAsia="zh-CN"/>
        </w:rPr>
        <w:t xml:space="preserve"> the </w:t>
      </w:r>
      <w:r w:rsidR="004F57CF" w:rsidRPr="00032F8B">
        <w:rPr>
          <w:rFonts w:asciiTheme="minorHAnsi" w:hAnsiTheme="minorHAnsi" w:cstheme="minorHAnsi"/>
          <w:lang w:val="en-US" w:eastAsia="zh-CN"/>
        </w:rPr>
        <w:t>anklet</w:t>
      </w:r>
      <w:r w:rsidRPr="00032F8B">
        <w:rPr>
          <w:rFonts w:asciiTheme="minorHAnsi" w:hAnsiTheme="minorHAnsi" w:cstheme="minorHAnsi"/>
          <w:lang w:val="en-US" w:eastAsia="zh-CN"/>
        </w:rPr>
        <w:t xml:space="preserve"> position by the height of the </w:t>
      </w:r>
      <w:r w:rsidR="004F57CF" w:rsidRPr="00032F8B">
        <w:rPr>
          <w:rFonts w:asciiTheme="minorHAnsi" w:hAnsiTheme="minorHAnsi" w:cstheme="minorHAnsi"/>
          <w:lang w:val="en-US" w:eastAsia="zh-CN"/>
        </w:rPr>
        <w:t>it</w:t>
      </w:r>
      <w:r w:rsidRPr="00032F8B">
        <w:rPr>
          <w:rFonts w:asciiTheme="minorHAnsi" w:hAnsiTheme="minorHAnsi" w:cstheme="minorHAnsi"/>
          <w:lang w:val="en-US" w:eastAsia="zh-CN"/>
        </w:rPr>
        <w:t xml:space="preserve"> </w:t>
      </w:r>
      <w:r w:rsidR="004F57CF" w:rsidRPr="00032F8B">
        <w:rPr>
          <w:rFonts w:asciiTheme="minorHAnsi" w:hAnsiTheme="minorHAnsi" w:cstheme="minorHAnsi"/>
          <w:lang w:val="en-US" w:eastAsia="zh-CN"/>
        </w:rPr>
        <w:t>distances</w:t>
      </w:r>
      <w:r w:rsidRPr="00032F8B">
        <w:rPr>
          <w:rFonts w:asciiTheme="minorHAnsi" w:hAnsiTheme="minorHAnsi" w:cstheme="minorHAnsi"/>
          <w:lang w:val="en-US" w:eastAsia="zh-CN"/>
        </w:rPr>
        <w:t xml:space="preserve"> from the bottom of the</w:t>
      </w:r>
      <w:r w:rsidR="004F57CF" w:rsidRPr="00032F8B">
        <w:rPr>
          <w:rFonts w:asciiTheme="minorHAnsi" w:hAnsiTheme="minorHAnsi" w:cstheme="minorHAnsi"/>
          <w:lang w:val="en-US" w:eastAsia="zh-CN"/>
        </w:rPr>
        <w:t xml:space="preserve"> conical frustum</w:t>
      </w:r>
      <w:r w:rsidRPr="00032F8B">
        <w:rPr>
          <w:rFonts w:asciiTheme="minorHAnsi" w:hAnsiTheme="minorHAnsi" w:cstheme="minorHAnsi"/>
          <w:lang w:val="en-US" w:eastAsia="zh-CN"/>
        </w:rPr>
        <w:t xml:space="preserve">. Formula </w:t>
      </w:r>
      <w:r w:rsidR="004F57CF" w:rsidRPr="00032F8B">
        <w:rPr>
          <w:rFonts w:asciiTheme="minorHAnsi" w:hAnsiTheme="minorHAnsi" w:cstheme="minorHAnsi"/>
          <w:lang w:val="en-US" w:eastAsia="zh-CN"/>
        </w:rPr>
        <w:t>2</w:t>
      </w:r>
      <w:r w:rsidRPr="00032F8B">
        <w:rPr>
          <w:rFonts w:asciiTheme="minorHAnsi" w:hAnsiTheme="minorHAnsi" w:cstheme="minorHAnsi"/>
          <w:lang w:val="en-US" w:eastAsia="zh-CN"/>
        </w:rPr>
        <w:t xml:space="preserve"> gives the difference when measured by different heights, so </w:t>
      </w:r>
      <w:r w:rsidR="004F57CF" w:rsidRPr="00032F8B">
        <w:rPr>
          <w:rFonts w:asciiTheme="minorHAnsi" w:hAnsiTheme="minorHAnsi" w:cstheme="minorHAnsi"/>
          <w:lang w:val="en-US" w:eastAsia="zh-CN"/>
        </w:rPr>
        <w:t>it is easy to</w:t>
      </w:r>
      <w:r w:rsidRPr="00032F8B">
        <w:rPr>
          <w:rFonts w:asciiTheme="minorHAnsi" w:hAnsiTheme="minorHAnsi" w:cstheme="minorHAnsi"/>
          <w:lang w:val="en-US" w:eastAsia="zh-CN"/>
        </w:rPr>
        <w:t xml:space="preserve"> calculate how much the circumference has changed. The value calculated by these two formulas is convenient to verify with the measured value of the ankle bracelet. The following is the specific calculation process</w:t>
      </w:r>
      <w:r w:rsidR="004F57CF" w:rsidRPr="00032F8B">
        <w:rPr>
          <w:rFonts w:asciiTheme="minorHAnsi" w:eastAsia="SimSun" w:hAnsiTheme="minorHAnsi" w:cstheme="minorHAnsi"/>
          <w:lang w:val="en-US" w:eastAsia="zh-CN"/>
        </w:rPr>
        <w:t>.</w:t>
      </w:r>
    </w:p>
    <w:p w14:paraId="65554066" w14:textId="77777777" w:rsidR="004F57CF" w:rsidRPr="00032F8B" w:rsidRDefault="004F57CF" w:rsidP="004F57CF">
      <w:pPr>
        <w:jc w:val="both"/>
        <w:rPr>
          <w:rFonts w:asciiTheme="minorHAnsi" w:eastAsia="SimSun" w:hAnsiTheme="minorHAnsi" w:cstheme="minorHAnsi"/>
          <w:lang w:val="en-US" w:eastAsia="zh-CN"/>
        </w:rPr>
      </w:pPr>
    </w:p>
    <w:p w14:paraId="1495E1CC" w14:textId="265033A9" w:rsidR="004F57CF" w:rsidRPr="00032F8B" w:rsidRDefault="004F57CF" w:rsidP="00032F8B">
      <w:pPr>
        <w:jc w:val="right"/>
        <w:rPr>
          <w:rFonts w:asciiTheme="minorHAnsi" w:eastAsia="SimSun" w:hAnsiTheme="minorHAnsi" w:cstheme="minorHAnsi"/>
          <w:lang w:val="en-US" w:eastAsia="zh-CN"/>
        </w:rPr>
      </w:pPr>
      <m:oMath>
        <m:sSup>
          <m:sSupPr>
            <m:ctrlPr>
              <w:rPr>
                <w:rFonts w:ascii="Cambria Math" w:eastAsia="SimSun" w:hAnsi="Cambria Math" w:cstheme="minorHAnsi"/>
                <w:i/>
                <w:lang w:val="en-US" w:eastAsia="zh-CN"/>
              </w:rPr>
            </m:ctrlPr>
          </m:sSupPr>
          <m:e>
            <m:r>
              <w:rPr>
                <w:rFonts w:ascii="Cambria Math" w:eastAsia="SimSun" w:hAnsi="Cambria Math" w:cstheme="minorHAnsi"/>
                <w:lang w:val="en-US" w:eastAsia="zh-CN"/>
              </w:rPr>
              <m:t>C</m:t>
            </m:r>
          </m:e>
          <m:sup>
            <m:r>
              <w:rPr>
                <w:rFonts w:ascii="Cambria Math" w:eastAsia="SimSun" w:hAnsi="Cambria Math" w:cstheme="minorHAnsi"/>
                <w:lang w:val="en-US" w:eastAsia="zh-CN"/>
              </w:rPr>
              <m:t>'</m:t>
            </m:r>
          </m:sup>
        </m:sSup>
        <m:r>
          <w:rPr>
            <w:rFonts w:ascii="Cambria Math" w:eastAsia="SimSun" w:hAnsi="Cambria Math" w:cstheme="minorHAnsi"/>
            <w:lang w:val="en-US" w:eastAsia="zh-CN"/>
          </w:rPr>
          <m:t>=12π-0.6</m:t>
        </m:r>
        <m:r>
          <w:rPr>
            <w:rFonts w:ascii="Cambria Math" w:eastAsia="SimSun" w:hAnsi="Cambria Math" w:cstheme="minorHAnsi"/>
            <w:lang w:val="en-US" w:eastAsia="zh-CN"/>
          </w:rPr>
          <m:t>h</m:t>
        </m:r>
      </m:oMath>
      <w:r w:rsidR="007B609F" w:rsidRPr="00032F8B">
        <w:rPr>
          <w:rFonts w:asciiTheme="minorHAnsi" w:eastAsia="SimSun" w:hAnsiTheme="minorHAnsi" w:cstheme="minorHAnsi"/>
          <w:lang w:val="en-US" w:eastAsia="zh-CN"/>
        </w:rPr>
        <w:t xml:space="preserve">            </w:t>
      </w:r>
      <w:r w:rsidR="00495E0D" w:rsidRPr="00032F8B">
        <w:rPr>
          <w:rFonts w:asciiTheme="minorHAnsi" w:eastAsia="SimSun" w:hAnsiTheme="minorHAnsi" w:cstheme="minorHAnsi"/>
          <w:lang w:val="en-US" w:eastAsia="zh-CN"/>
        </w:rPr>
        <w:t xml:space="preserve">                                       </w:t>
      </w:r>
      <w:r w:rsidR="007B609F" w:rsidRPr="00032F8B">
        <w:rPr>
          <w:rFonts w:asciiTheme="minorHAnsi" w:eastAsia="SimSun" w:hAnsiTheme="minorHAnsi" w:cstheme="minorHAnsi"/>
          <w:lang w:val="en-US" w:eastAsia="zh-CN"/>
        </w:rPr>
        <w:t xml:space="preserve">                (1) </w:t>
      </w:r>
      <w:r w:rsidR="007B609F" w:rsidRPr="00032F8B">
        <w:rPr>
          <w:rFonts w:asciiTheme="minorHAnsi" w:eastAsia="SimSun" w:hAnsiTheme="minorHAnsi" w:cstheme="minorHAnsi"/>
          <w:lang w:val="en-US" w:eastAsia="zh-CN"/>
        </w:rPr>
        <w:br/>
      </w:r>
      <m:oMath>
        <m:r>
          <w:rPr>
            <w:rFonts w:ascii="Cambria Math" w:eastAsia="SimSun" w:hAnsi="Cambria Math" w:cstheme="minorHAnsi"/>
            <w:lang w:val="en-US" w:eastAsia="zh-CN"/>
          </w:rPr>
          <m:t>∆</m:t>
        </m:r>
        <m:sSup>
          <m:sSupPr>
            <m:ctrlPr>
              <w:rPr>
                <w:rFonts w:ascii="Cambria Math" w:eastAsia="SimSun" w:hAnsi="Cambria Math" w:cstheme="minorHAnsi"/>
                <w:i/>
                <w:lang w:val="en-US" w:eastAsia="zh-CN"/>
              </w:rPr>
            </m:ctrlPr>
          </m:sSupPr>
          <m:e>
            <m:r>
              <w:rPr>
                <w:rFonts w:ascii="Cambria Math" w:eastAsia="SimSun" w:hAnsi="Cambria Math" w:cstheme="minorHAnsi"/>
                <w:lang w:val="en-US" w:eastAsia="zh-CN"/>
              </w:rPr>
              <m:t>C</m:t>
            </m:r>
          </m:e>
          <m:sup>
            <m:r>
              <w:rPr>
                <w:rFonts w:ascii="Cambria Math" w:eastAsia="SimSun" w:hAnsi="Cambria Math" w:cstheme="minorHAnsi"/>
                <w:lang w:val="en-US" w:eastAsia="zh-CN"/>
              </w:rPr>
              <m:t>'</m:t>
            </m:r>
          </m:sup>
        </m:sSup>
        <m:r>
          <w:rPr>
            <w:rFonts w:ascii="Cambria Math" w:eastAsia="SimSun" w:hAnsi="Cambria Math" w:cstheme="minorHAnsi"/>
            <w:lang w:val="en-US" w:eastAsia="zh-CN"/>
          </w:rPr>
          <m:t>=</m:t>
        </m:r>
        <m:r>
          <w:rPr>
            <w:rFonts w:ascii="Cambria Math" w:eastAsia="SimSun" w:hAnsi="Cambria Math" w:cstheme="minorHAnsi"/>
            <w:lang w:val="en-US" w:eastAsia="zh-CN"/>
          </w:rPr>
          <m:t>0.6</m:t>
        </m:r>
        <m:r>
          <w:rPr>
            <w:rFonts w:ascii="Cambria Math" w:eastAsia="SimSun" w:hAnsi="Cambria Math" w:cstheme="minorHAnsi"/>
            <w:lang w:val="en-US" w:eastAsia="zh-CN"/>
          </w:rPr>
          <m:t>π</m:t>
        </m:r>
        <m:sSub>
          <m:sSubPr>
            <m:ctrlPr>
              <w:rPr>
                <w:rFonts w:ascii="Cambria Math" w:eastAsia="SimSun" w:hAnsi="Cambria Math" w:cstheme="minorHAnsi"/>
                <w:i/>
                <w:lang w:val="en-US" w:eastAsia="zh-CN"/>
              </w:rPr>
            </m:ctrlPr>
          </m:sSubPr>
          <m:e>
            <m:r>
              <w:rPr>
                <w:rFonts w:ascii="Cambria Math" w:eastAsia="SimSun" w:hAnsi="Cambria Math" w:cstheme="minorHAnsi"/>
                <w:lang w:val="en-US" w:eastAsia="zh-CN"/>
              </w:rPr>
              <m:t>(h</m:t>
            </m:r>
          </m:e>
          <m:sub>
            <m:r>
              <w:rPr>
                <w:rFonts w:ascii="Cambria Math" w:eastAsia="SimSun" w:hAnsi="Cambria Math" w:cstheme="minorHAnsi"/>
                <w:lang w:val="en-US" w:eastAsia="zh-CN"/>
              </w:rPr>
              <m:t>0</m:t>
            </m:r>
          </m:sub>
        </m:sSub>
        <m:r>
          <w:rPr>
            <w:rFonts w:ascii="Cambria Math" w:eastAsia="SimSun" w:hAnsi="Cambria Math" w:cstheme="minorHAnsi"/>
            <w:lang w:val="en-US" w:eastAsia="zh-CN"/>
          </w:rPr>
          <m:t>-</m:t>
        </m:r>
        <m:sSub>
          <m:sSubPr>
            <m:ctrlPr>
              <w:rPr>
                <w:rFonts w:ascii="Cambria Math" w:eastAsia="SimSun" w:hAnsi="Cambria Math" w:cstheme="minorHAnsi"/>
                <w:i/>
                <w:lang w:val="en-US" w:eastAsia="zh-CN"/>
              </w:rPr>
            </m:ctrlPr>
          </m:sSubPr>
          <m:e>
            <m:r>
              <w:rPr>
                <w:rFonts w:ascii="Cambria Math" w:eastAsia="SimSun" w:hAnsi="Cambria Math" w:cstheme="minorHAnsi"/>
                <w:lang w:val="en-US" w:eastAsia="zh-CN"/>
              </w:rPr>
              <m:t>h</m:t>
            </m:r>
          </m:e>
          <m:sub>
            <m:r>
              <w:rPr>
                <w:rFonts w:ascii="Cambria Math" w:eastAsia="SimSun" w:hAnsi="Cambria Math" w:cstheme="minorHAnsi"/>
                <w:lang w:val="en-US" w:eastAsia="zh-CN"/>
              </w:rPr>
              <m:t>1</m:t>
            </m:r>
          </m:sub>
        </m:sSub>
        <m:r>
          <w:rPr>
            <w:rFonts w:ascii="Cambria Math" w:eastAsia="SimSun" w:hAnsi="Cambria Math" w:cstheme="minorHAnsi"/>
            <w:lang w:val="en-US" w:eastAsia="zh-CN"/>
          </w:rPr>
          <m:t>)</m:t>
        </m:r>
      </m:oMath>
      <w:r w:rsidR="007B609F" w:rsidRPr="00032F8B">
        <w:rPr>
          <w:rFonts w:asciiTheme="minorHAnsi" w:eastAsia="SimSun" w:hAnsiTheme="minorHAnsi" w:cstheme="minorHAnsi"/>
          <w:lang w:val="en-US" w:eastAsia="zh-CN"/>
        </w:rPr>
        <w:t xml:space="preserve">           </w:t>
      </w:r>
      <w:r w:rsidR="00495E0D" w:rsidRPr="00032F8B">
        <w:rPr>
          <w:rFonts w:asciiTheme="minorHAnsi" w:eastAsia="SimSun" w:hAnsiTheme="minorHAnsi" w:cstheme="minorHAnsi"/>
          <w:lang w:val="en-US" w:eastAsia="zh-CN"/>
        </w:rPr>
        <w:t xml:space="preserve">                                     </w:t>
      </w:r>
      <w:r w:rsidR="007B609F" w:rsidRPr="00032F8B">
        <w:rPr>
          <w:rFonts w:asciiTheme="minorHAnsi" w:eastAsia="SimSun" w:hAnsiTheme="minorHAnsi" w:cstheme="minorHAnsi"/>
          <w:lang w:val="en-US" w:eastAsia="zh-CN"/>
        </w:rPr>
        <w:t xml:space="preserve">           </w:t>
      </w:r>
      <w:proofErr w:type="gramStart"/>
      <w:r w:rsidR="007B609F" w:rsidRPr="00032F8B">
        <w:rPr>
          <w:rFonts w:asciiTheme="minorHAnsi" w:eastAsia="SimSun" w:hAnsiTheme="minorHAnsi" w:cstheme="minorHAnsi"/>
          <w:lang w:val="en-US" w:eastAsia="zh-CN"/>
        </w:rPr>
        <w:t xml:space="preserve"> </w:t>
      </w:r>
      <w:r w:rsidR="00A6611D" w:rsidRPr="00032F8B">
        <w:rPr>
          <w:rFonts w:asciiTheme="minorHAnsi" w:eastAsia="SimSun" w:hAnsiTheme="minorHAnsi" w:cstheme="minorHAnsi"/>
          <w:lang w:val="en-US" w:eastAsia="zh-CN"/>
        </w:rPr>
        <w:t xml:space="preserve">  (</w:t>
      </w:r>
      <w:proofErr w:type="gramEnd"/>
      <w:r w:rsidR="007B609F" w:rsidRPr="00032F8B">
        <w:rPr>
          <w:rFonts w:asciiTheme="minorHAnsi" w:eastAsia="SimSun" w:hAnsiTheme="minorHAnsi" w:cstheme="minorHAnsi"/>
          <w:lang w:val="en-US" w:eastAsia="zh-CN"/>
        </w:rPr>
        <w:t>2)</w:t>
      </w:r>
    </w:p>
    <w:p w14:paraId="68FA5A31" w14:textId="06953E14" w:rsidR="007B609F" w:rsidRPr="00032F8B" w:rsidRDefault="007B609F" w:rsidP="004F57CF">
      <w:pPr>
        <w:jc w:val="both"/>
        <w:rPr>
          <w:rFonts w:asciiTheme="minorHAnsi" w:eastAsia="SimSun" w:hAnsiTheme="minorHAnsi" w:cstheme="minorHAnsi"/>
          <w:lang w:val="en-US" w:eastAsia="zh-CN"/>
        </w:rPr>
      </w:pPr>
      <w:r w:rsidRPr="00032F8B">
        <w:rPr>
          <w:rFonts w:asciiTheme="minorHAnsi" w:eastAsia="SimSun" w:hAnsiTheme="minorHAnsi" w:cstheme="minorHAnsi"/>
          <w:lang w:val="en-US" w:eastAsia="zh-CN"/>
        </w:rPr>
        <w:t xml:space="preserve">  </w:t>
      </w:r>
    </w:p>
    <w:p w14:paraId="0F0C708A" w14:textId="28ED0CA3" w:rsidR="00E06AF0" w:rsidRPr="00032F8B" w:rsidRDefault="004F57CF" w:rsidP="004F57CF">
      <w:pPr>
        <w:jc w:val="both"/>
        <w:rPr>
          <w:rFonts w:asciiTheme="minorHAnsi" w:hAnsiTheme="minorHAnsi" w:cstheme="minorHAnsi"/>
          <w:lang w:val="en-US" w:eastAsia="zh-CN"/>
        </w:rPr>
      </w:pPr>
      <w:r w:rsidRPr="00032F8B">
        <w:rPr>
          <w:rFonts w:asciiTheme="minorHAnsi" w:hAnsiTheme="minorHAnsi" w:cstheme="minorHAnsi"/>
          <w:lang w:val="en-US" w:eastAsia="zh-CN"/>
        </w:rPr>
        <w:lastRenderedPageBreak/>
        <w:br/>
      </w:r>
      <w:r w:rsidRPr="00032F8B">
        <w:rPr>
          <w:rFonts w:asciiTheme="minorHAnsi" w:hAnsiTheme="minorHAnsi" w:cstheme="minorHAnsi"/>
          <w:lang w:val="en-US" w:eastAsia="zh-CN"/>
        </w:rPr>
        <w:br/>
      </w:r>
      <w:r w:rsidRPr="00032F8B">
        <w:rPr>
          <w:rFonts w:asciiTheme="minorHAnsi" w:hAnsiTheme="minorHAnsi" w:cstheme="minorHAnsi"/>
          <w:noProof/>
          <w:lang w:val="en-US" w:eastAsia="zh-CN"/>
        </w:rPr>
        <w:drawing>
          <wp:inline distT="0" distB="0" distL="0" distR="0" wp14:anchorId="290A956B" wp14:editId="6C04F1F8">
            <wp:extent cx="5731510" cy="8072755"/>
            <wp:effectExtent l="0" t="0" r="0" b="4445"/>
            <wp:docPr id="1024971859" name="Picture 2" descr="A maths paper with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971859" name="Picture 2" descr="A maths paper with math equations and formulas&#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731510" cy="8072755"/>
                    </a:xfrm>
                    <a:prstGeom prst="rect">
                      <a:avLst/>
                    </a:prstGeom>
                  </pic:spPr>
                </pic:pic>
              </a:graphicData>
            </a:graphic>
          </wp:inline>
        </w:drawing>
      </w:r>
    </w:p>
    <w:p w14:paraId="29DD7B43" w14:textId="77777777" w:rsidR="007B609F" w:rsidRPr="00032F8B" w:rsidRDefault="007B609F" w:rsidP="004F57CF">
      <w:pPr>
        <w:jc w:val="both"/>
        <w:rPr>
          <w:rFonts w:asciiTheme="minorHAnsi" w:hAnsiTheme="minorHAnsi" w:cstheme="minorHAnsi"/>
          <w:lang w:val="en-US" w:eastAsia="zh-CN"/>
        </w:rPr>
      </w:pPr>
    </w:p>
    <w:p w14:paraId="5DCA6E7A" w14:textId="01A1483D" w:rsidR="007B609F" w:rsidRPr="00032F8B" w:rsidRDefault="00495E0D" w:rsidP="00032F8B">
      <w:pPr>
        <w:jc w:val="both"/>
        <w:rPr>
          <w:rFonts w:asciiTheme="minorHAnsi" w:hAnsiTheme="minorHAnsi" w:cstheme="minorHAnsi"/>
          <w:lang w:val="en-US" w:eastAsia="zh-CN"/>
        </w:rPr>
      </w:pPr>
      <w:r w:rsidRPr="00032F8B">
        <w:rPr>
          <w:rFonts w:asciiTheme="minorHAnsi" w:hAnsiTheme="minorHAnsi" w:cstheme="minorHAnsi"/>
          <w:noProof/>
          <w:lang w:val="en-US" w:eastAsia="zh-CN"/>
        </w:rPr>
        <w:lastRenderedPageBreak/>
        <w:drawing>
          <wp:inline distT="0" distB="0" distL="0" distR="0" wp14:anchorId="235CFA9E" wp14:editId="5B1D2833">
            <wp:extent cx="5731510" cy="3326765"/>
            <wp:effectExtent l="0" t="0" r="0" b="635"/>
            <wp:docPr id="60147011" name="Picture 3" descr="A math equations on a graph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47011" name="Picture 3" descr="A math equations on a graph pap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3326765"/>
                    </a:xfrm>
                    <a:prstGeom prst="rect">
                      <a:avLst/>
                    </a:prstGeom>
                  </pic:spPr>
                </pic:pic>
              </a:graphicData>
            </a:graphic>
          </wp:inline>
        </w:drawing>
      </w:r>
    </w:p>
    <w:p w14:paraId="53D7B28D" w14:textId="77777777" w:rsidR="00E06AF0" w:rsidRPr="00032F8B" w:rsidRDefault="00E06AF0" w:rsidP="00E252E7">
      <w:pPr>
        <w:jc w:val="both"/>
        <w:rPr>
          <w:rFonts w:asciiTheme="minorHAnsi" w:hAnsiTheme="minorHAnsi" w:cstheme="minorHAnsi"/>
          <w:lang w:val="en-US"/>
        </w:rPr>
      </w:pPr>
    </w:p>
    <w:p w14:paraId="3F96FF4E" w14:textId="6146626A" w:rsidR="00087264" w:rsidRPr="00032F8B" w:rsidRDefault="00087264" w:rsidP="0079564A">
      <w:pPr>
        <w:pStyle w:val="Heading1"/>
        <w:numPr>
          <w:ilvl w:val="0"/>
          <w:numId w:val="1"/>
        </w:numPr>
        <w:spacing w:line="240" w:lineRule="auto"/>
        <w:rPr>
          <w:rFonts w:asciiTheme="minorHAnsi" w:hAnsiTheme="minorHAnsi" w:cstheme="minorHAnsi"/>
          <w:sz w:val="36"/>
          <w:szCs w:val="36"/>
        </w:rPr>
      </w:pPr>
      <w:r w:rsidRPr="00032F8B">
        <w:rPr>
          <w:rFonts w:asciiTheme="minorHAnsi" w:hAnsiTheme="minorHAnsi" w:cstheme="minorHAnsi"/>
          <w:sz w:val="36"/>
          <w:szCs w:val="36"/>
        </w:rPr>
        <w:t xml:space="preserve"> </w:t>
      </w:r>
      <w:bookmarkStart w:id="92" w:name="_Toc147440488"/>
      <w:bookmarkStart w:id="93" w:name="_Toc147884873"/>
      <w:bookmarkStart w:id="94" w:name="_Toc147884912"/>
      <w:bookmarkStart w:id="95" w:name="_Toc148034207"/>
      <w:r w:rsidRPr="00032F8B">
        <w:rPr>
          <w:rFonts w:asciiTheme="minorHAnsi" w:hAnsiTheme="minorHAnsi" w:cstheme="minorHAnsi"/>
          <w:sz w:val="36"/>
          <w:szCs w:val="36"/>
        </w:rPr>
        <w:t>Conclusion</w:t>
      </w:r>
      <w:bookmarkEnd w:id="92"/>
      <w:bookmarkEnd w:id="93"/>
      <w:bookmarkEnd w:id="94"/>
      <w:bookmarkEnd w:id="95"/>
    </w:p>
    <w:p w14:paraId="24864437" w14:textId="18F12067" w:rsidR="00087264" w:rsidRPr="00032F8B" w:rsidRDefault="00147B69" w:rsidP="005A6C7E">
      <w:pPr>
        <w:jc w:val="both"/>
        <w:rPr>
          <w:rFonts w:asciiTheme="minorHAnsi" w:hAnsiTheme="minorHAnsi" w:cstheme="minorHAnsi"/>
        </w:rPr>
      </w:pPr>
      <w:r w:rsidRPr="00032F8B">
        <w:rPr>
          <w:rFonts w:asciiTheme="minorHAnsi" w:hAnsiTheme="minorHAnsi" w:cstheme="minorHAnsi"/>
        </w:rPr>
        <w:t xml:space="preserve">The "Smart Sock" project epitomizes the confluence of technology and healthcare, aiming to provide an invaluable solution for heart failure patients worldwide. This </w:t>
      </w:r>
      <w:r w:rsidR="0079564A" w:rsidRPr="00032F8B">
        <w:rPr>
          <w:rFonts w:asciiTheme="minorHAnsi" w:hAnsiTheme="minorHAnsi" w:cstheme="minorHAnsi"/>
        </w:rPr>
        <w:t>endeavour</w:t>
      </w:r>
      <w:r w:rsidRPr="00032F8B">
        <w:rPr>
          <w:rFonts w:asciiTheme="minorHAnsi" w:hAnsiTheme="minorHAnsi" w:cstheme="minorHAnsi"/>
        </w:rPr>
        <w:t xml:space="preserve"> underscores the significance of early detection and timely medical intervention, seeking to minimize complications associated with heart failure decompensation. By leveraging advanced sensor technology, data analytics, and wireless communication, this project </w:t>
      </w:r>
      <w:r w:rsidR="0079564A" w:rsidRPr="00032F8B">
        <w:rPr>
          <w:rFonts w:asciiTheme="minorHAnsi" w:hAnsiTheme="minorHAnsi" w:cstheme="minorHAnsi"/>
        </w:rPr>
        <w:t>endeavours</w:t>
      </w:r>
      <w:r w:rsidRPr="00032F8B">
        <w:rPr>
          <w:rFonts w:asciiTheme="minorHAnsi" w:hAnsiTheme="minorHAnsi" w:cstheme="minorHAnsi"/>
        </w:rPr>
        <w:t xml:space="preserve"> to develop a wearable that is both functional and non-intrusive. The exponential growth and demand in the wearable health technology market, coupled with the shifting global demographics, bolster the project's industrial relevance. From component selection to ethics and integrity training, the preliminary phases have been successfully navigated. As the project progresses, it is expected that in the future this project will improve patient care, reduce healthcare complications, and subsequently, create a solution that resonates with both healthcare professionals and the patients they serve.</w:t>
      </w:r>
    </w:p>
    <w:p w14:paraId="1BC275C4" w14:textId="0E2CAB96" w:rsidR="00087264" w:rsidRPr="00032F8B" w:rsidRDefault="00087264" w:rsidP="005A6C7E">
      <w:pPr>
        <w:jc w:val="both"/>
        <w:rPr>
          <w:rFonts w:asciiTheme="minorHAnsi" w:hAnsiTheme="minorHAnsi" w:cstheme="minorHAnsi"/>
        </w:rPr>
      </w:pPr>
    </w:p>
    <w:p w14:paraId="3059A01D" w14:textId="0A633601" w:rsidR="00087264" w:rsidRPr="00032F8B" w:rsidRDefault="0079564A" w:rsidP="0079564A">
      <w:pPr>
        <w:spacing w:after="160" w:line="259" w:lineRule="auto"/>
        <w:rPr>
          <w:rFonts w:asciiTheme="minorHAnsi" w:hAnsiTheme="minorHAnsi" w:cstheme="minorHAnsi"/>
          <w:lang w:val="en-US" w:eastAsia="zh-CN"/>
        </w:rPr>
      </w:pPr>
      <w:r w:rsidRPr="00032F8B">
        <w:rPr>
          <w:rFonts w:asciiTheme="minorHAnsi" w:hAnsiTheme="minorHAnsi" w:cstheme="minorHAnsi"/>
          <w:lang w:val="en-US" w:eastAsia="zh-CN"/>
        </w:rPr>
        <w:br w:type="page"/>
      </w:r>
    </w:p>
    <w:p w14:paraId="65B9B10C" w14:textId="13F6C9A5" w:rsidR="00087264" w:rsidRPr="00032F8B" w:rsidRDefault="00087264" w:rsidP="005A6C7E">
      <w:pPr>
        <w:pStyle w:val="Heading1"/>
        <w:spacing w:line="240" w:lineRule="auto"/>
        <w:rPr>
          <w:rFonts w:asciiTheme="minorHAnsi" w:hAnsiTheme="minorHAnsi" w:cstheme="minorHAnsi"/>
        </w:rPr>
      </w:pPr>
      <w:bookmarkStart w:id="96" w:name="_Toc147440489"/>
      <w:bookmarkStart w:id="97" w:name="OLE_LINK19"/>
      <w:bookmarkStart w:id="98" w:name="_Toc147884874"/>
      <w:bookmarkStart w:id="99" w:name="_Toc147884913"/>
      <w:bookmarkStart w:id="100" w:name="_Toc148034208"/>
      <w:r w:rsidRPr="00032F8B">
        <w:rPr>
          <w:rFonts w:asciiTheme="minorHAnsi" w:hAnsiTheme="minorHAnsi" w:cstheme="minorHAnsi"/>
        </w:rPr>
        <w:lastRenderedPageBreak/>
        <w:t>Appendix 1</w:t>
      </w:r>
      <w:bookmarkEnd w:id="96"/>
      <w:r w:rsidR="00E95662" w:rsidRPr="00032F8B">
        <w:rPr>
          <w:rFonts w:asciiTheme="minorHAnsi" w:eastAsia="SimSun" w:hAnsiTheme="minorHAnsi" w:cstheme="minorHAnsi"/>
        </w:rPr>
        <w:t xml:space="preserve">. </w:t>
      </w:r>
      <w:r w:rsidR="00760092" w:rsidRPr="00032F8B">
        <w:rPr>
          <w:rFonts w:asciiTheme="minorHAnsi" w:hAnsiTheme="minorHAnsi" w:cstheme="minorHAnsi"/>
        </w:rPr>
        <w:t>Key Specifications</w:t>
      </w:r>
      <w:bookmarkEnd w:id="97"/>
      <w:bookmarkEnd w:id="98"/>
      <w:bookmarkEnd w:id="99"/>
      <w:bookmarkEnd w:id="100"/>
    </w:p>
    <w:tbl>
      <w:tblPr>
        <w:tblStyle w:val="TableGrid"/>
        <w:tblW w:w="0" w:type="auto"/>
        <w:tblLook w:val="04A0" w:firstRow="1" w:lastRow="0" w:firstColumn="1" w:lastColumn="0" w:noHBand="0" w:noVBand="1"/>
      </w:tblPr>
      <w:tblGrid>
        <w:gridCol w:w="4248"/>
        <w:gridCol w:w="4768"/>
      </w:tblGrid>
      <w:tr w:rsidR="00A729A1" w:rsidRPr="00032F8B" w14:paraId="6A5EAC44" w14:textId="77777777" w:rsidTr="00A6611D">
        <w:tc>
          <w:tcPr>
            <w:tcW w:w="4248" w:type="dxa"/>
          </w:tcPr>
          <w:p w14:paraId="7F98BE3C" w14:textId="016F230A" w:rsidR="00A729A1" w:rsidRPr="00032F8B" w:rsidRDefault="00A729A1" w:rsidP="00CD31FA">
            <w:pPr>
              <w:jc w:val="both"/>
              <w:rPr>
                <w:rFonts w:asciiTheme="minorHAnsi" w:hAnsiTheme="minorHAnsi" w:cstheme="minorHAnsi"/>
                <w:b/>
                <w:bCs/>
                <w:lang w:val="en-US"/>
              </w:rPr>
            </w:pPr>
            <w:r w:rsidRPr="00032F8B">
              <w:rPr>
                <w:rFonts w:asciiTheme="minorHAnsi" w:hAnsiTheme="minorHAnsi" w:cstheme="minorHAnsi"/>
                <w:b/>
                <w:bCs/>
                <w:lang w:val="en-US"/>
              </w:rPr>
              <w:t>Parameter</w:t>
            </w:r>
          </w:p>
        </w:tc>
        <w:tc>
          <w:tcPr>
            <w:tcW w:w="4768" w:type="dxa"/>
          </w:tcPr>
          <w:p w14:paraId="21C7002E" w14:textId="6BF830ED" w:rsidR="00A729A1" w:rsidRPr="00032F8B" w:rsidRDefault="00A729A1" w:rsidP="00CD31FA">
            <w:pPr>
              <w:jc w:val="both"/>
              <w:rPr>
                <w:rFonts w:asciiTheme="minorHAnsi" w:hAnsiTheme="minorHAnsi" w:cstheme="minorHAnsi"/>
                <w:b/>
                <w:bCs/>
              </w:rPr>
            </w:pPr>
            <w:r w:rsidRPr="00032F8B">
              <w:rPr>
                <w:rFonts w:asciiTheme="minorHAnsi" w:hAnsiTheme="minorHAnsi" w:cstheme="minorHAnsi"/>
                <w:b/>
                <w:bCs/>
              </w:rPr>
              <w:t>Verification</w:t>
            </w:r>
          </w:p>
        </w:tc>
      </w:tr>
      <w:tr w:rsidR="00A729A1" w:rsidRPr="00032F8B" w14:paraId="745FAAE0" w14:textId="77777777" w:rsidTr="00A6611D">
        <w:tc>
          <w:tcPr>
            <w:tcW w:w="4248" w:type="dxa"/>
          </w:tcPr>
          <w:p w14:paraId="4D039873" w14:textId="51DBC473" w:rsidR="00A729A1" w:rsidRPr="00032F8B" w:rsidRDefault="00C9486D" w:rsidP="00CD31FA">
            <w:pPr>
              <w:jc w:val="both"/>
              <w:rPr>
                <w:rFonts w:asciiTheme="minorHAnsi" w:hAnsiTheme="minorHAnsi" w:cstheme="minorHAnsi"/>
              </w:rPr>
            </w:pPr>
            <w:r w:rsidRPr="00032F8B">
              <w:rPr>
                <w:rFonts w:asciiTheme="minorHAnsi" w:hAnsiTheme="minorHAnsi" w:cstheme="minorHAnsi"/>
              </w:rPr>
              <w:t>Ankle swelling was detected with an acceptable margin of error of 0.1cm</w:t>
            </w:r>
          </w:p>
        </w:tc>
        <w:tc>
          <w:tcPr>
            <w:tcW w:w="4768" w:type="dxa"/>
          </w:tcPr>
          <w:p w14:paraId="1DFC5543" w14:textId="1414023A" w:rsidR="00A729A1" w:rsidRPr="00032F8B" w:rsidRDefault="00EB3DD3" w:rsidP="00CD31FA">
            <w:pPr>
              <w:jc w:val="both"/>
              <w:rPr>
                <w:rFonts w:asciiTheme="minorHAnsi" w:hAnsiTheme="minorHAnsi" w:cstheme="minorHAnsi"/>
              </w:rPr>
            </w:pPr>
            <w:r w:rsidRPr="00032F8B">
              <w:rPr>
                <w:rFonts w:asciiTheme="minorHAnsi" w:hAnsiTheme="minorHAnsi" w:cstheme="minorHAnsi"/>
              </w:rPr>
              <w:t>Check the accuracy of the equipment in the test verification phase</w:t>
            </w:r>
            <w:r w:rsidR="00A6611D">
              <w:rPr>
                <w:rFonts w:asciiTheme="minorHAnsi" w:hAnsiTheme="minorHAnsi" w:cstheme="minorHAnsi"/>
              </w:rPr>
              <w:t xml:space="preserve"> by using </w:t>
            </w:r>
            <w:r w:rsidR="00A6611D" w:rsidRPr="00A6611D">
              <w:rPr>
                <w:rFonts w:asciiTheme="minorHAnsi" w:hAnsiTheme="minorHAnsi" w:cstheme="minorHAnsi"/>
                <w:lang w:val="en-US"/>
              </w:rPr>
              <w:t>conical frustum</w:t>
            </w:r>
          </w:p>
        </w:tc>
      </w:tr>
      <w:tr w:rsidR="00A729A1" w:rsidRPr="00032F8B" w14:paraId="1562EE33" w14:textId="77777777" w:rsidTr="00A6611D">
        <w:tc>
          <w:tcPr>
            <w:tcW w:w="4248" w:type="dxa"/>
          </w:tcPr>
          <w:p w14:paraId="152B54C7" w14:textId="73801367" w:rsidR="00A729A1" w:rsidRPr="00032F8B" w:rsidRDefault="00EB3DD3" w:rsidP="00CD31FA">
            <w:pPr>
              <w:jc w:val="both"/>
              <w:rPr>
                <w:rFonts w:asciiTheme="minorHAnsi" w:hAnsiTheme="minorHAnsi" w:cstheme="minorHAnsi"/>
                <w:lang w:val="en-US" w:eastAsia="zh-CN"/>
              </w:rPr>
            </w:pPr>
            <w:bookmarkStart w:id="101" w:name="_Hlk147884480"/>
            <w:r w:rsidRPr="00032F8B">
              <w:rPr>
                <w:rFonts w:asciiTheme="minorHAnsi" w:hAnsiTheme="minorHAnsi" w:cstheme="minorHAnsi"/>
                <w:lang w:val="en-US" w:eastAsia="zh-CN"/>
              </w:rPr>
              <w:t>Record data every 20 minutes</w:t>
            </w:r>
          </w:p>
        </w:tc>
        <w:tc>
          <w:tcPr>
            <w:tcW w:w="4768" w:type="dxa"/>
          </w:tcPr>
          <w:p w14:paraId="3A602472" w14:textId="2A6348B1" w:rsidR="00A729A1" w:rsidRPr="00032F8B" w:rsidRDefault="00EB3DD3" w:rsidP="00CD31FA">
            <w:pPr>
              <w:tabs>
                <w:tab w:val="left" w:pos="1360"/>
                <w:tab w:val="left" w:pos="1540"/>
              </w:tabs>
              <w:jc w:val="both"/>
              <w:rPr>
                <w:rFonts w:asciiTheme="minorHAnsi" w:hAnsiTheme="minorHAnsi" w:cstheme="minorHAnsi"/>
                <w:lang w:val="en-US" w:eastAsia="zh-CN"/>
              </w:rPr>
            </w:pPr>
            <w:r w:rsidRPr="00032F8B">
              <w:rPr>
                <w:rFonts w:asciiTheme="minorHAnsi" w:hAnsiTheme="minorHAnsi" w:cstheme="minorHAnsi"/>
                <w:lang w:eastAsia="zh-CN"/>
              </w:rPr>
              <w:t>Use a timer to measure the data rat</w:t>
            </w:r>
            <w:r w:rsidR="00CD31FA" w:rsidRPr="00032F8B">
              <w:rPr>
                <w:rFonts w:asciiTheme="minorHAnsi" w:hAnsiTheme="minorHAnsi" w:cstheme="minorHAnsi"/>
                <w:lang w:eastAsia="zh-CN"/>
              </w:rPr>
              <w:t>e</w:t>
            </w:r>
            <w:r w:rsidRPr="00032F8B">
              <w:rPr>
                <w:rFonts w:asciiTheme="minorHAnsi" w:hAnsiTheme="minorHAnsi" w:cstheme="minorHAnsi"/>
                <w:lang w:eastAsia="zh-CN"/>
              </w:rPr>
              <w:tab/>
            </w:r>
          </w:p>
        </w:tc>
      </w:tr>
      <w:tr w:rsidR="00A729A1" w:rsidRPr="00032F8B" w14:paraId="37760AE5" w14:textId="77777777" w:rsidTr="00A6611D">
        <w:tc>
          <w:tcPr>
            <w:tcW w:w="4248" w:type="dxa"/>
          </w:tcPr>
          <w:p w14:paraId="0F58EAA1" w14:textId="623B864B" w:rsidR="00A729A1" w:rsidRPr="00032F8B" w:rsidRDefault="00EB3DD3" w:rsidP="00CD31FA">
            <w:pPr>
              <w:jc w:val="both"/>
              <w:rPr>
                <w:rFonts w:asciiTheme="minorHAnsi" w:hAnsiTheme="minorHAnsi" w:cstheme="minorHAnsi"/>
              </w:rPr>
            </w:pPr>
            <w:bookmarkStart w:id="102" w:name="OLE_LINK28"/>
            <w:bookmarkStart w:id="103" w:name="OLE_LINK29"/>
            <w:bookmarkEnd w:id="101"/>
            <w:r w:rsidRPr="00032F8B">
              <w:rPr>
                <w:rFonts w:asciiTheme="minorHAnsi" w:hAnsiTheme="minorHAnsi" w:cstheme="minorHAnsi"/>
              </w:rPr>
              <w:t>Data can be stored on removable memory for at least 3 days</w:t>
            </w:r>
            <w:bookmarkEnd w:id="102"/>
            <w:bookmarkEnd w:id="103"/>
          </w:p>
        </w:tc>
        <w:tc>
          <w:tcPr>
            <w:tcW w:w="4768" w:type="dxa"/>
          </w:tcPr>
          <w:p w14:paraId="612DDCA2" w14:textId="27A9CE0A" w:rsidR="00A729A1" w:rsidRPr="00032F8B" w:rsidRDefault="00CB1A2B" w:rsidP="00CD31FA">
            <w:pPr>
              <w:jc w:val="both"/>
              <w:rPr>
                <w:rFonts w:asciiTheme="minorHAnsi" w:hAnsiTheme="minorHAnsi" w:cstheme="minorHAnsi"/>
              </w:rPr>
            </w:pPr>
            <w:r w:rsidRPr="00032F8B">
              <w:rPr>
                <w:rFonts w:asciiTheme="minorHAnsi" w:hAnsiTheme="minorHAnsi" w:cstheme="minorHAnsi"/>
              </w:rPr>
              <w:t>Review calculation</w:t>
            </w:r>
          </w:p>
        </w:tc>
      </w:tr>
      <w:tr w:rsidR="00A729A1" w:rsidRPr="00032F8B" w14:paraId="18213E32" w14:textId="77777777" w:rsidTr="00A6611D">
        <w:tc>
          <w:tcPr>
            <w:tcW w:w="4248" w:type="dxa"/>
          </w:tcPr>
          <w:p w14:paraId="468CB714" w14:textId="40C530E8" w:rsidR="00A729A1" w:rsidRPr="00032F8B" w:rsidRDefault="00CB1A2B" w:rsidP="00CD31FA">
            <w:pPr>
              <w:jc w:val="both"/>
              <w:rPr>
                <w:rFonts w:asciiTheme="minorHAnsi" w:hAnsiTheme="minorHAnsi" w:cstheme="minorHAnsi"/>
              </w:rPr>
            </w:pPr>
            <w:r w:rsidRPr="00032F8B">
              <w:rPr>
                <w:rFonts w:asciiTheme="minorHAnsi" w:hAnsiTheme="minorHAnsi" w:cstheme="minorHAnsi"/>
              </w:rPr>
              <w:t>The data is transmitted wirelessly</w:t>
            </w:r>
          </w:p>
        </w:tc>
        <w:tc>
          <w:tcPr>
            <w:tcW w:w="4768" w:type="dxa"/>
          </w:tcPr>
          <w:p w14:paraId="1F584379" w14:textId="77A3D9B2" w:rsidR="00A729A1" w:rsidRPr="00032F8B" w:rsidRDefault="00CB1A2B" w:rsidP="00CD31FA">
            <w:pPr>
              <w:jc w:val="both"/>
              <w:rPr>
                <w:rFonts w:asciiTheme="minorHAnsi" w:hAnsiTheme="minorHAnsi" w:cstheme="minorHAnsi"/>
              </w:rPr>
            </w:pPr>
            <w:r w:rsidRPr="00032F8B">
              <w:rPr>
                <w:rFonts w:asciiTheme="minorHAnsi" w:hAnsiTheme="minorHAnsi" w:cstheme="minorHAnsi"/>
              </w:rPr>
              <w:t>Demonstration</w:t>
            </w:r>
          </w:p>
        </w:tc>
      </w:tr>
      <w:tr w:rsidR="00A729A1" w:rsidRPr="00032F8B" w14:paraId="1AAD11D4" w14:textId="77777777" w:rsidTr="00A6611D">
        <w:tc>
          <w:tcPr>
            <w:tcW w:w="4248" w:type="dxa"/>
          </w:tcPr>
          <w:p w14:paraId="4E5BB158" w14:textId="01355A76" w:rsidR="00A729A1" w:rsidRPr="00032F8B" w:rsidRDefault="00CB1A2B" w:rsidP="00CD31FA">
            <w:pPr>
              <w:jc w:val="both"/>
              <w:rPr>
                <w:rFonts w:asciiTheme="minorHAnsi" w:hAnsiTheme="minorHAnsi" w:cstheme="minorHAnsi"/>
              </w:rPr>
            </w:pPr>
            <w:r w:rsidRPr="00032F8B">
              <w:rPr>
                <w:rFonts w:asciiTheme="minorHAnsi" w:hAnsiTheme="minorHAnsi" w:cstheme="minorHAnsi"/>
              </w:rPr>
              <w:t>Battery powered for up to 3 days</w:t>
            </w:r>
          </w:p>
        </w:tc>
        <w:tc>
          <w:tcPr>
            <w:tcW w:w="4768" w:type="dxa"/>
          </w:tcPr>
          <w:p w14:paraId="2EAF6B1D" w14:textId="213F1E8A" w:rsidR="00A729A1" w:rsidRPr="00032F8B" w:rsidRDefault="00CB1A2B" w:rsidP="00CD31FA">
            <w:pPr>
              <w:jc w:val="both"/>
              <w:rPr>
                <w:rFonts w:asciiTheme="minorHAnsi" w:hAnsiTheme="minorHAnsi" w:cstheme="minorHAnsi"/>
                <w:lang w:val="en-US"/>
              </w:rPr>
            </w:pPr>
            <w:r w:rsidRPr="00032F8B">
              <w:rPr>
                <w:rFonts w:asciiTheme="minorHAnsi" w:hAnsiTheme="minorHAnsi" w:cstheme="minorHAnsi"/>
              </w:rPr>
              <w:t xml:space="preserve">Measure the current and </w:t>
            </w:r>
            <w:r w:rsidRPr="00032F8B">
              <w:rPr>
                <w:rFonts w:asciiTheme="minorHAnsi" w:hAnsiTheme="minorHAnsi" w:cstheme="minorHAnsi"/>
                <w:lang w:val="en-US" w:eastAsia="zh-CN"/>
              </w:rPr>
              <w:t>extrapolate</w:t>
            </w:r>
          </w:p>
        </w:tc>
      </w:tr>
    </w:tbl>
    <w:p w14:paraId="24410534" w14:textId="263031FC" w:rsidR="00A729A1" w:rsidRPr="00032F8B" w:rsidRDefault="00A729A1" w:rsidP="005A6C7E">
      <w:pPr>
        <w:rPr>
          <w:rFonts w:asciiTheme="minorHAnsi" w:hAnsiTheme="minorHAnsi" w:cstheme="minorHAnsi"/>
        </w:rPr>
      </w:pPr>
    </w:p>
    <w:p w14:paraId="21FA58B4" w14:textId="77777777" w:rsidR="00EF1B11" w:rsidRPr="00032F8B" w:rsidRDefault="00EF1B11" w:rsidP="005A6C7E">
      <w:pPr>
        <w:rPr>
          <w:rFonts w:asciiTheme="minorHAnsi" w:hAnsiTheme="minorHAnsi" w:cstheme="minorHAnsi"/>
        </w:rPr>
      </w:pPr>
    </w:p>
    <w:p w14:paraId="6151EEAC" w14:textId="2CC232D8" w:rsidR="00A729A1" w:rsidRPr="00032F8B" w:rsidRDefault="00A729A1" w:rsidP="005A6C7E">
      <w:pPr>
        <w:pStyle w:val="Heading1"/>
        <w:spacing w:line="240" w:lineRule="auto"/>
        <w:rPr>
          <w:rFonts w:asciiTheme="minorHAnsi" w:hAnsiTheme="minorHAnsi" w:cstheme="minorHAnsi"/>
        </w:rPr>
      </w:pPr>
      <w:bookmarkStart w:id="104" w:name="OLE_LINK22"/>
      <w:bookmarkStart w:id="105" w:name="_Toc147884875"/>
      <w:bookmarkStart w:id="106" w:name="_Toc147884914"/>
      <w:bookmarkStart w:id="107" w:name="_Toc148034209"/>
      <w:r w:rsidRPr="00032F8B">
        <w:rPr>
          <w:rFonts w:asciiTheme="minorHAnsi" w:hAnsiTheme="minorHAnsi" w:cstheme="minorHAnsi"/>
        </w:rPr>
        <w:t xml:space="preserve">Appendix </w:t>
      </w:r>
      <w:bookmarkEnd w:id="104"/>
      <w:r w:rsidRPr="00032F8B">
        <w:rPr>
          <w:rFonts w:asciiTheme="minorHAnsi" w:hAnsiTheme="minorHAnsi" w:cstheme="minorHAnsi"/>
        </w:rPr>
        <w:t>2</w:t>
      </w:r>
      <w:r w:rsidR="00760092" w:rsidRPr="00032F8B">
        <w:rPr>
          <w:rFonts w:asciiTheme="minorHAnsi" w:hAnsiTheme="minorHAnsi" w:cstheme="minorHAnsi"/>
        </w:rPr>
        <w:t xml:space="preserve">. A Gantt </w:t>
      </w:r>
      <w:proofErr w:type="gramStart"/>
      <w:r w:rsidR="00760092" w:rsidRPr="00032F8B">
        <w:rPr>
          <w:rFonts w:asciiTheme="minorHAnsi" w:hAnsiTheme="minorHAnsi" w:cstheme="minorHAnsi"/>
        </w:rPr>
        <w:t>chart</w:t>
      </w:r>
      <w:bookmarkEnd w:id="105"/>
      <w:bookmarkEnd w:id="106"/>
      <w:bookmarkEnd w:id="107"/>
      <w:proofErr w:type="gramEnd"/>
    </w:p>
    <w:p w14:paraId="7912CD11" w14:textId="4C49D006" w:rsidR="00A729A1" w:rsidRPr="00032F8B" w:rsidRDefault="00A729A1" w:rsidP="005A6C7E">
      <w:pPr>
        <w:rPr>
          <w:rFonts w:asciiTheme="minorHAnsi" w:hAnsiTheme="minorHAnsi" w:cstheme="minorHAnsi"/>
          <w:lang w:val="en-US" w:eastAsia="zh-CN"/>
        </w:rPr>
      </w:pPr>
    </w:p>
    <w:tbl>
      <w:tblPr>
        <w:tblStyle w:val="TableGrid"/>
        <w:tblW w:w="0" w:type="auto"/>
        <w:tblLayout w:type="fixed"/>
        <w:tblLook w:val="04A0" w:firstRow="1" w:lastRow="0" w:firstColumn="1" w:lastColumn="0" w:noHBand="0" w:noVBand="1"/>
      </w:tblPr>
      <w:tblGrid>
        <w:gridCol w:w="1838"/>
        <w:gridCol w:w="598"/>
        <w:gridCol w:w="598"/>
        <w:gridCol w:w="598"/>
        <w:gridCol w:w="598"/>
        <w:gridCol w:w="598"/>
        <w:gridCol w:w="599"/>
        <w:gridCol w:w="598"/>
        <w:gridCol w:w="598"/>
        <w:gridCol w:w="598"/>
        <w:gridCol w:w="598"/>
        <w:gridCol w:w="598"/>
        <w:gridCol w:w="599"/>
      </w:tblGrid>
      <w:tr w:rsidR="00563EB2" w:rsidRPr="00032F8B" w14:paraId="052565D6" w14:textId="77777777" w:rsidTr="00563EB2">
        <w:tc>
          <w:tcPr>
            <w:tcW w:w="1838" w:type="dxa"/>
          </w:tcPr>
          <w:p w14:paraId="492A2980" w14:textId="52893E94" w:rsidR="00563EB2" w:rsidRPr="00032F8B" w:rsidRDefault="00563EB2" w:rsidP="005A6C7E">
            <w:pPr>
              <w:rPr>
                <w:rFonts w:asciiTheme="minorHAnsi" w:hAnsiTheme="minorHAnsi" w:cstheme="minorHAnsi"/>
                <w:sz w:val="20"/>
                <w:szCs w:val="20"/>
                <w:lang w:val="en-US"/>
              </w:rPr>
            </w:pPr>
            <w:bookmarkStart w:id="108" w:name="OLE_LINK1"/>
            <w:r w:rsidRPr="00032F8B">
              <w:rPr>
                <w:rFonts w:asciiTheme="minorHAnsi" w:hAnsiTheme="minorHAnsi" w:cstheme="minorHAnsi"/>
                <w:sz w:val="20"/>
                <w:szCs w:val="20"/>
                <w:lang w:eastAsia="zh-CN"/>
              </w:rPr>
              <w:t>T</w:t>
            </w:r>
            <w:r w:rsidRPr="00032F8B">
              <w:rPr>
                <w:rFonts w:asciiTheme="minorHAnsi" w:hAnsiTheme="minorHAnsi" w:cstheme="minorHAnsi"/>
                <w:sz w:val="20"/>
                <w:szCs w:val="20"/>
                <w:lang w:val="en-US" w:eastAsia="zh-CN"/>
              </w:rPr>
              <w:t>ask</w:t>
            </w:r>
          </w:p>
        </w:tc>
        <w:tc>
          <w:tcPr>
            <w:tcW w:w="598" w:type="dxa"/>
          </w:tcPr>
          <w:p w14:paraId="7186F654" w14:textId="27D69012" w:rsidR="00563EB2" w:rsidRPr="00032F8B" w:rsidRDefault="00563EB2" w:rsidP="005A6C7E">
            <w:pPr>
              <w:rPr>
                <w:rFonts w:asciiTheme="minorHAnsi" w:hAnsiTheme="minorHAnsi" w:cstheme="minorHAnsi"/>
                <w:sz w:val="15"/>
                <w:szCs w:val="15"/>
                <w:lang w:val="en-US" w:eastAsia="zh-CN"/>
              </w:rPr>
            </w:pPr>
            <w:r w:rsidRPr="00032F8B">
              <w:rPr>
                <w:rFonts w:asciiTheme="minorHAnsi" w:hAnsiTheme="minorHAnsi" w:cstheme="minorHAnsi"/>
                <w:sz w:val="15"/>
                <w:szCs w:val="15"/>
                <w:lang w:val="en-US" w:eastAsia="zh-CN"/>
              </w:rPr>
              <w:t>W0</w:t>
            </w:r>
          </w:p>
        </w:tc>
        <w:tc>
          <w:tcPr>
            <w:tcW w:w="598" w:type="dxa"/>
          </w:tcPr>
          <w:p w14:paraId="61A4E4C2" w14:textId="5CB81946" w:rsidR="00563EB2" w:rsidRPr="00032F8B" w:rsidRDefault="00563EB2" w:rsidP="005A6C7E">
            <w:pPr>
              <w:rPr>
                <w:rFonts w:asciiTheme="minorHAnsi" w:hAnsiTheme="minorHAnsi" w:cstheme="minorHAnsi"/>
                <w:sz w:val="15"/>
                <w:szCs w:val="15"/>
              </w:rPr>
            </w:pPr>
            <w:r w:rsidRPr="00032F8B">
              <w:rPr>
                <w:rFonts w:asciiTheme="minorHAnsi" w:hAnsiTheme="minorHAnsi" w:cstheme="minorHAnsi"/>
                <w:sz w:val="15"/>
                <w:szCs w:val="15"/>
              </w:rPr>
              <w:t>W1</w:t>
            </w:r>
          </w:p>
        </w:tc>
        <w:tc>
          <w:tcPr>
            <w:tcW w:w="598" w:type="dxa"/>
          </w:tcPr>
          <w:p w14:paraId="0DE8C437" w14:textId="48E0D4B4" w:rsidR="00563EB2" w:rsidRPr="00032F8B" w:rsidRDefault="00563EB2" w:rsidP="005A6C7E">
            <w:pPr>
              <w:rPr>
                <w:rFonts w:asciiTheme="minorHAnsi" w:hAnsiTheme="minorHAnsi" w:cstheme="minorHAnsi"/>
                <w:sz w:val="15"/>
                <w:szCs w:val="15"/>
              </w:rPr>
            </w:pPr>
            <w:r w:rsidRPr="00032F8B">
              <w:rPr>
                <w:rFonts w:asciiTheme="minorHAnsi" w:hAnsiTheme="minorHAnsi" w:cstheme="minorHAnsi"/>
                <w:sz w:val="15"/>
                <w:szCs w:val="15"/>
              </w:rPr>
              <w:t>W2</w:t>
            </w:r>
          </w:p>
        </w:tc>
        <w:tc>
          <w:tcPr>
            <w:tcW w:w="598" w:type="dxa"/>
          </w:tcPr>
          <w:p w14:paraId="35BC2E60" w14:textId="41011A17" w:rsidR="00563EB2" w:rsidRPr="00032F8B" w:rsidRDefault="00563EB2" w:rsidP="005A6C7E">
            <w:pPr>
              <w:rPr>
                <w:rFonts w:asciiTheme="minorHAnsi" w:hAnsiTheme="minorHAnsi" w:cstheme="minorHAnsi"/>
                <w:sz w:val="15"/>
                <w:szCs w:val="15"/>
              </w:rPr>
            </w:pPr>
            <w:r w:rsidRPr="00032F8B">
              <w:rPr>
                <w:rFonts w:asciiTheme="minorHAnsi" w:hAnsiTheme="minorHAnsi" w:cstheme="minorHAnsi"/>
                <w:sz w:val="15"/>
                <w:szCs w:val="15"/>
              </w:rPr>
              <w:t>W3</w:t>
            </w:r>
          </w:p>
        </w:tc>
        <w:tc>
          <w:tcPr>
            <w:tcW w:w="598" w:type="dxa"/>
          </w:tcPr>
          <w:p w14:paraId="52CFC236" w14:textId="77777777" w:rsidR="00563EB2" w:rsidRPr="00032F8B" w:rsidRDefault="00563EB2" w:rsidP="005A6C7E">
            <w:pPr>
              <w:rPr>
                <w:rFonts w:asciiTheme="minorHAnsi" w:hAnsiTheme="minorHAnsi" w:cstheme="minorHAnsi"/>
                <w:sz w:val="15"/>
                <w:szCs w:val="15"/>
              </w:rPr>
            </w:pPr>
            <w:r w:rsidRPr="00032F8B">
              <w:rPr>
                <w:rFonts w:asciiTheme="minorHAnsi" w:hAnsiTheme="minorHAnsi" w:cstheme="minorHAnsi"/>
                <w:sz w:val="15"/>
                <w:szCs w:val="15"/>
              </w:rPr>
              <w:t>W</w:t>
            </w:r>
          </w:p>
          <w:p w14:paraId="0F4BDBCA" w14:textId="5B4074DA" w:rsidR="00563EB2" w:rsidRPr="00032F8B" w:rsidRDefault="00563EB2" w:rsidP="005A6C7E">
            <w:pPr>
              <w:rPr>
                <w:rFonts w:asciiTheme="minorHAnsi" w:hAnsiTheme="minorHAnsi" w:cstheme="minorHAnsi"/>
                <w:sz w:val="15"/>
                <w:szCs w:val="15"/>
              </w:rPr>
            </w:pPr>
            <w:r w:rsidRPr="00032F8B">
              <w:rPr>
                <w:rFonts w:asciiTheme="minorHAnsi" w:hAnsiTheme="minorHAnsi" w:cstheme="minorHAnsi"/>
                <w:sz w:val="15"/>
                <w:szCs w:val="15"/>
              </w:rPr>
              <w:t>4~6</w:t>
            </w:r>
          </w:p>
        </w:tc>
        <w:tc>
          <w:tcPr>
            <w:tcW w:w="599" w:type="dxa"/>
          </w:tcPr>
          <w:p w14:paraId="31CDE534" w14:textId="77777777" w:rsidR="00563EB2" w:rsidRPr="00032F8B" w:rsidRDefault="00563EB2" w:rsidP="005A6C7E">
            <w:pPr>
              <w:rPr>
                <w:rFonts w:asciiTheme="minorHAnsi" w:hAnsiTheme="minorHAnsi" w:cstheme="minorHAnsi"/>
                <w:sz w:val="15"/>
                <w:szCs w:val="15"/>
              </w:rPr>
            </w:pPr>
            <w:r w:rsidRPr="00032F8B">
              <w:rPr>
                <w:rFonts w:asciiTheme="minorHAnsi" w:hAnsiTheme="minorHAnsi" w:cstheme="minorHAnsi"/>
                <w:sz w:val="15"/>
                <w:szCs w:val="15"/>
              </w:rPr>
              <w:t>W</w:t>
            </w:r>
          </w:p>
          <w:p w14:paraId="6C3B8FB9" w14:textId="075A647E" w:rsidR="00563EB2" w:rsidRPr="00032F8B" w:rsidRDefault="00563EB2" w:rsidP="005A6C7E">
            <w:pPr>
              <w:rPr>
                <w:rFonts w:asciiTheme="minorHAnsi" w:hAnsiTheme="minorHAnsi" w:cstheme="minorHAnsi"/>
                <w:sz w:val="15"/>
                <w:szCs w:val="15"/>
              </w:rPr>
            </w:pPr>
            <w:r w:rsidRPr="00032F8B">
              <w:rPr>
                <w:rFonts w:asciiTheme="minorHAnsi" w:hAnsiTheme="minorHAnsi" w:cstheme="minorHAnsi"/>
                <w:sz w:val="15"/>
                <w:szCs w:val="15"/>
              </w:rPr>
              <w:t>7~10</w:t>
            </w:r>
          </w:p>
        </w:tc>
        <w:tc>
          <w:tcPr>
            <w:tcW w:w="598" w:type="dxa"/>
          </w:tcPr>
          <w:p w14:paraId="4405A704" w14:textId="11EEE5C9" w:rsidR="00563EB2" w:rsidRPr="00032F8B" w:rsidRDefault="00563EB2" w:rsidP="005A6C7E">
            <w:pPr>
              <w:rPr>
                <w:rFonts w:asciiTheme="minorHAnsi" w:hAnsiTheme="minorHAnsi" w:cstheme="minorHAnsi"/>
                <w:sz w:val="15"/>
                <w:szCs w:val="15"/>
              </w:rPr>
            </w:pPr>
            <w:r w:rsidRPr="00032F8B">
              <w:rPr>
                <w:rFonts w:asciiTheme="minorHAnsi" w:hAnsiTheme="minorHAnsi" w:cstheme="minorHAnsi"/>
                <w:sz w:val="15"/>
                <w:szCs w:val="15"/>
              </w:rPr>
              <w:t>W11</w:t>
            </w:r>
          </w:p>
        </w:tc>
        <w:tc>
          <w:tcPr>
            <w:tcW w:w="598" w:type="dxa"/>
          </w:tcPr>
          <w:p w14:paraId="27E51334" w14:textId="2C5DFF6D" w:rsidR="00563EB2" w:rsidRPr="00032F8B" w:rsidRDefault="00563EB2" w:rsidP="005A6C7E">
            <w:pPr>
              <w:rPr>
                <w:rFonts w:asciiTheme="minorHAnsi" w:hAnsiTheme="minorHAnsi" w:cstheme="minorHAnsi"/>
                <w:sz w:val="15"/>
                <w:szCs w:val="15"/>
              </w:rPr>
            </w:pPr>
            <w:r w:rsidRPr="00032F8B">
              <w:rPr>
                <w:rFonts w:asciiTheme="minorHAnsi" w:hAnsiTheme="minorHAnsi" w:cstheme="minorHAnsi"/>
                <w:sz w:val="15"/>
                <w:szCs w:val="15"/>
              </w:rPr>
              <w:t>W12</w:t>
            </w:r>
          </w:p>
        </w:tc>
        <w:tc>
          <w:tcPr>
            <w:tcW w:w="598" w:type="dxa"/>
          </w:tcPr>
          <w:p w14:paraId="799A9A06" w14:textId="77777777" w:rsidR="00563EB2" w:rsidRPr="00032F8B" w:rsidRDefault="00563EB2" w:rsidP="005A6C7E">
            <w:pPr>
              <w:rPr>
                <w:rFonts w:asciiTheme="minorHAnsi" w:hAnsiTheme="minorHAnsi" w:cstheme="minorHAnsi"/>
                <w:sz w:val="15"/>
                <w:szCs w:val="15"/>
              </w:rPr>
            </w:pPr>
            <w:r w:rsidRPr="00032F8B">
              <w:rPr>
                <w:rFonts w:asciiTheme="minorHAnsi" w:hAnsiTheme="minorHAnsi" w:cstheme="minorHAnsi"/>
                <w:sz w:val="15"/>
                <w:szCs w:val="15"/>
              </w:rPr>
              <w:t>W</w:t>
            </w:r>
          </w:p>
          <w:p w14:paraId="1A1E8810" w14:textId="42DED4E8" w:rsidR="00563EB2" w:rsidRPr="00032F8B" w:rsidRDefault="00563EB2" w:rsidP="005A6C7E">
            <w:pPr>
              <w:rPr>
                <w:rFonts w:asciiTheme="minorHAnsi" w:hAnsiTheme="minorHAnsi" w:cstheme="minorHAnsi"/>
                <w:sz w:val="15"/>
                <w:szCs w:val="15"/>
              </w:rPr>
            </w:pPr>
            <w:r w:rsidRPr="00032F8B">
              <w:rPr>
                <w:rFonts w:asciiTheme="minorHAnsi" w:hAnsiTheme="minorHAnsi" w:cstheme="minorHAnsi"/>
                <w:sz w:val="15"/>
                <w:szCs w:val="15"/>
              </w:rPr>
              <w:t>13,14</w:t>
            </w:r>
          </w:p>
        </w:tc>
        <w:tc>
          <w:tcPr>
            <w:tcW w:w="598" w:type="dxa"/>
          </w:tcPr>
          <w:p w14:paraId="045B0E2D" w14:textId="77777777" w:rsidR="00563EB2" w:rsidRPr="00032F8B" w:rsidRDefault="00563EB2" w:rsidP="005A6C7E">
            <w:pPr>
              <w:rPr>
                <w:rFonts w:asciiTheme="minorHAnsi" w:hAnsiTheme="minorHAnsi" w:cstheme="minorHAnsi"/>
                <w:sz w:val="15"/>
                <w:szCs w:val="15"/>
              </w:rPr>
            </w:pPr>
            <w:r w:rsidRPr="00032F8B">
              <w:rPr>
                <w:rFonts w:asciiTheme="minorHAnsi" w:hAnsiTheme="minorHAnsi" w:cstheme="minorHAnsi"/>
                <w:sz w:val="15"/>
                <w:szCs w:val="15"/>
              </w:rPr>
              <w:t>W</w:t>
            </w:r>
          </w:p>
          <w:p w14:paraId="20567CF2" w14:textId="3B13DEE7" w:rsidR="00563EB2" w:rsidRPr="00032F8B" w:rsidRDefault="00563EB2" w:rsidP="005A6C7E">
            <w:pPr>
              <w:rPr>
                <w:rFonts w:asciiTheme="minorHAnsi" w:hAnsiTheme="minorHAnsi" w:cstheme="minorHAnsi"/>
                <w:sz w:val="15"/>
                <w:szCs w:val="15"/>
              </w:rPr>
            </w:pPr>
            <w:r w:rsidRPr="00032F8B">
              <w:rPr>
                <w:rFonts w:asciiTheme="minorHAnsi" w:hAnsiTheme="minorHAnsi" w:cstheme="minorHAnsi"/>
                <w:sz w:val="15"/>
                <w:szCs w:val="15"/>
              </w:rPr>
              <w:t>15~17</w:t>
            </w:r>
          </w:p>
        </w:tc>
        <w:tc>
          <w:tcPr>
            <w:tcW w:w="598" w:type="dxa"/>
          </w:tcPr>
          <w:p w14:paraId="31040D0F" w14:textId="03A51000" w:rsidR="00563EB2" w:rsidRPr="00032F8B" w:rsidRDefault="00563EB2" w:rsidP="005A6C7E">
            <w:pPr>
              <w:rPr>
                <w:rFonts w:asciiTheme="minorHAnsi" w:hAnsiTheme="minorHAnsi" w:cstheme="minorHAnsi"/>
                <w:sz w:val="15"/>
                <w:szCs w:val="15"/>
              </w:rPr>
            </w:pPr>
            <w:r w:rsidRPr="00032F8B">
              <w:rPr>
                <w:rFonts w:asciiTheme="minorHAnsi" w:hAnsiTheme="minorHAnsi" w:cstheme="minorHAnsi"/>
                <w:sz w:val="15"/>
                <w:szCs w:val="15"/>
              </w:rPr>
              <w:t>W18</w:t>
            </w:r>
          </w:p>
        </w:tc>
        <w:tc>
          <w:tcPr>
            <w:tcW w:w="599" w:type="dxa"/>
          </w:tcPr>
          <w:p w14:paraId="6ADF1AEF" w14:textId="77777777" w:rsidR="00563EB2" w:rsidRPr="00032F8B" w:rsidRDefault="00563EB2" w:rsidP="005A6C7E">
            <w:pPr>
              <w:rPr>
                <w:rFonts w:asciiTheme="minorHAnsi" w:hAnsiTheme="minorHAnsi" w:cstheme="minorHAnsi"/>
                <w:sz w:val="15"/>
                <w:szCs w:val="15"/>
              </w:rPr>
            </w:pPr>
            <w:r w:rsidRPr="00032F8B">
              <w:rPr>
                <w:rFonts w:asciiTheme="minorHAnsi" w:hAnsiTheme="minorHAnsi" w:cstheme="minorHAnsi"/>
                <w:sz w:val="15"/>
                <w:szCs w:val="15"/>
              </w:rPr>
              <w:t>W</w:t>
            </w:r>
          </w:p>
          <w:p w14:paraId="0375B452" w14:textId="343B880D" w:rsidR="00563EB2" w:rsidRPr="00032F8B" w:rsidRDefault="00563EB2" w:rsidP="005A6C7E">
            <w:pPr>
              <w:rPr>
                <w:rFonts w:asciiTheme="minorHAnsi" w:hAnsiTheme="minorHAnsi" w:cstheme="minorHAnsi"/>
                <w:sz w:val="15"/>
                <w:szCs w:val="15"/>
              </w:rPr>
            </w:pPr>
            <w:r w:rsidRPr="00032F8B">
              <w:rPr>
                <w:rFonts w:asciiTheme="minorHAnsi" w:hAnsiTheme="minorHAnsi" w:cstheme="minorHAnsi"/>
                <w:sz w:val="15"/>
                <w:szCs w:val="15"/>
              </w:rPr>
              <w:t>19,20</w:t>
            </w:r>
          </w:p>
        </w:tc>
      </w:tr>
      <w:tr w:rsidR="00896035" w:rsidRPr="00032F8B" w14:paraId="70811060" w14:textId="77777777" w:rsidTr="00896035">
        <w:tc>
          <w:tcPr>
            <w:tcW w:w="1838" w:type="dxa"/>
          </w:tcPr>
          <w:p w14:paraId="06C074A6" w14:textId="3741EA0A" w:rsidR="00896035" w:rsidRPr="00032F8B" w:rsidRDefault="00896035" w:rsidP="005A6C7E">
            <w:pPr>
              <w:jc w:val="both"/>
              <w:rPr>
                <w:rFonts w:asciiTheme="minorHAnsi" w:hAnsiTheme="minorHAnsi" w:cstheme="minorHAnsi"/>
                <w:sz w:val="17"/>
                <w:szCs w:val="17"/>
                <w:lang w:eastAsia="zh-CN"/>
              </w:rPr>
            </w:pPr>
            <w:r w:rsidRPr="00032F8B">
              <w:rPr>
                <w:rFonts w:asciiTheme="minorHAnsi" w:hAnsiTheme="minorHAnsi" w:cstheme="minorHAnsi"/>
                <w:sz w:val="17"/>
                <w:szCs w:val="17"/>
                <w:lang w:eastAsia="zh-CN"/>
              </w:rPr>
              <w:t>Study the literature</w:t>
            </w:r>
          </w:p>
        </w:tc>
        <w:tc>
          <w:tcPr>
            <w:tcW w:w="598" w:type="dxa"/>
            <w:vMerge w:val="restart"/>
            <w:shd w:val="clear" w:color="auto" w:fill="5B9BD5" w:themeFill="accent1"/>
          </w:tcPr>
          <w:p w14:paraId="4239DD98" w14:textId="77777777" w:rsidR="00896035" w:rsidRPr="00032F8B" w:rsidRDefault="00896035" w:rsidP="005A6C7E">
            <w:pPr>
              <w:rPr>
                <w:rFonts w:asciiTheme="minorHAnsi" w:hAnsiTheme="minorHAnsi" w:cstheme="minorHAnsi"/>
                <w:color w:val="FF0000"/>
              </w:rPr>
            </w:pPr>
          </w:p>
          <w:p w14:paraId="2047B6BC" w14:textId="69B06BE8" w:rsidR="00CD31FA" w:rsidRPr="00032F8B" w:rsidRDefault="00CD31FA" w:rsidP="005A6C7E">
            <w:pPr>
              <w:rPr>
                <w:rFonts w:asciiTheme="minorHAnsi" w:hAnsiTheme="minorHAnsi" w:cstheme="minorHAnsi"/>
                <w:color w:val="FF0000"/>
              </w:rPr>
            </w:pPr>
          </w:p>
        </w:tc>
        <w:tc>
          <w:tcPr>
            <w:tcW w:w="598" w:type="dxa"/>
          </w:tcPr>
          <w:p w14:paraId="7A3A0723" w14:textId="77777777" w:rsidR="00896035" w:rsidRPr="00032F8B" w:rsidRDefault="00896035" w:rsidP="005A6C7E">
            <w:pPr>
              <w:rPr>
                <w:rFonts w:asciiTheme="minorHAnsi" w:hAnsiTheme="minorHAnsi" w:cstheme="minorHAnsi"/>
                <w:highlight w:val="blue"/>
              </w:rPr>
            </w:pPr>
          </w:p>
        </w:tc>
        <w:tc>
          <w:tcPr>
            <w:tcW w:w="598" w:type="dxa"/>
          </w:tcPr>
          <w:p w14:paraId="1F30B670" w14:textId="77777777" w:rsidR="00896035" w:rsidRPr="00032F8B" w:rsidRDefault="00896035" w:rsidP="005A6C7E">
            <w:pPr>
              <w:rPr>
                <w:rFonts w:asciiTheme="minorHAnsi" w:hAnsiTheme="minorHAnsi" w:cstheme="minorHAnsi"/>
                <w:highlight w:val="blue"/>
              </w:rPr>
            </w:pPr>
          </w:p>
        </w:tc>
        <w:tc>
          <w:tcPr>
            <w:tcW w:w="598" w:type="dxa"/>
          </w:tcPr>
          <w:p w14:paraId="2AD3AFBF" w14:textId="77777777" w:rsidR="00896035" w:rsidRPr="00032F8B" w:rsidRDefault="00896035" w:rsidP="005A6C7E">
            <w:pPr>
              <w:rPr>
                <w:rFonts w:asciiTheme="minorHAnsi" w:hAnsiTheme="minorHAnsi" w:cstheme="minorHAnsi"/>
                <w:highlight w:val="blue"/>
              </w:rPr>
            </w:pPr>
          </w:p>
        </w:tc>
        <w:tc>
          <w:tcPr>
            <w:tcW w:w="598" w:type="dxa"/>
          </w:tcPr>
          <w:p w14:paraId="1609E9B0" w14:textId="77777777" w:rsidR="00896035" w:rsidRPr="00032F8B" w:rsidRDefault="00896035" w:rsidP="005A6C7E">
            <w:pPr>
              <w:rPr>
                <w:rFonts w:asciiTheme="minorHAnsi" w:hAnsiTheme="minorHAnsi" w:cstheme="minorHAnsi"/>
              </w:rPr>
            </w:pPr>
          </w:p>
        </w:tc>
        <w:tc>
          <w:tcPr>
            <w:tcW w:w="599" w:type="dxa"/>
          </w:tcPr>
          <w:p w14:paraId="1556BA5D" w14:textId="77777777" w:rsidR="00896035" w:rsidRPr="00032F8B" w:rsidRDefault="00896035" w:rsidP="005A6C7E">
            <w:pPr>
              <w:rPr>
                <w:rFonts w:asciiTheme="minorHAnsi" w:hAnsiTheme="minorHAnsi" w:cstheme="minorHAnsi"/>
              </w:rPr>
            </w:pPr>
          </w:p>
        </w:tc>
        <w:tc>
          <w:tcPr>
            <w:tcW w:w="598" w:type="dxa"/>
          </w:tcPr>
          <w:p w14:paraId="3B3848D1" w14:textId="77777777" w:rsidR="00896035" w:rsidRPr="00032F8B" w:rsidRDefault="00896035" w:rsidP="005A6C7E">
            <w:pPr>
              <w:rPr>
                <w:rFonts w:asciiTheme="minorHAnsi" w:hAnsiTheme="minorHAnsi" w:cstheme="minorHAnsi"/>
              </w:rPr>
            </w:pPr>
          </w:p>
        </w:tc>
        <w:tc>
          <w:tcPr>
            <w:tcW w:w="598" w:type="dxa"/>
          </w:tcPr>
          <w:p w14:paraId="794E5B41" w14:textId="77777777" w:rsidR="00896035" w:rsidRPr="00032F8B" w:rsidRDefault="00896035" w:rsidP="005A6C7E">
            <w:pPr>
              <w:rPr>
                <w:rFonts w:asciiTheme="minorHAnsi" w:hAnsiTheme="minorHAnsi" w:cstheme="minorHAnsi"/>
              </w:rPr>
            </w:pPr>
          </w:p>
        </w:tc>
        <w:tc>
          <w:tcPr>
            <w:tcW w:w="598" w:type="dxa"/>
          </w:tcPr>
          <w:p w14:paraId="4E0FCAF1" w14:textId="77777777" w:rsidR="00896035" w:rsidRPr="00032F8B" w:rsidRDefault="00896035" w:rsidP="005A6C7E">
            <w:pPr>
              <w:rPr>
                <w:rFonts w:asciiTheme="minorHAnsi" w:hAnsiTheme="minorHAnsi" w:cstheme="minorHAnsi"/>
              </w:rPr>
            </w:pPr>
          </w:p>
        </w:tc>
        <w:tc>
          <w:tcPr>
            <w:tcW w:w="598" w:type="dxa"/>
          </w:tcPr>
          <w:p w14:paraId="4EE962FB" w14:textId="77777777" w:rsidR="00896035" w:rsidRPr="00032F8B" w:rsidRDefault="00896035" w:rsidP="005A6C7E">
            <w:pPr>
              <w:rPr>
                <w:rFonts w:asciiTheme="minorHAnsi" w:hAnsiTheme="minorHAnsi" w:cstheme="minorHAnsi"/>
              </w:rPr>
            </w:pPr>
          </w:p>
        </w:tc>
        <w:tc>
          <w:tcPr>
            <w:tcW w:w="598" w:type="dxa"/>
          </w:tcPr>
          <w:p w14:paraId="6A871272" w14:textId="77777777" w:rsidR="00896035" w:rsidRPr="00032F8B" w:rsidRDefault="00896035" w:rsidP="005A6C7E">
            <w:pPr>
              <w:rPr>
                <w:rFonts w:asciiTheme="minorHAnsi" w:hAnsiTheme="minorHAnsi" w:cstheme="minorHAnsi"/>
              </w:rPr>
            </w:pPr>
          </w:p>
        </w:tc>
        <w:tc>
          <w:tcPr>
            <w:tcW w:w="599" w:type="dxa"/>
          </w:tcPr>
          <w:p w14:paraId="5ADB8265" w14:textId="77777777" w:rsidR="00896035" w:rsidRPr="00032F8B" w:rsidRDefault="00896035" w:rsidP="005A6C7E">
            <w:pPr>
              <w:rPr>
                <w:rFonts w:asciiTheme="minorHAnsi" w:hAnsiTheme="minorHAnsi" w:cstheme="minorHAnsi"/>
              </w:rPr>
            </w:pPr>
          </w:p>
        </w:tc>
      </w:tr>
      <w:tr w:rsidR="00896035" w:rsidRPr="00032F8B" w14:paraId="7B3AE63E" w14:textId="77777777" w:rsidTr="00742936">
        <w:tc>
          <w:tcPr>
            <w:tcW w:w="1838" w:type="dxa"/>
          </w:tcPr>
          <w:p w14:paraId="225E193B" w14:textId="5F51A5D0" w:rsidR="00896035" w:rsidRPr="00032F8B" w:rsidRDefault="00896035" w:rsidP="005A6C7E">
            <w:pPr>
              <w:rPr>
                <w:rFonts w:asciiTheme="minorHAnsi" w:hAnsiTheme="minorHAnsi" w:cstheme="minorHAnsi"/>
                <w:sz w:val="17"/>
                <w:szCs w:val="17"/>
              </w:rPr>
            </w:pPr>
            <w:r w:rsidRPr="00032F8B">
              <w:rPr>
                <w:rFonts w:asciiTheme="minorHAnsi" w:hAnsiTheme="minorHAnsi" w:cstheme="minorHAnsi"/>
                <w:sz w:val="17"/>
                <w:szCs w:val="17"/>
                <w:lang w:eastAsia="zh-CN"/>
              </w:rPr>
              <w:t>Conduct risk and ethical assessments</w:t>
            </w:r>
          </w:p>
        </w:tc>
        <w:tc>
          <w:tcPr>
            <w:tcW w:w="598" w:type="dxa"/>
            <w:vMerge/>
            <w:shd w:val="clear" w:color="auto" w:fill="5B9BD5" w:themeFill="accent1"/>
          </w:tcPr>
          <w:p w14:paraId="0EFAA4B5" w14:textId="77777777" w:rsidR="00896035" w:rsidRPr="00032F8B" w:rsidRDefault="00896035" w:rsidP="005A6C7E">
            <w:pPr>
              <w:rPr>
                <w:rFonts w:asciiTheme="minorHAnsi" w:hAnsiTheme="minorHAnsi" w:cstheme="minorHAnsi"/>
                <w:highlight w:val="blue"/>
              </w:rPr>
            </w:pPr>
          </w:p>
        </w:tc>
        <w:tc>
          <w:tcPr>
            <w:tcW w:w="598" w:type="dxa"/>
            <w:shd w:val="clear" w:color="auto" w:fill="auto"/>
          </w:tcPr>
          <w:p w14:paraId="408D770A" w14:textId="77777777" w:rsidR="00896035" w:rsidRPr="00032F8B" w:rsidRDefault="00896035" w:rsidP="005A6C7E">
            <w:pPr>
              <w:rPr>
                <w:rFonts w:asciiTheme="minorHAnsi" w:hAnsiTheme="minorHAnsi" w:cstheme="minorHAnsi"/>
                <w:highlight w:val="blue"/>
              </w:rPr>
            </w:pPr>
          </w:p>
        </w:tc>
        <w:tc>
          <w:tcPr>
            <w:tcW w:w="598" w:type="dxa"/>
          </w:tcPr>
          <w:p w14:paraId="0E1C98D2" w14:textId="77777777" w:rsidR="00896035" w:rsidRPr="00032F8B" w:rsidRDefault="00896035" w:rsidP="005A6C7E">
            <w:pPr>
              <w:rPr>
                <w:rFonts w:asciiTheme="minorHAnsi" w:hAnsiTheme="minorHAnsi" w:cstheme="minorHAnsi"/>
              </w:rPr>
            </w:pPr>
          </w:p>
        </w:tc>
        <w:tc>
          <w:tcPr>
            <w:tcW w:w="598" w:type="dxa"/>
          </w:tcPr>
          <w:p w14:paraId="7A1F7020" w14:textId="77777777" w:rsidR="00896035" w:rsidRPr="00032F8B" w:rsidRDefault="00896035" w:rsidP="005A6C7E">
            <w:pPr>
              <w:rPr>
                <w:rFonts w:asciiTheme="minorHAnsi" w:hAnsiTheme="minorHAnsi" w:cstheme="minorHAnsi"/>
              </w:rPr>
            </w:pPr>
          </w:p>
        </w:tc>
        <w:tc>
          <w:tcPr>
            <w:tcW w:w="598" w:type="dxa"/>
          </w:tcPr>
          <w:p w14:paraId="231D728A" w14:textId="77777777" w:rsidR="00896035" w:rsidRPr="00032F8B" w:rsidRDefault="00896035" w:rsidP="005A6C7E">
            <w:pPr>
              <w:rPr>
                <w:rFonts w:asciiTheme="minorHAnsi" w:hAnsiTheme="minorHAnsi" w:cstheme="minorHAnsi"/>
              </w:rPr>
            </w:pPr>
          </w:p>
        </w:tc>
        <w:tc>
          <w:tcPr>
            <w:tcW w:w="599" w:type="dxa"/>
          </w:tcPr>
          <w:p w14:paraId="3BBFD5CD" w14:textId="77777777" w:rsidR="00896035" w:rsidRPr="00032F8B" w:rsidRDefault="00896035" w:rsidP="005A6C7E">
            <w:pPr>
              <w:rPr>
                <w:rFonts w:asciiTheme="minorHAnsi" w:hAnsiTheme="minorHAnsi" w:cstheme="minorHAnsi"/>
              </w:rPr>
            </w:pPr>
          </w:p>
        </w:tc>
        <w:tc>
          <w:tcPr>
            <w:tcW w:w="598" w:type="dxa"/>
          </w:tcPr>
          <w:p w14:paraId="4979DFC1" w14:textId="77777777" w:rsidR="00896035" w:rsidRPr="00032F8B" w:rsidRDefault="00896035" w:rsidP="005A6C7E">
            <w:pPr>
              <w:rPr>
                <w:rFonts w:asciiTheme="minorHAnsi" w:hAnsiTheme="minorHAnsi" w:cstheme="minorHAnsi"/>
              </w:rPr>
            </w:pPr>
          </w:p>
        </w:tc>
        <w:tc>
          <w:tcPr>
            <w:tcW w:w="598" w:type="dxa"/>
          </w:tcPr>
          <w:p w14:paraId="6389D77D" w14:textId="77777777" w:rsidR="00896035" w:rsidRPr="00032F8B" w:rsidRDefault="00896035" w:rsidP="005A6C7E">
            <w:pPr>
              <w:rPr>
                <w:rFonts w:asciiTheme="minorHAnsi" w:hAnsiTheme="minorHAnsi" w:cstheme="minorHAnsi"/>
              </w:rPr>
            </w:pPr>
          </w:p>
        </w:tc>
        <w:tc>
          <w:tcPr>
            <w:tcW w:w="598" w:type="dxa"/>
          </w:tcPr>
          <w:p w14:paraId="3A1CB139" w14:textId="77777777" w:rsidR="00896035" w:rsidRPr="00032F8B" w:rsidRDefault="00896035" w:rsidP="005A6C7E">
            <w:pPr>
              <w:rPr>
                <w:rFonts w:asciiTheme="minorHAnsi" w:hAnsiTheme="minorHAnsi" w:cstheme="minorHAnsi"/>
              </w:rPr>
            </w:pPr>
          </w:p>
        </w:tc>
        <w:tc>
          <w:tcPr>
            <w:tcW w:w="598" w:type="dxa"/>
          </w:tcPr>
          <w:p w14:paraId="79C7B73D" w14:textId="77777777" w:rsidR="00896035" w:rsidRPr="00032F8B" w:rsidRDefault="00896035" w:rsidP="005A6C7E">
            <w:pPr>
              <w:rPr>
                <w:rFonts w:asciiTheme="minorHAnsi" w:hAnsiTheme="minorHAnsi" w:cstheme="minorHAnsi"/>
              </w:rPr>
            </w:pPr>
          </w:p>
        </w:tc>
        <w:tc>
          <w:tcPr>
            <w:tcW w:w="598" w:type="dxa"/>
          </w:tcPr>
          <w:p w14:paraId="7DCD8FB3" w14:textId="77777777" w:rsidR="00896035" w:rsidRPr="00032F8B" w:rsidRDefault="00896035" w:rsidP="005A6C7E">
            <w:pPr>
              <w:rPr>
                <w:rFonts w:asciiTheme="minorHAnsi" w:hAnsiTheme="minorHAnsi" w:cstheme="minorHAnsi"/>
              </w:rPr>
            </w:pPr>
          </w:p>
        </w:tc>
        <w:tc>
          <w:tcPr>
            <w:tcW w:w="599" w:type="dxa"/>
          </w:tcPr>
          <w:p w14:paraId="520EBFA3" w14:textId="77777777" w:rsidR="00896035" w:rsidRPr="00032F8B" w:rsidRDefault="00896035" w:rsidP="005A6C7E">
            <w:pPr>
              <w:rPr>
                <w:rFonts w:asciiTheme="minorHAnsi" w:hAnsiTheme="minorHAnsi" w:cstheme="minorHAnsi"/>
              </w:rPr>
            </w:pPr>
          </w:p>
        </w:tc>
      </w:tr>
      <w:tr w:rsidR="00563EB2" w:rsidRPr="00032F8B" w14:paraId="08891C74" w14:textId="77777777" w:rsidTr="00742936">
        <w:tc>
          <w:tcPr>
            <w:tcW w:w="1838" w:type="dxa"/>
          </w:tcPr>
          <w:p w14:paraId="1D9FC373" w14:textId="1DC1D916" w:rsidR="00563EB2" w:rsidRPr="00032F8B" w:rsidRDefault="00563EB2" w:rsidP="005A6C7E">
            <w:pPr>
              <w:rPr>
                <w:rFonts w:asciiTheme="minorHAnsi" w:hAnsiTheme="minorHAnsi" w:cstheme="minorHAnsi"/>
                <w:sz w:val="17"/>
                <w:szCs w:val="17"/>
              </w:rPr>
            </w:pPr>
            <w:r w:rsidRPr="00032F8B">
              <w:rPr>
                <w:rFonts w:asciiTheme="minorHAnsi" w:hAnsiTheme="minorHAnsi" w:cstheme="minorHAnsi"/>
                <w:sz w:val="17"/>
                <w:szCs w:val="17"/>
              </w:rPr>
              <w:t>Apply for ethics approval</w:t>
            </w:r>
          </w:p>
        </w:tc>
        <w:tc>
          <w:tcPr>
            <w:tcW w:w="598" w:type="dxa"/>
          </w:tcPr>
          <w:p w14:paraId="1519CE0C" w14:textId="77777777" w:rsidR="00563EB2" w:rsidRPr="00032F8B" w:rsidRDefault="00563EB2" w:rsidP="005A6C7E">
            <w:pPr>
              <w:rPr>
                <w:rFonts w:asciiTheme="minorHAnsi" w:hAnsiTheme="minorHAnsi" w:cstheme="minorHAnsi"/>
              </w:rPr>
            </w:pPr>
          </w:p>
        </w:tc>
        <w:tc>
          <w:tcPr>
            <w:tcW w:w="598" w:type="dxa"/>
            <w:shd w:val="clear" w:color="auto" w:fill="5B9BD5" w:themeFill="accent1"/>
          </w:tcPr>
          <w:p w14:paraId="1A026FD6" w14:textId="77777777" w:rsidR="00563EB2" w:rsidRPr="00032F8B" w:rsidRDefault="00563EB2" w:rsidP="005A6C7E">
            <w:pPr>
              <w:rPr>
                <w:rFonts w:asciiTheme="minorHAnsi" w:hAnsiTheme="minorHAnsi" w:cstheme="minorHAnsi"/>
              </w:rPr>
            </w:pPr>
          </w:p>
        </w:tc>
        <w:tc>
          <w:tcPr>
            <w:tcW w:w="598" w:type="dxa"/>
            <w:shd w:val="clear" w:color="auto" w:fill="auto"/>
          </w:tcPr>
          <w:p w14:paraId="6A893789" w14:textId="77777777" w:rsidR="00563EB2" w:rsidRPr="00032F8B" w:rsidRDefault="00563EB2" w:rsidP="005A6C7E">
            <w:pPr>
              <w:rPr>
                <w:rFonts w:asciiTheme="minorHAnsi" w:hAnsiTheme="minorHAnsi" w:cstheme="minorHAnsi"/>
              </w:rPr>
            </w:pPr>
          </w:p>
        </w:tc>
        <w:tc>
          <w:tcPr>
            <w:tcW w:w="598" w:type="dxa"/>
          </w:tcPr>
          <w:p w14:paraId="2D2477F5" w14:textId="77777777" w:rsidR="00563EB2" w:rsidRPr="00032F8B" w:rsidRDefault="00563EB2" w:rsidP="005A6C7E">
            <w:pPr>
              <w:rPr>
                <w:rFonts w:asciiTheme="minorHAnsi" w:hAnsiTheme="minorHAnsi" w:cstheme="minorHAnsi"/>
              </w:rPr>
            </w:pPr>
          </w:p>
        </w:tc>
        <w:tc>
          <w:tcPr>
            <w:tcW w:w="598" w:type="dxa"/>
          </w:tcPr>
          <w:p w14:paraId="6B1ACF23" w14:textId="77777777" w:rsidR="00563EB2" w:rsidRPr="00032F8B" w:rsidRDefault="00563EB2" w:rsidP="005A6C7E">
            <w:pPr>
              <w:rPr>
                <w:rFonts w:asciiTheme="minorHAnsi" w:hAnsiTheme="minorHAnsi" w:cstheme="minorHAnsi"/>
              </w:rPr>
            </w:pPr>
          </w:p>
        </w:tc>
        <w:tc>
          <w:tcPr>
            <w:tcW w:w="599" w:type="dxa"/>
          </w:tcPr>
          <w:p w14:paraId="7E896972" w14:textId="77777777" w:rsidR="00563EB2" w:rsidRPr="00032F8B" w:rsidRDefault="00563EB2" w:rsidP="005A6C7E">
            <w:pPr>
              <w:rPr>
                <w:rFonts w:asciiTheme="minorHAnsi" w:hAnsiTheme="minorHAnsi" w:cstheme="minorHAnsi"/>
              </w:rPr>
            </w:pPr>
          </w:p>
        </w:tc>
        <w:tc>
          <w:tcPr>
            <w:tcW w:w="598" w:type="dxa"/>
          </w:tcPr>
          <w:p w14:paraId="789F44CE" w14:textId="77777777" w:rsidR="00563EB2" w:rsidRPr="00032F8B" w:rsidRDefault="00563EB2" w:rsidP="005A6C7E">
            <w:pPr>
              <w:rPr>
                <w:rFonts w:asciiTheme="minorHAnsi" w:hAnsiTheme="minorHAnsi" w:cstheme="minorHAnsi"/>
              </w:rPr>
            </w:pPr>
          </w:p>
        </w:tc>
        <w:tc>
          <w:tcPr>
            <w:tcW w:w="598" w:type="dxa"/>
          </w:tcPr>
          <w:p w14:paraId="111F7F8F" w14:textId="77777777" w:rsidR="00563EB2" w:rsidRPr="00032F8B" w:rsidRDefault="00563EB2" w:rsidP="005A6C7E">
            <w:pPr>
              <w:rPr>
                <w:rFonts w:asciiTheme="minorHAnsi" w:hAnsiTheme="minorHAnsi" w:cstheme="minorHAnsi"/>
              </w:rPr>
            </w:pPr>
          </w:p>
        </w:tc>
        <w:tc>
          <w:tcPr>
            <w:tcW w:w="598" w:type="dxa"/>
          </w:tcPr>
          <w:p w14:paraId="006D5A02" w14:textId="77777777" w:rsidR="00563EB2" w:rsidRPr="00032F8B" w:rsidRDefault="00563EB2" w:rsidP="005A6C7E">
            <w:pPr>
              <w:rPr>
                <w:rFonts w:asciiTheme="minorHAnsi" w:hAnsiTheme="minorHAnsi" w:cstheme="minorHAnsi"/>
              </w:rPr>
            </w:pPr>
          </w:p>
        </w:tc>
        <w:tc>
          <w:tcPr>
            <w:tcW w:w="598" w:type="dxa"/>
          </w:tcPr>
          <w:p w14:paraId="7E22B605" w14:textId="77777777" w:rsidR="00563EB2" w:rsidRPr="00032F8B" w:rsidRDefault="00563EB2" w:rsidP="005A6C7E">
            <w:pPr>
              <w:rPr>
                <w:rFonts w:asciiTheme="minorHAnsi" w:hAnsiTheme="minorHAnsi" w:cstheme="minorHAnsi"/>
              </w:rPr>
            </w:pPr>
          </w:p>
        </w:tc>
        <w:tc>
          <w:tcPr>
            <w:tcW w:w="598" w:type="dxa"/>
          </w:tcPr>
          <w:p w14:paraId="14ADDFF9" w14:textId="77777777" w:rsidR="00563EB2" w:rsidRPr="00032F8B" w:rsidRDefault="00563EB2" w:rsidP="005A6C7E">
            <w:pPr>
              <w:rPr>
                <w:rFonts w:asciiTheme="minorHAnsi" w:hAnsiTheme="minorHAnsi" w:cstheme="minorHAnsi"/>
              </w:rPr>
            </w:pPr>
          </w:p>
        </w:tc>
        <w:tc>
          <w:tcPr>
            <w:tcW w:w="599" w:type="dxa"/>
          </w:tcPr>
          <w:p w14:paraId="6D75FFBD" w14:textId="77777777" w:rsidR="00563EB2" w:rsidRPr="00032F8B" w:rsidRDefault="00563EB2" w:rsidP="005A6C7E">
            <w:pPr>
              <w:rPr>
                <w:rFonts w:asciiTheme="minorHAnsi" w:hAnsiTheme="minorHAnsi" w:cstheme="minorHAnsi"/>
              </w:rPr>
            </w:pPr>
          </w:p>
        </w:tc>
      </w:tr>
      <w:tr w:rsidR="00742936" w:rsidRPr="00032F8B" w14:paraId="3F99A9F3" w14:textId="77777777" w:rsidTr="00DF5036">
        <w:tc>
          <w:tcPr>
            <w:tcW w:w="1838" w:type="dxa"/>
          </w:tcPr>
          <w:p w14:paraId="0F154B96" w14:textId="1565CAE0" w:rsidR="00742936" w:rsidRPr="00032F8B" w:rsidRDefault="00742936" w:rsidP="005A6C7E">
            <w:pPr>
              <w:rPr>
                <w:rFonts w:asciiTheme="minorHAnsi" w:hAnsiTheme="minorHAnsi" w:cstheme="minorHAnsi"/>
                <w:sz w:val="17"/>
                <w:szCs w:val="17"/>
              </w:rPr>
            </w:pPr>
            <w:r w:rsidRPr="00032F8B">
              <w:rPr>
                <w:rFonts w:asciiTheme="minorHAnsi" w:hAnsiTheme="minorHAnsi" w:cstheme="minorHAnsi"/>
                <w:sz w:val="17"/>
                <w:szCs w:val="17"/>
              </w:rPr>
              <w:t>Submit Project Plan/Specifications</w:t>
            </w:r>
          </w:p>
        </w:tc>
        <w:tc>
          <w:tcPr>
            <w:tcW w:w="598" w:type="dxa"/>
          </w:tcPr>
          <w:p w14:paraId="3F016ADF" w14:textId="77777777" w:rsidR="00742936" w:rsidRPr="00032F8B" w:rsidRDefault="00742936" w:rsidP="005A6C7E">
            <w:pPr>
              <w:rPr>
                <w:rFonts w:asciiTheme="minorHAnsi" w:hAnsiTheme="minorHAnsi" w:cstheme="minorHAnsi"/>
              </w:rPr>
            </w:pPr>
          </w:p>
        </w:tc>
        <w:tc>
          <w:tcPr>
            <w:tcW w:w="598" w:type="dxa"/>
          </w:tcPr>
          <w:p w14:paraId="346DBB63" w14:textId="77777777" w:rsidR="00742936" w:rsidRPr="00032F8B" w:rsidRDefault="00742936" w:rsidP="005A6C7E">
            <w:pPr>
              <w:rPr>
                <w:rFonts w:asciiTheme="minorHAnsi" w:hAnsiTheme="minorHAnsi" w:cstheme="minorHAnsi"/>
              </w:rPr>
            </w:pPr>
          </w:p>
        </w:tc>
        <w:tc>
          <w:tcPr>
            <w:tcW w:w="1196" w:type="dxa"/>
            <w:gridSpan w:val="2"/>
            <w:shd w:val="clear" w:color="auto" w:fill="5B9BD5" w:themeFill="accent1"/>
          </w:tcPr>
          <w:p w14:paraId="426556C4" w14:textId="77777777" w:rsidR="00742936" w:rsidRPr="00032F8B" w:rsidRDefault="00742936" w:rsidP="005A6C7E">
            <w:pPr>
              <w:rPr>
                <w:rFonts w:asciiTheme="minorHAnsi" w:hAnsiTheme="minorHAnsi" w:cstheme="minorHAnsi"/>
              </w:rPr>
            </w:pPr>
          </w:p>
        </w:tc>
        <w:tc>
          <w:tcPr>
            <w:tcW w:w="598" w:type="dxa"/>
          </w:tcPr>
          <w:p w14:paraId="44BE7ED6" w14:textId="77777777" w:rsidR="00742936" w:rsidRPr="00032F8B" w:rsidRDefault="00742936" w:rsidP="005A6C7E">
            <w:pPr>
              <w:rPr>
                <w:rFonts w:asciiTheme="minorHAnsi" w:hAnsiTheme="minorHAnsi" w:cstheme="minorHAnsi"/>
              </w:rPr>
            </w:pPr>
          </w:p>
        </w:tc>
        <w:tc>
          <w:tcPr>
            <w:tcW w:w="599" w:type="dxa"/>
          </w:tcPr>
          <w:p w14:paraId="5B14A537" w14:textId="77777777" w:rsidR="00742936" w:rsidRPr="00032F8B" w:rsidRDefault="00742936" w:rsidP="005A6C7E">
            <w:pPr>
              <w:rPr>
                <w:rFonts w:asciiTheme="minorHAnsi" w:hAnsiTheme="minorHAnsi" w:cstheme="minorHAnsi"/>
              </w:rPr>
            </w:pPr>
          </w:p>
        </w:tc>
        <w:tc>
          <w:tcPr>
            <w:tcW w:w="598" w:type="dxa"/>
          </w:tcPr>
          <w:p w14:paraId="42132824" w14:textId="77777777" w:rsidR="00742936" w:rsidRPr="00032F8B" w:rsidRDefault="00742936" w:rsidP="005A6C7E">
            <w:pPr>
              <w:rPr>
                <w:rFonts w:asciiTheme="minorHAnsi" w:hAnsiTheme="minorHAnsi" w:cstheme="minorHAnsi"/>
              </w:rPr>
            </w:pPr>
          </w:p>
        </w:tc>
        <w:tc>
          <w:tcPr>
            <w:tcW w:w="598" w:type="dxa"/>
          </w:tcPr>
          <w:p w14:paraId="73F7BBE6" w14:textId="77777777" w:rsidR="00742936" w:rsidRPr="00032F8B" w:rsidRDefault="00742936" w:rsidP="005A6C7E">
            <w:pPr>
              <w:rPr>
                <w:rFonts w:asciiTheme="minorHAnsi" w:hAnsiTheme="minorHAnsi" w:cstheme="minorHAnsi"/>
              </w:rPr>
            </w:pPr>
          </w:p>
        </w:tc>
        <w:tc>
          <w:tcPr>
            <w:tcW w:w="598" w:type="dxa"/>
          </w:tcPr>
          <w:p w14:paraId="01F06A0F" w14:textId="77777777" w:rsidR="00742936" w:rsidRPr="00032F8B" w:rsidRDefault="00742936" w:rsidP="005A6C7E">
            <w:pPr>
              <w:rPr>
                <w:rFonts w:asciiTheme="minorHAnsi" w:hAnsiTheme="minorHAnsi" w:cstheme="minorHAnsi"/>
              </w:rPr>
            </w:pPr>
          </w:p>
        </w:tc>
        <w:tc>
          <w:tcPr>
            <w:tcW w:w="598" w:type="dxa"/>
          </w:tcPr>
          <w:p w14:paraId="7F216C88" w14:textId="77777777" w:rsidR="00742936" w:rsidRPr="00032F8B" w:rsidRDefault="00742936" w:rsidP="005A6C7E">
            <w:pPr>
              <w:rPr>
                <w:rFonts w:asciiTheme="minorHAnsi" w:hAnsiTheme="minorHAnsi" w:cstheme="minorHAnsi"/>
              </w:rPr>
            </w:pPr>
          </w:p>
        </w:tc>
        <w:tc>
          <w:tcPr>
            <w:tcW w:w="598" w:type="dxa"/>
          </w:tcPr>
          <w:p w14:paraId="404D8842" w14:textId="77777777" w:rsidR="00742936" w:rsidRPr="00032F8B" w:rsidRDefault="00742936" w:rsidP="005A6C7E">
            <w:pPr>
              <w:rPr>
                <w:rFonts w:asciiTheme="minorHAnsi" w:hAnsiTheme="minorHAnsi" w:cstheme="minorHAnsi"/>
              </w:rPr>
            </w:pPr>
          </w:p>
        </w:tc>
        <w:tc>
          <w:tcPr>
            <w:tcW w:w="599" w:type="dxa"/>
          </w:tcPr>
          <w:p w14:paraId="79711747" w14:textId="77777777" w:rsidR="00742936" w:rsidRPr="00032F8B" w:rsidRDefault="00742936" w:rsidP="005A6C7E">
            <w:pPr>
              <w:rPr>
                <w:rFonts w:asciiTheme="minorHAnsi" w:hAnsiTheme="minorHAnsi" w:cstheme="minorHAnsi"/>
              </w:rPr>
            </w:pPr>
          </w:p>
        </w:tc>
      </w:tr>
      <w:tr w:rsidR="00563EB2" w:rsidRPr="00032F8B" w14:paraId="1660C9E0" w14:textId="77777777" w:rsidTr="00896035">
        <w:tc>
          <w:tcPr>
            <w:tcW w:w="1838" w:type="dxa"/>
          </w:tcPr>
          <w:p w14:paraId="0519B7F5" w14:textId="7C624DFC" w:rsidR="00563EB2" w:rsidRPr="00032F8B" w:rsidRDefault="00563EB2" w:rsidP="005A6C7E">
            <w:pPr>
              <w:rPr>
                <w:rFonts w:asciiTheme="minorHAnsi" w:hAnsiTheme="minorHAnsi" w:cstheme="minorHAnsi"/>
                <w:sz w:val="17"/>
                <w:szCs w:val="17"/>
              </w:rPr>
            </w:pPr>
            <w:r w:rsidRPr="00032F8B">
              <w:rPr>
                <w:rFonts w:asciiTheme="minorHAnsi" w:hAnsiTheme="minorHAnsi" w:cstheme="minorHAnsi"/>
                <w:sz w:val="17"/>
                <w:szCs w:val="17"/>
              </w:rPr>
              <w:t>Design an Anklet for Pressure Detection in a Supine Position</w:t>
            </w:r>
          </w:p>
        </w:tc>
        <w:tc>
          <w:tcPr>
            <w:tcW w:w="598" w:type="dxa"/>
          </w:tcPr>
          <w:p w14:paraId="46B2DBF7" w14:textId="77777777" w:rsidR="00563EB2" w:rsidRPr="00032F8B" w:rsidRDefault="00563EB2" w:rsidP="005A6C7E">
            <w:pPr>
              <w:rPr>
                <w:rFonts w:asciiTheme="minorHAnsi" w:hAnsiTheme="minorHAnsi" w:cstheme="minorHAnsi"/>
              </w:rPr>
            </w:pPr>
          </w:p>
        </w:tc>
        <w:tc>
          <w:tcPr>
            <w:tcW w:w="598" w:type="dxa"/>
          </w:tcPr>
          <w:p w14:paraId="56AD61C7" w14:textId="77777777" w:rsidR="00563EB2" w:rsidRPr="00032F8B" w:rsidRDefault="00563EB2" w:rsidP="005A6C7E">
            <w:pPr>
              <w:rPr>
                <w:rFonts w:asciiTheme="minorHAnsi" w:hAnsiTheme="minorHAnsi" w:cstheme="minorHAnsi"/>
              </w:rPr>
            </w:pPr>
          </w:p>
        </w:tc>
        <w:tc>
          <w:tcPr>
            <w:tcW w:w="598" w:type="dxa"/>
          </w:tcPr>
          <w:p w14:paraId="548D0155" w14:textId="77777777" w:rsidR="00563EB2" w:rsidRPr="00032F8B" w:rsidRDefault="00563EB2" w:rsidP="005A6C7E">
            <w:pPr>
              <w:rPr>
                <w:rFonts w:asciiTheme="minorHAnsi" w:hAnsiTheme="minorHAnsi" w:cstheme="minorHAnsi"/>
              </w:rPr>
            </w:pPr>
          </w:p>
        </w:tc>
        <w:tc>
          <w:tcPr>
            <w:tcW w:w="598" w:type="dxa"/>
          </w:tcPr>
          <w:p w14:paraId="40790540" w14:textId="77777777" w:rsidR="00563EB2" w:rsidRPr="00032F8B" w:rsidRDefault="00563EB2" w:rsidP="005A6C7E">
            <w:pPr>
              <w:rPr>
                <w:rFonts w:asciiTheme="minorHAnsi" w:hAnsiTheme="minorHAnsi" w:cstheme="minorHAnsi"/>
              </w:rPr>
            </w:pPr>
          </w:p>
        </w:tc>
        <w:tc>
          <w:tcPr>
            <w:tcW w:w="598" w:type="dxa"/>
            <w:shd w:val="clear" w:color="auto" w:fill="5B9BD5" w:themeFill="accent1"/>
          </w:tcPr>
          <w:p w14:paraId="21436D8F" w14:textId="77777777" w:rsidR="00563EB2" w:rsidRPr="00032F8B" w:rsidRDefault="00563EB2" w:rsidP="005A6C7E">
            <w:pPr>
              <w:rPr>
                <w:rFonts w:asciiTheme="minorHAnsi" w:hAnsiTheme="minorHAnsi" w:cstheme="minorHAnsi"/>
              </w:rPr>
            </w:pPr>
          </w:p>
          <w:p w14:paraId="7DCB4D40" w14:textId="77777777" w:rsidR="00CD31FA" w:rsidRPr="00032F8B" w:rsidRDefault="00CD31FA" w:rsidP="005A6C7E">
            <w:pPr>
              <w:rPr>
                <w:rFonts w:asciiTheme="minorHAnsi" w:hAnsiTheme="minorHAnsi" w:cstheme="minorHAnsi"/>
              </w:rPr>
            </w:pPr>
          </w:p>
        </w:tc>
        <w:tc>
          <w:tcPr>
            <w:tcW w:w="599" w:type="dxa"/>
          </w:tcPr>
          <w:p w14:paraId="7B5F8AC1" w14:textId="77777777" w:rsidR="00563EB2" w:rsidRPr="00032F8B" w:rsidRDefault="00563EB2" w:rsidP="005A6C7E">
            <w:pPr>
              <w:rPr>
                <w:rFonts w:asciiTheme="minorHAnsi" w:hAnsiTheme="minorHAnsi" w:cstheme="minorHAnsi"/>
              </w:rPr>
            </w:pPr>
          </w:p>
        </w:tc>
        <w:tc>
          <w:tcPr>
            <w:tcW w:w="598" w:type="dxa"/>
          </w:tcPr>
          <w:p w14:paraId="1B5B0DB8" w14:textId="77777777" w:rsidR="00563EB2" w:rsidRPr="00032F8B" w:rsidRDefault="00563EB2" w:rsidP="005A6C7E">
            <w:pPr>
              <w:rPr>
                <w:rFonts w:asciiTheme="minorHAnsi" w:hAnsiTheme="minorHAnsi" w:cstheme="minorHAnsi"/>
              </w:rPr>
            </w:pPr>
          </w:p>
        </w:tc>
        <w:tc>
          <w:tcPr>
            <w:tcW w:w="598" w:type="dxa"/>
          </w:tcPr>
          <w:p w14:paraId="0F2A0C36" w14:textId="77777777" w:rsidR="00563EB2" w:rsidRPr="00032F8B" w:rsidRDefault="00563EB2" w:rsidP="005A6C7E">
            <w:pPr>
              <w:rPr>
                <w:rFonts w:asciiTheme="minorHAnsi" w:hAnsiTheme="minorHAnsi" w:cstheme="minorHAnsi"/>
              </w:rPr>
            </w:pPr>
          </w:p>
        </w:tc>
        <w:tc>
          <w:tcPr>
            <w:tcW w:w="598" w:type="dxa"/>
          </w:tcPr>
          <w:p w14:paraId="5B232837" w14:textId="77777777" w:rsidR="00563EB2" w:rsidRPr="00032F8B" w:rsidRDefault="00563EB2" w:rsidP="005A6C7E">
            <w:pPr>
              <w:rPr>
                <w:rFonts w:asciiTheme="minorHAnsi" w:hAnsiTheme="minorHAnsi" w:cstheme="minorHAnsi"/>
              </w:rPr>
            </w:pPr>
          </w:p>
        </w:tc>
        <w:tc>
          <w:tcPr>
            <w:tcW w:w="598" w:type="dxa"/>
          </w:tcPr>
          <w:p w14:paraId="6ECAB373" w14:textId="77777777" w:rsidR="00563EB2" w:rsidRPr="00032F8B" w:rsidRDefault="00563EB2" w:rsidP="005A6C7E">
            <w:pPr>
              <w:rPr>
                <w:rFonts w:asciiTheme="minorHAnsi" w:hAnsiTheme="minorHAnsi" w:cstheme="minorHAnsi"/>
              </w:rPr>
            </w:pPr>
          </w:p>
        </w:tc>
        <w:tc>
          <w:tcPr>
            <w:tcW w:w="598" w:type="dxa"/>
          </w:tcPr>
          <w:p w14:paraId="71532B13" w14:textId="77777777" w:rsidR="00563EB2" w:rsidRPr="00032F8B" w:rsidRDefault="00563EB2" w:rsidP="005A6C7E">
            <w:pPr>
              <w:rPr>
                <w:rFonts w:asciiTheme="minorHAnsi" w:hAnsiTheme="minorHAnsi" w:cstheme="minorHAnsi"/>
              </w:rPr>
            </w:pPr>
          </w:p>
        </w:tc>
        <w:tc>
          <w:tcPr>
            <w:tcW w:w="599" w:type="dxa"/>
          </w:tcPr>
          <w:p w14:paraId="1EA8721D" w14:textId="77777777" w:rsidR="00563EB2" w:rsidRPr="00032F8B" w:rsidRDefault="00563EB2" w:rsidP="005A6C7E">
            <w:pPr>
              <w:rPr>
                <w:rFonts w:asciiTheme="minorHAnsi" w:hAnsiTheme="minorHAnsi" w:cstheme="minorHAnsi"/>
              </w:rPr>
            </w:pPr>
          </w:p>
        </w:tc>
      </w:tr>
      <w:tr w:rsidR="00742936" w:rsidRPr="00032F8B" w14:paraId="32263869" w14:textId="77777777" w:rsidTr="000C1821">
        <w:tc>
          <w:tcPr>
            <w:tcW w:w="1838" w:type="dxa"/>
          </w:tcPr>
          <w:p w14:paraId="1A2D4489" w14:textId="565BDB75" w:rsidR="00742936" w:rsidRPr="00032F8B" w:rsidRDefault="00742936" w:rsidP="005A6C7E">
            <w:pPr>
              <w:jc w:val="both"/>
              <w:rPr>
                <w:rFonts w:asciiTheme="minorHAnsi" w:hAnsiTheme="minorHAnsi" w:cstheme="minorHAnsi"/>
                <w:sz w:val="17"/>
                <w:szCs w:val="17"/>
              </w:rPr>
            </w:pPr>
            <w:r w:rsidRPr="00032F8B">
              <w:rPr>
                <w:rFonts w:asciiTheme="minorHAnsi" w:hAnsiTheme="minorHAnsi" w:cstheme="minorHAnsi"/>
                <w:sz w:val="17"/>
                <w:szCs w:val="17"/>
              </w:rPr>
              <w:t>Fabricate the Anklet</w:t>
            </w:r>
          </w:p>
        </w:tc>
        <w:tc>
          <w:tcPr>
            <w:tcW w:w="598" w:type="dxa"/>
          </w:tcPr>
          <w:p w14:paraId="55AAEB0C" w14:textId="77777777" w:rsidR="00742936" w:rsidRPr="00032F8B" w:rsidRDefault="00742936" w:rsidP="005A6C7E">
            <w:pPr>
              <w:rPr>
                <w:rFonts w:asciiTheme="minorHAnsi" w:hAnsiTheme="minorHAnsi" w:cstheme="minorHAnsi"/>
              </w:rPr>
            </w:pPr>
          </w:p>
        </w:tc>
        <w:tc>
          <w:tcPr>
            <w:tcW w:w="598" w:type="dxa"/>
          </w:tcPr>
          <w:p w14:paraId="19081CCE" w14:textId="77777777" w:rsidR="00742936" w:rsidRPr="00032F8B" w:rsidRDefault="00742936" w:rsidP="005A6C7E">
            <w:pPr>
              <w:rPr>
                <w:rFonts w:asciiTheme="minorHAnsi" w:hAnsiTheme="minorHAnsi" w:cstheme="minorHAnsi"/>
              </w:rPr>
            </w:pPr>
          </w:p>
        </w:tc>
        <w:tc>
          <w:tcPr>
            <w:tcW w:w="598" w:type="dxa"/>
          </w:tcPr>
          <w:p w14:paraId="6745BE76" w14:textId="77777777" w:rsidR="00742936" w:rsidRPr="00032F8B" w:rsidRDefault="00742936" w:rsidP="005A6C7E">
            <w:pPr>
              <w:rPr>
                <w:rFonts w:asciiTheme="minorHAnsi" w:hAnsiTheme="minorHAnsi" w:cstheme="minorHAnsi"/>
              </w:rPr>
            </w:pPr>
          </w:p>
        </w:tc>
        <w:tc>
          <w:tcPr>
            <w:tcW w:w="598" w:type="dxa"/>
          </w:tcPr>
          <w:p w14:paraId="79A89479" w14:textId="77777777" w:rsidR="00742936" w:rsidRPr="00032F8B" w:rsidRDefault="00742936" w:rsidP="005A6C7E">
            <w:pPr>
              <w:rPr>
                <w:rFonts w:asciiTheme="minorHAnsi" w:hAnsiTheme="minorHAnsi" w:cstheme="minorHAnsi"/>
              </w:rPr>
            </w:pPr>
          </w:p>
        </w:tc>
        <w:tc>
          <w:tcPr>
            <w:tcW w:w="598" w:type="dxa"/>
          </w:tcPr>
          <w:p w14:paraId="5354DD78" w14:textId="77777777" w:rsidR="00742936" w:rsidRPr="00032F8B" w:rsidRDefault="00742936" w:rsidP="005A6C7E">
            <w:pPr>
              <w:rPr>
                <w:rFonts w:asciiTheme="minorHAnsi" w:hAnsiTheme="minorHAnsi" w:cstheme="minorHAnsi"/>
              </w:rPr>
            </w:pPr>
          </w:p>
        </w:tc>
        <w:tc>
          <w:tcPr>
            <w:tcW w:w="1197" w:type="dxa"/>
            <w:gridSpan w:val="2"/>
            <w:shd w:val="clear" w:color="auto" w:fill="5B9BD5" w:themeFill="accent1"/>
          </w:tcPr>
          <w:p w14:paraId="7F1B6C9E" w14:textId="77777777" w:rsidR="00742936" w:rsidRPr="00032F8B" w:rsidRDefault="00742936" w:rsidP="005A6C7E">
            <w:pPr>
              <w:rPr>
                <w:rFonts w:asciiTheme="minorHAnsi" w:hAnsiTheme="minorHAnsi" w:cstheme="minorHAnsi"/>
              </w:rPr>
            </w:pPr>
          </w:p>
        </w:tc>
        <w:tc>
          <w:tcPr>
            <w:tcW w:w="598" w:type="dxa"/>
          </w:tcPr>
          <w:p w14:paraId="5A22D4EB" w14:textId="77777777" w:rsidR="00742936" w:rsidRPr="00032F8B" w:rsidRDefault="00742936" w:rsidP="005A6C7E">
            <w:pPr>
              <w:rPr>
                <w:rFonts w:asciiTheme="minorHAnsi" w:hAnsiTheme="minorHAnsi" w:cstheme="minorHAnsi"/>
              </w:rPr>
            </w:pPr>
          </w:p>
        </w:tc>
        <w:tc>
          <w:tcPr>
            <w:tcW w:w="598" w:type="dxa"/>
          </w:tcPr>
          <w:p w14:paraId="054F2E64" w14:textId="77777777" w:rsidR="00742936" w:rsidRPr="00032F8B" w:rsidRDefault="00742936" w:rsidP="005A6C7E">
            <w:pPr>
              <w:rPr>
                <w:rFonts w:asciiTheme="minorHAnsi" w:hAnsiTheme="minorHAnsi" w:cstheme="minorHAnsi"/>
              </w:rPr>
            </w:pPr>
          </w:p>
        </w:tc>
        <w:tc>
          <w:tcPr>
            <w:tcW w:w="598" w:type="dxa"/>
          </w:tcPr>
          <w:p w14:paraId="49B35ED6" w14:textId="77777777" w:rsidR="00742936" w:rsidRPr="00032F8B" w:rsidRDefault="00742936" w:rsidP="005A6C7E">
            <w:pPr>
              <w:rPr>
                <w:rFonts w:asciiTheme="minorHAnsi" w:hAnsiTheme="minorHAnsi" w:cstheme="minorHAnsi"/>
              </w:rPr>
            </w:pPr>
          </w:p>
        </w:tc>
        <w:tc>
          <w:tcPr>
            <w:tcW w:w="598" w:type="dxa"/>
          </w:tcPr>
          <w:p w14:paraId="014A0D8A" w14:textId="77777777" w:rsidR="00742936" w:rsidRPr="00032F8B" w:rsidRDefault="00742936" w:rsidP="005A6C7E">
            <w:pPr>
              <w:rPr>
                <w:rFonts w:asciiTheme="minorHAnsi" w:hAnsiTheme="minorHAnsi" w:cstheme="minorHAnsi"/>
              </w:rPr>
            </w:pPr>
          </w:p>
        </w:tc>
        <w:tc>
          <w:tcPr>
            <w:tcW w:w="599" w:type="dxa"/>
          </w:tcPr>
          <w:p w14:paraId="10F619CA" w14:textId="77777777" w:rsidR="00742936" w:rsidRPr="00032F8B" w:rsidRDefault="00742936" w:rsidP="005A6C7E">
            <w:pPr>
              <w:rPr>
                <w:rFonts w:asciiTheme="minorHAnsi" w:hAnsiTheme="minorHAnsi" w:cstheme="minorHAnsi"/>
              </w:rPr>
            </w:pPr>
          </w:p>
        </w:tc>
      </w:tr>
      <w:tr w:rsidR="00563EB2" w:rsidRPr="00032F8B" w14:paraId="47D0B6D0" w14:textId="77777777" w:rsidTr="00742936">
        <w:tc>
          <w:tcPr>
            <w:tcW w:w="1838" w:type="dxa"/>
          </w:tcPr>
          <w:p w14:paraId="7F4EE391" w14:textId="01238549" w:rsidR="00563EB2" w:rsidRPr="00032F8B" w:rsidRDefault="00563EB2" w:rsidP="005A6C7E">
            <w:pPr>
              <w:rPr>
                <w:rFonts w:asciiTheme="minorHAnsi" w:hAnsiTheme="minorHAnsi" w:cstheme="minorHAnsi"/>
                <w:sz w:val="17"/>
                <w:szCs w:val="17"/>
              </w:rPr>
            </w:pPr>
            <w:r w:rsidRPr="00032F8B">
              <w:rPr>
                <w:rFonts w:asciiTheme="minorHAnsi" w:hAnsiTheme="minorHAnsi" w:cstheme="minorHAnsi"/>
                <w:sz w:val="17"/>
                <w:szCs w:val="17"/>
              </w:rPr>
              <w:t>Integrate Heart Rate and Oxygen Saturation Sensors</w:t>
            </w:r>
          </w:p>
        </w:tc>
        <w:tc>
          <w:tcPr>
            <w:tcW w:w="598" w:type="dxa"/>
          </w:tcPr>
          <w:p w14:paraId="107D2033" w14:textId="77777777" w:rsidR="00563EB2" w:rsidRPr="00032F8B" w:rsidRDefault="00563EB2" w:rsidP="005A6C7E">
            <w:pPr>
              <w:rPr>
                <w:rFonts w:asciiTheme="minorHAnsi" w:hAnsiTheme="minorHAnsi" w:cstheme="minorHAnsi"/>
              </w:rPr>
            </w:pPr>
          </w:p>
        </w:tc>
        <w:tc>
          <w:tcPr>
            <w:tcW w:w="598" w:type="dxa"/>
          </w:tcPr>
          <w:p w14:paraId="2B48F502" w14:textId="77777777" w:rsidR="00563EB2" w:rsidRPr="00032F8B" w:rsidRDefault="00563EB2" w:rsidP="005A6C7E">
            <w:pPr>
              <w:rPr>
                <w:rFonts w:asciiTheme="minorHAnsi" w:hAnsiTheme="minorHAnsi" w:cstheme="minorHAnsi"/>
              </w:rPr>
            </w:pPr>
          </w:p>
        </w:tc>
        <w:tc>
          <w:tcPr>
            <w:tcW w:w="598" w:type="dxa"/>
          </w:tcPr>
          <w:p w14:paraId="28EC1536" w14:textId="77777777" w:rsidR="00563EB2" w:rsidRPr="00032F8B" w:rsidRDefault="00563EB2" w:rsidP="005A6C7E">
            <w:pPr>
              <w:rPr>
                <w:rFonts w:asciiTheme="minorHAnsi" w:hAnsiTheme="minorHAnsi" w:cstheme="minorHAnsi"/>
              </w:rPr>
            </w:pPr>
          </w:p>
        </w:tc>
        <w:tc>
          <w:tcPr>
            <w:tcW w:w="598" w:type="dxa"/>
          </w:tcPr>
          <w:p w14:paraId="03F67709" w14:textId="77777777" w:rsidR="00563EB2" w:rsidRPr="00032F8B" w:rsidRDefault="00563EB2" w:rsidP="005A6C7E">
            <w:pPr>
              <w:rPr>
                <w:rFonts w:asciiTheme="minorHAnsi" w:hAnsiTheme="minorHAnsi" w:cstheme="minorHAnsi"/>
              </w:rPr>
            </w:pPr>
          </w:p>
        </w:tc>
        <w:tc>
          <w:tcPr>
            <w:tcW w:w="598" w:type="dxa"/>
          </w:tcPr>
          <w:p w14:paraId="21415383" w14:textId="77777777" w:rsidR="00563EB2" w:rsidRPr="00032F8B" w:rsidRDefault="00563EB2" w:rsidP="005A6C7E">
            <w:pPr>
              <w:rPr>
                <w:rFonts w:asciiTheme="minorHAnsi" w:hAnsiTheme="minorHAnsi" w:cstheme="minorHAnsi"/>
              </w:rPr>
            </w:pPr>
          </w:p>
        </w:tc>
        <w:tc>
          <w:tcPr>
            <w:tcW w:w="599" w:type="dxa"/>
          </w:tcPr>
          <w:p w14:paraId="622D87C1" w14:textId="77777777" w:rsidR="00563EB2" w:rsidRPr="00032F8B" w:rsidRDefault="00563EB2" w:rsidP="005A6C7E">
            <w:pPr>
              <w:rPr>
                <w:rFonts w:asciiTheme="minorHAnsi" w:hAnsiTheme="minorHAnsi" w:cstheme="minorHAnsi"/>
              </w:rPr>
            </w:pPr>
          </w:p>
        </w:tc>
        <w:tc>
          <w:tcPr>
            <w:tcW w:w="598" w:type="dxa"/>
            <w:shd w:val="clear" w:color="auto" w:fill="auto"/>
          </w:tcPr>
          <w:p w14:paraId="07BDD5AD" w14:textId="77777777" w:rsidR="00563EB2" w:rsidRPr="00032F8B" w:rsidRDefault="00563EB2" w:rsidP="005A6C7E">
            <w:pPr>
              <w:rPr>
                <w:rFonts w:asciiTheme="minorHAnsi" w:hAnsiTheme="minorHAnsi" w:cstheme="minorHAnsi"/>
              </w:rPr>
            </w:pPr>
          </w:p>
        </w:tc>
        <w:tc>
          <w:tcPr>
            <w:tcW w:w="598" w:type="dxa"/>
            <w:shd w:val="clear" w:color="auto" w:fill="5B9BD5" w:themeFill="accent1"/>
          </w:tcPr>
          <w:p w14:paraId="18BB0A2B" w14:textId="77777777" w:rsidR="00563EB2" w:rsidRPr="00032F8B" w:rsidRDefault="00563EB2" w:rsidP="005A6C7E">
            <w:pPr>
              <w:rPr>
                <w:rFonts w:asciiTheme="minorHAnsi" w:hAnsiTheme="minorHAnsi" w:cstheme="minorHAnsi"/>
              </w:rPr>
            </w:pPr>
          </w:p>
        </w:tc>
        <w:tc>
          <w:tcPr>
            <w:tcW w:w="598" w:type="dxa"/>
          </w:tcPr>
          <w:p w14:paraId="5A81CF90" w14:textId="77777777" w:rsidR="00563EB2" w:rsidRPr="00032F8B" w:rsidRDefault="00563EB2" w:rsidP="005A6C7E">
            <w:pPr>
              <w:rPr>
                <w:rFonts w:asciiTheme="minorHAnsi" w:hAnsiTheme="minorHAnsi" w:cstheme="minorHAnsi"/>
              </w:rPr>
            </w:pPr>
          </w:p>
        </w:tc>
        <w:tc>
          <w:tcPr>
            <w:tcW w:w="598" w:type="dxa"/>
          </w:tcPr>
          <w:p w14:paraId="4104AD24" w14:textId="77777777" w:rsidR="00563EB2" w:rsidRPr="00032F8B" w:rsidRDefault="00563EB2" w:rsidP="005A6C7E">
            <w:pPr>
              <w:rPr>
                <w:rFonts w:asciiTheme="minorHAnsi" w:hAnsiTheme="minorHAnsi" w:cstheme="minorHAnsi"/>
              </w:rPr>
            </w:pPr>
          </w:p>
        </w:tc>
        <w:tc>
          <w:tcPr>
            <w:tcW w:w="598" w:type="dxa"/>
          </w:tcPr>
          <w:p w14:paraId="6B731225" w14:textId="77777777" w:rsidR="00563EB2" w:rsidRPr="00032F8B" w:rsidRDefault="00563EB2" w:rsidP="005A6C7E">
            <w:pPr>
              <w:rPr>
                <w:rFonts w:asciiTheme="minorHAnsi" w:hAnsiTheme="minorHAnsi" w:cstheme="minorHAnsi"/>
              </w:rPr>
            </w:pPr>
          </w:p>
        </w:tc>
        <w:tc>
          <w:tcPr>
            <w:tcW w:w="599" w:type="dxa"/>
          </w:tcPr>
          <w:p w14:paraId="388C0E00" w14:textId="77777777" w:rsidR="00563EB2" w:rsidRPr="00032F8B" w:rsidRDefault="00563EB2" w:rsidP="005A6C7E">
            <w:pPr>
              <w:rPr>
                <w:rFonts w:asciiTheme="minorHAnsi" w:hAnsiTheme="minorHAnsi" w:cstheme="minorHAnsi"/>
              </w:rPr>
            </w:pPr>
          </w:p>
        </w:tc>
      </w:tr>
      <w:tr w:rsidR="00563EB2" w:rsidRPr="00032F8B" w14:paraId="24ECA592" w14:textId="77777777" w:rsidTr="00742936">
        <w:tc>
          <w:tcPr>
            <w:tcW w:w="1838" w:type="dxa"/>
          </w:tcPr>
          <w:p w14:paraId="2D022B6C" w14:textId="66F9A62B" w:rsidR="00563EB2" w:rsidRPr="00032F8B" w:rsidRDefault="00CF7E71" w:rsidP="005A6C7E">
            <w:pPr>
              <w:rPr>
                <w:rFonts w:asciiTheme="minorHAnsi" w:hAnsiTheme="minorHAnsi" w:cstheme="minorHAnsi"/>
                <w:sz w:val="17"/>
                <w:szCs w:val="17"/>
              </w:rPr>
            </w:pPr>
            <w:r w:rsidRPr="00032F8B">
              <w:rPr>
                <w:rFonts w:asciiTheme="minorHAnsi" w:hAnsiTheme="minorHAnsi" w:cstheme="minorHAnsi"/>
                <w:sz w:val="17"/>
                <w:szCs w:val="17"/>
              </w:rPr>
              <w:t>Implement Wireless Data Transmission</w:t>
            </w:r>
          </w:p>
        </w:tc>
        <w:tc>
          <w:tcPr>
            <w:tcW w:w="598" w:type="dxa"/>
          </w:tcPr>
          <w:p w14:paraId="47488A40" w14:textId="77777777" w:rsidR="00563EB2" w:rsidRPr="00032F8B" w:rsidRDefault="00563EB2" w:rsidP="005A6C7E">
            <w:pPr>
              <w:rPr>
                <w:rFonts w:asciiTheme="minorHAnsi" w:hAnsiTheme="minorHAnsi" w:cstheme="minorHAnsi"/>
              </w:rPr>
            </w:pPr>
          </w:p>
        </w:tc>
        <w:tc>
          <w:tcPr>
            <w:tcW w:w="598" w:type="dxa"/>
          </w:tcPr>
          <w:p w14:paraId="44ECA60C" w14:textId="77777777" w:rsidR="00563EB2" w:rsidRPr="00032F8B" w:rsidRDefault="00563EB2" w:rsidP="005A6C7E">
            <w:pPr>
              <w:rPr>
                <w:rFonts w:asciiTheme="minorHAnsi" w:hAnsiTheme="minorHAnsi" w:cstheme="minorHAnsi"/>
              </w:rPr>
            </w:pPr>
          </w:p>
        </w:tc>
        <w:tc>
          <w:tcPr>
            <w:tcW w:w="598" w:type="dxa"/>
          </w:tcPr>
          <w:p w14:paraId="45AAEA4F" w14:textId="77777777" w:rsidR="00563EB2" w:rsidRPr="00032F8B" w:rsidRDefault="00563EB2" w:rsidP="005A6C7E">
            <w:pPr>
              <w:rPr>
                <w:rFonts w:asciiTheme="minorHAnsi" w:hAnsiTheme="minorHAnsi" w:cstheme="minorHAnsi"/>
              </w:rPr>
            </w:pPr>
          </w:p>
        </w:tc>
        <w:tc>
          <w:tcPr>
            <w:tcW w:w="598" w:type="dxa"/>
          </w:tcPr>
          <w:p w14:paraId="48EBAB45" w14:textId="77777777" w:rsidR="00563EB2" w:rsidRPr="00032F8B" w:rsidRDefault="00563EB2" w:rsidP="005A6C7E">
            <w:pPr>
              <w:rPr>
                <w:rFonts w:asciiTheme="minorHAnsi" w:hAnsiTheme="minorHAnsi" w:cstheme="minorHAnsi"/>
              </w:rPr>
            </w:pPr>
          </w:p>
        </w:tc>
        <w:tc>
          <w:tcPr>
            <w:tcW w:w="598" w:type="dxa"/>
          </w:tcPr>
          <w:p w14:paraId="1416565A" w14:textId="77777777" w:rsidR="00563EB2" w:rsidRPr="00032F8B" w:rsidRDefault="00563EB2" w:rsidP="005A6C7E">
            <w:pPr>
              <w:rPr>
                <w:rFonts w:asciiTheme="minorHAnsi" w:hAnsiTheme="minorHAnsi" w:cstheme="minorHAnsi"/>
              </w:rPr>
            </w:pPr>
          </w:p>
        </w:tc>
        <w:tc>
          <w:tcPr>
            <w:tcW w:w="599" w:type="dxa"/>
          </w:tcPr>
          <w:p w14:paraId="37FB7DD5" w14:textId="77777777" w:rsidR="00563EB2" w:rsidRPr="00032F8B" w:rsidRDefault="00563EB2" w:rsidP="005A6C7E">
            <w:pPr>
              <w:rPr>
                <w:rFonts w:asciiTheme="minorHAnsi" w:hAnsiTheme="minorHAnsi" w:cstheme="minorHAnsi"/>
              </w:rPr>
            </w:pPr>
          </w:p>
        </w:tc>
        <w:tc>
          <w:tcPr>
            <w:tcW w:w="598" w:type="dxa"/>
          </w:tcPr>
          <w:p w14:paraId="461724A1" w14:textId="77777777" w:rsidR="00563EB2" w:rsidRPr="00032F8B" w:rsidRDefault="00563EB2" w:rsidP="005A6C7E">
            <w:pPr>
              <w:rPr>
                <w:rFonts w:asciiTheme="minorHAnsi" w:hAnsiTheme="minorHAnsi" w:cstheme="minorHAnsi"/>
              </w:rPr>
            </w:pPr>
          </w:p>
        </w:tc>
        <w:tc>
          <w:tcPr>
            <w:tcW w:w="598" w:type="dxa"/>
            <w:shd w:val="clear" w:color="auto" w:fill="auto"/>
          </w:tcPr>
          <w:p w14:paraId="00E4FC93" w14:textId="77777777" w:rsidR="00563EB2" w:rsidRPr="00032F8B" w:rsidRDefault="00563EB2" w:rsidP="005A6C7E">
            <w:pPr>
              <w:rPr>
                <w:rFonts w:asciiTheme="minorHAnsi" w:hAnsiTheme="minorHAnsi" w:cstheme="minorHAnsi"/>
              </w:rPr>
            </w:pPr>
          </w:p>
        </w:tc>
        <w:tc>
          <w:tcPr>
            <w:tcW w:w="598" w:type="dxa"/>
            <w:shd w:val="clear" w:color="auto" w:fill="5B9BD5" w:themeFill="accent1"/>
          </w:tcPr>
          <w:p w14:paraId="6BBA3CD6" w14:textId="77777777" w:rsidR="00CD31FA" w:rsidRPr="00032F8B" w:rsidRDefault="00CD31FA" w:rsidP="005A6C7E">
            <w:pPr>
              <w:rPr>
                <w:rFonts w:asciiTheme="minorHAnsi" w:hAnsiTheme="minorHAnsi" w:cstheme="minorHAnsi"/>
              </w:rPr>
            </w:pPr>
          </w:p>
        </w:tc>
        <w:tc>
          <w:tcPr>
            <w:tcW w:w="598" w:type="dxa"/>
          </w:tcPr>
          <w:p w14:paraId="62BCC8BD" w14:textId="77777777" w:rsidR="00563EB2" w:rsidRPr="00032F8B" w:rsidRDefault="00563EB2" w:rsidP="005A6C7E">
            <w:pPr>
              <w:rPr>
                <w:rFonts w:asciiTheme="minorHAnsi" w:hAnsiTheme="minorHAnsi" w:cstheme="minorHAnsi"/>
              </w:rPr>
            </w:pPr>
          </w:p>
        </w:tc>
        <w:tc>
          <w:tcPr>
            <w:tcW w:w="598" w:type="dxa"/>
          </w:tcPr>
          <w:p w14:paraId="7F6DEEB8" w14:textId="77777777" w:rsidR="00563EB2" w:rsidRPr="00032F8B" w:rsidRDefault="00563EB2" w:rsidP="005A6C7E">
            <w:pPr>
              <w:rPr>
                <w:rFonts w:asciiTheme="minorHAnsi" w:hAnsiTheme="minorHAnsi" w:cstheme="minorHAnsi"/>
              </w:rPr>
            </w:pPr>
          </w:p>
        </w:tc>
        <w:tc>
          <w:tcPr>
            <w:tcW w:w="599" w:type="dxa"/>
          </w:tcPr>
          <w:p w14:paraId="376C16E9" w14:textId="77777777" w:rsidR="00563EB2" w:rsidRPr="00032F8B" w:rsidRDefault="00563EB2" w:rsidP="005A6C7E">
            <w:pPr>
              <w:rPr>
                <w:rFonts w:asciiTheme="minorHAnsi" w:hAnsiTheme="minorHAnsi" w:cstheme="minorHAnsi"/>
              </w:rPr>
            </w:pPr>
          </w:p>
        </w:tc>
      </w:tr>
      <w:tr w:rsidR="00563EB2" w:rsidRPr="00032F8B" w14:paraId="6EF6BA45" w14:textId="77777777" w:rsidTr="00896035">
        <w:tc>
          <w:tcPr>
            <w:tcW w:w="1838" w:type="dxa"/>
          </w:tcPr>
          <w:p w14:paraId="2598A37D" w14:textId="2075BB11" w:rsidR="00563EB2" w:rsidRPr="00032F8B" w:rsidRDefault="00CF7E71" w:rsidP="005A6C7E">
            <w:pPr>
              <w:rPr>
                <w:rFonts w:asciiTheme="minorHAnsi" w:hAnsiTheme="minorHAnsi" w:cstheme="minorHAnsi"/>
                <w:sz w:val="17"/>
                <w:szCs w:val="17"/>
              </w:rPr>
            </w:pPr>
            <w:r w:rsidRPr="00032F8B">
              <w:rPr>
                <w:rFonts w:asciiTheme="minorHAnsi" w:hAnsiTheme="minorHAnsi" w:cstheme="minorHAnsi"/>
                <w:sz w:val="17"/>
                <w:szCs w:val="17"/>
              </w:rPr>
              <w:t>Establish Alert Thresholds</w:t>
            </w:r>
          </w:p>
        </w:tc>
        <w:tc>
          <w:tcPr>
            <w:tcW w:w="598" w:type="dxa"/>
          </w:tcPr>
          <w:p w14:paraId="6BC4B6E4" w14:textId="77777777" w:rsidR="00563EB2" w:rsidRPr="00032F8B" w:rsidRDefault="00563EB2" w:rsidP="005A6C7E">
            <w:pPr>
              <w:rPr>
                <w:rFonts w:asciiTheme="minorHAnsi" w:hAnsiTheme="minorHAnsi" w:cstheme="minorHAnsi"/>
              </w:rPr>
            </w:pPr>
          </w:p>
        </w:tc>
        <w:tc>
          <w:tcPr>
            <w:tcW w:w="598" w:type="dxa"/>
          </w:tcPr>
          <w:p w14:paraId="74A949C7" w14:textId="77777777" w:rsidR="00563EB2" w:rsidRPr="00032F8B" w:rsidRDefault="00563EB2" w:rsidP="005A6C7E">
            <w:pPr>
              <w:rPr>
                <w:rFonts w:asciiTheme="minorHAnsi" w:hAnsiTheme="minorHAnsi" w:cstheme="minorHAnsi"/>
              </w:rPr>
            </w:pPr>
          </w:p>
        </w:tc>
        <w:tc>
          <w:tcPr>
            <w:tcW w:w="598" w:type="dxa"/>
          </w:tcPr>
          <w:p w14:paraId="1D80485D" w14:textId="77777777" w:rsidR="00563EB2" w:rsidRPr="00032F8B" w:rsidRDefault="00563EB2" w:rsidP="005A6C7E">
            <w:pPr>
              <w:rPr>
                <w:rFonts w:asciiTheme="minorHAnsi" w:hAnsiTheme="minorHAnsi" w:cstheme="minorHAnsi"/>
              </w:rPr>
            </w:pPr>
          </w:p>
        </w:tc>
        <w:tc>
          <w:tcPr>
            <w:tcW w:w="598" w:type="dxa"/>
          </w:tcPr>
          <w:p w14:paraId="5D64CF01" w14:textId="77777777" w:rsidR="00563EB2" w:rsidRPr="00032F8B" w:rsidRDefault="00563EB2" w:rsidP="005A6C7E">
            <w:pPr>
              <w:rPr>
                <w:rFonts w:asciiTheme="minorHAnsi" w:hAnsiTheme="minorHAnsi" w:cstheme="minorHAnsi"/>
              </w:rPr>
            </w:pPr>
          </w:p>
        </w:tc>
        <w:tc>
          <w:tcPr>
            <w:tcW w:w="598" w:type="dxa"/>
          </w:tcPr>
          <w:p w14:paraId="7F66548B" w14:textId="77777777" w:rsidR="00563EB2" w:rsidRPr="00032F8B" w:rsidRDefault="00563EB2" w:rsidP="005A6C7E">
            <w:pPr>
              <w:rPr>
                <w:rFonts w:asciiTheme="minorHAnsi" w:hAnsiTheme="minorHAnsi" w:cstheme="minorHAnsi"/>
              </w:rPr>
            </w:pPr>
          </w:p>
        </w:tc>
        <w:tc>
          <w:tcPr>
            <w:tcW w:w="599" w:type="dxa"/>
          </w:tcPr>
          <w:p w14:paraId="13C64A04" w14:textId="77777777" w:rsidR="00563EB2" w:rsidRPr="00032F8B" w:rsidRDefault="00563EB2" w:rsidP="005A6C7E">
            <w:pPr>
              <w:rPr>
                <w:rFonts w:asciiTheme="minorHAnsi" w:hAnsiTheme="minorHAnsi" w:cstheme="minorHAnsi"/>
              </w:rPr>
            </w:pPr>
          </w:p>
        </w:tc>
        <w:tc>
          <w:tcPr>
            <w:tcW w:w="598" w:type="dxa"/>
          </w:tcPr>
          <w:p w14:paraId="3912361F" w14:textId="77777777" w:rsidR="00563EB2" w:rsidRPr="00032F8B" w:rsidRDefault="00563EB2" w:rsidP="005A6C7E">
            <w:pPr>
              <w:rPr>
                <w:rFonts w:asciiTheme="minorHAnsi" w:hAnsiTheme="minorHAnsi" w:cstheme="minorHAnsi"/>
              </w:rPr>
            </w:pPr>
          </w:p>
        </w:tc>
        <w:tc>
          <w:tcPr>
            <w:tcW w:w="598" w:type="dxa"/>
          </w:tcPr>
          <w:p w14:paraId="0AB325B9" w14:textId="77777777" w:rsidR="00563EB2" w:rsidRPr="00032F8B" w:rsidRDefault="00563EB2" w:rsidP="005A6C7E">
            <w:pPr>
              <w:rPr>
                <w:rFonts w:asciiTheme="minorHAnsi" w:hAnsiTheme="minorHAnsi" w:cstheme="minorHAnsi"/>
              </w:rPr>
            </w:pPr>
          </w:p>
        </w:tc>
        <w:tc>
          <w:tcPr>
            <w:tcW w:w="598" w:type="dxa"/>
          </w:tcPr>
          <w:p w14:paraId="15BAD13F" w14:textId="77777777" w:rsidR="00563EB2" w:rsidRPr="00032F8B" w:rsidRDefault="00563EB2" w:rsidP="005A6C7E">
            <w:pPr>
              <w:rPr>
                <w:rFonts w:asciiTheme="minorHAnsi" w:hAnsiTheme="minorHAnsi" w:cstheme="minorHAnsi"/>
              </w:rPr>
            </w:pPr>
          </w:p>
        </w:tc>
        <w:tc>
          <w:tcPr>
            <w:tcW w:w="598" w:type="dxa"/>
            <w:shd w:val="clear" w:color="auto" w:fill="5B9BD5" w:themeFill="accent1"/>
          </w:tcPr>
          <w:p w14:paraId="3AFA29B7" w14:textId="77777777" w:rsidR="00563EB2" w:rsidRPr="00032F8B" w:rsidRDefault="00563EB2" w:rsidP="005A6C7E">
            <w:pPr>
              <w:rPr>
                <w:rFonts w:asciiTheme="minorHAnsi" w:hAnsiTheme="minorHAnsi" w:cstheme="minorHAnsi"/>
              </w:rPr>
            </w:pPr>
          </w:p>
        </w:tc>
        <w:tc>
          <w:tcPr>
            <w:tcW w:w="598" w:type="dxa"/>
          </w:tcPr>
          <w:p w14:paraId="2A1F246E" w14:textId="77777777" w:rsidR="00563EB2" w:rsidRPr="00032F8B" w:rsidRDefault="00563EB2" w:rsidP="005A6C7E">
            <w:pPr>
              <w:rPr>
                <w:rFonts w:asciiTheme="minorHAnsi" w:hAnsiTheme="minorHAnsi" w:cstheme="minorHAnsi"/>
              </w:rPr>
            </w:pPr>
          </w:p>
        </w:tc>
        <w:tc>
          <w:tcPr>
            <w:tcW w:w="599" w:type="dxa"/>
          </w:tcPr>
          <w:p w14:paraId="07C5465D" w14:textId="77777777" w:rsidR="00563EB2" w:rsidRPr="00032F8B" w:rsidRDefault="00563EB2" w:rsidP="005A6C7E">
            <w:pPr>
              <w:rPr>
                <w:rFonts w:asciiTheme="minorHAnsi" w:hAnsiTheme="minorHAnsi" w:cstheme="minorHAnsi"/>
              </w:rPr>
            </w:pPr>
          </w:p>
        </w:tc>
      </w:tr>
      <w:tr w:rsidR="00563EB2" w:rsidRPr="00032F8B" w14:paraId="7767CC64" w14:textId="77777777" w:rsidTr="00896035">
        <w:tc>
          <w:tcPr>
            <w:tcW w:w="1838" w:type="dxa"/>
          </w:tcPr>
          <w:p w14:paraId="0A54E7D9" w14:textId="0754A89F" w:rsidR="00563EB2" w:rsidRPr="00032F8B" w:rsidRDefault="00CF7E71" w:rsidP="005A6C7E">
            <w:pPr>
              <w:rPr>
                <w:rFonts w:asciiTheme="minorHAnsi" w:hAnsiTheme="minorHAnsi" w:cstheme="minorHAnsi"/>
                <w:sz w:val="17"/>
                <w:szCs w:val="17"/>
              </w:rPr>
            </w:pPr>
            <w:r w:rsidRPr="00032F8B">
              <w:rPr>
                <w:rFonts w:asciiTheme="minorHAnsi" w:hAnsiTheme="minorHAnsi" w:cstheme="minorHAnsi"/>
                <w:sz w:val="17"/>
                <w:szCs w:val="17"/>
              </w:rPr>
              <w:t>Develop a Seated Mode Detection</w:t>
            </w:r>
          </w:p>
        </w:tc>
        <w:tc>
          <w:tcPr>
            <w:tcW w:w="598" w:type="dxa"/>
          </w:tcPr>
          <w:p w14:paraId="764F3031" w14:textId="77777777" w:rsidR="00563EB2" w:rsidRPr="00032F8B" w:rsidRDefault="00563EB2" w:rsidP="005A6C7E">
            <w:pPr>
              <w:rPr>
                <w:rFonts w:asciiTheme="minorHAnsi" w:hAnsiTheme="minorHAnsi" w:cstheme="minorHAnsi"/>
              </w:rPr>
            </w:pPr>
          </w:p>
        </w:tc>
        <w:tc>
          <w:tcPr>
            <w:tcW w:w="598" w:type="dxa"/>
          </w:tcPr>
          <w:p w14:paraId="56F8C920" w14:textId="77777777" w:rsidR="00563EB2" w:rsidRPr="00032F8B" w:rsidRDefault="00563EB2" w:rsidP="005A6C7E">
            <w:pPr>
              <w:rPr>
                <w:rFonts w:asciiTheme="minorHAnsi" w:hAnsiTheme="minorHAnsi" w:cstheme="minorHAnsi"/>
              </w:rPr>
            </w:pPr>
          </w:p>
        </w:tc>
        <w:tc>
          <w:tcPr>
            <w:tcW w:w="598" w:type="dxa"/>
          </w:tcPr>
          <w:p w14:paraId="2148BE3F" w14:textId="77777777" w:rsidR="00563EB2" w:rsidRPr="00032F8B" w:rsidRDefault="00563EB2" w:rsidP="005A6C7E">
            <w:pPr>
              <w:rPr>
                <w:rFonts w:asciiTheme="minorHAnsi" w:hAnsiTheme="minorHAnsi" w:cstheme="minorHAnsi"/>
              </w:rPr>
            </w:pPr>
          </w:p>
        </w:tc>
        <w:tc>
          <w:tcPr>
            <w:tcW w:w="598" w:type="dxa"/>
          </w:tcPr>
          <w:p w14:paraId="7EB746C2" w14:textId="77777777" w:rsidR="00563EB2" w:rsidRPr="00032F8B" w:rsidRDefault="00563EB2" w:rsidP="005A6C7E">
            <w:pPr>
              <w:rPr>
                <w:rFonts w:asciiTheme="minorHAnsi" w:hAnsiTheme="minorHAnsi" w:cstheme="minorHAnsi"/>
              </w:rPr>
            </w:pPr>
          </w:p>
        </w:tc>
        <w:tc>
          <w:tcPr>
            <w:tcW w:w="598" w:type="dxa"/>
          </w:tcPr>
          <w:p w14:paraId="58227271" w14:textId="77777777" w:rsidR="00563EB2" w:rsidRPr="00032F8B" w:rsidRDefault="00563EB2" w:rsidP="005A6C7E">
            <w:pPr>
              <w:rPr>
                <w:rFonts w:asciiTheme="minorHAnsi" w:hAnsiTheme="minorHAnsi" w:cstheme="minorHAnsi"/>
              </w:rPr>
            </w:pPr>
          </w:p>
        </w:tc>
        <w:tc>
          <w:tcPr>
            <w:tcW w:w="599" w:type="dxa"/>
          </w:tcPr>
          <w:p w14:paraId="3C8D3D88" w14:textId="77777777" w:rsidR="00563EB2" w:rsidRPr="00032F8B" w:rsidRDefault="00563EB2" w:rsidP="005A6C7E">
            <w:pPr>
              <w:rPr>
                <w:rFonts w:asciiTheme="minorHAnsi" w:hAnsiTheme="minorHAnsi" w:cstheme="minorHAnsi"/>
              </w:rPr>
            </w:pPr>
          </w:p>
        </w:tc>
        <w:tc>
          <w:tcPr>
            <w:tcW w:w="598" w:type="dxa"/>
          </w:tcPr>
          <w:p w14:paraId="117E5424" w14:textId="77777777" w:rsidR="00563EB2" w:rsidRPr="00032F8B" w:rsidRDefault="00563EB2" w:rsidP="005A6C7E">
            <w:pPr>
              <w:rPr>
                <w:rFonts w:asciiTheme="minorHAnsi" w:hAnsiTheme="minorHAnsi" w:cstheme="minorHAnsi"/>
              </w:rPr>
            </w:pPr>
          </w:p>
        </w:tc>
        <w:tc>
          <w:tcPr>
            <w:tcW w:w="598" w:type="dxa"/>
          </w:tcPr>
          <w:p w14:paraId="366E925D" w14:textId="77777777" w:rsidR="00563EB2" w:rsidRPr="00032F8B" w:rsidRDefault="00563EB2" w:rsidP="005A6C7E">
            <w:pPr>
              <w:rPr>
                <w:rFonts w:asciiTheme="minorHAnsi" w:hAnsiTheme="minorHAnsi" w:cstheme="minorHAnsi"/>
              </w:rPr>
            </w:pPr>
          </w:p>
        </w:tc>
        <w:tc>
          <w:tcPr>
            <w:tcW w:w="598" w:type="dxa"/>
          </w:tcPr>
          <w:p w14:paraId="4AF1D6D9" w14:textId="77777777" w:rsidR="00563EB2" w:rsidRPr="00032F8B" w:rsidRDefault="00563EB2" w:rsidP="005A6C7E">
            <w:pPr>
              <w:rPr>
                <w:rFonts w:asciiTheme="minorHAnsi" w:hAnsiTheme="minorHAnsi" w:cstheme="minorHAnsi"/>
              </w:rPr>
            </w:pPr>
          </w:p>
        </w:tc>
        <w:tc>
          <w:tcPr>
            <w:tcW w:w="598" w:type="dxa"/>
          </w:tcPr>
          <w:p w14:paraId="3ACC0D3D" w14:textId="77777777" w:rsidR="00563EB2" w:rsidRPr="00032F8B" w:rsidRDefault="00563EB2" w:rsidP="005A6C7E">
            <w:pPr>
              <w:rPr>
                <w:rFonts w:asciiTheme="minorHAnsi" w:hAnsiTheme="minorHAnsi" w:cstheme="minorHAnsi"/>
              </w:rPr>
            </w:pPr>
          </w:p>
        </w:tc>
        <w:tc>
          <w:tcPr>
            <w:tcW w:w="598" w:type="dxa"/>
            <w:shd w:val="clear" w:color="auto" w:fill="5B9BD5" w:themeFill="accent1"/>
          </w:tcPr>
          <w:p w14:paraId="41249ECC" w14:textId="77777777" w:rsidR="00563EB2" w:rsidRPr="00032F8B" w:rsidRDefault="00563EB2" w:rsidP="005A6C7E">
            <w:pPr>
              <w:rPr>
                <w:rFonts w:asciiTheme="minorHAnsi" w:hAnsiTheme="minorHAnsi" w:cstheme="minorHAnsi"/>
              </w:rPr>
            </w:pPr>
          </w:p>
        </w:tc>
        <w:tc>
          <w:tcPr>
            <w:tcW w:w="599" w:type="dxa"/>
          </w:tcPr>
          <w:p w14:paraId="34ECD672" w14:textId="77777777" w:rsidR="00563EB2" w:rsidRPr="00032F8B" w:rsidRDefault="00563EB2" w:rsidP="005A6C7E">
            <w:pPr>
              <w:rPr>
                <w:rFonts w:asciiTheme="minorHAnsi" w:hAnsiTheme="minorHAnsi" w:cstheme="minorHAnsi"/>
              </w:rPr>
            </w:pPr>
          </w:p>
        </w:tc>
      </w:tr>
      <w:tr w:rsidR="00742936" w:rsidRPr="00032F8B" w14:paraId="795C278B" w14:textId="77777777" w:rsidTr="00742936">
        <w:tc>
          <w:tcPr>
            <w:tcW w:w="1838" w:type="dxa"/>
          </w:tcPr>
          <w:p w14:paraId="64190FE9" w14:textId="065F85C6" w:rsidR="00742936" w:rsidRPr="00032F8B" w:rsidRDefault="00742936" w:rsidP="005A6C7E">
            <w:pPr>
              <w:rPr>
                <w:rFonts w:asciiTheme="minorHAnsi" w:hAnsiTheme="minorHAnsi" w:cstheme="minorHAnsi"/>
                <w:sz w:val="17"/>
                <w:szCs w:val="17"/>
              </w:rPr>
            </w:pPr>
            <w:r w:rsidRPr="00032F8B">
              <w:rPr>
                <w:rFonts w:asciiTheme="minorHAnsi" w:hAnsiTheme="minorHAnsi" w:cstheme="minorHAnsi"/>
                <w:sz w:val="17"/>
                <w:szCs w:val="17"/>
              </w:rPr>
              <w:t>Explore the Concept of a "Digital Sock"</w:t>
            </w:r>
          </w:p>
        </w:tc>
        <w:tc>
          <w:tcPr>
            <w:tcW w:w="598" w:type="dxa"/>
          </w:tcPr>
          <w:p w14:paraId="308459F4" w14:textId="77777777" w:rsidR="00742936" w:rsidRPr="00032F8B" w:rsidRDefault="00742936" w:rsidP="005A6C7E">
            <w:pPr>
              <w:rPr>
                <w:rFonts w:asciiTheme="minorHAnsi" w:hAnsiTheme="minorHAnsi" w:cstheme="minorHAnsi"/>
              </w:rPr>
            </w:pPr>
          </w:p>
        </w:tc>
        <w:tc>
          <w:tcPr>
            <w:tcW w:w="598" w:type="dxa"/>
          </w:tcPr>
          <w:p w14:paraId="607BA63A" w14:textId="77777777" w:rsidR="00742936" w:rsidRPr="00032F8B" w:rsidRDefault="00742936" w:rsidP="005A6C7E">
            <w:pPr>
              <w:rPr>
                <w:rFonts w:asciiTheme="minorHAnsi" w:hAnsiTheme="minorHAnsi" w:cstheme="minorHAnsi"/>
              </w:rPr>
            </w:pPr>
          </w:p>
        </w:tc>
        <w:tc>
          <w:tcPr>
            <w:tcW w:w="598" w:type="dxa"/>
          </w:tcPr>
          <w:p w14:paraId="02A4EEF1" w14:textId="77777777" w:rsidR="00742936" w:rsidRPr="00032F8B" w:rsidRDefault="00742936" w:rsidP="005A6C7E">
            <w:pPr>
              <w:rPr>
                <w:rFonts w:asciiTheme="minorHAnsi" w:hAnsiTheme="minorHAnsi" w:cstheme="minorHAnsi"/>
              </w:rPr>
            </w:pPr>
          </w:p>
        </w:tc>
        <w:tc>
          <w:tcPr>
            <w:tcW w:w="598" w:type="dxa"/>
          </w:tcPr>
          <w:p w14:paraId="0C6F4E4C" w14:textId="77777777" w:rsidR="00742936" w:rsidRPr="00032F8B" w:rsidRDefault="00742936" w:rsidP="005A6C7E">
            <w:pPr>
              <w:rPr>
                <w:rFonts w:asciiTheme="minorHAnsi" w:hAnsiTheme="minorHAnsi" w:cstheme="minorHAnsi"/>
              </w:rPr>
            </w:pPr>
          </w:p>
        </w:tc>
        <w:tc>
          <w:tcPr>
            <w:tcW w:w="598" w:type="dxa"/>
          </w:tcPr>
          <w:p w14:paraId="251B7CAD" w14:textId="77777777" w:rsidR="00742936" w:rsidRPr="00032F8B" w:rsidRDefault="00742936" w:rsidP="005A6C7E">
            <w:pPr>
              <w:rPr>
                <w:rFonts w:asciiTheme="minorHAnsi" w:hAnsiTheme="minorHAnsi" w:cstheme="minorHAnsi"/>
              </w:rPr>
            </w:pPr>
          </w:p>
        </w:tc>
        <w:tc>
          <w:tcPr>
            <w:tcW w:w="599" w:type="dxa"/>
          </w:tcPr>
          <w:p w14:paraId="2A8AB2C2" w14:textId="77777777" w:rsidR="00742936" w:rsidRPr="00032F8B" w:rsidRDefault="00742936" w:rsidP="005A6C7E">
            <w:pPr>
              <w:rPr>
                <w:rFonts w:asciiTheme="minorHAnsi" w:hAnsiTheme="minorHAnsi" w:cstheme="minorHAnsi"/>
              </w:rPr>
            </w:pPr>
          </w:p>
        </w:tc>
        <w:tc>
          <w:tcPr>
            <w:tcW w:w="598" w:type="dxa"/>
          </w:tcPr>
          <w:p w14:paraId="25F896BB" w14:textId="77777777" w:rsidR="00742936" w:rsidRPr="00032F8B" w:rsidRDefault="00742936" w:rsidP="005A6C7E">
            <w:pPr>
              <w:rPr>
                <w:rFonts w:asciiTheme="minorHAnsi" w:hAnsiTheme="minorHAnsi" w:cstheme="minorHAnsi"/>
              </w:rPr>
            </w:pPr>
          </w:p>
        </w:tc>
        <w:tc>
          <w:tcPr>
            <w:tcW w:w="598" w:type="dxa"/>
          </w:tcPr>
          <w:p w14:paraId="4CBB4263" w14:textId="77777777" w:rsidR="00742936" w:rsidRPr="00032F8B" w:rsidRDefault="00742936" w:rsidP="005A6C7E">
            <w:pPr>
              <w:rPr>
                <w:rFonts w:asciiTheme="minorHAnsi" w:hAnsiTheme="minorHAnsi" w:cstheme="minorHAnsi"/>
              </w:rPr>
            </w:pPr>
          </w:p>
        </w:tc>
        <w:tc>
          <w:tcPr>
            <w:tcW w:w="598" w:type="dxa"/>
          </w:tcPr>
          <w:p w14:paraId="46EEA5DF" w14:textId="77777777" w:rsidR="00742936" w:rsidRPr="00032F8B" w:rsidRDefault="00742936" w:rsidP="005A6C7E">
            <w:pPr>
              <w:rPr>
                <w:rFonts w:asciiTheme="minorHAnsi" w:hAnsiTheme="minorHAnsi" w:cstheme="minorHAnsi"/>
              </w:rPr>
            </w:pPr>
          </w:p>
        </w:tc>
        <w:tc>
          <w:tcPr>
            <w:tcW w:w="598" w:type="dxa"/>
          </w:tcPr>
          <w:p w14:paraId="4C5E2C56" w14:textId="77777777" w:rsidR="00742936" w:rsidRPr="00032F8B" w:rsidRDefault="00742936" w:rsidP="005A6C7E">
            <w:pPr>
              <w:rPr>
                <w:rFonts w:asciiTheme="minorHAnsi" w:hAnsiTheme="minorHAnsi" w:cstheme="minorHAnsi"/>
              </w:rPr>
            </w:pPr>
          </w:p>
        </w:tc>
        <w:tc>
          <w:tcPr>
            <w:tcW w:w="598" w:type="dxa"/>
            <w:shd w:val="clear" w:color="auto" w:fill="auto"/>
          </w:tcPr>
          <w:p w14:paraId="53D7AE4A" w14:textId="77777777" w:rsidR="00742936" w:rsidRPr="00032F8B" w:rsidRDefault="00742936" w:rsidP="005A6C7E">
            <w:pPr>
              <w:rPr>
                <w:rFonts w:asciiTheme="minorHAnsi" w:hAnsiTheme="minorHAnsi" w:cstheme="minorHAnsi"/>
              </w:rPr>
            </w:pPr>
          </w:p>
        </w:tc>
        <w:tc>
          <w:tcPr>
            <w:tcW w:w="599" w:type="dxa"/>
            <w:vMerge w:val="restart"/>
            <w:shd w:val="clear" w:color="auto" w:fill="5B9BD5" w:themeFill="accent1"/>
          </w:tcPr>
          <w:p w14:paraId="14463EED" w14:textId="77777777" w:rsidR="00742936" w:rsidRPr="00032F8B" w:rsidRDefault="00742936" w:rsidP="005A6C7E">
            <w:pPr>
              <w:rPr>
                <w:rFonts w:asciiTheme="minorHAnsi" w:hAnsiTheme="minorHAnsi" w:cstheme="minorHAnsi"/>
              </w:rPr>
            </w:pPr>
          </w:p>
        </w:tc>
      </w:tr>
      <w:tr w:rsidR="00742936" w:rsidRPr="00032F8B" w14:paraId="42B07591" w14:textId="77777777" w:rsidTr="00896035">
        <w:tc>
          <w:tcPr>
            <w:tcW w:w="1838" w:type="dxa"/>
          </w:tcPr>
          <w:p w14:paraId="5F65F26F" w14:textId="098F8062" w:rsidR="00742936" w:rsidRPr="00032F8B" w:rsidRDefault="00742936" w:rsidP="005A6C7E">
            <w:pPr>
              <w:rPr>
                <w:rFonts w:asciiTheme="minorHAnsi" w:hAnsiTheme="minorHAnsi" w:cstheme="minorHAnsi"/>
                <w:sz w:val="17"/>
                <w:szCs w:val="17"/>
              </w:rPr>
            </w:pPr>
            <w:r w:rsidRPr="00032F8B">
              <w:rPr>
                <w:rFonts w:asciiTheme="minorHAnsi" w:hAnsiTheme="minorHAnsi" w:cstheme="minorHAnsi"/>
                <w:sz w:val="17"/>
                <w:szCs w:val="17"/>
              </w:rPr>
              <w:t>Test All Implemented Features</w:t>
            </w:r>
          </w:p>
        </w:tc>
        <w:tc>
          <w:tcPr>
            <w:tcW w:w="598" w:type="dxa"/>
          </w:tcPr>
          <w:p w14:paraId="65127EBD" w14:textId="77777777" w:rsidR="00742936" w:rsidRPr="00032F8B" w:rsidRDefault="00742936" w:rsidP="005A6C7E">
            <w:pPr>
              <w:rPr>
                <w:rFonts w:asciiTheme="minorHAnsi" w:hAnsiTheme="minorHAnsi" w:cstheme="minorHAnsi"/>
              </w:rPr>
            </w:pPr>
          </w:p>
        </w:tc>
        <w:tc>
          <w:tcPr>
            <w:tcW w:w="598" w:type="dxa"/>
          </w:tcPr>
          <w:p w14:paraId="11950084" w14:textId="77777777" w:rsidR="00742936" w:rsidRPr="00032F8B" w:rsidRDefault="00742936" w:rsidP="005A6C7E">
            <w:pPr>
              <w:rPr>
                <w:rFonts w:asciiTheme="minorHAnsi" w:hAnsiTheme="minorHAnsi" w:cstheme="minorHAnsi"/>
              </w:rPr>
            </w:pPr>
          </w:p>
        </w:tc>
        <w:tc>
          <w:tcPr>
            <w:tcW w:w="598" w:type="dxa"/>
          </w:tcPr>
          <w:p w14:paraId="1C4171FE" w14:textId="77777777" w:rsidR="00742936" w:rsidRPr="00032F8B" w:rsidRDefault="00742936" w:rsidP="005A6C7E">
            <w:pPr>
              <w:rPr>
                <w:rFonts w:asciiTheme="minorHAnsi" w:hAnsiTheme="minorHAnsi" w:cstheme="minorHAnsi"/>
              </w:rPr>
            </w:pPr>
          </w:p>
        </w:tc>
        <w:tc>
          <w:tcPr>
            <w:tcW w:w="598" w:type="dxa"/>
          </w:tcPr>
          <w:p w14:paraId="15BECCEE" w14:textId="77777777" w:rsidR="00742936" w:rsidRPr="00032F8B" w:rsidRDefault="00742936" w:rsidP="005A6C7E">
            <w:pPr>
              <w:rPr>
                <w:rFonts w:asciiTheme="minorHAnsi" w:hAnsiTheme="minorHAnsi" w:cstheme="minorHAnsi"/>
              </w:rPr>
            </w:pPr>
          </w:p>
        </w:tc>
        <w:tc>
          <w:tcPr>
            <w:tcW w:w="598" w:type="dxa"/>
          </w:tcPr>
          <w:p w14:paraId="53C88E04" w14:textId="77777777" w:rsidR="00742936" w:rsidRPr="00032F8B" w:rsidRDefault="00742936" w:rsidP="005A6C7E">
            <w:pPr>
              <w:rPr>
                <w:rFonts w:asciiTheme="minorHAnsi" w:hAnsiTheme="minorHAnsi" w:cstheme="minorHAnsi"/>
              </w:rPr>
            </w:pPr>
          </w:p>
        </w:tc>
        <w:tc>
          <w:tcPr>
            <w:tcW w:w="599" w:type="dxa"/>
          </w:tcPr>
          <w:p w14:paraId="4FFD1B33" w14:textId="77777777" w:rsidR="00742936" w:rsidRPr="00032F8B" w:rsidRDefault="00742936" w:rsidP="005A6C7E">
            <w:pPr>
              <w:rPr>
                <w:rFonts w:asciiTheme="minorHAnsi" w:hAnsiTheme="minorHAnsi" w:cstheme="minorHAnsi"/>
              </w:rPr>
            </w:pPr>
          </w:p>
        </w:tc>
        <w:tc>
          <w:tcPr>
            <w:tcW w:w="598" w:type="dxa"/>
          </w:tcPr>
          <w:p w14:paraId="3C095502" w14:textId="77777777" w:rsidR="00742936" w:rsidRPr="00032F8B" w:rsidRDefault="00742936" w:rsidP="005A6C7E">
            <w:pPr>
              <w:rPr>
                <w:rFonts w:asciiTheme="minorHAnsi" w:hAnsiTheme="minorHAnsi" w:cstheme="minorHAnsi"/>
              </w:rPr>
            </w:pPr>
          </w:p>
        </w:tc>
        <w:tc>
          <w:tcPr>
            <w:tcW w:w="598" w:type="dxa"/>
          </w:tcPr>
          <w:p w14:paraId="4D0F13A1" w14:textId="77777777" w:rsidR="00742936" w:rsidRPr="00032F8B" w:rsidRDefault="00742936" w:rsidP="005A6C7E">
            <w:pPr>
              <w:rPr>
                <w:rFonts w:asciiTheme="minorHAnsi" w:hAnsiTheme="minorHAnsi" w:cstheme="minorHAnsi"/>
              </w:rPr>
            </w:pPr>
          </w:p>
        </w:tc>
        <w:tc>
          <w:tcPr>
            <w:tcW w:w="598" w:type="dxa"/>
          </w:tcPr>
          <w:p w14:paraId="5670E286" w14:textId="77777777" w:rsidR="00742936" w:rsidRPr="00032F8B" w:rsidRDefault="00742936" w:rsidP="005A6C7E">
            <w:pPr>
              <w:rPr>
                <w:rFonts w:asciiTheme="minorHAnsi" w:hAnsiTheme="minorHAnsi" w:cstheme="minorHAnsi"/>
              </w:rPr>
            </w:pPr>
          </w:p>
        </w:tc>
        <w:tc>
          <w:tcPr>
            <w:tcW w:w="598" w:type="dxa"/>
          </w:tcPr>
          <w:p w14:paraId="43AF231E" w14:textId="77777777" w:rsidR="00742936" w:rsidRPr="00032F8B" w:rsidRDefault="00742936" w:rsidP="005A6C7E">
            <w:pPr>
              <w:rPr>
                <w:rFonts w:asciiTheme="minorHAnsi" w:hAnsiTheme="minorHAnsi" w:cstheme="minorHAnsi"/>
              </w:rPr>
            </w:pPr>
          </w:p>
        </w:tc>
        <w:tc>
          <w:tcPr>
            <w:tcW w:w="598" w:type="dxa"/>
          </w:tcPr>
          <w:p w14:paraId="30E31A14" w14:textId="77777777" w:rsidR="00742936" w:rsidRPr="00032F8B" w:rsidRDefault="00742936" w:rsidP="005A6C7E">
            <w:pPr>
              <w:rPr>
                <w:rFonts w:asciiTheme="minorHAnsi" w:hAnsiTheme="minorHAnsi" w:cstheme="minorHAnsi"/>
              </w:rPr>
            </w:pPr>
          </w:p>
        </w:tc>
        <w:tc>
          <w:tcPr>
            <w:tcW w:w="599" w:type="dxa"/>
            <w:vMerge/>
            <w:shd w:val="clear" w:color="auto" w:fill="5B9BD5" w:themeFill="accent1"/>
          </w:tcPr>
          <w:p w14:paraId="136C457D" w14:textId="77777777" w:rsidR="00742936" w:rsidRPr="00032F8B" w:rsidRDefault="00742936" w:rsidP="005A6C7E">
            <w:pPr>
              <w:rPr>
                <w:rFonts w:asciiTheme="minorHAnsi" w:hAnsiTheme="minorHAnsi" w:cstheme="minorHAnsi"/>
              </w:rPr>
            </w:pPr>
          </w:p>
        </w:tc>
      </w:tr>
    </w:tbl>
    <w:p w14:paraId="46BE49E0" w14:textId="5BC50628" w:rsidR="0017255B" w:rsidRPr="00032F8B" w:rsidRDefault="0017255B" w:rsidP="005A6C7E">
      <w:pPr>
        <w:rPr>
          <w:rFonts w:asciiTheme="minorHAnsi" w:hAnsiTheme="minorHAnsi" w:cstheme="minorHAnsi"/>
        </w:rPr>
      </w:pPr>
    </w:p>
    <w:p w14:paraId="308A1C07" w14:textId="77777777" w:rsidR="00F14BD8" w:rsidRPr="00032F8B" w:rsidRDefault="00F14BD8" w:rsidP="005A6C7E">
      <w:pPr>
        <w:rPr>
          <w:rFonts w:asciiTheme="minorHAnsi" w:hAnsiTheme="minorHAnsi" w:cstheme="minorHAnsi"/>
        </w:rPr>
      </w:pPr>
    </w:p>
    <w:bookmarkEnd w:id="108"/>
    <w:p w14:paraId="1BCF014A" w14:textId="38BA2C10" w:rsidR="0017255B" w:rsidRPr="00032F8B" w:rsidRDefault="00C56DD0" w:rsidP="0079564A">
      <w:pPr>
        <w:spacing w:after="160" w:line="259" w:lineRule="auto"/>
        <w:rPr>
          <w:rFonts w:asciiTheme="minorHAnsi" w:hAnsiTheme="minorHAnsi" w:cstheme="minorHAnsi"/>
        </w:rPr>
      </w:pPr>
      <w:r w:rsidRPr="00032F8B">
        <w:rPr>
          <w:rFonts w:asciiTheme="minorHAnsi" w:hAnsiTheme="minorHAnsi" w:cstheme="minorHAnsi"/>
        </w:rPr>
        <w:br w:type="page"/>
      </w:r>
    </w:p>
    <w:p w14:paraId="569CB17A" w14:textId="77777777" w:rsidR="005A5BC1" w:rsidRPr="00032F8B" w:rsidRDefault="00495E0D" w:rsidP="00032F8B">
      <w:pPr>
        <w:pStyle w:val="Heading1"/>
        <w:spacing w:line="240" w:lineRule="auto"/>
        <w:rPr>
          <w:rFonts w:asciiTheme="minorHAnsi" w:hAnsiTheme="minorHAnsi" w:cstheme="minorHAnsi"/>
          <w:b w:val="0"/>
          <w:bCs w:val="0"/>
          <w:sz w:val="24"/>
          <w:szCs w:val="24"/>
        </w:rPr>
      </w:pPr>
      <w:bookmarkStart w:id="109" w:name="_Toc148034210"/>
      <w:r w:rsidRPr="00032F8B">
        <w:rPr>
          <w:rFonts w:asciiTheme="minorHAnsi" w:hAnsiTheme="minorHAnsi" w:cstheme="minorHAnsi"/>
        </w:rPr>
        <w:lastRenderedPageBreak/>
        <w:t xml:space="preserve">Appendix 3. </w:t>
      </w:r>
      <w:r w:rsidRPr="00032F8B">
        <w:rPr>
          <w:rFonts w:asciiTheme="minorHAnsi" w:hAnsiTheme="minorHAnsi" w:cstheme="minorHAnsi"/>
        </w:rPr>
        <w:t xml:space="preserve">List of work packages, </w:t>
      </w:r>
      <w:proofErr w:type="gramStart"/>
      <w:r w:rsidRPr="00032F8B">
        <w:rPr>
          <w:rFonts w:asciiTheme="minorHAnsi" w:hAnsiTheme="minorHAnsi" w:cstheme="minorHAnsi"/>
        </w:rPr>
        <w:t>milestones</w:t>
      </w:r>
      <w:proofErr w:type="gramEnd"/>
      <w:r w:rsidRPr="00032F8B">
        <w:rPr>
          <w:rFonts w:asciiTheme="minorHAnsi" w:hAnsiTheme="minorHAnsi" w:cstheme="minorHAnsi"/>
        </w:rPr>
        <w:t xml:space="preserve"> and deliverables.</w:t>
      </w:r>
      <w:bookmarkEnd w:id="109"/>
      <w:r w:rsidRPr="00032F8B">
        <w:rPr>
          <w:rFonts w:asciiTheme="minorHAnsi" w:hAnsiTheme="minorHAnsi" w:cstheme="minorHAnsi"/>
        </w:rPr>
        <w:br/>
      </w:r>
    </w:p>
    <w:tbl>
      <w:tblPr>
        <w:tblStyle w:val="TableGrid"/>
        <w:tblW w:w="0" w:type="auto"/>
        <w:tblLook w:val="04A0" w:firstRow="1" w:lastRow="0" w:firstColumn="1" w:lastColumn="0" w:noHBand="0" w:noVBand="1"/>
      </w:tblPr>
      <w:tblGrid>
        <w:gridCol w:w="2830"/>
        <w:gridCol w:w="2977"/>
        <w:gridCol w:w="3209"/>
      </w:tblGrid>
      <w:tr w:rsidR="00A6611D" w:rsidRPr="00032F8B" w14:paraId="7FCAF5D7" w14:textId="77777777" w:rsidTr="00A6611D">
        <w:tc>
          <w:tcPr>
            <w:tcW w:w="2830" w:type="dxa"/>
          </w:tcPr>
          <w:p w14:paraId="002953F1" w14:textId="307084B3" w:rsidR="005A5BC1" w:rsidRPr="00032F8B" w:rsidRDefault="005A5BC1" w:rsidP="00032F8B">
            <w:pPr>
              <w:jc w:val="center"/>
              <w:rPr>
                <w:rFonts w:asciiTheme="minorHAnsi" w:hAnsiTheme="minorHAnsi" w:cstheme="minorHAnsi"/>
                <w:b/>
                <w:bCs/>
              </w:rPr>
            </w:pPr>
            <w:r w:rsidRPr="00032F8B">
              <w:rPr>
                <w:rFonts w:asciiTheme="minorHAnsi" w:hAnsiTheme="minorHAnsi" w:cstheme="minorHAnsi"/>
                <w:b/>
                <w:bCs/>
              </w:rPr>
              <w:t>Work packages</w:t>
            </w:r>
          </w:p>
        </w:tc>
        <w:tc>
          <w:tcPr>
            <w:tcW w:w="2977" w:type="dxa"/>
          </w:tcPr>
          <w:p w14:paraId="4C85E8E4" w14:textId="027AE239" w:rsidR="005A5BC1" w:rsidRPr="00032F8B" w:rsidRDefault="005A5BC1" w:rsidP="00032F8B">
            <w:pPr>
              <w:jc w:val="center"/>
              <w:rPr>
                <w:rFonts w:asciiTheme="minorHAnsi" w:hAnsiTheme="minorHAnsi" w:cstheme="minorHAnsi"/>
                <w:b/>
                <w:bCs/>
              </w:rPr>
            </w:pPr>
            <w:r w:rsidRPr="00032F8B">
              <w:rPr>
                <w:rFonts w:asciiTheme="minorHAnsi" w:hAnsiTheme="minorHAnsi" w:cstheme="minorHAnsi"/>
                <w:b/>
                <w:bCs/>
              </w:rPr>
              <w:t>Milestones</w:t>
            </w:r>
          </w:p>
        </w:tc>
        <w:tc>
          <w:tcPr>
            <w:tcW w:w="3209" w:type="dxa"/>
          </w:tcPr>
          <w:p w14:paraId="48445057" w14:textId="212EBEA9" w:rsidR="005A5BC1" w:rsidRPr="00032F8B" w:rsidRDefault="005A5BC1" w:rsidP="00032F8B">
            <w:pPr>
              <w:jc w:val="center"/>
              <w:rPr>
                <w:rFonts w:asciiTheme="minorHAnsi" w:hAnsiTheme="minorHAnsi" w:cstheme="minorHAnsi"/>
                <w:b/>
                <w:bCs/>
              </w:rPr>
            </w:pPr>
            <w:r w:rsidRPr="00032F8B">
              <w:rPr>
                <w:rFonts w:asciiTheme="minorHAnsi" w:hAnsiTheme="minorHAnsi" w:cstheme="minorHAnsi"/>
                <w:b/>
                <w:bCs/>
              </w:rPr>
              <w:t>Deliverables</w:t>
            </w:r>
          </w:p>
        </w:tc>
      </w:tr>
      <w:tr w:rsidR="008C5FDA" w:rsidRPr="00032F8B" w14:paraId="4852D893" w14:textId="77777777" w:rsidTr="00A6611D">
        <w:tc>
          <w:tcPr>
            <w:tcW w:w="2830" w:type="dxa"/>
          </w:tcPr>
          <w:p w14:paraId="284629F3" w14:textId="00EF7A5A" w:rsidR="008C5FDA" w:rsidRPr="00032F8B" w:rsidRDefault="008C5FDA" w:rsidP="00A6611D">
            <w:pPr>
              <w:rPr>
                <w:rFonts w:asciiTheme="minorHAnsi" w:hAnsiTheme="minorHAnsi" w:cstheme="minorHAnsi"/>
              </w:rPr>
            </w:pPr>
            <w:r w:rsidRPr="00032F8B">
              <w:rPr>
                <w:rFonts w:asciiTheme="minorHAnsi" w:hAnsiTheme="minorHAnsi" w:cstheme="minorHAnsi"/>
              </w:rPr>
              <w:t>Design an Anklet for Pressure Detection in a Supine Position</w:t>
            </w:r>
          </w:p>
        </w:tc>
        <w:tc>
          <w:tcPr>
            <w:tcW w:w="2977" w:type="dxa"/>
            <w:vMerge w:val="restart"/>
          </w:tcPr>
          <w:p w14:paraId="75D91BE5" w14:textId="77777777" w:rsidR="00FB2863" w:rsidRPr="00032F8B" w:rsidRDefault="00FB2863" w:rsidP="00A6611D">
            <w:pPr>
              <w:rPr>
                <w:rFonts w:asciiTheme="minorHAnsi" w:hAnsiTheme="minorHAnsi" w:cstheme="minorHAnsi"/>
              </w:rPr>
            </w:pPr>
            <w:r w:rsidRPr="00032F8B">
              <w:rPr>
                <w:rFonts w:asciiTheme="minorHAnsi" w:hAnsiTheme="minorHAnsi" w:cstheme="minorHAnsi"/>
              </w:rPr>
              <w:t>Ankle swelling was detected with an acceptable margin of error of 0.1cm.</w:t>
            </w:r>
          </w:p>
          <w:p w14:paraId="26C417E2" w14:textId="39CEB642" w:rsidR="008C5FDA" w:rsidRPr="00032F8B" w:rsidRDefault="008C5FDA" w:rsidP="00A6611D">
            <w:pPr>
              <w:rPr>
                <w:rFonts w:asciiTheme="minorHAnsi" w:hAnsiTheme="minorHAnsi" w:cstheme="minorHAnsi"/>
                <w:lang w:eastAsia="zh-CN"/>
              </w:rPr>
            </w:pPr>
          </w:p>
        </w:tc>
        <w:tc>
          <w:tcPr>
            <w:tcW w:w="3209" w:type="dxa"/>
            <w:vMerge w:val="restart"/>
          </w:tcPr>
          <w:p w14:paraId="4BD51351" w14:textId="098B58E7" w:rsidR="008C5FDA" w:rsidRPr="00032F8B" w:rsidRDefault="00FB2863" w:rsidP="00A6611D">
            <w:pPr>
              <w:rPr>
                <w:rFonts w:asciiTheme="minorHAnsi" w:hAnsiTheme="minorHAnsi" w:cstheme="minorHAnsi"/>
                <w:lang w:eastAsia="zh-CN"/>
              </w:rPr>
            </w:pPr>
            <w:r w:rsidRPr="00032F8B">
              <w:rPr>
                <w:rFonts w:asciiTheme="minorHAnsi" w:hAnsiTheme="minorHAnsi" w:cstheme="minorHAnsi"/>
                <w:lang w:eastAsia="zh-CN"/>
              </w:rPr>
              <w:t>A preliminary ankle ring that can detect ankle swelling was successfully made.</w:t>
            </w:r>
            <w:r w:rsidR="00A6611D">
              <w:rPr>
                <w:rFonts w:asciiTheme="minorHAnsi" w:hAnsiTheme="minorHAnsi" w:cstheme="minorHAnsi"/>
                <w:lang w:eastAsia="zh-CN"/>
              </w:rPr>
              <w:t xml:space="preserve"> </w:t>
            </w:r>
            <w:r w:rsidR="008C5FDA" w:rsidRPr="00032F8B">
              <w:rPr>
                <w:rFonts w:asciiTheme="minorHAnsi" w:hAnsiTheme="minorHAnsi" w:cstheme="minorHAnsi"/>
              </w:rPr>
              <w:t>Battery powered for up to 3 days</w:t>
            </w:r>
            <w:r w:rsidR="008C5FDA" w:rsidRPr="00032F8B">
              <w:rPr>
                <w:rFonts w:asciiTheme="minorHAnsi" w:hAnsiTheme="minorHAnsi" w:cstheme="minorHAnsi"/>
              </w:rPr>
              <w:t>.</w:t>
            </w:r>
          </w:p>
        </w:tc>
      </w:tr>
      <w:tr w:rsidR="008C5FDA" w:rsidRPr="00032F8B" w14:paraId="0654C8A7" w14:textId="77777777" w:rsidTr="00A6611D">
        <w:tc>
          <w:tcPr>
            <w:tcW w:w="2830" w:type="dxa"/>
          </w:tcPr>
          <w:p w14:paraId="2D4B6A8D" w14:textId="1B32E9F9" w:rsidR="008C5FDA" w:rsidRPr="00032F8B" w:rsidRDefault="008C5FDA" w:rsidP="00A6611D">
            <w:pPr>
              <w:rPr>
                <w:rFonts w:asciiTheme="minorHAnsi" w:hAnsiTheme="minorHAnsi" w:cstheme="minorHAnsi"/>
              </w:rPr>
            </w:pPr>
            <w:r w:rsidRPr="00032F8B">
              <w:rPr>
                <w:rFonts w:asciiTheme="minorHAnsi" w:hAnsiTheme="minorHAnsi" w:cstheme="minorHAnsi"/>
              </w:rPr>
              <w:t>Fabricate the Anklet</w:t>
            </w:r>
          </w:p>
        </w:tc>
        <w:tc>
          <w:tcPr>
            <w:tcW w:w="2977" w:type="dxa"/>
            <w:vMerge/>
          </w:tcPr>
          <w:p w14:paraId="41437352" w14:textId="77777777" w:rsidR="008C5FDA" w:rsidRPr="00032F8B" w:rsidRDefault="008C5FDA" w:rsidP="00A6611D">
            <w:pPr>
              <w:rPr>
                <w:rFonts w:asciiTheme="minorHAnsi" w:hAnsiTheme="minorHAnsi" w:cstheme="minorHAnsi"/>
              </w:rPr>
            </w:pPr>
          </w:p>
        </w:tc>
        <w:tc>
          <w:tcPr>
            <w:tcW w:w="3209" w:type="dxa"/>
            <w:vMerge/>
          </w:tcPr>
          <w:p w14:paraId="53ABF14C" w14:textId="77777777" w:rsidR="008C5FDA" w:rsidRPr="00032F8B" w:rsidRDefault="008C5FDA" w:rsidP="00A6611D">
            <w:pPr>
              <w:rPr>
                <w:rFonts w:asciiTheme="minorHAnsi" w:hAnsiTheme="minorHAnsi" w:cstheme="minorHAnsi"/>
              </w:rPr>
            </w:pPr>
          </w:p>
        </w:tc>
      </w:tr>
      <w:tr w:rsidR="008C5FDA" w:rsidRPr="00032F8B" w14:paraId="19D08A9A" w14:textId="77777777" w:rsidTr="00A6611D">
        <w:tc>
          <w:tcPr>
            <w:tcW w:w="2830" w:type="dxa"/>
          </w:tcPr>
          <w:p w14:paraId="7DA2728D" w14:textId="6E642487" w:rsidR="008C5FDA" w:rsidRPr="00032F8B" w:rsidRDefault="008C5FDA" w:rsidP="00A6611D">
            <w:pPr>
              <w:rPr>
                <w:rFonts w:asciiTheme="minorHAnsi" w:hAnsiTheme="minorHAnsi" w:cstheme="minorHAnsi"/>
              </w:rPr>
            </w:pPr>
            <w:r w:rsidRPr="00032F8B">
              <w:rPr>
                <w:rFonts w:asciiTheme="minorHAnsi" w:hAnsiTheme="minorHAnsi" w:cstheme="minorHAnsi"/>
              </w:rPr>
              <w:t>Integrate Heart Rate and Oxygen Saturation Sensors</w:t>
            </w:r>
          </w:p>
        </w:tc>
        <w:tc>
          <w:tcPr>
            <w:tcW w:w="2977" w:type="dxa"/>
            <w:vMerge/>
          </w:tcPr>
          <w:p w14:paraId="5C117ACA" w14:textId="77777777" w:rsidR="008C5FDA" w:rsidRPr="00032F8B" w:rsidRDefault="008C5FDA" w:rsidP="00A6611D">
            <w:pPr>
              <w:rPr>
                <w:rFonts w:asciiTheme="minorHAnsi" w:hAnsiTheme="minorHAnsi" w:cstheme="minorHAnsi"/>
              </w:rPr>
            </w:pPr>
          </w:p>
        </w:tc>
        <w:tc>
          <w:tcPr>
            <w:tcW w:w="3209" w:type="dxa"/>
            <w:vMerge/>
          </w:tcPr>
          <w:p w14:paraId="25A0830F" w14:textId="77777777" w:rsidR="008C5FDA" w:rsidRPr="00032F8B" w:rsidRDefault="008C5FDA" w:rsidP="00A6611D">
            <w:pPr>
              <w:rPr>
                <w:rFonts w:asciiTheme="minorHAnsi" w:hAnsiTheme="minorHAnsi" w:cstheme="minorHAnsi"/>
              </w:rPr>
            </w:pPr>
          </w:p>
        </w:tc>
      </w:tr>
      <w:tr w:rsidR="00024C84" w:rsidRPr="00032F8B" w14:paraId="42DAD695" w14:textId="77777777" w:rsidTr="00A6611D">
        <w:trPr>
          <w:trHeight w:val="840"/>
        </w:trPr>
        <w:tc>
          <w:tcPr>
            <w:tcW w:w="2830" w:type="dxa"/>
          </w:tcPr>
          <w:p w14:paraId="7061F99A" w14:textId="0B165A72" w:rsidR="00024C84" w:rsidRPr="00032F8B" w:rsidRDefault="00024C84" w:rsidP="00A6611D">
            <w:pPr>
              <w:rPr>
                <w:rFonts w:asciiTheme="minorHAnsi" w:hAnsiTheme="minorHAnsi" w:cstheme="minorHAnsi"/>
              </w:rPr>
            </w:pPr>
            <w:r w:rsidRPr="00032F8B">
              <w:rPr>
                <w:rFonts w:asciiTheme="minorHAnsi" w:hAnsiTheme="minorHAnsi" w:cstheme="minorHAnsi"/>
              </w:rPr>
              <w:t>Implement Wireless Data Transmission</w:t>
            </w:r>
          </w:p>
        </w:tc>
        <w:tc>
          <w:tcPr>
            <w:tcW w:w="2977" w:type="dxa"/>
            <w:vMerge w:val="restart"/>
          </w:tcPr>
          <w:p w14:paraId="79B189F8" w14:textId="0FF04F97" w:rsidR="00024C84" w:rsidRPr="00032F8B" w:rsidRDefault="00024C84" w:rsidP="00A6611D">
            <w:pPr>
              <w:rPr>
                <w:rFonts w:asciiTheme="minorHAnsi" w:hAnsiTheme="minorHAnsi" w:cstheme="minorHAnsi"/>
                <w:lang w:eastAsia="zh-CN"/>
              </w:rPr>
            </w:pPr>
            <w:r w:rsidRPr="00032F8B">
              <w:rPr>
                <w:rFonts w:asciiTheme="minorHAnsi" w:hAnsiTheme="minorHAnsi" w:cstheme="minorHAnsi"/>
                <w:lang w:eastAsia="zh-CN"/>
              </w:rPr>
              <w:t xml:space="preserve">Data is transmitted </w:t>
            </w:r>
            <w:r w:rsidR="00BC7BEC" w:rsidRPr="00032F8B">
              <w:rPr>
                <w:rFonts w:asciiTheme="minorHAnsi" w:hAnsiTheme="minorHAnsi" w:cstheme="minorHAnsi"/>
                <w:lang w:eastAsia="zh-CN"/>
              </w:rPr>
              <w:t>wirelessly,</w:t>
            </w:r>
            <w:r w:rsidRPr="00032F8B">
              <w:rPr>
                <w:rFonts w:asciiTheme="minorHAnsi" w:hAnsiTheme="minorHAnsi" w:cstheme="minorHAnsi"/>
                <w:lang w:eastAsia="zh-CN"/>
              </w:rPr>
              <w:t xml:space="preserve"> and alerts are enabled when a threshold is reached</w:t>
            </w:r>
            <w:r w:rsidR="00BC7BEC" w:rsidRPr="00032F8B">
              <w:rPr>
                <w:rFonts w:asciiTheme="minorHAnsi" w:hAnsiTheme="minorHAnsi" w:cstheme="minorHAnsi"/>
                <w:lang w:eastAsia="zh-CN"/>
              </w:rPr>
              <w:t>.</w:t>
            </w:r>
          </w:p>
        </w:tc>
        <w:tc>
          <w:tcPr>
            <w:tcW w:w="3209" w:type="dxa"/>
            <w:vMerge w:val="restart"/>
          </w:tcPr>
          <w:p w14:paraId="2B06E70E" w14:textId="07E916E9" w:rsidR="00024C84" w:rsidRPr="00A6611D" w:rsidRDefault="00024C84" w:rsidP="00A6611D">
            <w:pPr>
              <w:rPr>
                <w:rFonts w:asciiTheme="minorHAnsi" w:hAnsiTheme="minorHAnsi" w:cstheme="minorHAnsi"/>
                <w:lang w:val="en-US"/>
              </w:rPr>
            </w:pPr>
            <w:r w:rsidRPr="00032F8B">
              <w:rPr>
                <w:rFonts w:asciiTheme="minorHAnsi" w:hAnsiTheme="minorHAnsi" w:cstheme="minorHAnsi"/>
              </w:rPr>
              <w:t>The data is transmitted wirelessly</w:t>
            </w:r>
            <w:r w:rsidRPr="00032F8B">
              <w:rPr>
                <w:rFonts w:asciiTheme="minorHAnsi" w:hAnsiTheme="minorHAnsi" w:cstheme="minorHAnsi"/>
                <w:lang w:val="en-US"/>
              </w:rPr>
              <w:t xml:space="preserve">, </w:t>
            </w:r>
            <w:r w:rsidRPr="00032F8B">
              <w:rPr>
                <w:rFonts w:asciiTheme="minorHAnsi" w:hAnsiTheme="minorHAnsi" w:cstheme="minorHAnsi"/>
                <w:lang w:val="en-US"/>
              </w:rPr>
              <w:t>Record data every 20 minutes</w:t>
            </w:r>
            <w:r w:rsidR="00032F8B">
              <w:rPr>
                <w:rFonts w:asciiTheme="minorHAnsi" w:hAnsiTheme="minorHAnsi" w:cstheme="minorHAnsi"/>
                <w:lang w:val="en-US"/>
              </w:rPr>
              <w:t>.</w:t>
            </w:r>
            <w:r w:rsidR="00A6611D">
              <w:rPr>
                <w:rFonts w:asciiTheme="minorHAnsi" w:hAnsiTheme="minorHAnsi" w:cstheme="minorHAnsi"/>
                <w:lang w:val="en-US"/>
              </w:rPr>
              <w:t xml:space="preserve"> </w:t>
            </w:r>
            <w:r w:rsidRPr="00032F8B">
              <w:rPr>
                <w:rFonts w:asciiTheme="minorHAnsi" w:hAnsiTheme="minorHAnsi" w:cstheme="minorHAnsi"/>
              </w:rPr>
              <w:t>Data can be stored on removable memory for at least 3 days</w:t>
            </w:r>
            <w:r w:rsidR="00032F8B">
              <w:rPr>
                <w:rFonts w:asciiTheme="minorHAnsi" w:hAnsiTheme="minorHAnsi" w:cstheme="minorHAnsi"/>
              </w:rPr>
              <w:t>.</w:t>
            </w:r>
          </w:p>
        </w:tc>
      </w:tr>
      <w:tr w:rsidR="00024C84" w:rsidRPr="00032F8B" w14:paraId="26DB6607" w14:textId="77777777" w:rsidTr="00A6611D">
        <w:tc>
          <w:tcPr>
            <w:tcW w:w="2830" w:type="dxa"/>
          </w:tcPr>
          <w:p w14:paraId="6066EB71" w14:textId="1231E8F4" w:rsidR="00024C84" w:rsidRPr="00032F8B" w:rsidRDefault="00024C84" w:rsidP="00A6611D">
            <w:pPr>
              <w:rPr>
                <w:rFonts w:asciiTheme="minorHAnsi" w:hAnsiTheme="minorHAnsi" w:cstheme="minorHAnsi"/>
              </w:rPr>
            </w:pPr>
            <w:r w:rsidRPr="00032F8B">
              <w:rPr>
                <w:rFonts w:asciiTheme="minorHAnsi" w:hAnsiTheme="minorHAnsi" w:cstheme="minorHAnsi"/>
              </w:rPr>
              <w:t>Establish Alert Thresholds</w:t>
            </w:r>
          </w:p>
        </w:tc>
        <w:tc>
          <w:tcPr>
            <w:tcW w:w="2977" w:type="dxa"/>
            <w:vMerge/>
          </w:tcPr>
          <w:p w14:paraId="67633BAB" w14:textId="77777777" w:rsidR="00024C84" w:rsidRPr="00032F8B" w:rsidRDefault="00024C84" w:rsidP="00A6611D">
            <w:pPr>
              <w:rPr>
                <w:rFonts w:asciiTheme="minorHAnsi" w:hAnsiTheme="minorHAnsi" w:cstheme="minorHAnsi"/>
              </w:rPr>
            </w:pPr>
          </w:p>
        </w:tc>
        <w:tc>
          <w:tcPr>
            <w:tcW w:w="3209" w:type="dxa"/>
            <w:vMerge/>
          </w:tcPr>
          <w:p w14:paraId="64F5055B" w14:textId="77777777" w:rsidR="00024C84" w:rsidRPr="00032F8B" w:rsidRDefault="00024C84" w:rsidP="00A6611D">
            <w:pPr>
              <w:rPr>
                <w:rFonts w:asciiTheme="minorHAnsi" w:hAnsiTheme="minorHAnsi" w:cstheme="minorHAnsi"/>
              </w:rPr>
            </w:pPr>
          </w:p>
        </w:tc>
      </w:tr>
      <w:tr w:rsidR="00FB2863" w:rsidRPr="00032F8B" w14:paraId="60BEB3D5" w14:textId="77777777" w:rsidTr="00A6611D">
        <w:trPr>
          <w:trHeight w:val="624"/>
        </w:trPr>
        <w:tc>
          <w:tcPr>
            <w:tcW w:w="2830" w:type="dxa"/>
          </w:tcPr>
          <w:p w14:paraId="57AAB41C" w14:textId="3C46695A" w:rsidR="00FB2863" w:rsidRPr="00032F8B" w:rsidRDefault="00FB2863" w:rsidP="00A6611D">
            <w:pPr>
              <w:rPr>
                <w:rFonts w:asciiTheme="minorHAnsi" w:hAnsiTheme="minorHAnsi" w:cstheme="minorHAnsi"/>
              </w:rPr>
            </w:pPr>
            <w:r w:rsidRPr="00032F8B">
              <w:rPr>
                <w:rFonts w:asciiTheme="minorHAnsi" w:hAnsiTheme="minorHAnsi" w:cstheme="minorHAnsi"/>
              </w:rPr>
              <w:t>Develop a Seated Mode Detection</w:t>
            </w:r>
          </w:p>
        </w:tc>
        <w:tc>
          <w:tcPr>
            <w:tcW w:w="2977" w:type="dxa"/>
            <w:vMerge w:val="restart"/>
          </w:tcPr>
          <w:p w14:paraId="4ACC84D7" w14:textId="2F8E1970" w:rsidR="00FB2863" w:rsidRPr="00032F8B" w:rsidRDefault="00BC7BEC" w:rsidP="00A6611D">
            <w:pPr>
              <w:rPr>
                <w:rFonts w:asciiTheme="minorHAnsi" w:hAnsiTheme="minorHAnsi" w:cstheme="minorHAnsi"/>
                <w:lang w:val="en-US" w:eastAsia="zh-CN"/>
              </w:rPr>
            </w:pPr>
            <w:r w:rsidRPr="00032F8B">
              <w:rPr>
                <w:rFonts w:asciiTheme="minorHAnsi" w:hAnsiTheme="minorHAnsi" w:cstheme="minorHAnsi"/>
                <w:lang w:val="en-US" w:eastAsia="zh-CN"/>
              </w:rPr>
              <w:t xml:space="preserve">Develop </w:t>
            </w:r>
            <w:r w:rsidRPr="00032F8B">
              <w:rPr>
                <w:rFonts w:asciiTheme="minorHAnsi" w:hAnsiTheme="minorHAnsi" w:cstheme="minorHAnsi"/>
                <w:lang w:val="en-US" w:eastAsia="zh-CN"/>
              </w:rPr>
              <w:t>a Seated</w:t>
            </w:r>
            <w:r w:rsidRPr="00032F8B">
              <w:rPr>
                <w:rFonts w:asciiTheme="minorHAnsi" w:hAnsiTheme="minorHAnsi" w:cstheme="minorHAnsi"/>
                <w:lang w:val="en-US" w:eastAsia="zh-CN"/>
              </w:rPr>
              <w:t xml:space="preserve"> </w:t>
            </w:r>
            <w:r w:rsidRPr="00032F8B">
              <w:rPr>
                <w:rFonts w:asciiTheme="minorHAnsi" w:hAnsiTheme="minorHAnsi" w:cstheme="minorHAnsi"/>
                <w:lang w:val="en-US" w:eastAsia="zh-CN"/>
              </w:rPr>
              <w:t>M</w:t>
            </w:r>
            <w:r w:rsidRPr="00032F8B">
              <w:rPr>
                <w:rFonts w:asciiTheme="minorHAnsi" w:hAnsiTheme="minorHAnsi" w:cstheme="minorHAnsi"/>
                <w:lang w:val="en-US" w:eastAsia="zh-CN"/>
              </w:rPr>
              <w:t>ode and add extensions</w:t>
            </w:r>
            <w:r w:rsidRPr="00032F8B">
              <w:rPr>
                <w:rFonts w:asciiTheme="minorHAnsi" w:hAnsiTheme="minorHAnsi" w:cstheme="minorHAnsi"/>
                <w:lang w:val="en-US" w:eastAsia="zh-CN"/>
              </w:rPr>
              <w:t>.</w:t>
            </w:r>
          </w:p>
        </w:tc>
        <w:tc>
          <w:tcPr>
            <w:tcW w:w="3209" w:type="dxa"/>
            <w:vMerge w:val="restart"/>
          </w:tcPr>
          <w:p w14:paraId="231110D0" w14:textId="0F3D0111" w:rsidR="00FB2863" w:rsidRPr="00032F8B" w:rsidRDefault="00BC7BEC" w:rsidP="00A6611D">
            <w:pPr>
              <w:rPr>
                <w:rFonts w:asciiTheme="minorHAnsi" w:hAnsiTheme="minorHAnsi" w:cstheme="minorHAnsi"/>
                <w:lang w:eastAsia="zh-CN"/>
              </w:rPr>
            </w:pPr>
            <w:r w:rsidRPr="00032F8B">
              <w:rPr>
                <w:rFonts w:asciiTheme="minorHAnsi" w:hAnsiTheme="minorHAnsi" w:cstheme="minorHAnsi"/>
                <w:lang w:eastAsia="zh-CN"/>
              </w:rPr>
              <w:t>Optimize the already implemented features and try to add new features, including standing mode, and build a visual interface to display virtual socks for easy observation.</w:t>
            </w:r>
          </w:p>
        </w:tc>
      </w:tr>
      <w:tr w:rsidR="00FB2863" w:rsidRPr="00032F8B" w14:paraId="47039177" w14:textId="77777777" w:rsidTr="00A6611D">
        <w:trPr>
          <w:trHeight w:val="746"/>
        </w:trPr>
        <w:tc>
          <w:tcPr>
            <w:tcW w:w="2830" w:type="dxa"/>
          </w:tcPr>
          <w:p w14:paraId="51C66F0A" w14:textId="203BCC81" w:rsidR="00FB2863" w:rsidRPr="00032F8B" w:rsidRDefault="00FB2863" w:rsidP="00A6611D">
            <w:pPr>
              <w:rPr>
                <w:rFonts w:asciiTheme="minorHAnsi" w:hAnsiTheme="minorHAnsi" w:cstheme="minorHAnsi"/>
              </w:rPr>
            </w:pPr>
            <w:r w:rsidRPr="00032F8B">
              <w:rPr>
                <w:rFonts w:asciiTheme="minorHAnsi" w:hAnsiTheme="minorHAnsi" w:cstheme="minorHAnsi"/>
              </w:rPr>
              <w:t>Explore the Concept of a "Digital Sock"</w:t>
            </w:r>
          </w:p>
        </w:tc>
        <w:tc>
          <w:tcPr>
            <w:tcW w:w="2977" w:type="dxa"/>
            <w:vMerge/>
          </w:tcPr>
          <w:p w14:paraId="449EC0A1" w14:textId="77777777" w:rsidR="00FB2863" w:rsidRPr="00032F8B" w:rsidRDefault="00FB2863" w:rsidP="00A6611D">
            <w:pPr>
              <w:rPr>
                <w:rFonts w:asciiTheme="minorHAnsi" w:hAnsiTheme="minorHAnsi" w:cstheme="minorHAnsi"/>
              </w:rPr>
            </w:pPr>
          </w:p>
        </w:tc>
        <w:tc>
          <w:tcPr>
            <w:tcW w:w="3209" w:type="dxa"/>
            <w:vMerge/>
          </w:tcPr>
          <w:p w14:paraId="1950ACD8" w14:textId="77777777" w:rsidR="00FB2863" w:rsidRPr="00032F8B" w:rsidRDefault="00FB2863" w:rsidP="00A6611D">
            <w:pPr>
              <w:rPr>
                <w:rFonts w:asciiTheme="minorHAnsi" w:hAnsiTheme="minorHAnsi" w:cstheme="minorHAnsi"/>
              </w:rPr>
            </w:pPr>
          </w:p>
        </w:tc>
      </w:tr>
      <w:tr w:rsidR="00FB2863" w:rsidRPr="00032F8B" w14:paraId="1806D772" w14:textId="77777777" w:rsidTr="00A6611D">
        <w:tc>
          <w:tcPr>
            <w:tcW w:w="2830" w:type="dxa"/>
          </w:tcPr>
          <w:p w14:paraId="281F510B" w14:textId="61AE9881" w:rsidR="00FB2863" w:rsidRPr="00032F8B" w:rsidRDefault="00FB2863" w:rsidP="00A6611D">
            <w:pPr>
              <w:rPr>
                <w:rFonts w:asciiTheme="minorHAnsi" w:hAnsiTheme="minorHAnsi" w:cstheme="minorHAnsi"/>
              </w:rPr>
            </w:pPr>
            <w:r w:rsidRPr="00032F8B">
              <w:rPr>
                <w:rFonts w:asciiTheme="minorHAnsi" w:hAnsiTheme="minorHAnsi" w:cstheme="minorHAnsi"/>
              </w:rPr>
              <w:t>Test All Implemented Features</w:t>
            </w:r>
          </w:p>
        </w:tc>
        <w:tc>
          <w:tcPr>
            <w:tcW w:w="2977" w:type="dxa"/>
            <w:vMerge/>
          </w:tcPr>
          <w:p w14:paraId="5474CB91" w14:textId="77777777" w:rsidR="00FB2863" w:rsidRPr="00032F8B" w:rsidRDefault="00FB2863" w:rsidP="00A6611D">
            <w:pPr>
              <w:rPr>
                <w:rFonts w:asciiTheme="minorHAnsi" w:hAnsiTheme="minorHAnsi" w:cstheme="minorHAnsi"/>
              </w:rPr>
            </w:pPr>
          </w:p>
        </w:tc>
        <w:tc>
          <w:tcPr>
            <w:tcW w:w="3209" w:type="dxa"/>
            <w:vMerge/>
          </w:tcPr>
          <w:p w14:paraId="1FB258D6" w14:textId="77777777" w:rsidR="00FB2863" w:rsidRPr="00032F8B" w:rsidRDefault="00FB2863" w:rsidP="00A6611D">
            <w:pPr>
              <w:rPr>
                <w:rFonts w:asciiTheme="minorHAnsi" w:hAnsiTheme="minorHAnsi" w:cstheme="minorHAnsi"/>
              </w:rPr>
            </w:pPr>
          </w:p>
        </w:tc>
      </w:tr>
    </w:tbl>
    <w:p w14:paraId="2790E249" w14:textId="241D6F98" w:rsidR="00BC7BEC" w:rsidRPr="00032F8B" w:rsidRDefault="00BC7BEC" w:rsidP="00A6611D">
      <w:pPr>
        <w:pStyle w:val="Heading1"/>
        <w:spacing w:line="240" w:lineRule="auto"/>
        <w:rPr>
          <w:rFonts w:asciiTheme="minorHAnsi" w:hAnsiTheme="minorHAnsi" w:cstheme="minorHAnsi"/>
          <w:sz w:val="24"/>
          <w:szCs w:val="24"/>
        </w:rPr>
      </w:pPr>
    </w:p>
    <w:p w14:paraId="53FB9161" w14:textId="101ABDA9" w:rsidR="00495E0D" w:rsidRPr="00032F8B" w:rsidRDefault="00BC7BEC" w:rsidP="00032F8B">
      <w:pPr>
        <w:spacing w:after="160" w:line="259" w:lineRule="auto"/>
        <w:rPr>
          <w:rFonts w:asciiTheme="minorHAnsi" w:hAnsiTheme="minorHAnsi" w:cstheme="minorHAnsi"/>
          <w:b/>
          <w:bCs/>
          <w:kern w:val="44"/>
        </w:rPr>
      </w:pPr>
      <w:r w:rsidRPr="00032F8B">
        <w:rPr>
          <w:rFonts w:asciiTheme="minorHAnsi" w:hAnsiTheme="minorHAnsi" w:cstheme="minorHAnsi"/>
        </w:rPr>
        <w:br w:type="page"/>
      </w:r>
    </w:p>
    <w:p w14:paraId="40465018" w14:textId="31275CBF" w:rsidR="00495E0D" w:rsidRPr="00032F8B" w:rsidRDefault="00495E0D" w:rsidP="00032F8B">
      <w:pPr>
        <w:pStyle w:val="Heading1"/>
        <w:rPr>
          <w:rFonts w:asciiTheme="minorHAnsi" w:hAnsiTheme="minorHAnsi" w:cstheme="minorHAnsi"/>
        </w:rPr>
      </w:pPr>
      <w:bookmarkStart w:id="110" w:name="_Toc148034211"/>
      <w:r w:rsidRPr="00032F8B">
        <w:rPr>
          <w:rFonts w:asciiTheme="minorHAnsi" w:hAnsiTheme="minorHAnsi" w:cstheme="minorHAnsi"/>
        </w:rPr>
        <w:lastRenderedPageBreak/>
        <w:t xml:space="preserve">Appendix 4. </w:t>
      </w:r>
      <w:r w:rsidR="005A5BC1" w:rsidRPr="00032F8B">
        <w:rPr>
          <w:rFonts w:asciiTheme="minorHAnsi" w:hAnsiTheme="minorHAnsi" w:cstheme="minorHAnsi"/>
        </w:rPr>
        <w:t>The</w:t>
      </w:r>
      <w:r w:rsidR="00BC7BEC" w:rsidRPr="00032F8B">
        <w:rPr>
          <w:rFonts w:asciiTheme="minorHAnsi" w:hAnsiTheme="minorHAnsi" w:cstheme="minorHAnsi"/>
        </w:rPr>
        <w:t xml:space="preserve"> Research</w:t>
      </w:r>
      <w:r w:rsidR="005A5BC1" w:rsidRPr="00032F8B">
        <w:rPr>
          <w:rFonts w:asciiTheme="minorHAnsi" w:hAnsiTheme="minorHAnsi" w:cstheme="minorHAnsi"/>
        </w:rPr>
        <w:t xml:space="preserve"> Ethics </w:t>
      </w:r>
      <w:r w:rsidR="00BC7BEC" w:rsidRPr="00032F8B">
        <w:rPr>
          <w:rFonts w:asciiTheme="minorHAnsi" w:hAnsiTheme="minorHAnsi" w:cstheme="minorHAnsi"/>
          <w:lang w:eastAsia="zh-CN"/>
        </w:rPr>
        <w:t>Q</w:t>
      </w:r>
      <w:r w:rsidR="005A5BC1" w:rsidRPr="00032F8B">
        <w:rPr>
          <w:rFonts w:asciiTheme="minorHAnsi" w:hAnsiTheme="minorHAnsi" w:cstheme="minorHAnsi"/>
        </w:rPr>
        <w:t>uiz on Canvas</w:t>
      </w:r>
      <w:bookmarkEnd w:id="110"/>
    </w:p>
    <w:p w14:paraId="5E71C00D" w14:textId="6B01D34B" w:rsidR="00495E0D" w:rsidRPr="00032F8B" w:rsidRDefault="00BC7BEC" w:rsidP="00495E0D">
      <w:pPr>
        <w:spacing w:after="160" w:line="259" w:lineRule="auto"/>
        <w:rPr>
          <w:rFonts w:asciiTheme="minorHAnsi" w:hAnsiTheme="minorHAnsi" w:cstheme="minorHAnsi"/>
          <w:lang w:val="en-US" w:eastAsia="zh-CN"/>
        </w:rPr>
      </w:pPr>
      <w:r w:rsidRPr="00032F8B">
        <w:rPr>
          <w:rFonts w:asciiTheme="minorHAnsi" w:hAnsiTheme="minorHAnsi" w:cstheme="minorHAnsi"/>
          <w:noProof/>
          <w:lang w:val="en-US" w:eastAsia="zh-CN"/>
        </w:rPr>
        <w:drawing>
          <wp:inline distT="0" distB="0" distL="0" distR="0" wp14:anchorId="4013C5F4" wp14:editId="02B4954C">
            <wp:extent cx="5731510" cy="3582035"/>
            <wp:effectExtent l="0" t="0" r="0" b="0"/>
            <wp:docPr id="81101311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013119" name="Picture 4"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344D45EE" w14:textId="6E8EFE1D" w:rsidR="00BC7BEC" w:rsidRPr="00032F8B" w:rsidRDefault="00BC7BEC">
      <w:pPr>
        <w:spacing w:after="160" w:line="259" w:lineRule="auto"/>
        <w:rPr>
          <w:rFonts w:asciiTheme="minorHAnsi" w:hAnsiTheme="minorHAnsi" w:cstheme="minorHAnsi"/>
          <w:lang w:val="en-US" w:eastAsia="zh-CN"/>
        </w:rPr>
      </w:pPr>
      <w:r w:rsidRPr="00032F8B">
        <w:rPr>
          <w:rFonts w:asciiTheme="minorHAnsi" w:hAnsiTheme="minorHAnsi" w:cstheme="minorHAnsi"/>
          <w:lang w:val="en-US" w:eastAsia="zh-CN"/>
        </w:rPr>
        <w:br w:type="page"/>
      </w:r>
    </w:p>
    <w:p w14:paraId="7EB78269" w14:textId="77777777" w:rsidR="00BC7BEC" w:rsidRPr="00032F8B" w:rsidRDefault="00BC7BEC" w:rsidP="00495E0D">
      <w:pPr>
        <w:spacing w:after="160" w:line="259" w:lineRule="auto"/>
        <w:rPr>
          <w:rFonts w:asciiTheme="minorHAnsi" w:hAnsiTheme="minorHAnsi" w:cstheme="minorHAnsi"/>
          <w:lang w:val="en-US" w:eastAsia="zh-CN"/>
        </w:rPr>
      </w:pPr>
    </w:p>
    <w:p w14:paraId="2D1ABAD3" w14:textId="3DBB5418" w:rsidR="00147B69" w:rsidRPr="00032F8B" w:rsidRDefault="00147B69" w:rsidP="00C56DD0">
      <w:pPr>
        <w:pStyle w:val="Heading1"/>
        <w:spacing w:line="240" w:lineRule="auto"/>
        <w:rPr>
          <w:rFonts w:asciiTheme="minorHAnsi" w:hAnsiTheme="minorHAnsi" w:cstheme="minorHAnsi"/>
          <w:b w:val="0"/>
          <w:bCs w:val="0"/>
          <w:sz w:val="24"/>
          <w:szCs w:val="24"/>
        </w:rPr>
      </w:pPr>
      <w:bookmarkStart w:id="111" w:name="_Toc147884876"/>
      <w:bookmarkStart w:id="112" w:name="_Toc147884915"/>
      <w:bookmarkStart w:id="113" w:name="_Toc148034212"/>
      <w:r w:rsidRPr="00032F8B">
        <w:rPr>
          <w:rFonts w:asciiTheme="minorHAnsi" w:hAnsiTheme="minorHAnsi" w:cstheme="minorHAnsi"/>
        </w:rPr>
        <w:t xml:space="preserve">Appendix </w:t>
      </w:r>
      <w:r w:rsidR="00495E0D" w:rsidRPr="00032F8B">
        <w:rPr>
          <w:rFonts w:asciiTheme="minorHAnsi" w:hAnsiTheme="minorHAnsi" w:cstheme="minorHAnsi"/>
        </w:rPr>
        <w:t>5</w:t>
      </w:r>
      <w:r w:rsidRPr="00032F8B">
        <w:rPr>
          <w:rFonts w:asciiTheme="minorHAnsi" w:hAnsiTheme="minorHAnsi" w:cstheme="minorHAnsi"/>
        </w:rPr>
        <w:t>. The risk assessment form</w:t>
      </w:r>
      <w:bookmarkEnd w:id="111"/>
      <w:bookmarkEnd w:id="112"/>
      <w:bookmarkEnd w:id="113"/>
    </w:p>
    <w:p w14:paraId="7EA1DE3C" w14:textId="69B7CBAF" w:rsidR="00147B69" w:rsidRPr="00032F8B" w:rsidRDefault="00C56DD0" w:rsidP="005A6C7E">
      <w:pPr>
        <w:rPr>
          <w:rFonts w:asciiTheme="minorHAnsi" w:hAnsiTheme="minorHAnsi" w:cstheme="minorHAnsi"/>
        </w:rPr>
      </w:pPr>
      <w:r w:rsidRPr="00032F8B">
        <w:rPr>
          <w:rFonts w:asciiTheme="minorHAnsi" w:hAnsiTheme="minorHAnsi" w:cstheme="minorHAnsi"/>
          <w:noProof/>
        </w:rPr>
        <w:drawing>
          <wp:inline distT="0" distB="0" distL="0" distR="0" wp14:anchorId="4B0DD530" wp14:editId="04A200E0">
            <wp:extent cx="5731510" cy="4037330"/>
            <wp:effectExtent l="0" t="0" r="0" b="1270"/>
            <wp:docPr id="2084605417" name="Picture 1" descr="A document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05417" name="Picture 1" descr="A document with text on i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037330"/>
                    </a:xfrm>
                    <a:prstGeom prst="rect">
                      <a:avLst/>
                    </a:prstGeom>
                  </pic:spPr>
                </pic:pic>
              </a:graphicData>
            </a:graphic>
          </wp:inline>
        </w:drawing>
      </w:r>
    </w:p>
    <w:p w14:paraId="47705217" w14:textId="78F2331D" w:rsidR="00147B69" w:rsidRPr="00032F8B" w:rsidRDefault="00C56DD0" w:rsidP="005A6C7E">
      <w:pPr>
        <w:rPr>
          <w:rFonts w:asciiTheme="minorHAnsi" w:hAnsiTheme="minorHAnsi" w:cstheme="minorHAnsi"/>
        </w:rPr>
      </w:pPr>
      <w:r w:rsidRPr="00032F8B">
        <w:rPr>
          <w:rFonts w:asciiTheme="minorHAnsi" w:hAnsiTheme="minorHAnsi" w:cstheme="minorHAnsi"/>
          <w:noProof/>
        </w:rPr>
        <w:drawing>
          <wp:inline distT="0" distB="0" distL="0" distR="0" wp14:anchorId="7E9FEA26" wp14:editId="657640D4">
            <wp:extent cx="5731510" cy="4037330"/>
            <wp:effectExtent l="0" t="0" r="0" b="1270"/>
            <wp:docPr id="1017544687" name="Picture 2" descr="A document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544687" name="Picture 2" descr="A document with text and number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4037330"/>
                    </a:xfrm>
                    <a:prstGeom prst="rect">
                      <a:avLst/>
                    </a:prstGeom>
                  </pic:spPr>
                </pic:pic>
              </a:graphicData>
            </a:graphic>
          </wp:inline>
        </w:drawing>
      </w:r>
    </w:p>
    <w:p w14:paraId="234F9E8B" w14:textId="77777777" w:rsidR="00C56DD0" w:rsidRPr="00032F8B" w:rsidRDefault="00C56DD0" w:rsidP="005A6C7E">
      <w:pPr>
        <w:rPr>
          <w:rFonts w:asciiTheme="minorHAnsi" w:hAnsiTheme="minorHAnsi" w:cstheme="minorHAnsi"/>
        </w:rPr>
      </w:pPr>
    </w:p>
    <w:p w14:paraId="4176D979" w14:textId="77777777" w:rsidR="00C56DD0" w:rsidRPr="00032F8B" w:rsidRDefault="00C56DD0" w:rsidP="005A6C7E">
      <w:pPr>
        <w:rPr>
          <w:rFonts w:asciiTheme="minorHAnsi" w:hAnsiTheme="minorHAnsi" w:cstheme="minorHAnsi"/>
        </w:rPr>
      </w:pPr>
      <w:r w:rsidRPr="00032F8B">
        <w:rPr>
          <w:rFonts w:asciiTheme="minorHAnsi" w:hAnsiTheme="minorHAnsi" w:cstheme="minorHAnsi"/>
          <w:noProof/>
        </w:rPr>
        <w:drawing>
          <wp:inline distT="0" distB="0" distL="0" distR="0" wp14:anchorId="1CB9FDB7" wp14:editId="7237E5C2">
            <wp:extent cx="5731510" cy="4037330"/>
            <wp:effectExtent l="0" t="0" r="0" b="1270"/>
            <wp:docPr id="1434575451" name="Picture 3" descr="A document with a check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575451" name="Picture 3" descr="A document with a checklis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4037330"/>
                    </a:xfrm>
                    <a:prstGeom prst="rect">
                      <a:avLst/>
                    </a:prstGeom>
                  </pic:spPr>
                </pic:pic>
              </a:graphicData>
            </a:graphic>
          </wp:inline>
        </w:drawing>
      </w:r>
    </w:p>
    <w:p w14:paraId="56987857" w14:textId="15CBAB49" w:rsidR="00C56DD0" w:rsidRPr="00032F8B" w:rsidRDefault="00C56DD0" w:rsidP="005A6C7E">
      <w:pPr>
        <w:rPr>
          <w:rFonts w:asciiTheme="minorHAnsi" w:hAnsiTheme="minorHAnsi" w:cstheme="minorHAnsi"/>
        </w:rPr>
      </w:pPr>
      <w:r w:rsidRPr="00032F8B">
        <w:rPr>
          <w:rFonts w:asciiTheme="minorHAnsi" w:hAnsiTheme="minorHAnsi" w:cstheme="minorHAnsi"/>
          <w:noProof/>
        </w:rPr>
        <w:drawing>
          <wp:inline distT="0" distB="0" distL="0" distR="0" wp14:anchorId="40445995" wp14:editId="548AF723">
            <wp:extent cx="5731510" cy="4037330"/>
            <wp:effectExtent l="0" t="0" r="0" b="1270"/>
            <wp:docPr id="929439328" name="Picture 4" descr="A paper with a numb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439328" name="Picture 4" descr="A paper with a number o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4037330"/>
                    </a:xfrm>
                    <a:prstGeom prst="rect">
                      <a:avLst/>
                    </a:prstGeom>
                  </pic:spPr>
                </pic:pic>
              </a:graphicData>
            </a:graphic>
          </wp:inline>
        </w:drawing>
      </w:r>
    </w:p>
    <w:p w14:paraId="3B2FDC02" w14:textId="77777777" w:rsidR="00C56DD0" w:rsidRPr="00032F8B" w:rsidRDefault="00C56DD0" w:rsidP="005A6C7E">
      <w:pPr>
        <w:rPr>
          <w:rFonts w:asciiTheme="minorHAnsi" w:hAnsiTheme="minorHAnsi" w:cstheme="minorHAnsi"/>
        </w:rPr>
      </w:pPr>
    </w:p>
    <w:p w14:paraId="5433FA5B" w14:textId="77777777" w:rsidR="00C56DD0" w:rsidRPr="00032F8B" w:rsidRDefault="00C56DD0" w:rsidP="005A6C7E">
      <w:pPr>
        <w:rPr>
          <w:rFonts w:asciiTheme="minorHAnsi" w:hAnsiTheme="minorHAnsi" w:cstheme="minorHAnsi"/>
        </w:rPr>
      </w:pPr>
    </w:p>
    <w:p w14:paraId="0C197851" w14:textId="5191568E" w:rsidR="00147B69" w:rsidRPr="00032F8B" w:rsidRDefault="00147B69" w:rsidP="005A6C7E">
      <w:pPr>
        <w:pStyle w:val="Heading1"/>
        <w:spacing w:line="240" w:lineRule="auto"/>
        <w:rPr>
          <w:rFonts w:asciiTheme="minorHAnsi" w:hAnsiTheme="minorHAnsi" w:cstheme="minorHAnsi"/>
        </w:rPr>
      </w:pPr>
      <w:bookmarkStart w:id="114" w:name="_Toc147884877"/>
      <w:bookmarkStart w:id="115" w:name="_Toc147884916"/>
      <w:bookmarkStart w:id="116" w:name="_Toc148034213"/>
      <w:r w:rsidRPr="00032F8B">
        <w:rPr>
          <w:rFonts w:asciiTheme="minorHAnsi" w:hAnsiTheme="minorHAnsi" w:cstheme="minorHAnsi"/>
        </w:rPr>
        <w:lastRenderedPageBreak/>
        <w:t>Appendix 4. Ethical approval questionnaire</w:t>
      </w:r>
      <w:bookmarkEnd w:id="114"/>
      <w:bookmarkEnd w:id="115"/>
      <w:bookmarkEnd w:id="116"/>
    </w:p>
    <w:p w14:paraId="4A738725" w14:textId="092A9C7A" w:rsidR="00C56DD0" w:rsidRPr="00032F8B" w:rsidRDefault="00C56DD0" w:rsidP="005A6C7E">
      <w:pPr>
        <w:rPr>
          <w:rFonts w:asciiTheme="minorHAnsi" w:hAnsiTheme="minorHAnsi" w:cstheme="minorHAnsi"/>
        </w:rPr>
      </w:pPr>
      <w:r w:rsidRPr="00032F8B">
        <w:rPr>
          <w:rFonts w:asciiTheme="minorHAnsi" w:hAnsiTheme="minorHAnsi" w:cstheme="minorHAnsi"/>
          <w:noProof/>
        </w:rPr>
        <w:drawing>
          <wp:inline distT="0" distB="0" distL="0" distR="0" wp14:anchorId="42C1A52C" wp14:editId="2273EE55">
            <wp:extent cx="5731510" cy="8265795"/>
            <wp:effectExtent l="0" t="0" r="0" b="1905"/>
            <wp:docPr id="974156778" name="Picture 5" descr="A paper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156778" name="Picture 5" descr="A paper with text on i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8265795"/>
                    </a:xfrm>
                    <a:prstGeom prst="rect">
                      <a:avLst/>
                    </a:prstGeom>
                  </pic:spPr>
                </pic:pic>
              </a:graphicData>
            </a:graphic>
          </wp:inline>
        </w:drawing>
      </w:r>
    </w:p>
    <w:p w14:paraId="3B159FFC" w14:textId="47A7517A" w:rsidR="00147B69" w:rsidRPr="00032F8B" w:rsidRDefault="00147B69" w:rsidP="005A6C7E">
      <w:pPr>
        <w:rPr>
          <w:rFonts w:asciiTheme="minorHAnsi" w:hAnsiTheme="minorHAnsi" w:cstheme="minorHAnsi"/>
        </w:rPr>
      </w:pPr>
    </w:p>
    <w:p w14:paraId="78ED815F" w14:textId="1C285B32" w:rsidR="00147B69" w:rsidRPr="00032F8B" w:rsidRDefault="00147B69" w:rsidP="005A6C7E">
      <w:pPr>
        <w:pStyle w:val="Heading1"/>
        <w:spacing w:line="240" w:lineRule="auto"/>
        <w:rPr>
          <w:rFonts w:asciiTheme="minorHAnsi" w:hAnsiTheme="minorHAnsi" w:cstheme="minorHAnsi"/>
        </w:rPr>
      </w:pPr>
      <w:bookmarkStart w:id="117" w:name="_Toc147884878"/>
      <w:bookmarkStart w:id="118" w:name="_Toc147884917"/>
      <w:bookmarkStart w:id="119" w:name="_Toc148034214"/>
      <w:r w:rsidRPr="00032F8B">
        <w:rPr>
          <w:rFonts w:asciiTheme="minorHAnsi" w:hAnsiTheme="minorHAnsi" w:cstheme="minorHAnsi"/>
        </w:rPr>
        <w:lastRenderedPageBreak/>
        <w:t>Appendix 5. References</w:t>
      </w:r>
      <w:bookmarkEnd w:id="117"/>
      <w:bookmarkEnd w:id="118"/>
      <w:bookmarkEnd w:id="119"/>
    </w:p>
    <w:p w14:paraId="0AC584A4" w14:textId="77777777" w:rsidR="00725C4E" w:rsidRPr="00032F8B" w:rsidRDefault="0079564A" w:rsidP="00725C4E">
      <w:pPr>
        <w:pStyle w:val="Bibliography"/>
        <w:rPr>
          <w:rFonts w:asciiTheme="minorHAnsi" w:hAnsiTheme="minorHAnsi" w:cstheme="minorHAnsi"/>
        </w:rPr>
      </w:pPr>
      <w:r w:rsidRPr="00032F8B">
        <w:rPr>
          <w:rFonts w:asciiTheme="minorHAnsi" w:hAnsiTheme="minorHAnsi" w:cstheme="minorHAnsi"/>
        </w:rPr>
        <w:fldChar w:fldCharType="begin"/>
      </w:r>
      <w:r w:rsidR="00CD31FA" w:rsidRPr="00032F8B">
        <w:rPr>
          <w:rFonts w:asciiTheme="minorHAnsi" w:hAnsiTheme="minorHAnsi" w:cstheme="minorHAnsi"/>
        </w:rPr>
        <w:instrText xml:space="preserve"> ADDIN ZOTERO_BIBL {"uncited":[],"omitted":[],"custom":[]} CSL_BIBLIOGRAPHY </w:instrText>
      </w:r>
      <w:r w:rsidRPr="00032F8B">
        <w:rPr>
          <w:rFonts w:asciiTheme="minorHAnsi" w:hAnsiTheme="minorHAnsi" w:cstheme="minorHAnsi"/>
        </w:rPr>
        <w:fldChar w:fldCharType="separate"/>
      </w:r>
      <w:r w:rsidR="00725C4E" w:rsidRPr="00032F8B">
        <w:rPr>
          <w:rFonts w:asciiTheme="minorHAnsi" w:hAnsiTheme="minorHAnsi" w:cstheme="minorHAnsi"/>
        </w:rPr>
        <w:t>[1]</w:t>
      </w:r>
      <w:r w:rsidR="00725C4E" w:rsidRPr="00032F8B">
        <w:rPr>
          <w:rFonts w:asciiTheme="minorHAnsi" w:hAnsiTheme="minorHAnsi" w:cstheme="minorHAnsi"/>
        </w:rPr>
        <w:tab/>
        <w:t xml:space="preserve">S. M. George, B. D. Langley, E. M. B. Weaver, S. R. Hardin, and J. Yao, ‘Design of peripheral </w:t>
      </w:r>
      <w:proofErr w:type="spellStart"/>
      <w:r w:rsidR="00725C4E" w:rsidRPr="00032F8B">
        <w:rPr>
          <w:rFonts w:asciiTheme="minorHAnsi" w:hAnsiTheme="minorHAnsi" w:cstheme="minorHAnsi"/>
        </w:rPr>
        <w:t>edema</w:t>
      </w:r>
      <w:proofErr w:type="spellEnd"/>
      <w:r w:rsidR="00725C4E" w:rsidRPr="00032F8B">
        <w:rPr>
          <w:rFonts w:asciiTheme="minorHAnsi" w:hAnsiTheme="minorHAnsi" w:cstheme="minorHAnsi"/>
        </w:rPr>
        <w:t xml:space="preserve"> measurement device for home use’, in </w:t>
      </w:r>
      <w:r w:rsidR="00725C4E" w:rsidRPr="00032F8B">
        <w:rPr>
          <w:rFonts w:asciiTheme="minorHAnsi" w:hAnsiTheme="minorHAnsi" w:cstheme="minorHAnsi"/>
          <w:i/>
          <w:iCs/>
        </w:rPr>
        <w:t>2016 38th Annual International Conference of the IEEE Engineering in Medicine and Biology Society (EMBC)</w:t>
      </w:r>
      <w:r w:rsidR="00725C4E" w:rsidRPr="00032F8B">
        <w:rPr>
          <w:rFonts w:asciiTheme="minorHAnsi" w:hAnsiTheme="minorHAnsi" w:cstheme="minorHAnsi"/>
        </w:rPr>
        <w:t xml:space="preserve">, Aug. 2016, pp. 4387–4390. </w:t>
      </w:r>
      <w:proofErr w:type="spellStart"/>
      <w:r w:rsidR="00725C4E" w:rsidRPr="00032F8B">
        <w:rPr>
          <w:rFonts w:asciiTheme="minorHAnsi" w:hAnsiTheme="minorHAnsi" w:cstheme="minorHAnsi"/>
        </w:rPr>
        <w:t>doi</w:t>
      </w:r>
      <w:proofErr w:type="spellEnd"/>
      <w:r w:rsidR="00725C4E" w:rsidRPr="00032F8B">
        <w:rPr>
          <w:rFonts w:asciiTheme="minorHAnsi" w:hAnsiTheme="minorHAnsi" w:cstheme="minorHAnsi"/>
        </w:rPr>
        <w:t>: 10.1109/EMBC.2016.7591699.</w:t>
      </w:r>
    </w:p>
    <w:p w14:paraId="567E3E80" w14:textId="77777777" w:rsidR="00725C4E" w:rsidRPr="00032F8B" w:rsidRDefault="00725C4E" w:rsidP="00725C4E">
      <w:pPr>
        <w:pStyle w:val="Bibliography"/>
        <w:rPr>
          <w:rFonts w:asciiTheme="minorHAnsi" w:hAnsiTheme="minorHAnsi" w:cstheme="minorHAnsi"/>
        </w:rPr>
      </w:pPr>
      <w:r w:rsidRPr="00032F8B">
        <w:rPr>
          <w:rFonts w:asciiTheme="minorHAnsi" w:hAnsiTheme="minorHAnsi" w:cstheme="minorHAnsi"/>
        </w:rPr>
        <w:t>[2]</w:t>
      </w:r>
      <w:r w:rsidRPr="00032F8B">
        <w:rPr>
          <w:rFonts w:asciiTheme="minorHAnsi" w:hAnsiTheme="minorHAnsi" w:cstheme="minorHAnsi"/>
        </w:rPr>
        <w:tab/>
        <w:t xml:space="preserve">W. C. Lee, Y. E. Chavez, T. Baker, and B. R. Luce, ‘Economic burden of heart failure: A summary of recent literature’, </w:t>
      </w:r>
      <w:r w:rsidRPr="00032F8B">
        <w:rPr>
          <w:rFonts w:asciiTheme="minorHAnsi" w:hAnsiTheme="minorHAnsi" w:cstheme="minorHAnsi"/>
          <w:i/>
          <w:iCs/>
        </w:rPr>
        <w:t>Heart &amp; Lung</w:t>
      </w:r>
      <w:r w:rsidRPr="00032F8B">
        <w:rPr>
          <w:rFonts w:asciiTheme="minorHAnsi" w:hAnsiTheme="minorHAnsi" w:cstheme="minorHAnsi"/>
        </w:rPr>
        <w:t xml:space="preserve">, vol. 33, no. 6, pp. 362–371, Nov. 2004, </w:t>
      </w:r>
      <w:proofErr w:type="spellStart"/>
      <w:r w:rsidRPr="00032F8B">
        <w:rPr>
          <w:rFonts w:asciiTheme="minorHAnsi" w:hAnsiTheme="minorHAnsi" w:cstheme="minorHAnsi"/>
        </w:rPr>
        <w:t>doi</w:t>
      </w:r>
      <w:proofErr w:type="spellEnd"/>
      <w:r w:rsidRPr="00032F8B">
        <w:rPr>
          <w:rFonts w:asciiTheme="minorHAnsi" w:hAnsiTheme="minorHAnsi" w:cstheme="minorHAnsi"/>
        </w:rPr>
        <w:t>: 10.1016/j.hrtlng.2004.06.008.</w:t>
      </w:r>
    </w:p>
    <w:p w14:paraId="443093CF" w14:textId="77777777" w:rsidR="00725C4E" w:rsidRPr="00032F8B" w:rsidRDefault="00725C4E" w:rsidP="00725C4E">
      <w:pPr>
        <w:pStyle w:val="Bibliography"/>
        <w:rPr>
          <w:rFonts w:asciiTheme="minorHAnsi" w:hAnsiTheme="minorHAnsi" w:cstheme="minorHAnsi"/>
        </w:rPr>
      </w:pPr>
      <w:r w:rsidRPr="00032F8B">
        <w:rPr>
          <w:rFonts w:asciiTheme="minorHAnsi" w:hAnsiTheme="minorHAnsi" w:cstheme="minorHAnsi"/>
        </w:rPr>
        <w:t>[3]</w:t>
      </w:r>
      <w:r w:rsidRPr="00032F8B">
        <w:rPr>
          <w:rFonts w:asciiTheme="minorHAnsi" w:hAnsiTheme="minorHAnsi" w:cstheme="minorHAnsi"/>
        </w:rPr>
        <w:tab/>
        <w:t xml:space="preserve">T. A. </w:t>
      </w:r>
      <w:proofErr w:type="spellStart"/>
      <w:r w:rsidRPr="00032F8B">
        <w:rPr>
          <w:rFonts w:asciiTheme="minorHAnsi" w:hAnsiTheme="minorHAnsi" w:cstheme="minorHAnsi"/>
        </w:rPr>
        <w:t>Floegel</w:t>
      </w:r>
      <w:proofErr w:type="spellEnd"/>
      <w:r w:rsidRPr="00032F8B">
        <w:rPr>
          <w:rFonts w:asciiTheme="minorHAnsi" w:hAnsiTheme="minorHAnsi" w:cstheme="minorHAnsi"/>
        </w:rPr>
        <w:t xml:space="preserve">, K. D. Allen, and M. P. </w:t>
      </w:r>
      <w:proofErr w:type="spellStart"/>
      <w:r w:rsidRPr="00032F8B">
        <w:rPr>
          <w:rFonts w:asciiTheme="minorHAnsi" w:hAnsiTheme="minorHAnsi" w:cstheme="minorHAnsi"/>
        </w:rPr>
        <w:t>Buman</w:t>
      </w:r>
      <w:proofErr w:type="spellEnd"/>
      <w:r w:rsidRPr="00032F8B">
        <w:rPr>
          <w:rFonts w:asciiTheme="minorHAnsi" w:hAnsiTheme="minorHAnsi" w:cstheme="minorHAnsi"/>
        </w:rPr>
        <w:t xml:space="preserve">, ‘A pilot study examining activity monitor use in older adults with heart failure during and after hospitalization’, </w:t>
      </w:r>
      <w:r w:rsidRPr="00032F8B">
        <w:rPr>
          <w:rFonts w:asciiTheme="minorHAnsi" w:hAnsiTheme="minorHAnsi" w:cstheme="minorHAnsi"/>
          <w:i/>
          <w:iCs/>
        </w:rPr>
        <w:t>Geriatric Nursing</w:t>
      </w:r>
      <w:r w:rsidRPr="00032F8B">
        <w:rPr>
          <w:rFonts w:asciiTheme="minorHAnsi" w:hAnsiTheme="minorHAnsi" w:cstheme="minorHAnsi"/>
        </w:rPr>
        <w:t xml:space="preserve">, vol. 40, no. 2, pp. 185–189, Mar. 2019, </w:t>
      </w:r>
      <w:proofErr w:type="spellStart"/>
      <w:r w:rsidRPr="00032F8B">
        <w:rPr>
          <w:rFonts w:asciiTheme="minorHAnsi" w:hAnsiTheme="minorHAnsi" w:cstheme="minorHAnsi"/>
        </w:rPr>
        <w:t>doi</w:t>
      </w:r>
      <w:proofErr w:type="spellEnd"/>
      <w:r w:rsidRPr="00032F8B">
        <w:rPr>
          <w:rFonts w:asciiTheme="minorHAnsi" w:hAnsiTheme="minorHAnsi" w:cstheme="minorHAnsi"/>
        </w:rPr>
        <w:t>: 10.1016/j.gerinurse.2018.10.001.</w:t>
      </w:r>
    </w:p>
    <w:p w14:paraId="16A347D7" w14:textId="77777777" w:rsidR="00725C4E" w:rsidRPr="00032F8B" w:rsidRDefault="00725C4E" w:rsidP="00725C4E">
      <w:pPr>
        <w:pStyle w:val="Bibliography"/>
        <w:rPr>
          <w:rFonts w:asciiTheme="minorHAnsi" w:hAnsiTheme="minorHAnsi" w:cstheme="minorHAnsi"/>
        </w:rPr>
      </w:pPr>
      <w:r w:rsidRPr="00032F8B">
        <w:rPr>
          <w:rFonts w:asciiTheme="minorHAnsi" w:hAnsiTheme="minorHAnsi" w:cstheme="minorHAnsi"/>
        </w:rPr>
        <w:t>[4]</w:t>
      </w:r>
      <w:r w:rsidRPr="00032F8B">
        <w:rPr>
          <w:rFonts w:asciiTheme="minorHAnsi" w:hAnsiTheme="minorHAnsi" w:cstheme="minorHAnsi"/>
        </w:rPr>
        <w:tab/>
        <w:t xml:space="preserve">H. H. Asada, P. </w:t>
      </w:r>
      <w:proofErr w:type="spellStart"/>
      <w:r w:rsidRPr="00032F8B">
        <w:rPr>
          <w:rFonts w:asciiTheme="minorHAnsi" w:hAnsiTheme="minorHAnsi" w:cstheme="minorHAnsi"/>
        </w:rPr>
        <w:t>Shaltis</w:t>
      </w:r>
      <w:proofErr w:type="spellEnd"/>
      <w:r w:rsidRPr="00032F8B">
        <w:rPr>
          <w:rFonts w:asciiTheme="minorHAnsi" w:hAnsiTheme="minorHAnsi" w:cstheme="minorHAnsi"/>
        </w:rPr>
        <w:t xml:space="preserve">, A. Reisner, S. Rhee, and R. C. Hutchinson, ‘Mobile monitoring with wearable </w:t>
      </w:r>
      <w:proofErr w:type="spellStart"/>
      <w:r w:rsidRPr="00032F8B">
        <w:rPr>
          <w:rFonts w:asciiTheme="minorHAnsi" w:hAnsiTheme="minorHAnsi" w:cstheme="minorHAnsi"/>
        </w:rPr>
        <w:t>photoplethysmographic</w:t>
      </w:r>
      <w:proofErr w:type="spellEnd"/>
      <w:r w:rsidRPr="00032F8B">
        <w:rPr>
          <w:rFonts w:asciiTheme="minorHAnsi" w:hAnsiTheme="minorHAnsi" w:cstheme="minorHAnsi"/>
        </w:rPr>
        <w:t xml:space="preserve"> biosensors’, </w:t>
      </w:r>
      <w:r w:rsidRPr="00032F8B">
        <w:rPr>
          <w:rFonts w:asciiTheme="minorHAnsi" w:hAnsiTheme="minorHAnsi" w:cstheme="minorHAnsi"/>
          <w:i/>
          <w:iCs/>
        </w:rPr>
        <w:t>IEEE Engineering in Medicine and Biology Magazine</w:t>
      </w:r>
      <w:r w:rsidRPr="00032F8B">
        <w:rPr>
          <w:rFonts w:asciiTheme="minorHAnsi" w:hAnsiTheme="minorHAnsi" w:cstheme="minorHAnsi"/>
        </w:rPr>
        <w:t xml:space="preserve">, vol. 22, no. 3, pp. 28–40, May 2003, </w:t>
      </w:r>
      <w:proofErr w:type="spellStart"/>
      <w:r w:rsidRPr="00032F8B">
        <w:rPr>
          <w:rFonts w:asciiTheme="minorHAnsi" w:hAnsiTheme="minorHAnsi" w:cstheme="minorHAnsi"/>
        </w:rPr>
        <w:t>doi</w:t>
      </w:r>
      <w:proofErr w:type="spellEnd"/>
      <w:r w:rsidRPr="00032F8B">
        <w:rPr>
          <w:rFonts w:asciiTheme="minorHAnsi" w:hAnsiTheme="minorHAnsi" w:cstheme="minorHAnsi"/>
        </w:rPr>
        <w:t>: 10.1109/MEMB.2003.1213624.</w:t>
      </w:r>
    </w:p>
    <w:p w14:paraId="1107BC34" w14:textId="77777777" w:rsidR="00725C4E" w:rsidRPr="00032F8B" w:rsidRDefault="00725C4E" w:rsidP="00725C4E">
      <w:pPr>
        <w:pStyle w:val="Bibliography"/>
        <w:rPr>
          <w:rFonts w:asciiTheme="minorHAnsi" w:hAnsiTheme="minorHAnsi" w:cstheme="minorHAnsi"/>
        </w:rPr>
      </w:pPr>
      <w:r w:rsidRPr="00032F8B">
        <w:rPr>
          <w:rFonts w:asciiTheme="minorHAnsi" w:hAnsiTheme="minorHAnsi" w:cstheme="minorHAnsi"/>
        </w:rPr>
        <w:t>[5]</w:t>
      </w:r>
      <w:r w:rsidRPr="00032F8B">
        <w:rPr>
          <w:rFonts w:asciiTheme="minorHAnsi" w:hAnsiTheme="minorHAnsi" w:cstheme="minorHAnsi"/>
        </w:rPr>
        <w:tab/>
        <w:t xml:space="preserve">K. G. </w:t>
      </w:r>
      <w:proofErr w:type="spellStart"/>
      <w:r w:rsidRPr="00032F8B">
        <w:rPr>
          <w:rFonts w:asciiTheme="minorHAnsi" w:hAnsiTheme="minorHAnsi" w:cstheme="minorHAnsi"/>
        </w:rPr>
        <w:t>Brodovicz</w:t>
      </w:r>
      <w:proofErr w:type="spellEnd"/>
      <w:r w:rsidRPr="00032F8B">
        <w:rPr>
          <w:rFonts w:asciiTheme="minorHAnsi" w:hAnsiTheme="minorHAnsi" w:cstheme="minorHAnsi"/>
        </w:rPr>
        <w:t xml:space="preserve">, K. McNaughton, N. </w:t>
      </w:r>
      <w:proofErr w:type="spellStart"/>
      <w:r w:rsidRPr="00032F8B">
        <w:rPr>
          <w:rFonts w:asciiTheme="minorHAnsi" w:hAnsiTheme="minorHAnsi" w:cstheme="minorHAnsi"/>
        </w:rPr>
        <w:t>Uemura</w:t>
      </w:r>
      <w:proofErr w:type="spellEnd"/>
      <w:r w:rsidRPr="00032F8B">
        <w:rPr>
          <w:rFonts w:asciiTheme="minorHAnsi" w:hAnsiTheme="minorHAnsi" w:cstheme="minorHAnsi"/>
        </w:rPr>
        <w:t xml:space="preserve">, G. </w:t>
      </w:r>
      <w:proofErr w:type="spellStart"/>
      <w:r w:rsidRPr="00032F8B">
        <w:rPr>
          <w:rFonts w:asciiTheme="minorHAnsi" w:hAnsiTheme="minorHAnsi" w:cstheme="minorHAnsi"/>
        </w:rPr>
        <w:t>Meininger</w:t>
      </w:r>
      <w:proofErr w:type="spellEnd"/>
      <w:r w:rsidRPr="00032F8B">
        <w:rPr>
          <w:rFonts w:asciiTheme="minorHAnsi" w:hAnsiTheme="minorHAnsi" w:cstheme="minorHAnsi"/>
        </w:rPr>
        <w:t xml:space="preserve">, C. J. </w:t>
      </w:r>
      <w:proofErr w:type="spellStart"/>
      <w:r w:rsidRPr="00032F8B">
        <w:rPr>
          <w:rFonts w:asciiTheme="minorHAnsi" w:hAnsiTheme="minorHAnsi" w:cstheme="minorHAnsi"/>
        </w:rPr>
        <w:t>Girman</w:t>
      </w:r>
      <w:proofErr w:type="spellEnd"/>
      <w:r w:rsidRPr="00032F8B">
        <w:rPr>
          <w:rFonts w:asciiTheme="minorHAnsi" w:hAnsiTheme="minorHAnsi" w:cstheme="minorHAnsi"/>
        </w:rPr>
        <w:t xml:space="preserve">, and S. H. Yale, ‘Reliability and Feasibility of Methods to Quantitatively Assess Peripheral </w:t>
      </w:r>
      <w:proofErr w:type="spellStart"/>
      <w:r w:rsidRPr="00032F8B">
        <w:rPr>
          <w:rFonts w:asciiTheme="minorHAnsi" w:hAnsiTheme="minorHAnsi" w:cstheme="minorHAnsi"/>
        </w:rPr>
        <w:t>Edema</w:t>
      </w:r>
      <w:proofErr w:type="spellEnd"/>
      <w:r w:rsidRPr="00032F8B">
        <w:rPr>
          <w:rFonts w:asciiTheme="minorHAnsi" w:hAnsiTheme="minorHAnsi" w:cstheme="minorHAnsi"/>
        </w:rPr>
        <w:t xml:space="preserve">’, </w:t>
      </w:r>
      <w:r w:rsidRPr="00032F8B">
        <w:rPr>
          <w:rFonts w:asciiTheme="minorHAnsi" w:hAnsiTheme="minorHAnsi" w:cstheme="minorHAnsi"/>
          <w:i/>
          <w:iCs/>
        </w:rPr>
        <w:t>Clin Med Res</w:t>
      </w:r>
      <w:r w:rsidRPr="00032F8B">
        <w:rPr>
          <w:rFonts w:asciiTheme="minorHAnsi" w:hAnsiTheme="minorHAnsi" w:cstheme="minorHAnsi"/>
        </w:rPr>
        <w:t xml:space="preserve">, vol. 7, no. 1–2, pp. 21–31, Jan. 2009, </w:t>
      </w:r>
      <w:proofErr w:type="spellStart"/>
      <w:r w:rsidRPr="00032F8B">
        <w:rPr>
          <w:rFonts w:asciiTheme="minorHAnsi" w:hAnsiTheme="minorHAnsi" w:cstheme="minorHAnsi"/>
        </w:rPr>
        <w:t>doi</w:t>
      </w:r>
      <w:proofErr w:type="spellEnd"/>
      <w:r w:rsidRPr="00032F8B">
        <w:rPr>
          <w:rFonts w:asciiTheme="minorHAnsi" w:hAnsiTheme="minorHAnsi" w:cstheme="minorHAnsi"/>
        </w:rPr>
        <w:t>: 10.3121/cmr.2009.819.</w:t>
      </w:r>
    </w:p>
    <w:p w14:paraId="70CBDA19" w14:textId="77777777" w:rsidR="00725C4E" w:rsidRPr="00032F8B" w:rsidRDefault="00725C4E" w:rsidP="00725C4E">
      <w:pPr>
        <w:pStyle w:val="Bibliography"/>
        <w:rPr>
          <w:rFonts w:asciiTheme="minorHAnsi" w:hAnsiTheme="minorHAnsi" w:cstheme="minorHAnsi"/>
        </w:rPr>
      </w:pPr>
      <w:r w:rsidRPr="00032F8B">
        <w:rPr>
          <w:rFonts w:asciiTheme="minorHAnsi" w:hAnsiTheme="minorHAnsi" w:cstheme="minorHAnsi"/>
        </w:rPr>
        <w:t>[6]</w:t>
      </w:r>
      <w:r w:rsidRPr="00032F8B">
        <w:rPr>
          <w:rFonts w:asciiTheme="minorHAnsi" w:hAnsiTheme="minorHAnsi" w:cstheme="minorHAnsi"/>
        </w:rPr>
        <w:tab/>
        <w:t xml:space="preserve">I. O. W. Man, K. Glover, P. Nixon, R. </w:t>
      </w:r>
      <w:proofErr w:type="spellStart"/>
      <w:r w:rsidRPr="00032F8B">
        <w:rPr>
          <w:rFonts w:asciiTheme="minorHAnsi" w:hAnsiTheme="minorHAnsi" w:cstheme="minorHAnsi"/>
        </w:rPr>
        <w:t>Poyton</w:t>
      </w:r>
      <w:proofErr w:type="spellEnd"/>
      <w:r w:rsidRPr="00032F8B">
        <w:rPr>
          <w:rFonts w:asciiTheme="minorHAnsi" w:hAnsiTheme="minorHAnsi" w:cstheme="minorHAnsi"/>
        </w:rPr>
        <w:t xml:space="preserve">, R. Terre, and M. C. Morrissey, ‘Effect of body position on foot and ankle volume in healthy subjects’, </w:t>
      </w:r>
      <w:r w:rsidRPr="00032F8B">
        <w:rPr>
          <w:rFonts w:asciiTheme="minorHAnsi" w:hAnsiTheme="minorHAnsi" w:cstheme="minorHAnsi"/>
          <w:i/>
          <w:iCs/>
        </w:rPr>
        <w:t>Clinical Physiology and Functional Imaging</w:t>
      </w:r>
      <w:r w:rsidRPr="00032F8B">
        <w:rPr>
          <w:rFonts w:asciiTheme="minorHAnsi" w:hAnsiTheme="minorHAnsi" w:cstheme="minorHAnsi"/>
        </w:rPr>
        <w:t xml:space="preserve">, vol. 24, no. 6, pp. 323–326, 2004, </w:t>
      </w:r>
      <w:proofErr w:type="spellStart"/>
      <w:r w:rsidRPr="00032F8B">
        <w:rPr>
          <w:rFonts w:asciiTheme="minorHAnsi" w:hAnsiTheme="minorHAnsi" w:cstheme="minorHAnsi"/>
        </w:rPr>
        <w:t>doi</w:t>
      </w:r>
      <w:proofErr w:type="spellEnd"/>
      <w:r w:rsidRPr="00032F8B">
        <w:rPr>
          <w:rFonts w:asciiTheme="minorHAnsi" w:hAnsiTheme="minorHAnsi" w:cstheme="minorHAnsi"/>
        </w:rPr>
        <w:t>: 10.1111/j.1475-097X.2004.</w:t>
      </w:r>
      <w:proofErr w:type="gramStart"/>
      <w:r w:rsidRPr="00032F8B">
        <w:rPr>
          <w:rFonts w:asciiTheme="minorHAnsi" w:hAnsiTheme="minorHAnsi" w:cstheme="minorHAnsi"/>
        </w:rPr>
        <w:t>00578.x.</w:t>
      </w:r>
      <w:proofErr w:type="gramEnd"/>
    </w:p>
    <w:p w14:paraId="577AEEA9" w14:textId="77777777" w:rsidR="00725C4E" w:rsidRPr="00032F8B" w:rsidRDefault="00725C4E" w:rsidP="00725C4E">
      <w:pPr>
        <w:pStyle w:val="Bibliography"/>
        <w:rPr>
          <w:rFonts w:asciiTheme="minorHAnsi" w:hAnsiTheme="minorHAnsi" w:cstheme="minorHAnsi"/>
        </w:rPr>
      </w:pPr>
      <w:r w:rsidRPr="00032F8B">
        <w:rPr>
          <w:rFonts w:asciiTheme="minorHAnsi" w:hAnsiTheme="minorHAnsi" w:cstheme="minorHAnsi"/>
        </w:rPr>
        <w:t>[7]</w:t>
      </w:r>
      <w:r w:rsidRPr="00032F8B">
        <w:rPr>
          <w:rFonts w:asciiTheme="minorHAnsi" w:hAnsiTheme="minorHAnsi" w:cstheme="minorHAnsi"/>
        </w:rPr>
        <w:tab/>
        <w:t xml:space="preserve">J. </w:t>
      </w:r>
      <w:proofErr w:type="spellStart"/>
      <w:r w:rsidRPr="00032F8B">
        <w:rPr>
          <w:rFonts w:asciiTheme="minorHAnsi" w:hAnsiTheme="minorHAnsi" w:cstheme="minorHAnsi"/>
        </w:rPr>
        <w:t>Skřivan</w:t>
      </w:r>
      <w:proofErr w:type="spellEnd"/>
      <w:r w:rsidRPr="00032F8B">
        <w:rPr>
          <w:rFonts w:asciiTheme="minorHAnsi" w:hAnsiTheme="minorHAnsi" w:cstheme="minorHAnsi"/>
        </w:rPr>
        <w:t xml:space="preserve">, T. </w:t>
      </w:r>
      <w:proofErr w:type="spellStart"/>
      <w:r w:rsidRPr="00032F8B">
        <w:rPr>
          <w:rFonts w:asciiTheme="minorHAnsi" w:hAnsiTheme="minorHAnsi" w:cstheme="minorHAnsi"/>
        </w:rPr>
        <w:t>Blecha</w:t>
      </w:r>
      <w:proofErr w:type="spellEnd"/>
      <w:r w:rsidRPr="00032F8B">
        <w:rPr>
          <w:rFonts w:asciiTheme="minorHAnsi" w:hAnsiTheme="minorHAnsi" w:cstheme="minorHAnsi"/>
        </w:rPr>
        <w:t xml:space="preserve">, R. Soukup, J. </w:t>
      </w:r>
      <w:proofErr w:type="spellStart"/>
      <w:r w:rsidRPr="00032F8B">
        <w:rPr>
          <w:rFonts w:asciiTheme="minorHAnsi" w:hAnsiTheme="minorHAnsi" w:cstheme="minorHAnsi"/>
        </w:rPr>
        <w:t>Řeboun</w:t>
      </w:r>
      <w:proofErr w:type="spellEnd"/>
      <w:r w:rsidRPr="00032F8B">
        <w:rPr>
          <w:rFonts w:asciiTheme="minorHAnsi" w:hAnsiTheme="minorHAnsi" w:cstheme="minorHAnsi"/>
        </w:rPr>
        <w:t xml:space="preserve">, and V. </w:t>
      </w:r>
      <w:proofErr w:type="spellStart"/>
      <w:r w:rsidRPr="00032F8B">
        <w:rPr>
          <w:rFonts w:asciiTheme="minorHAnsi" w:hAnsiTheme="minorHAnsi" w:cstheme="minorHAnsi"/>
        </w:rPr>
        <w:t>Resl</w:t>
      </w:r>
      <w:proofErr w:type="spellEnd"/>
      <w:r w:rsidRPr="00032F8B">
        <w:rPr>
          <w:rFonts w:asciiTheme="minorHAnsi" w:hAnsiTheme="minorHAnsi" w:cstheme="minorHAnsi"/>
        </w:rPr>
        <w:t xml:space="preserve">, ‘Sensors in Textiles for Monitoring Patients with </w:t>
      </w:r>
      <w:proofErr w:type="spellStart"/>
      <w:r w:rsidRPr="00032F8B">
        <w:rPr>
          <w:rFonts w:asciiTheme="minorHAnsi" w:hAnsiTheme="minorHAnsi" w:cstheme="minorHAnsi"/>
        </w:rPr>
        <w:t>Edema</w:t>
      </w:r>
      <w:proofErr w:type="spellEnd"/>
      <w:r w:rsidRPr="00032F8B">
        <w:rPr>
          <w:rFonts w:asciiTheme="minorHAnsi" w:hAnsiTheme="minorHAnsi" w:cstheme="minorHAnsi"/>
        </w:rPr>
        <w:t xml:space="preserve">’, in </w:t>
      </w:r>
      <w:r w:rsidRPr="00032F8B">
        <w:rPr>
          <w:rFonts w:asciiTheme="minorHAnsi" w:hAnsiTheme="minorHAnsi" w:cstheme="minorHAnsi"/>
          <w:i/>
          <w:iCs/>
        </w:rPr>
        <w:t>2018 41st International Spring Seminar on Electronics Technology (ISSE)</w:t>
      </w:r>
      <w:r w:rsidRPr="00032F8B">
        <w:rPr>
          <w:rFonts w:asciiTheme="minorHAnsi" w:hAnsiTheme="minorHAnsi" w:cstheme="minorHAnsi"/>
        </w:rPr>
        <w:t xml:space="preserve">, May 2018, pp. 1–5. </w:t>
      </w:r>
      <w:proofErr w:type="spellStart"/>
      <w:r w:rsidRPr="00032F8B">
        <w:rPr>
          <w:rFonts w:asciiTheme="minorHAnsi" w:hAnsiTheme="minorHAnsi" w:cstheme="minorHAnsi"/>
        </w:rPr>
        <w:t>doi</w:t>
      </w:r>
      <w:proofErr w:type="spellEnd"/>
      <w:r w:rsidRPr="00032F8B">
        <w:rPr>
          <w:rFonts w:asciiTheme="minorHAnsi" w:hAnsiTheme="minorHAnsi" w:cstheme="minorHAnsi"/>
        </w:rPr>
        <w:t>: 10.1109/ISSE.2018.8443667.</w:t>
      </w:r>
    </w:p>
    <w:p w14:paraId="2222B3B8" w14:textId="77777777" w:rsidR="00725C4E" w:rsidRPr="00032F8B" w:rsidRDefault="00725C4E" w:rsidP="00725C4E">
      <w:pPr>
        <w:pStyle w:val="Bibliography"/>
        <w:rPr>
          <w:rFonts w:asciiTheme="minorHAnsi" w:hAnsiTheme="minorHAnsi" w:cstheme="minorHAnsi"/>
        </w:rPr>
      </w:pPr>
      <w:r w:rsidRPr="00032F8B">
        <w:rPr>
          <w:rFonts w:asciiTheme="minorHAnsi" w:hAnsiTheme="minorHAnsi" w:cstheme="minorHAnsi"/>
        </w:rPr>
        <w:t>[8]</w:t>
      </w:r>
      <w:r w:rsidRPr="00032F8B">
        <w:rPr>
          <w:rFonts w:asciiTheme="minorHAnsi" w:hAnsiTheme="minorHAnsi" w:cstheme="minorHAnsi"/>
        </w:rPr>
        <w:tab/>
        <w:t xml:space="preserve">T. Kawano, S. Nishida, and M. Hashimoto, ‘Development of Measuring Device for Lower Leg Swelling Using a Strain Gauge’, </w:t>
      </w:r>
      <w:r w:rsidRPr="00032F8B">
        <w:rPr>
          <w:rFonts w:asciiTheme="minorHAnsi" w:hAnsiTheme="minorHAnsi" w:cstheme="minorHAnsi"/>
          <w:i/>
          <w:iCs/>
        </w:rPr>
        <w:t>JSME International Journal Series C Mechanical Systems, Machine Elements and Manufacturing</w:t>
      </w:r>
      <w:r w:rsidRPr="00032F8B">
        <w:rPr>
          <w:rFonts w:asciiTheme="minorHAnsi" w:hAnsiTheme="minorHAnsi" w:cstheme="minorHAnsi"/>
        </w:rPr>
        <w:t xml:space="preserve">, vol. 48, no. 4, pp. 592–597, 2005, </w:t>
      </w:r>
      <w:proofErr w:type="spellStart"/>
      <w:r w:rsidRPr="00032F8B">
        <w:rPr>
          <w:rFonts w:asciiTheme="minorHAnsi" w:hAnsiTheme="minorHAnsi" w:cstheme="minorHAnsi"/>
        </w:rPr>
        <w:t>doi</w:t>
      </w:r>
      <w:proofErr w:type="spellEnd"/>
      <w:r w:rsidRPr="00032F8B">
        <w:rPr>
          <w:rFonts w:asciiTheme="minorHAnsi" w:hAnsiTheme="minorHAnsi" w:cstheme="minorHAnsi"/>
        </w:rPr>
        <w:t>: 10.1299/jsmec.48.592.</w:t>
      </w:r>
    </w:p>
    <w:p w14:paraId="28556A05" w14:textId="77777777" w:rsidR="00725C4E" w:rsidRPr="00032F8B" w:rsidRDefault="00725C4E" w:rsidP="00725C4E">
      <w:pPr>
        <w:pStyle w:val="Bibliography"/>
        <w:rPr>
          <w:rFonts w:asciiTheme="minorHAnsi" w:hAnsiTheme="minorHAnsi" w:cstheme="minorHAnsi"/>
        </w:rPr>
      </w:pPr>
      <w:r w:rsidRPr="00032F8B">
        <w:rPr>
          <w:rFonts w:asciiTheme="minorHAnsi" w:hAnsiTheme="minorHAnsi" w:cstheme="minorHAnsi"/>
        </w:rPr>
        <w:t>[9]</w:t>
      </w:r>
      <w:r w:rsidRPr="00032F8B">
        <w:rPr>
          <w:rFonts w:asciiTheme="minorHAnsi" w:hAnsiTheme="minorHAnsi" w:cstheme="minorHAnsi"/>
        </w:rPr>
        <w:tab/>
        <w:t xml:space="preserve">J. A. Healey, ‘Method and apparatus for measuring lower extremity volume’, US7484408B2, Feb. 03, </w:t>
      </w:r>
      <w:proofErr w:type="gramStart"/>
      <w:r w:rsidRPr="00032F8B">
        <w:rPr>
          <w:rFonts w:asciiTheme="minorHAnsi" w:hAnsiTheme="minorHAnsi" w:cstheme="minorHAnsi"/>
        </w:rPr>
        <w:t>2009</w:t>
      </w:r>
      <w:proofErr w:type="gramEnd"/>
      <w:r w:rsidRPr="00032F8B">
        <w:rPr>
          <w:rFonts w:asciiTheme="minorHAnsi" w:hAnsiTheme="minorHAnsi" w:cstheme="minorHAnsi"/>
        </w:rPr>
        <w:t xml:space="preserve"> Accessed: Oct. 10, 2023. [Online]. Available: https://patents.google.com/patent/US7484408B2/en</w:t>
      </w:r>
    </w:p>
    <w:p w14:paraId="6FD102ED" w14:textId="77777777" w:rsidR="00725C4E" w:rsidRPr="00032F8B" w:rsidRDefault="00725C4E" w:rsidP="00725C4E">
      <w:pPr>
        <w:pStyle w:val="Bibliography"/>
        <w:rPr>
          <w:rFonts w:asciiTheme="minorHAnsi" w:hAnsiTheme="minorHAnsi" w:cstheme="minorHAnsi"/>
        </w:rPr>
      </w:pPr>
      <w:r w:rsidRPr="00032F8B">
        <w:rPr>
          <w:rFonts w:asciiTheme="minorHAnsi" w:hAnsiTheme="minorHAnsi" w:cstheme="minorHAnsi"/>
        </w:rPr>
        <w:t>[10]</w:t>
      </w:r>
      <w:r w:rsidRPr="00032F8B">
        <w:rPr>
          <w:rFonts w:asciiTheme="minorHAnsi" w:hAnsiTheme="minorHAnsi" w:cstheme="minorHAnsi"/>
        </w:rPr>
        <w:tab/>
        <w:t xml:space="preserve">L. </w:t>
      </w:r>
      <w:proofErr w:type="spellStart"/>
      <w:r w:rsidRPr="00032F8B">
        <w:rPr>
          <w:rFonts w:asciiTheme="minorHAnsi" w:hAnsiTheme="minorHAnsi" w:cstheme="minorHAnsi"/>
        </w:rPr>
        <w:t>Lucangeli</w:t>
      </w:r>
      <w:proofErr w:type="spellEnd"/>
      <w:r w:rsidRPr="00032F8B">
        <w:rPr>
          <w:rFonts w:asciiTheme="minorHAnsi" w:hAnsiTheme="minorHAnsi" w:cstheme="minorHAnsi"/>
        </w:rPr>
        <w:t xml:space="preserve">, E. </w:t>
      </w:r>
      <w:proofErr w:type="spellStart"/>
      <w:r w:rsidRPr="00032F8B">
        <w:rPr>
          <w:rFonts w:asciiTheme="minorHAnsi" w:hAnsiTheme="minorHAnsi" w:cstheme="minorHAnsi"/>
        </w:rPr>
        <w:t>D’Angelantonio</w:t>
      </w:r>
      <w:proofErr w:type="spellEnd"/>
      <w:r w:rsidRPr="00032F8B">
        <w:rPr>
          <w:rFonts w:asciiTheme="minorHAnsi" w:hAnsiTheme="minorHAnsi" w:cstheme="minorHAnsi"/>
        </w:rPr>
        <w:t xml:space="preserve">, V. </w:t>
      </w:r>
      <w:proofErr w:type="spellStart"/>
      <w:r w:rsidRPr="00032F8B">
        <w:rPr>
          <w:rFonts w:asciiTheme="minorHAnsi" w:hAnsiTheme="minorHAnsi" w:cstheme="minorHAnsi"/>
        </w:rPr>
        <w:t>Camomilla</w:t>
      </w:r>
      <w:proofErr w:type="spellEnd"/>
      <w:r w:rsidRPr="00032F8B">
        <w:rPr>
          <w:rFonts w:asciiTheme="minorHAnsi" w:hAnsiTheme="minorHAnsi" w:cstheme="minorHAnsi"/>
        </w:rPr>
        <w:t xml:space="preserve">, and A. </w:t>
      </w:r>
      <w:proofErr w:type="spellStart"/>
      <w:r w:rsidRPr="00032F8B">
        <w:rPr>
          <w:rFonts w:asciiTheme="minorHAnsi" w:hAnsiTheme="minorHAnsi" w:cstheme="minorHAnsi"/>
        </w:rPr>
        <w:t>Pallotti</w:t>
      </w:r>
      <w:proofErr w:type="spellEnd"/>
      <w:r w:rsidRPr="00032F8B">
        <w:rPr>
          <w:rFonts w:asciiTheme="minorHAnsi" w:hAnsiTheme="minorHAnsi" w:cstheme="minorHAnsi"/>
        </w:rPr>
        <w:t xml:space="preserve">, ‘SISTINE 2.0: </w:t>
      </w:r>
      <w:proofErr w:type="spellStart"/>
      <w:r w:rsidRPr="00032F8B">
        <w:rPr>
          <w:rFonts w:asciiTheme="minorHAnsi" w:hAnsiTheme="minorHAnsi" w:cstheme="minorHAnsi"/>
        </w:rPr>
        <w:t>Sensorized</w:t>
      </w:r>
      <w:proofErr w:type="spellEnd"/>
      <w:r w:rsidRPr="00032F8B">
        <w:rPr>
          <w:rFonts w:asciiTheme="minorHAnsi" w:hAnsiTheme="minorHAnsi" w:cstheme="minorHAnsi"/>
        </w:rPr>
        <w:t xml:space="preserve"> Socks for Postural Telemonitoring’, in </w:t>
      </w:r>
      <w:r w:rsidRPr="00032F8B">
        <w:rPr>
          <w:rFonts w:asciiTheme="minorHAnsi" w:hAnsiTheme="minorHAnsi" w:cstheme="minorHAnsi"/>
          <w:i/>
          <w:iCs/>
        </w:rPr>
        <w:t>2022 IEEE International Workshop on Metrology for Industry 4.0 &amp; IoT (MetroInd4.0&amp;IoT)</w:t>
      </w:r>
      <w:r w:rsidRPr="00032F8B">
        <w:rPr>
          <w:rFonts w:asciiTheme="minorHAnsi" w:hAnsiTheme="minorHAnsi" w:cstheme="minorHAnsi"/>
        </w:rPr>
        <w:t xml:space="preserve">, Jun. 2022, pp. 283–288. </w:t>
      </w:r>
      <w:proofErr w:type="spellStart"/>
      <w:r w:rsidRPr="00032F8B">
        <w:rPr>
          <w:rFonts w:asciiTheme="minorHAnsi" w:hAnsiTheme="minorHAnsi" w:cstheme="minorHAnsi"/>
        </w:rPr>
        <w:t>doi</w:t>
      </w:r>
      <w:proofErr w:type="spellEnd"/>
      <w:r w:rsidRPr="00032F8B">
        <w:rPr>
          <w:rFonts w:asciiTheme="minorHAnsi" w:hAnsiTheme="minorHAnsi" w:cstheme="minorHAnsi"/>
        </w:rPr>
        <w:t>: 10.1109/MetroInd4.0IoT54413.2022.9831630.</w:t>
      </w:r>
    </w:p>
    <w:p w14:paraId="406A3862" w14:textId="77777777" w:rsidR="00725C4E" w:rsidRPr="00032F8B" w:rsidRDefault="00725C4E" w:rsidP="00725C4E">
      <w:pPr>
        <w:pStyle w:val="Bibliography"/>
        <w:rPr>
          <w:rFonts w:asciiTheme="minorHAnsi" w:hAnsiTheme="minorHAnsi" w:cstheme="minorHAnsi"/>
        </w:rPr>
      </w:pPr>
      <w:r w:rsidRPr="00032F8B">
        <w:rPr>
          <w:rFonts w:asciiTheme="minorHAnsi" w:hAnsiTheme="minorHAnsi" w:cstheme="minorHAnsi"/>
        </w:rPr>
        <w:t>[11]</w:t>
      </w:r>
      <w:r w:rsidRPr="00032F8B">
        <w:rPr>
          <w:rFonts w:asciiTheme="minorHAnsi" w:hAnsiTheme="minorHAnsi" w:cstheme="minorHAnsi"/>
        </w:rPr>
        <w:tab/>
        <w:t xml:space="preserve">R. </w:t>
      </w:r>
      <w:proofErr w:type="spellStart"/>
      <w:r w:rsidRPr="00032F8B">
        <w:rPr>
          <w:rFonts w:asciiTheme="minorHAnsi" w:hAnsiTheme="minorHAnsi" w:cstheme="minorHAnsi"/>
        </w:rPr>
        <w:t>Fallahzadeh</w:t>
      </w:r>
      <w:proofErr w:type="spellEnd"/>
      <w:r w:rsidRPr="00032F8B">
        <w:rPr>
          <w:rFonts w:asciiTheme="minorHAnsi" w:hAnsiTheme="minorHAnsi" w:cstheme="minorHAnsi"/>
        </w:rPr>
        <w:t xml:space="preserve">, M. </w:t>
      </w:r>
      <w:proofErr w:type="spellStart"/>
      <w:r w:rsidRPr="00032F8B">
        <w:rPr>
          <w:rFonts w:asciiTheme="minorHAnsi" w:hAnsiTheme="minorHAnsi" w:cstheme="minorHAnsi"/>
        </w:rPr>
        <w:t>Pedram</w:t>
      </w:r>
      <w:proofErr w:type="spellEnd"/>
      <w:r w:rsidRPr="00032F8B">
        <w:rPr>
          <w:rFonts w:asciiTheme="minorHAnsi" w:hAnsiTheme="minorHAnsi" w:cstheme="minorHAnsi"/>
        </w:rPr>
        <w:t xml:space="preserve">, and H. </w:t>
      </w:r>
      <w:proofErr w:type="spellStart"/>
      <w:r w:rsidRPr="00032F8B">
        <w:rPr>
          <w:rFonts w:asciiTheme="minorHAnsi" w:hAnsiTheme="minorHAnsi" w:cstheme="minorHAnsi"/>
        </w:rPr>
        <w:t>Ghasemzadeh</w:t>
      </w:r>
      <w:proofErr w:type="spellEnd"/>
      <w:r w:rsidRPr="00032F8B">
        <w:rPr>
          <w:rFonts w:asciiTheme="minorHAnsi" w:hAnsiTheme="minorHAnsi" w:cstheme="minorHAnsi"/>
        </w:rPr>
        <w:t>, ‘</w:t>
      </w:r>
      <w:proofErr w:type="spellStart"/>
      <w:r w:rsidRPr="00032F8B">
        <w:rPr>
          <w:rFonts w:asciiTheme="minorHAnsi" w:hAnsiTheme="minorHAnsi" w:cstheme="minorHAnsi"/>
        </w:rPr>
        <w:t>SmartSock</w:t>
      </w:r>
      <w:proofErr w:type="spellEnd"/>
      <w:r w:rsidRPr="00032F8B">
        <w:rPr>
          <w:rFonts w:asciiTheme="minorHAnsi" w:hAnsiTheme="minorHAnsi" w:cstheme="minorHAnsi"/>
        </w:rPr>
        <w:t xml:space="preserve">: A wearable platform for context-aware assessment of ankle </w:t>
      </w:r>
      <w:proofErr w:type="spellStart"/>
      <w:r w:rsidRPr="00032F8B">
        <w:rPr>
          <w:rFonts w:asciiTheme="minorHAnsi" w:hAnsiTheme="minorHAnsi" w:cstheme="minorHAnsi"/>
        </w:rPr>
        <w:t>edema</w:t>
      </w:r>
      <w:proofErr w:type="spellEnd"/>
      <w:r w:rsidRPr="00032F8B">
        <w:rPr>
          <w:rFonts w:asciiTheme="minorHAnsi" w:hAnsiTheme="minorHAnsi" w:cstheme="minorHAnsi"/>
        </w:rPr>
        <w:t xml:space="preserve">’, in </w:t>
      </w:r>
      <w:r w:rsidRPr="00032F8B">
        <w:rPr>
          <w:rFonts w:asciiTheme="minorHAnsi" w:hAnsiTheme="minorHAnsi" w:cstheme="minorHAnsi"/>
          <w:i/>
          <w:iCs/>
        </w:rPr>
        <w:t>2016 38th Annual International Conference of the IEEE Engineering in Medicine and Biology Society (EMBC)</w:t>
      </w:r>
      <w:r w:rsidRPr="00032F8B">
        <w:rPr>
          <w:rFonts w:asciiTheme="minorHAnsi" w:hAnsiTheme="minorHAnsi" w:cstheme="minorHAnsi"/>
        </w:rPr>
        <w:t xml:space="preserve">, Aug. 2016, pp. 6302–6306. </w:t>
      </w:r>
      <w:proofErr w:type="spellStart"/>
      <w:r w:rsidRPr="00032F8B">
        <w:rPr>
          <w:rFonts w:asciiTheme="minorHAnsi" w:hAnsiTheme="minorHAnsi" w:cstheme="minorHAnsi"/>
        </w:rPr>
        <w:t>doi</w:t>
      </w:r>
      <w:proofErr w:type="spellEnd"/>
      <w:r w:rsidRPr="00032F8B">
        <w:rPr>
          <w:rFonts w:asciiTheme="minorHAnsi" w:hAnsiTheme="minorHAnsi" w:cstheme="minorHAnsi"/>
        </w:rPr>
        <w:t>: 10.1109/EMBC.2016.7592169.</w:t>
      </w:r>
    </w:p>
    <w:p w14:paraId="4601CBDC" w14:textId="77777777" w:rsidR="00725C4E" w:rsidRPr="00032F8B" w:rsidRDefault="00725C4E" w:rsidP="00725C4E">
      <w:pPr>
        <w:pStyle w:val="Bibliography"/>
        <w:rPr>
          <w:rFonts w:asciiTheme="minorHAnsi" w:hAnsiTheme="minorHAnsi" w:cstheme="minorHAnsi"/>
        </w:rPr>
      </w:pPr>
      <w:r w:rsidRPr="00032F8B">
        <w:rPr>
          <w:rFonts w:asciiTheme="minorHAnsi" w:hAnsiTheme="minorHAnsi" w:cstheme="minorHAnsi"/>
        </w:rPr>
        <w:t>[12]</w:t>
      </w:r>
      <w:r w:rsidRPr="00032F8B">
        <w:rPr>
          <w:rFonts w:asciiTheme="minorHAnsi" w:hAnsiTheme="minorHAnsi" w:cstheme="minorHAnsi"/>
        </w:rPr>
        <w:tab/>
        <w:t xml:space="preserve">S. Zhang and R. </w:t>
      </w:r>
      <w:proofErr w:type="spellStart"/>
      <w:r w:rsidRPr="00032F8B">
        <w:rPr>
          <w:rFonts w:asciiTheme="minorHAnsi" w:hAnsiTheme="minorHAnsi" w:cstheme="minorHAnsi"/>
        </w:rPr>
        <w:t>Rajamani</w:t>
      </w:r>
      <w:proofErr w:type="spellEnd"/>
      <w:r w:rsidRPr="00032F8B">
        <w:rPr>
          <w:rFonts w:asciiTheme="minorHAnsi" w:hAnsiTheme="minorHAnsi" w:cstheme="minorHAnsi"/>
        </w:rPr>
        <w:t xml:space="preserve">, ‘Sensors on instrumented socks for detection of lower leg </w:t>
      </w:r>
      <w:proofErr w:type="spellStart"/>
      <w:r w:rsidRPr="00032F8B">
        <w:rPr>
          <w:rFonts w:asciiTheme="minorHAnsi" w:hAnsiTheme="minorHAnsi" w:cstheme="minorHAnsi"/>
        </w:rPr>
        <w:t>edema</w:t>
      </w:r>
      <w:proofErr w:type="spellEnd"/>
      <w:r w:rsidRPr="00032F8B">
        <w:rPr>
          <w:rFonts w:asciiTheme="minorHAnsi" w:hAnsiTheme="minorHAnsi" w:cstheme="minorHAnsi"/>
        </w:rPr>
        <w:t xml:space="preserve"> - An in vitro study’, in </w:t>
      </w:r>
      <w:r w:rsidRPr="00032F8B">
        <w:rPr>
          <w:rFonts w:asciiTheme="minorHAnsi" w:hAnsiTheme="minorHAnsi" w:cstheme="minorHAnsi"/>
          <w:i/>
          <w:iCs/>
        </w:rPr>
        <w:t>2015 37th Annual International Conference of the IEEE Engineering in Medicine and Biology Society (EMBC)</w:t>
      </w:r>
      <w:r w:rsidRPr="00032F8B">
        <w:rPr>
          <w:rFonts w:asciiTheme="minorHAnsi" w:hAnsiTheme="minorHAnsi" w:cstheme="minorHAnsi"/>
        </w:rPr>
        <w:t xml:space="preserve">, Aug. 2015, pp. 3153–3156. </w:t>
      </w:r>
      <w:proofErr w:type="spellStart"/>
      <w:r w:rsidRPr="00032F8B">
        <w:rPr>
          <w:rFonts w:asciiTheme="minorHAnsi" w:hAnsiTheme="minorHAnsi" w:cstheme="minorHAnsi"/>
        </w:rPr>
        <w:t>doi</w:t>
      </w:r>
      <w:proofErr w:type="spellEnd"/>
      <w:r w:rsidRPr="00032F8B">
        <w:rPr>
          <w:rFonts w:asciiTheme="minorHAnsi" w:hAnsiTheme="minorHAnsi" w:cstheme="minorHAnsi"/>
        </w:rPr>
        <w:t>: 10.1109/EMBC.2015.7319061.</w:t>
      </w:r>
    </w:p>
    <w:p w14:paraId="4DF6A2F8" w14:textId="77777777" w:rsidR="00725C4E" w:rsidRPr="00032F8B" w:rsidRDefault="00725C4E" w:rsidP="00725C4E">
      <w:pPr>
        <w:pStyle w:val="Bibliography"/>
        <w:rPr>
          <w:rFonts w:asciiTheme="minorHAnsi" w:hAnsiTheme="minorHAnsi" w:cstheme="minorHAnsi"/>
        </w:rPr>
      </w:pPr>
      <w:r w:rsidRPr="00032F8B">
        <w:rPr>
          <w:rFonts w:asciiTheme="minorHAnsi" w:hAnsiTheme="minorHAnsi" w:cstheme="minorHAnsi"/>
        </w:rPr>
        <w:t>[13]</w:t>
      </w:r>
      <w:r w:rsidRPr="00032F8B">
        <w:rPr>
          <w:rFonts w:asciiTheme="minorHAnsi" w:hAnsiTheme="minorHAnsi" w:cstheme="minorHAnsi"/>
        </w:rPr>
        <w:tab/>
        <w:t xml:space="preserve">R. </w:t>
      </w:r>
      <w:proofErr w:type="spellStart"/>
      <w:r w:rsidRPr="00032F8B">
        <w:rPr>
          <w:rFonts w:asciiTheme="minorHAnsi" w:hAnsiTheme="minorHAnsi" w:cstheme="minorHAnsi"/>
        </w:rPr>
        <w:t>Fallahzadeh</w:t>
      </w:r>
      <w:proofErr w:type="spellEnd"/>
      <w:r w:rsidRPr="00032F8B">
        <w:rPr>
          <w:rFonts w:asciiTheme="minorHAnsi" w:hAnsiTheme="minorHAnsi" w:cstheme="minorHAnsi"/>
        </w:rPr>
        <w:t xml:space="preserve">, M. </w:t>
      </w:r>
      <w:proofErr w:type="spellStart"/>
      <w:r w:rsidRPr="00032F8B">
        <w:rPr>
          <w:rFonts w:asciiTheme="minorHAnsi" w:hAnsiTheme="minorHAnsi" w:cstheme="minorHAnsi"/>
        </w:rPr>
        <w:t>Pedram</w:t>
      </w:r>
      <w:proofErr w:type="spellEnd"/>
      <w:r w:rsidRPr="00032F8B">
        <w:rPr>
          <w:rFonts w:asciiTheme="minorHAnsi" w:hAnsiTheme="minorHAnsi" w:cstheme="minorHAnsi"/>
        </w:rPr>
        <w:t xml:space="preserve">, R. </w:t>
      </w:r>
      <w:proofErr w:type="spellStart"/>
      <w:r w:rsidRPr="00032F8B">
        <w:rPr>
          <w:rFonts w:asciiTheme="minorHAnsi" w:hAnsiTheme="minorHAnsi" w:cstheme="minorHAnsi"/>
        </w:rPr>
        <w:t>Saeedi</w:t>
      </w:r>
      <w:proofErr w:type="spellEnd"/>
      <w:r w:rsidRPr="00032F8B">
        <w:rPr>
          <w:rFonts w:asciiTheme="minorHAnsi" w:hAnsiTheme="minorHAnsi" w:cstheme="minorHAnsi"/>
        </w:rPr>
        <w:t xml:space="preserve">, B. Sadeghi, M. Ong, and H. </w:t>
      </w:r>
      <w:proofErr w:type="spellStart"/>
      <w:r w:rsidRPr="00032F8B">
        <w:rPr>
          <w:rFonts w:asciiTheme="minorHAnsi" w:hAnsiTheme="minorHAnsi" w:cstheme="minorHAnsi"/>
        </w:rPr>
        <w:t>Ghasemzadeh</w:t>
      </w:r>
      <w:proofErr w:type="spellEnd"/>
      <w:r w:rsidRPr="00032F8B">
        <w:rPr>
          <w:rFonts w:asciiTheme="minorHAnsi" w:hAnsiTheme="minorHAnsi" w:cstheme="minorHAnsi"/>
        </w:rPr>
        <w:t xml:space="preserve">, ‘Smart-Cuff: A wearable bio-sensing platform with activity-sensitive information quality </w:t>
      </w:r>
      <w:r w:rsidRPr="00032F8B">
        <w:rPr>
          <w:rFonts w:asciiTheme="minorHAnsi" w:hAnsiTheme="minorHAnsi" w:cstheme="minorHAnsi"/>
        </w:rPr>
        <w:lastRenderedPageBreak/>
        <w:t xml:space="preserve">assessment for monitoring ankle </w:t>
      </w:r>
      <w:proofErr w:type="spellStart"/>
      <w:r w:rsidRPr="00032F8B">
        <w:rPr>
          <w:rFonts w:asciiTheme="minorHAnsi" w:hAnsiTheme="minorHAnsi" w:cstheme="minorHAnsi"/>
        </w:rPr>
        <w:t>edema</w:t>
      </w:r>
      <w:proofErr w:type="spellEnd"/>
      <w:r w:rsidRPr="00032F8B">
        <w:rPr>
          <w:rFonts w:asciiTheme="minorHAnsi" w:hAnsiTheme="minorHAnsi" w:cstheme="minorHAnsi"/>
        </w:rPr>
        <w:t xml:space="preserve">’, in </w:t>
      </w:r>
      <w:r w:rsidRPr="00032F8B">
        <w:rPr>
          <w:rFonts w:asciiTheme="minorHAnsi" w:hAnsiTheme="minorHAnsi" w:cstheme="minorHAnsi"/>
          <w:i/>
          <w:iCs/>
        </w:rPr>
        <w:t>2015 IEEE International Conference on Pervasive Computing and Communication Workshops (</w:t>
      </w:r>
      <w:proofErr w:type="spellStart"/>
      <w:r w:rsidRPr="00032F8B">
        <w:rPr>
          <w:rFonts w:asciiTheme="minorHAnsi" w:hAnsiTheme="minorHAnsi" w:cstheme="minorHAnsi"/>
          <w:i/>
          <w:iCs/>
        </w:rPr>
        <w:t>PerCom</w:t>
      </w:r>
      <w:proofErr w:type="spellEnd"/>
      <w:r w:rsidRPr="00032F8B">
        <w:rPr>
          <w:rFonts w:asciiTheme="minorHAnsi" w:hAnsiTheme="minorHAnsi" w:cstheme="minorHAnsi"/>
          <w:i/>
          <w:iCs/>
        </w:rPr>
        <w:t xml:space="preserve"> Workshops)</w:t>
      </w:r>
      <w:r w:rsidRPr="00032F8B">
        <w:rPr>
          <w:rFonts w:asciiTheme="minorHAnsi" w:hAnsiTheme="minorHAnsi" w:cstheme="minorHAnsi"/>
        </w:rPr>
        <w:t xml:space="preserve">, Mar. 2015, pp. 57–62. </w:t>
      </w:r>
      <w:proofErr w:type="spellStart"/>
      <w:r w:rsidRPr="00032F8B">
        <w:rPr>
          <w:rFonts w:asciiTheme="minorHAnsi" w:hAnsiTheme="minorHAnsi" w:cstheme="minorHAnsi"/>
        </w:rPr>
        <w:t>doi</w:t>
      </w:r>
      <w:proofErr w:type="spellEnd"/>
      <w:r w:rsidRPr="00032F8B">
        <w:rPr>
          <w:rFonts w:asciiTheme="minorHAnsi" w:hAnsiTheme="minorHAnsi" w:cstheme="minorHAnsi"/>
        </w:rPr>
        <w:t>: 10.1109/PERCOMW.2015.7133994.</w:t>
      </w:r>
    </w:p>
    <w:p w14:paraId="0631FB11" w14:textId="076B6191" w:rsidR="00147B69" w:rsidRPr="00032F8B" w:rsidRDefault="0079564A" w:rsidP="005A6C7E">
      <w:pPr>
        <w:rPr>
          <w:rFonts w:asciiTheme="minorHAnsi" w:hAnsiTheme="minorHAnsi" w:cstheme="minorHAnsi"/>
        </w:rPr>
      </w:pPr>
      <w:r w:rsidRPr="00032F8B">
        <w:rPr>
          <w:rFonts w:asciiTheme="minorHAnsi" w:hAnsiTheme="minorHAnsi" w:cstheme="minorHAnsi"/>
        </w:rPr>
        <w:fldChar w:fldCharType="end"/>
      </w:r>
    </w:p>
    <w:p w14:paraId="398E85C0" w14:textId="77777777" w:rsidR="00147B69" w:rsidRPr="00032F8B" w:rsidRDefault="00147B69" w:rsidP="005A6C7E">
      <w:pPr>
        <w:rPr>
          <w:rFonts w:asciiTheme="minorHAnsi" w:hAnsiTheme="minorHAnsi" w:cstheme="minorHAnsi"/>
        </w:rPr>
      </w:pPr>
    </w:p>
    <w:p w14:paraId="3710716F" w14:textId="0CDC8FAF" w:rsidR="00147B69" w:rsidRPr="00032F8B" w:rsidRDefault="00147B69" w:rsidP="005A6C7E">
      <w:pPr>
        <w:rPr>
          <w:rFonts w:asciiTheme="minorHAnsi" w:hAnsiTheme="minorHAnsi" w:cstheme="minorHAnsi"/>
        </w:rPr>
      </w:pPr>
    </w:p>
    <w:p w14:paraId="0480F6AF" w14:textId="77777777" w:rsidR="00147B69" w:rsidRPr="00032F8B" w:rsidRDefault="00147B69" w:rsidP="005A6C7E">
      <w:pPr>
        <w:rPr>
          <w:rFonts w:asciiTheme="minorHAnsi" w:hAnsiTheme="minorHAnsi" w:cstheme="minorHAnsi"/>
        </w:rPr>
      </w:pPr>
    </w:p>
    <w:sectPr w:rsidR="00147B69" w:rsidRPr="00032F8B" w:rsidSect="003070A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C55214" w14:textId="77777777" w:rsidR="00A20673" w:rsidRDefault="00A20673" w:rsidP="003070A7">
      <w:r>
        <w:separator/>
      </w:r>
    </w:p>
  </w:endnote>
  <w:endnote w:type="continuationSeparator" w:id="0">
    <w:p w14:paraId="27A7FBA7" w14:textId="77777777" w:rsidR="00A20673" w:rsidRDefault="00A20673" w:rsidP="003070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roman"/>
    <w:notTrueType/>
    <w:pitch w:val="default"/>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89982802"/>
      <w:docPartObj>
        <w:docPartGallery w:val="Page Numbers (Bottom of Page)"/>
        <w:docPartUnique/>
      </w:docPartObj>
    </w:sdtPr>
    <w:sdtContent>
      <w:p w14:paraId="607D5936" w14:textId="4679904F" w:rsidR="003070A7" w:rsidRDefault="003070A7" w:rsidP="003070A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E962103" w14:textId="77777777" w:rsidR="003070A7" w:rsidRDefault="003070A7" w:rsidP="003070A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73963647"/>
      <w:docPartObj>
        <w:docPartGallery w:val="Page Numbers (Bottom of Page)"/>
        <w:docPartUnique/>
      </w:docPartObj>
    </w:sdtPr>
    <w:sdtContent>
      <w:p w14:paraId="387C85AB" w14:textId="0475A618" w:rsidR="003070A7" w:rsidRDefault="003070A7" w:rsidP="003070A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686B28C" w14:textId="77777777" w:rsidR="003070A7" w:rsidRDefault="003070A7" w:rsidP="003070A7">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2C728" w14:textId="77777777" w:rsidR="007F1D7A" w:rsidRDefault="007F1D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1547DA" w14:textId="77777777" w:rsidR="00A20673" w:rsidRDefault="00A20673" w:rsidP="003070A7">
      <w:r>
        <w:separator/>
      </w:r>
    </w:p>
  </w:footnote>
  <w:footnote w:type="continuationSeparator" w:id="0">
    <w:p w14:paraId="18D1E4D8" w14:textId="77777777" w:rsidR="00A20673" w:rsidRDefault="00A20673" w:rsidP="003070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48C8B" w14:textId="77777777" w:rsidR="007F1D7A" w:rsidRDefault="007F1D7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F9479" w14:textId="07E8B2BE" w:rsidR="007F1D7A" w:rsidRDefault="007F1D7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1FFEC4" w14:textId="77777777" w:rsidR="007F1D7A" w:rsidRDefault="007F1D7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7527C"/>
    <w:multiLevelType w:val="hybridMultilevel"/>
    <w:tmpl w:val="836C5B54"/>
    <w:lvl w:ilvl="0" w:tplc="EA3EF5A0">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21B3F07"/>
    <w:multiLevelType w:val="hybridMultilevel"/>
    <w:tmpl w:val="77045D32"/>
    <w:lvl w:ilvl="0" w:tplc="B05A229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305477348">
    <w:abstractNumId w:val="1"/>
  </w:num>
  <w:num w:numId="2" w16cid:durableId="19133492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W2MDYxNTAysjA0MzRX0lEKTi0uzszPAykwqQUAPXjG2CwAAAA="/>
  </w:docVars>
  <w:rsids>
    <w:rsidRoot w:val="00B317E3"/>
    <w:rsid w:val="0002263D"/>
    <w:rsid w:val="00024C84"/>
    <w:rsid w:val="00032F8B"/>
    <w:rsid w:val="00087264"/>
    <w:rsid w:val="000962F9"/>
    <w:rsid w:val="000B22FD"/>
    <w:rsid w:val="000C686E"/>
    <w:rsid w:val="000F233C"/>
    <w:rsid w:val="000F6F77"/>
    <w:rsid w:val="00100824"/>
    <w:rsid w:val="00113DF3"/>
    <w:rsid w:val="00123220"/>
    <w:rsid w:val="00143A22"/>
    <w:rsid w:val="00147B69"/>
    <w:rsid w:val="00164159"/>
    <w:rsid w:val="0017255B"/>
    <w:rsid w:val="00202CFC"/>
    <w:rsid w:val="00274FBB"/>
    <w:rsid w:val="002E2FD8"/>
    <w:rsid w:val="003070A7"/>
    <w:rsid w:val="00314B88"/>
    <w:rsid w:val="003153FA"/>
    <w:rsid w:val="003238D0"/>
    <w:rsid w:val="00336F3E"/>
    <w:rsid w:val="00372274"/>
    <w:rsid w:val="00383508"/>
    <w:rsid w:val="00397695"/>
    <w:rsid w:val="00464499"/>
    <w:rsid w:val="00495E0D"/>
    <w:rsid w:val="004F57CF"/>
    <w:rsid w:val="0050342F"/>
    <w:rsid w:val="0055387D"/>
    <w:rsid w:val="00563EB2"/>
    <w:rsid w:val="005A00F4"/>
    <w:rsid w:val="005A5BC1"/>
    <w:rsid w:val="005A6C7E"/>
    <w:rsid w:val="0065626B"/>
    <w:rsid w:val="00662C99"/>
    <w:rsid w:val="006B4F52"/>
    <w:rsid w:val="00725C4E"/>
    <w:rsid w:val="00732CE0"/>
    <w:rsid w:val="007365DD"/>
    <w:rsid w:val="00737B1E"/>
    <w:rsid w:val="00742936"/>
    <w:rsid w:val="00757777"/>
    <w:rsid w:val="00760092"/>
    <w:rsid w:val="0079564A"/>
    <w:rsid w:val="007B609F"/>
    <w:rsid w:val="007E51B1"/>
    <w:rsid w:val="007F1D7A"/>
    <w:rsid w:val="00864CCF"/>
    <w:rsid w:val="0086703F"/>
    <w:rsid w:val="008756C9"/>
    <w:rsid w:val="00887B27"/>
    <w:rsid w:val="00896035"/>
    <w:rsid w:val="008C5FDA"/>
    <w:rsid w:val="00992DB1"/>
    <w:rsid w:val="009C3ECF"/>
    <w:rsid w:val="00A20673"/>
    <w:rsid w:val="00A5768D"/>
    <w:rsid w:val="00A6611D"/>
    <w:rsid w:val="00A6661F"/>
    <w:rsid w:val="00A729A1"/>
    <w:rsid w:val="00A841A6"/>
    <w:rsid w:val="00AA2A61"/>
    <w:rsid w:val="00AD18B1"/>
    <w:rsid w:val="00B16675"/>
    <w:rsid w:val="00B317E3"/>
    <w:rsid w:val="00B76D99"/>
    <w:rsid w:val="00BC7BEC"/>
    <w:rsid w:val="00C56DD0"/>
    <w:rsid w:val="00C9486D"/>
    <w:rsid w:val="00CA2604"/>
    <w:rsid w:val="00CB1A2B"/>
    <w:rsid w:val="00CD31FA"/>
    <w:rsid w:val="00CF499C"/>
    <w:rsid w:val="00CF7E71"/>
    <w:rsid w:val="00D21E39"/>
    <w:rsid w:val="00D544E6"/>
    <w:rsid w:val="00D54A46"/>
    <w:rsid w:val="00D67EB2"/>
    <w:rsid w:val="00DD521C"/>
    <w:rsid w:val="00DF28B5"/>
    <w:rsid w:val="00E06AF0"/>
    <w:rsid w:val="00E146EB"/>
    <w:rsid w:val="00E252E7"/>
    <w:rsid w:val="00E432C7"/>
    <w:rsid w:val="00E65326"/>
    <w:rsid w:val="00E95662"/>
    <w:rsid w:val="00EB3DD3"/>
    <w:rsid w:val="00EF1B11"/>
    <w:rsid w:val="00EF6402"/>
    <w:rsid w:val="00F14BD8"/>
    <w:rsid w:val="00F1565C"/>
    <w:rsid w:val="00F37F0A"/>
    <w:rsid w:val="00F70F2B"/>
    <w:rsid w:val="00F831E1"/>
    <w:rsid w:val="00FA202E"/>
    <w:rsid w:val="00FB2863"/>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000BC2"/>
  <w15:chartTrackingRefBased/>
  <w15:docId w15:val="{9BC4D5FF-4222-4629-8829-8A276CED31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17E3"/>
    <w:pPr>
      <w:spacing w:after="0" w:line="240" w:lineRule="auto"/>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760092"/>
    <w:pPr>
      <w:keepNext/>
      <w:keepLines/>
      <w:spacing w:before="220" w:after="210" w:line="578" w:lineRule="auto"/>
      <w:outlineLvl w:val="0"/>
    </w:pPr>
    <w:rPr>
      <w:b/>
      <w:bCs/>
      <w:kern w:val="44"/>
      <w:sz w:val="32"/>
      <w:szCs w:val="44"/>
    </w:rPr>
  </w:style>
  <w:style w:type="paragraph" w:styleId="Heading2">
    <w:name w:val="heading 2"/>
    <w:basedOn w:val="Normal"/>
    <w:next w:val="Normal"/>
    <w:link w:val="Heading2Char"/>
    <w:uiPriority w:val="9"/>
    <w:unhideWhenUsed/>
    <w:qFormat/>
    <w:rsid w:val="00AA2A61"/>
    <w:pPr>
      <w:keepNext/>
      <w:keepLines/>
      <w:spacing w:line="416" w:lineRule="auto"/>
      <w:outlineLvl w:val="1"/>
    </w:pPr>
    <w:rPr>
      <w:rFonts w:cstheme="majorBidi"/>
      <w:b/>
      <w:bCs/>
      <w:sz w:val="28"/>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0092"/>
    <w:rPr>
      <w:rFonts w:ascii="Times New Roman" w:eastAsia="Times New Roman" w:hAnsi="Times New Roman" w:cs="Times New Roman"/>
      <w:b/>
      <w:bCs/>
      <w:kern w:val="44"/>
      <w:sz w:val="32"/>
      <w:szCs w:val="44"/>
      <w:lang w:eastAsia="en-GB"/>
    </w:rPr>
  </w:style>
  <w:style w:type="paragraph" w:styleId="TOC1">
    <w:name w:val="toc 1"/>
    <w:basedOn w:val="Normal"/>
    <w:next w:val="Normal"/>
    <w:autoRedefine/>
    <w:uiPriority w:val="39"/>
    <w:unhideWhenUsed/>
    <w:rsid w:val="00087264"/>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087264"/>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087264"/>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087264"/>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087264"/>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087264"/>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087264"/>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087264"/>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087264"/>
    <w:pPr>
      <w:ind w:left="1920"/>
    </w:pPr>
    <w:rPr>
      <w:rFonts w:asciiTheme="minorHAnsi" w:hAnsiTheme="minorHAnsi" w:cstheme="minorHAnsi"/>
      <w:sz w:val="20"/>
      <w:szCs w:val="20"/>
    </w:rPr>
  </w:style>
  <w:style w:type="character" w:styleId="Hyperlink">
    <w:name w:val="Hyperlink"/>
    <w:basedOn w:val="DefaultParagraphFont"/>
    <w:uiPriority w:val="99"/>
    <w:unhideWhenUsed/>
    <w:rsid w:val="00087264"/>
    <w:rPr>
      <w:color w:val="0563C1" w:themeColor="hyperlink"/>
      <w:u w:val="single"/>
    </w:rPr>
  </w:style>
  <w:style w:type="paragraph" w:styleId="ListParagraph">
    <w:name w:val="List Paragraph"/>
    <w:basedOn w:val="Normal"/>
    <w:uiPriority w:val="34"/>
    <w:qFormat/>
    <w:rsid w:val="0050342F"/>
    <w:pPr>
      <w:ind w:firstLineChars="200" w:firstLine="420"/>
    </w:pPr>
  </w:style>
  <w:style w:type="character" w:customStyle="1" w:styleId="Heading2Char">
    <w:name w:val="Heading 2 Char"/>
    <w:basedOn w:val="DefaultParagraphFont"/>
    <w:link w:val="Heading2"/>
    <w:uiPriority w:val="9"/>
    <w:rsid w:val="00AA2A61"/>
    <w:rPr>
      <w:rFonts w:ascii="Times New Roman" w:eastAsia="Times New Roman" w:hAnsi="Times New Roman" w:cstheme="majorBidi"/>
      <w:b/>
      <w:bCs/>
      <w:sz w:val="28"/>
      <w:szCs w:val="32"/>
      <w:lang w:eastAsia="en-GB"/>
    </w:rPr>
  </w:style>
  <w:style w:type="table" w:styleId="TableGrid">
    <w:name w:val="Table Grid"/>
    <w:basedOn w:val="TableNormal"/>
    <w:uiPriority w:val="39"/>
    <w:rsid w:val="00A729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3070A7"/>
    <w:pPr>
      <w:tabs>
        <w:tab w:val="center" w:pos="4513"/>
        <w:tab w:val="right" w:pos="9026"/>
      </w:tabs>
    </w:pPr>
  </w:style>
  <w:style w:type="character" w:customStyle="1" w:styleId="FooterChar">
    <w:name w:val="Footer Char"/>
    <w:basedOn w:val="DefaultParagraphFont"/>
    <w:link w:val="Footer"/>
    <w:uiPriority w:val="99"/>
    <w:rsid w:val="003070A7"/>
    <w:rPr>
      <w:rFonts w:ascii="Times New Roman" w:eastAsia="Times New Roman" w:hAnsi="Times New Roman" w:cs="Times New Roman"/>
      <w:sz w:val="24"/>
      <w:szCs w:val="24"/>
      <w:lang w:eastAsia="en-GB"/>
    </w:rPr>
  </w:style>
  <w:style w:type="character" w:styleId="PageNumber">
    <w:name w:val="page number"/>
    <w:basedOn w:val="DefaultParagraphFont"/>
    <w:uiPriority w:val="99"/>
    <w:semiHidden/>
    <w:unhideWhenUsed/>
    <w:rsid w:val="003070A7"/>
  </w:style>
  <w:style w:type="paragraph" w:styleId="Bibliography">
    <w:name w:val="Bibliography"/>
    <w:basedOn w:val="Normal"/>
    <w:next w:val="Normal"/>
    <w:uiPriority w:val="37"/>
    <w:unhideWhenUsed/>
    <w:rsid w:val="0079564A"/>
    <w:pPr>
      <w:tabs>
        <w:tab w:val="left" w:pos="500"/>
      </w:tabs>
      <w:ind w:left="504" w:hanging="504"/>
    </w:pPr>
  </w:style>
  <w:style w:type="paragraph" w:styleId="Header">
    <w:name w:val="header"/>
    <w:basedOn w:val="Normal"/>
    <w:link w:val="HeaderChar"/>
    <w:uiPriority w:val="99"/>
    <w:unhideWhenUsed/>
    <w:rsid w:val="007F1D7A"/>
    <w:pPr>
      <w:tabs>
        <w:tab w:val="center" w:pos="4513"/>
        <w:tab w:val="right" w:pos="9026"/>
      </w:tabs>
    </w:pPr>
  </w:style>
  <w:style w:type="character" w:customStyle="1" w:styleId="HeaderChar">
    <w:name w:val="Header Char"/>
    <w:basedOn w:val="DefaultParagraphFont"/>
    <w:link w:val="Header"/>
    <w:uiPriority w:val="99"/>
    <w:rsid w:val="007F1D7A"/>
    <w:rPr>
      <w:rFonts w:ascii="Times New Roman" w:eastAsia="Times New Roman" w:hAnsi="Times New Roman" w:cs="Times New Roman"/>
      <w:sz w:val="24"/>
      <w:szCs w:val="24"/>
      <w:lang w:eastAsia="en-GB"/>
    </w:rPr>
  </w:style>
  <w:style w:type="paragraph" w:styleId="TOCHeading">
    <w:name w:val="TOC Heading"/>
    <w:basedOn w:val="Heading1"/>
    <w:next w:val="Normal"/>
    <w:uiPriority w:val="39"/>
    <w:unhideWhenUsed/>
    <w:qFormat/>
    <w:rsid w:val="00EF6402"/>
    <w:pPr>
      <w:spacing w:before="480" w:after="0" w:line="276" w:lineRule="auto"/>
      <w:outlineLvl w:val="9"/>
    </w:pPr>
    <w:rPr>
      <w:rFonts w:asciiTheme="majorHAnsi" w:eastAsiaTheme="majorEastAsia" w:hAnsiTheme="majorHAnsi" w:cstheme="majorBidi"/>
      <w:color w:val="2E74B5" w:themeColor="accent1" w:themeShade="BF"/>
      <w:kern w:val="0"/>
      <w:sz w:val="28"/>
      <w:szCs w:val="28"/>
      <w:lang w:val="en-US" w:eastAsia="en-US"/>
    </w:rPr>
  </w:style>
  <w:style w:type="character" w:styleId="CommentReference">
    <w:name w:val="annotation reference"/>
    <w:basedOn w:val="DefaultParagraphFont"/>
    <w:uiPriority w:val="99"/>
    <w:semiHidden/>
    <w:unhideWhenUsed/>
    <w:rsid w:val="00143A22"/>
    <w:rPr>
      <w:sz w:val="16"/>
      <w:szCs w:val="16"/>
    </w:rPr>
  </w:style>
  <w:style w:type="paragraph" w:styleId="CommentText">
    <w:name w:val="annotation text"/>
    <w:basedOn w:val="Normal"/>
    <w:link w:val="CommentTextChar"/>
    <w:uiPriority w:val="99"/>
    <w:semiHidden/>
    <w:unhideWhenUsed/>
    <w:rsid w:val="00143A22"/>
    <w:rPr>
      <w:sz w:val="20"/>
      <w:szCs w:val="20"/>
    </w:rPr>
  </w:style>
  <w:style w:type="character" w:customStyle="1" w:styleId="CommentTextChar">
    <w:name w:val="Comment Text Char"/>
    <w:basedOn w:val="DefaultParagraphFont"/>
    <w:link w:val="CommentText"/>
    <w:uiPriority w:val="99"/>
    <w:semiHidden/>
    <w:rsid w:val="00143A22"/>
    <w:rPr>
      <w:rFonts w:ascii="Times New Roman" w:eastAsia="Times New Roman" w:hAnsi="Times New Roman"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143A22"/>
    <w:rPr>
      <w:b/>
      <w:bCs/>
    </w:rPr>
  </w:style>
  <w:style w:type="character" w:customStyle="1" w:styleId="CommentSubjectChar">
    <w:name w:val="Comment Subject Char"/>
    <w:basedOn w:val="CommentTextChar"/>
    <w:link w:val="CommentSubject"/>
    <w:uiPriority w:val="99"/>
    <w:semiHidden/>
    <w:rsid w:val="00143A22"/>
    <w:rPr>
      <w:rFonts w:ascii="Times New Roman" w:eastAsia="Times New Roman" w:hAnsi="Times New Roman" w:cs="Times New Roman"/>
      <w:b/>
      <w:bCs/>
      <w:sz w:val="20"/>
      <w:szCs w:val="20"/>
      <w:lang w:eastAsia="en-GB"/>
    </w:rPr>
  </w:style>
  <w:style w:type="paragraph" w:styleId="BalloonText">
    <w:name w:val="Balloon Text"/>
    <w:basedOn w:val="Normal"/>
    <w:link w:val="BalloonTextChar"/>
    <w:uiPriority w:val="99"/>
    <w:semiHidden/>
    <w:unhideWhenUsed/>
    <w:rsid w:val="00143A2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43A22"/>
    <w:rPr>
      <w:rFonts w:ascii="Segoe UI" w:eastAsia="Times New Roman" w:hAnsi="Segoe UI" w:cs="Segoe UI"/>
      <w:sz w:val="18"/>
      <w:szCs w:val="18"/>
      <w:lang w:eastAsia="en-GB"/>
    </w:rPr>
  </w:style>
  <w:style w:type="paragraph" w:styleId="Revision">
    <w:name w:val="Revision"/>
    <w:hidden/>
    <w:uiPriority w:val="99"/>
    <w:semiHidden/>
    <w:rsid w:val="00864CCF"/>
    <w:pPr>
      <w:spacing w:after="0" w:line="240" w:lineRule="auto"/>
    </w:pPr>
    <w:rPr>
      <w:rFonts w:ascii="Times New Roman" w:eastAsia="Times New Roman" w:hAnsi="Times New Roman" w:cs="Times New Roman"/>
      <w:sz w:val="24"/>
      <w:szCs w:val="24"/>
      <w:lang w:eastAsia="en-GB"/>
    </w:rPr>
  </w:style>
  <w:style w:type="character" w:styleId="PlaceholderText">
    <w:name w:val="Placeholder Text"/>
    <w:basedOn w:val="DefaultParagraphFont"/>
    <w:uiPriority w:val="99"/>
    <w:semiHidden/>
    <w:rsid w:val="00DD521C"/>
    <w:rPr>
      <w:color w:val="808080"/>
    </w:rPr>
  </w:style>
  <w:style w:type="paragraph" w:styleId="Caption">
    <w:name w:val="caption"/>
    <w:basedOn w:val="Normal"/>
    <w:next w:val="Normal"/>
    <w:uiPriority w:val="35"/>
    <w:unhideWhenUsed/>
    <w:qFormat/>
    <w:rsid w:val="004F57CF"/>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2112676">
      <w:bodyDiv w:val="1"/>
      <w:marLeft w:val="0"/>
      <w:marRight w:val="0"/>
      <w:marTop w:val="0"/>
      <w:marBottom w:val="0"/>
      <w:divBdr>
        <w:top w:val="none" w:sz="0" w:space="0" w:color="auto"/>
        <w:left w:val="none" w:sz="0" w:space="0" w:color="auto"/>
        <w:bottom w:val="none" w:sz="0" w:space="0" w:color="auto"/>
        <w:right w:val="none" w:sz="0" w:space="0" w:color="auto"/>
      </w:divBdr>
    </w:div>
    <w:div w:id="1546789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3.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7FDFEC4-432F-48F3-B700-5D8DB836AA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10154</Words>
  <Characters>57882</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
    </vt:vector>
  </TitlesOfParts>
  <Company>The University of Liverpool</Company>
  <LinksUpToDate>false</LinksUpToDate>
  <CharactersWithSpaces>67901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 Hoettges</dc:creator>
  <cp:keywords/>
  <dc:description/>
  <cp:lastModifiedBy>家骏 郭</cp:lastModifiedBy>
  <cp:revision>2</cp:revision>
  <dcterms:created xsi:type="dcterms:W3CDTF">2023-10-12T19:17:00Z</dcterms:created>
  <dcterms:modified xsi:type="dcterms:W3CDTF">2023-10-12T19:17:00Z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c08cbbd3a70018c79c2f692b943991a8d0b0c887efea9c65b5226b59b5d04d18</vt:lpwstr>
  </property>
  <property fmtid="{D5CDD505-2E9C-101B-9397-08002B2CF9AE}" pid="3" name="ZOTERO_PREF_1">
    <vt:lpwstr>&lt;data data-version="3" zotero-version="6.0.27"&gt;&lt;session id="PXQV96VG"/&gt;&lt;style id="http://www.zotero.org/styles/ieee" locale="en-GB" hasBibliography="1" bibliographyStyleHasBeenSet="1"/&gt;&lt;prefs&gt;&lt;pref name="fieldType" value="Field"/&gt;&lt;/prefs&gt;&lt;/data&gt;</vt:lpwstr>
  </property>
</Properties>
</file>