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1D78D3D1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1AF8B100" w14:textId="77777777" w:rsidR="00FD1001" w:rsidRDefault="00FD1001" w:rsidP="00FD1001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missions</w:t>
      </w:r>
    </w:p>
    <w:p w14:paraId="2B7FB47D" w14:textId="1A21D594" w:rsidR="00FD1001" w:rsidRPr="006968B1" w:rsidRDefault="00FD1001" w:rsidP="00FD1001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Qian Zhang, Ming Yang,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Yuan, “</w:t>
      </w:r>
      <w:r w:rsidRPr="004D72B7">
        <w:rPr>
          <w:rFonts w:ascii="Times New Roman" w:hAnsi="Times New Roman" w:cs="Times New Roman"/>
        </w:rPr>
        <w:t xml:space="preserve">Forest 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Seg</w:t>
      </w:r>
      <w:proofErr w:type="spellEnd"/>
      <w:r w:rsidRPr="004D72B7">
        <w:rPr>
          <w:rFonts w:ascii="Times New Roman" w:hAnsi="Times New Roman" w:cs="Times New Roman"/>
        </w:rPr>
        <w:t>: Object Detection and Instance Segmentation</w:t>
      </w:r>
      <w:r w:rsidR="00B42A6B">
        <w:rPr>
          <w:rFonts w:ascii="Times New Roman" w:hAnsi="Times New Roman" w:cs="Times New Roman"/>
        </w:rPr>
        <w:t xml:space="preserve"> in the wild</w:t>
      </w:r>
      <w:r>
        <w:rPr>
          <w:rFonts w:ascii="Times New Roman" w:hAnsi="Times New Roman" w:cs="Times New Roman"/>
        </w:rPr>
        <w:t>”,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M</w:t>
      </w:r>
      <w:r>
        <w:rPr>
          <w:rFonts w:ascii="Times New Roman" w:hAnsi="Times New Roman" w:cs="Times New Roman" w:hint="eastAsia"/>
        </w:rPr>
        <w:t>ult</w:t>
      </w:r>
      <w:r>
        <w:rPr>
          <w:rFonts w:ascii="Times New Roman" w:hAnsi="Times New Roman" w:cs="Times New Roman"/>
        </w:rPr>
        <w:t>imedia, under review.</w:t>
      </w:r>
    </w:p>
    <w:p w14:paraId="76E40C85" w14:textId="77777777" w:rsidR="00FD1001" w:rsidRPr="00FD1001" w:rsidRDefault="00FD1001" w:rsidP="00FD1001">
      <w:pPr>
        <w:rPr>
          <w:rFonts w:ascii="Times New Roman" w:hAnsi="Times New Roman" w:cs="Times New Roman"/>
        </w:rPr>
      </w:pPr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8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 a multi-object tracker, referred as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9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4B629F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0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40AC1551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2021,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  <w:r w:rsidR="00ED7604">
        <w:rPr>
          <w:rFonts w:ascii="Times New Roman" w:hAnsi="Times New Roman" w:cs="Times New Roman"/>
        </w:rPr>
        <w:t xml:space="preserve">, </w:t>
      </w:r>
      <w:proofErr w:type="spellStart"/>
      <w:r w:rsidR="00ED7604">
        <w:rPr>
          <w:rFonts w:ascii="Times New Roman" w:hAnsi="Times New Roman" w:cs="Times New Roman"/>
        </w:rPr>
        <w:t>etc</w:t>
      </w:r>
      <w:proofErr w:type="spellEnd"/>
    </w:p>
    <w:sectPr w:rsidR="009E683E" w:rsidRPr="0007740F" w:rsidSect="009824B1">
      <w:headerReference w:type="default" r:id="rId21"/>
      <w:footerReference w:type="default" r:id="rId2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693AB" w14:textId="77777777" w:rsidR="004B629F" w:rsidRDefault="004B629F" w:rsidP="00700E20">
      <w:r>
        <w:separator/>
      </w:r>
    </w:p>
  </w:endnote>
  <w:endnote w:type="continuationSeparator" w:id="0">
    <w:p w14:paraId="6525E36A" w14:textId="77777777" w:rsidR="004B629F" w:rsidRDefault="004B629F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C1DB2" w14:textId="77777777" w:rsidR="004B629F" w:rsidRDefault="004B629F" w:rsidP="00700E20">
      <w:r>
        <w:separator/>
      </w:r>
    </w:p>
  </w:footnote>
  <w:footnote w:type="continuationSeparator" w:id="0">
    <w:p w14:paraId="7204438C" w14:textId="77777777" w:rsidR="004B629F" w:rsidRDefault="004B629F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scholar.google.com/citations?user=uNj2w9gAAAAJ&amp;hl=e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engineering.buffalo.edu/computer-science-engineering/people/hall-of-fame/graduate-student-award-recipien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103.08808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942</Words>
  <Characters>5372</Characters>
  <Application>Microsoft Office Word</Application>
  <DocSecurity>0</DocSecurity>
  <Lines>44</Lines>
  <Paragraphs>12</Paragraphs>
  <ScaleCrop>false</ScaleCrop>
  <Company>Hewlett-Packard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209</cp:revision>
  <cp:lastPrinted>2021-03-17T03:13:00Z</cp:lastPrinted>
  <dcterms:created xsi:type="dcterms:W3CDTF">2018-09-18T15:39:00Z</dcterms:created>
  <dcterms:modified xsi:type="dcterms:W3CDTF">2021-03-17T03:15:00Z</dcterms:modified>
</cp:coreProperties>
</file>