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88" w:lineRule="auto"/>
        <w:rPr>
          <w:rFonts w:ascii="宋体"/>
          <w:b/>
          <w:sz w:val="24"/>
        </w:rPr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2747645</wp:posOffset>
                </wp:positionH>
                <wp:positionV relativeFrom="paragraph">
                  <wp:posOffset>-71755</wp:posOffset>
                </wp:positionV>
                <wp:extent cx="3305175" cy="876300"/>
                <wp:effectExtent l="0" t="0" r="9525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5175" cy="876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00" w:lineRule="auto"/>
                              <w:rPr>
                                <w:rFonts w:ascii="华文中宋" w:hAnsi="华文中宋" w:eastAsia="华文中宋"/>
                                <w:sz w:val="24"/>
                              </w:rPr>
                            </w:pPr>
                            <w:r>
                              <w:rPr>
                                <w:rFonts w:hint="eastAsia" w:ascii="华文中宋" w:hAnsi="华文中宋" w:eastAsia="华文中宋"/>
                                <w:sz w:val="24"/>
                              </w:rPr>
                              <w:t>课程编号：</w:t>
                            </w:r>
                            <w:r>
                              <w:rPr>
                                <w:rFonts w:ascii="华文中宋" w:hAnsi="华文中宋" w:eastAsia="华文中宋"/>
                                <w:sz w:val="24"/>
                              </w:rPr>
                              <w:t>B0912022Y</w:t>
                            </w:r>
                          </w:p>
                          <w:p>
                            <w:pPr>
                              <w:spacing w:line="300" w:lineRule="auto"/>
                              <w:rPr>
                                <w:rFonts w:ascii="华文中宋" w:hAnsi="华文中宋" w:eastAsia="华文中宋"/>
                                <w:sz w:val="24"/>
                              </w:rPr>
                            </w:pPr>
                            <w:r>
                              <w:rPr>
                                <w:rFonts w:hint="eastAsia" w:ascii="华文中宋" w:hAnsi="华文中宋" w:eastAsia="华文中宋"/>
                                <w:sz w:val="24"/>
                              </w:rPr>
                              <w:t>课程名称：智能</w:t>
                            </w:r>
                            <w:r>
                              <w:rPr>
                                <w:rFonts w:ascii="华文中宋" w:hAnsi="华文中宋" w:eastAsia="华文中宋"/>
                                <w:sz w:val="24"/>
                              </w:rPr>
                              <w:t>计算系统</w:t>
                            </w:r>
                          </w:p>
                          <w:p>
                            <w:pPr>
                              <w:spacing w:line="300" w:lineRule="auto"/>
                              <w:rPr>
                                <w:rFonts w:ascii="华文中宋" w:hAnsi="华文中宋" w:eastAsia="华文中宋"/>
                              </w:rPr>
                            </w:pPr>
                            <w:r>
                              <w:rPr>
                                <w:rFonts w:hint="eastAsia" w:ascii="华文中宋" w:hAnsi="华文中宋" w:eastAsia="华文中宋"/>
                                <w:sz w:val="24"/>
                              </w:rPr>
                              <w:t>任课教师：陈云霁</w:t>
                            </w:r>
                            <w:r>
                              <w:rPr>
                                <w:rFonts w:ascii="华文中宋" w:hAnsi="华文中宋" w:eastAsia="华文中宋"/>
                                <w:sz w:val="24"/>
                              </w:rPr>
                              <w:t>、</w:t>
                            </w:r>
                            <w:r>
                              <w:rPr>
                                <w:rFonts w:hint="eastAsia" w:ascii="华文中宋" w:hAnsi="华文中宋" w:eastAsia="华文中宋"/>
                                <w:sz w:val="24"/>
                              </w:rPr>
                              <w:t>李威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6.35pt;margin-top:-5.65pt;height:69pt;width:260.25pt;z-index:251659264;mso-width-relative:page;mso-height-relative:page;" fillcolor="#FFFFFF" filled="t" stroked="f" coordsize="21600,21600" o:gfxdata="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DTRrRTZAAAACwEAAA8AAAAAAAAAAQAgAAAAIgAAAGRycy9kb3ducmV2LnhtbFBLAQIU&#10;ABQAAAAIAIdO4kBRat5IKwIAAD4EAAAOAAAAAAAAAAEAIAAAACgBAABkcnMvZTJvRG9jLnhtbFBL&#10;BQYAAAAABgAGAFkBAADFBQAAAAA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00" w:lineRule="auto"/>
                        <w:rPr>
                          <w:rFonts w:ascii="华文中宋" w:hAnsi="华文中宋" w:eastAsia="华文中宋"/>
                          <w:sz w:val="24"/>
                        </w:rPr>
                      </w:pPr>
                      <w:r>
                        <w:rPr>
                          <w:rFonts w:hint="eastAsia" w:ascii="华文中宋" w:hAnsi="华文中宋" w:eastAsia="华文中宋"/>
                          <w:sz w:val="24"/>
                        </w:rPr>
                        <w:t>课程编号：</w:t>
                      </w:r>
                      <w:r>
                        <w:rPr>
                          <w:rFonts w:ascii="华文中宋" w:hAnsi="华文中宋" w:eastAsia="华文中宋"/>
                          <w:sz w:val="24"/>
                        </w:rPr>
                        <w:t>B0912022Y</w:t>
                      </w:r>
                    </w:p>
                    <w:p>
                      <w:pPr>
                        <w:spacing w:line="300" w:lineRule="auto"/>
                        <w:rPr>
                          <w:rFonts w:ascii="华文中宋" w:hAnsi="华文中宋" w:eastAsia="华文中宋"/>
                          <w:sz w:val="24"/>
                        </w:rPr>
                      </w:pPr>
                      <w:r>
                        <w:rPr>
                          <w:rFonts w:hint="eastAsia" w:ascii="华文中宋" w:hAnsi="华文中宋" w:eastAsia="华文中宋"/>
                          <w:sz w:val="24"/>
                        </w:rPr>
                        <w:t>课程名称：智能</w:t>
                      </w:r>
                      <w:r>
                        <w:rPr>
                          <w:rFonts w:ascii="华文中宋" w:hAnsi="华文中宋" w:eastAsia="华文中宋"/>
                          <w:sz w:val="24"/>
                        </w:rPr>
                        <w:t>计算系统</w:t>
                      </w:r>
                    </w:p>
                    <w:p>
                      <w:pPr>
                        <w:spacing w:line="300" w:lineRule="auto"/>
                        <w:rPr>
                          <w:rFonts w:ascii="华文中宋" w:hAnsi="华文中宋" w:eastAsia="华文中宋"/>
                        </w:rPr>
                      </w:pPr>
                      <w:r>
                        <w:rPr>
                          <w:rFonts w:hint="eastAsia" w:ascii="华文中宋" w:hAnsi="华文中宋" w:eastAsia="华文中宋"/>
                          <w:sz w:val="24"/>
                        </w:rPr>
                        <w:t>任课教师：陈云霁</w:t>
                      </w:r>
                      <w:r>
                        <w:rPr>
                          <w:rFonts w:ascii="华文中宋" w:hAnsi="华文中宋" w:eastAsia="华文中宋"/>
                          <w:sz w:val="24"/>
                        </w:rPr>
                        <w:t>、</w:t>
                      </w:r>
                      <w:r>
                        <w:rPr>
                          <w:rFonts w:hint="eastAsia" w:ascii="华文中宋" w:hAnsi="华文中宋" w:eastAsia="华文中宋"/>
                          <w:sz w:val="24"/>
                        </w:rPr>
                        <w:t>李威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华文行楷" w:eastAsia="华文行楷"/>
          <w:b/>
          <w:sz w:val="48"/>
        </w:rPr>
        <w:t>中国科学院大学</w:t>
      </w:r>
      <w:r>
        <w:rPr>
          <w:rFonts w:hint="eastAsia" w:ascii="宋体"/>
          <w:b/>
          <w:sz w:val="24"/>
        </w:rPr>
        <w:tab/>
      </w:r>
      <w:r>
        <w:rPr>
          <w:rFonts w:hint="eastAsia" w:ascii="宋体"/>
          <w:b/>
          <w:sz w:val="24"/>
        </w:rPr>
        <w:tab/>
      </w:r>
      <w:r>
        <w:rPr>
          <w:rFonts w:hint="eastAsia" w:ascii="宋体"/>
          <w:b/>
          <w:sz w:val="24"/>
        </w:rPr>
        <w:tab/>
      </w:r>
      <w:r>
        <w:rPr>
          <w:rFonts w:hint="eastAsia" w:ascii="宋体"/>
          <w:b/>
          <w:sz w:val="24"/>
        </w:rPr>
        <w:tab/>
      </w:r>
      <w:r>
        <w:rPr>
          <w:rFonts w:hint="eastAsia" w:ascii="宋体"/>
          <w:b/>
          <w:sz w:val="24"/>
        </w:rPr>
        <w:t xml:space="preserve"> </w:t>
      </w:r>
    </w:p>
    <w:p>
      <w:pPr>
        <w:spacing w:line="288" w:lineRule="auto"/>
        <w:rPr>
          <w:rFonts w:ascii="宋体"/>
          <w:b/>
          <w:sz w:val="24"/>
        </w:rPr>
      </w:pPr>
      <w:r>
        <w:rPr>
          <w:rFonts w:hint="eastAsia" w:ascii="宋体"/>
          <w:b/>
          <w:sz w:val="24"/>
        </w:rPr>
        <w:tab/>
      </w:r>
      <w:r>
        <w:rPr>
          <w:rFonts w:hint="eastAsia" w:ascii="宋体"/>
          <w:b/>
          <w:sz w:val="24"/>
        </w:rPr>
        <w:t xml:space="preserve">   </w:t>
      </w:r>
      <w:r>
        <w:rPr>
          <w:rFonts w:hint="eastAsia" w:ascii="宋体"/>
          <w:b/>
          <w:sz w:val="28"/>
        </w:rPr>
        <w:t>试 题 专 用 纸</w:t>
      </w:r>
      <w:r>
        <w:rPr>
          <w:rFonts w:hint="eastAsia" w:ascii="宋体"/>
          <w:b/>
          <w:sz w:val="24"/>
        </w:rPr>
        <w:tab/>
      </w:r>
      <w:r>
        <w:rPr>
          <w:rFonts w:hint="eastAsia" w:ascii="宋体"/>
          <w:b/>
          <w:sz w:val="24"/>
        </w:rPr>
        <w:tab/>
      </w:r>
      <w:r>
        <w:rPr>
          <w:rFonts w:hint="eastAsia" w:ascii="宋体"/>
          <w:b/>
          <w:sz w:val="24"/>
        </w:rPr>
        <w:tab/>
      </w:r>
      <w:r>
        <w:rPr>
          <w:rFonts w:hint="eastAsia" w:ascii="宋体"/>
          <w:b/>
          <w:sz w:val="24"/>
        </w:rPr>
        <w:tab/>
      </w:r>
      <w:r>
        <w:rPr>
          <w:rFonts w:hint="eastAsia" w:ascii="宋体"/>
          <w:b/>
          <w:sz w:val="24"/>
        </w:rPr>
        <w:tab/>
      </w:r>
      <w:r>
        <w:rPr>
          <w:rFonts w:hint="eastAsia" w:ascii="宋体"/>
          <w:b/>
          <w:sz w:val="24"/>
        </w:rPr>
        <w:tab/>
      </w:r>
      <w:r>
        <w:rPr>
          <w:rFonts w:hint="eastAsia" w:ascii="宋体"/>
          <w:b/>
          <w:sz w:val="24"/>
        </w:rPr>
        <w:t xml:space="preserve"> </w:t>
      </w:r>
    </w:p>
    <w:p>
      <w:r>
        <w:rPr>
          <w:rFonts w:hint="eastAsia"/>
        </w:rPr>
        <w:t>--------------------------------------------------------------------------------------------------------------------------------</w:t>
      </w:r>
    </w:p>
    <w:p>
      <w:pPr>
        <w:ind w:firstLine="270" w:firstLineChars="150"/>
        <w:rPr>
          <w:rFonts w:eastAsia="华文中宋"/>
          <w:sz w:val="18"/>
          <w:szCs w:val="18"/>
        </w:rPr>
      </w:pPr>
      <w:r>
        <w:rPr>
          <w:rFonts w:hAnsi="华文中宋" w:eastAsia="华文中宋"/>
          <w:sz w:val="18"/>
          <w:szCs w:val="18"/>
        </w:rPr>
        <w:t>注意事项：</w:t>
      </w:r>
    </w:p>
    <w:p>
      <w:pPr>
        <w:ind w:firstLine="270" w:firstLineChars="150"/>
        <w:rPr>
          <w:rFonts w:eastAsia="华文中宋"/>
          <w:sz w:val="18"/>
          <w:szCs w:val="18"/>
        </w:rPr>
      </w:pPr>
      <w:r>
        <w:rPr>
          <w:rFonts w:eastAsia="华文中宋"/>
          <w:sz w:val="18"/>
          <w:szCs w:val="18"/>
        </w:rPr>
        <w:t>1.</w:t>
      </w:r>
      <w:r>
        <w:rPr>
          <w:rFonts w:hint="eastAsia" w:hAnsi="华文中宋" w:eastAsia="华文中宋"/>
          <w:sz w:val="18"/>
          <w:szCs w:val="18"/>
        </w:rPr>
        <w:t>考核方式</w:t>
      </w:r>
      <w:r>
        <w:rPr>
          <w:rFonts w:hAnsi="华文中宋" w:eastAsia="华文中宋"/>
          <w:sz w:val="18"/>
          <w:szCs w:val="18"/>
        </w:rPr>
        <w:t>：</w:t>
      </w:r>
      <w:r>
        <w:rPr>
          <w:rFonts w:hint="eastAsia" w:hAnsi="华文中宋" w:eastAsia="华文中宋"/>
          <w:sz w:val="18"/>
          <w:szCs w:val="18"/>
          <w:u w:val="single"/>
        </w:rPr>
        <w:t xml:space="preserve">  实验+读书报告   </w:t>
      </w:r>
    </w:p>
    <w:p>
      <w:pPr>
        <w:pBdr>
          <w:bottom w:val="single" w:color="auto" w:sz="12" w:space="1"/>
        </w:pBdr>
        <w:ind w:firstLine="270" w:firstLineChars="150"/>
        <w:rPr>
          <w:rFonts w:eastAsia="华文中宋"/>
          <w:sz w:val="18"/>
          <w:szCs w:val="18"/>
        </w:rPr>
      </w:pPr>
      <w:r>
        <w:rPr>
          <w:rFonts w:eastAsia="华文中宋"/>
          <w:sz w:val="18"/>
          <w:szCs w:val="18"/>
        </w:rPr>
        <w:t>2.</w:t>
      </w:r>
      <w:r>
        <w:rPr>
          <w:rFonts w:hint="eastAsia" w:hAnsi="华文中宋" w:eastAsia="华文中宋"/>
          <w:sz w:val="18"/>
          <w:szCs w:val="18"/>
        </w:rPr>
        <w:t>请</w:t>
      </w:r>
      <w:r>
        <w:rPr>
          <w:rFonts w:hAnsi="华文中宋" w:eastAsia="华文中宋"/>
          <w:sz w:val="18"/>
          <w:szCs w:val="18"/>
        </w:rPr>
        <w:t>在规定时间内将本试卷</w:t>
      </w:r>
      <w:r>
        <w:rPr>
          <w:rFonts w:hint="eastAsia" w:hAnsi="华文中宋" w:eastAsia="华文中宋"/>
          <w:sz w:val="18"/>
          <w:szCs w:val="18"/>
        </w:rPr>
        <w:t>和</w:t>
      </w:r>
      <w:r>
        <w:rPr>
          <w:rFonts w:hAnsi="华文中宋" w:eastAsia="华文中宋"/>
          <w:sz w:val="18"/>
          <w:szCs w:val="18"/>
        </w:rPr>
        <w:t>答题纸一并交回。</w:t>
      </w:r>
    </w:p>
    <w:p>
      <w:pPr>
        <w:ind w:firstLine="270" w:firstLineChars="150"/>
        <w:rPr>
          <w:rFonts w:hint="eastAsia" w:hAnsi="华文中宋" w:eastAsia="华文中宋"/>
          <w:sz w:val="18"/>
          <w:szCs w:val="18"/>
          <w:lang w:val="en-US" w:eastAsia="zh-CN"/>
        </w:rPr>
      </w:pPr>
      <w:r>
        <w:rPr>
          <w:rFonts w:hAnsi="华文中宋" w:eastAsia="华文中宋"/>
          <w:sz w:val="18"/>
          <w:szCs w:val="18"/>
        </w:rPr>
        <w:t>姓名</w:t>
      </w:r>
      <w:r>
        <w:rPr>
          <w:rFonts w:hint="eastAsia" w:hAnsi="华文中宋" w:eastAsia="华文中宋"/>
          <w:sz w:val="18"/>
          <w:szCs w:val="18"/>
        </w:rPr>
        <w:t>：</w:t>
      </w:r>
      <w:r>
        <w:rPr>
          <w:rFonts w:hint="eastAsia" w:hAnsi="华文中宋" w:eastAsia="华文中宋"/>
          <w:sz w:val="18"/>
          <w:szCs w:val="18"/>
          <w:lang w:val="en-US" w:eastAsia="zh-CN"/>
        </w:rPr>
        <w:t>唐嘉良</w:t>
      </w:r>
    </w:p>
    <w:p>
      <w:pPr>
        <w:ind w:firstLine="270" w:firstLineChars="150"/>
        <w:rPr>
          <w:rFonts w:hint="default" w:hAnsi="华文中宋" w:eastAsia="华文中宋"/>
          <w:sz w:val="18"/>
          <w:szCs w:val="18"/>
          <w:lang w:val="en-US" w:eastAsia="zh-CN"/>
        </w:rPr>
      </w:pPr>
      <w:r>
        <w:rPr>
          <w:rFonts w:hAnsi="华文中宋" w:eastAsia="华文中宋"/>
          <w:sz w:val="18"/>
          <w:szCs w:val="18"/>
        </w:rPr>
        <w:t>学号</w:t>
      </w:r>
      <w:r>
        <w:rPr>
          <w:rFonts w:hint="eastAsia" w:hAnsi="华文中宋" w:eastAsia="华文中宋"/>
          <w:sz w:val="18"/>
          <w:szCs w:val="18"/>
        </w:rPr>
        <w:t>：</w:t>
      </w:r>
      <w:r>
        <w:rPr>
          <w:rFonts w:hint="eastAsia" w:hAnsi="华文中宋" w:eastAsia="华文中宋"/>
          <w:sz w:val="18"/>
          <w:szCs w:val="18"/>
          <w:lang w:val="en-US" w:eastAsia="zh-CN"/>
        </w:rPr>
        <w:t>2020K8009907032</w:t>
      </w:r>
    </w:p>
    <w:p>
      <w:pPr>
        <w:ind w:firstLine="270" w:firstLineChars="150"/>
        <w:rPr>
          <w:rFonts w:hint="default" w:hAnsi="华文中宋" w:eastAsia="华文中宋"/>
          <w:sz w:val="18"/>
          <w:szCs w:val="18"/>
          <w:lang w:val="en-US" w:eastAsia="zh-CN"/>
        </w:rPr>
      </w:pPr>
      <w:r>
        <w:rPr>
          <w:rFonts w:hAnsi="华文中宋" w:eastAsia="华文中宋"/>
          <w:sz w:val="18"/>
          <w:szCs w:val="18"/>
        </w:rPr>
        <w:t>所属院系</w:t>
      </w:r>
      <w:r>
        <w:rPr>
          <w:rFonts w:hint="eastAsia" w:hAnsi="华文中宋" w:eastAsia="华文中宋"/>
          <w:sz w:val="18"/>
          <w:szCs w:val="18"/>
        </w:rPr>
        <w:t>：</w:t>
      </w:r>
      <w:r>
        <w:rPr>
          <w:rFonts w:hint="eastAsia" w:hAnsi="华文中宋" w:eastAsia="华文中宋"/>
          <w:sz w:val="18"/>
          <w:szCs w:val="18"/>
          <w:lang w:val="en-US" w:eastAsia="zh-CN"/>
        </w:rPr>
        <w:t>计算机科学与技术</w:t>
      </w:r>
    </w:p>
    <w:p>
      <w:pPr>
        <w:ind w:firstLine="270" w:firstLineChars="150"/>
        <w:rPr>
          <w:rFonts w:hAnsi="华文中宋" w:eastAsia="华文中宋"/>
          <w:sz w:val="18"/>
          <w:szCs w:val="18"/>
        </w:rPr>
      </w:pPr>
      <w:r>
        <w:rPr>
          <w:rFonts w:hAnsi="华文中宋" w:eastAsia="华文中宋"/>
          <w:sz w:val="18"/>
          <w:szCs w:val="18"/>
        </w:rPr>
        <w:t>课程汇报得分</w:t>
      </w:r>
      <w:r>
        <w:rPr>
          <w:rFonts w:hint="eastAsia" w:hAnsi="华文中宋" w:eastAsia="华文中宋"/>
          <w:sz w:val="18"/>
          <w:szCs w:val="18"/>
        </w:rPr>
        <w:t>（满分</w:t>
      </w:r>
      <w:r>
        <w:rPr>
          <w:rFonts w:hAnsi="华文中宋" w:eastAsia="华文中宋"/>
          <w:sz w:val="18"/>
          <w:szCs w:val="18"/>
        </w:rPr>
        <w:t>100分</w:t>
      </w:r>
      <w:r>
        <w:rPr>
          <w:rFonts w:hint="eastAsia" w:hAnsi="华文中宋" w:eastAsia="华文中宋"/>
          <w:sz w:val="18"/>
          <w:szCs w:val="18"/>
        </w:rPr>
        <w:t>）：</w:t>
      </w:r>
    </w:p>
    <w:p>
      <w:pPr>
        <w:ind w:firstLine="270" w:firstLineChars="150"/>
        <w:rPr>
          <w:rFonts w:hAnsi="华文中宋" w:eastAsia="华文中宋"/>
          <w:sz w:val="18"/>
          <w:szCs w:val="18"/>
        </w:rPr>
      </w:pPr>
    </w:p>
    <w:p>
      <w:pPr>
        <w:ind w:firstLine="270" w:firstLineChars="150"/>
        <w:rPr>
          <w:rFonts w:hAnsi="华文中宋" w:eastAsia="华文中宋"/>
          <w:sz w:val="18"/>
          <w:szCs w:val="18"/>
        </w:rPr>
      </w:pPr>
      <w:r>
        <w:rPr>
          <w:rFonts w:hint="eastAsia" w:hAnsi="华文中宋" w:eastAsia="华文中宋"/>
          <w:sz w:val="18"/>
          <w:szCs w:val="18"/>
        </w:rPr>
        <w:t>课程汇报正文</w:t>
      </w:r>
    </w:p>
    <w:p>
      <w:pPr>
        <w:spacing w:line="360" w:lineRule="auto"/>
        <w:jc w:val="left"/>
        <w:rPr>
          <w:rFonts w:hint="default"/>
          <w:lang w:val="en-US" w:eastAsia="zh-CN"/>
        </w:rPr>
      </w:pPr>
      <w: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b/>
          <w:bCs/>
          <w:sz w:val="28"/>
          <w:szCs w:val="28"/>
          <w:lang w:val="en-US" w:eastAsia="zh-CN"/>
        </w:rPr>
        <w:t>脉冲神经网络机理与研究现状简述</w:t>
      </w:r>
    </w:p>
    <w:p>
      <w:pPr>
        <w:spacing w:line="360" w:lineRule="auto"/>
        <w:jc w:val="left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摘要：</w:t>
      </w:r>
      <w:r>
        <w:rPr>
          <w:rFonts w:hint="eastAsia"/>
          <w:lang w:val="en-US" w:eastAsia="zh-CN"/>
        </w:rPr>
        <w:t>脉冲神经网络（SNN）作为脑科学与计算机科学交叉的第三代神经网络，借鉴了生物结构和生物系统特点，其对神经网络、智能算法和类脑智能等研究具有崭新的意义，本文主要介绍脉冲神经网络的基本模型——脉冲神经元，并简要阐述Surrogate Gradient Method这一脉冲神经网络有监督学习方法，最后调研了脉冲神经网络研究的一些现有进展。</w:t>
      </w:r>
    </w:p>
    <w:p>
      <w:pPr>
        <w:spacing w:line="360" w:lineRule="auto"/>
        <w:jc w:val="left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关键词：</w:t>
      </w:r>
      <w:r>
        <w:rPr>
          <w:rFonts w:hint="eastAsia"/>
          <w:lang w:val="en-US" w:eastAsia="zh-CN"/>
        </w:rPr>
        <w:t>脉冲神经网络、SNN、脉冲神经元、脉冲信号、Surrogate Gradient Method、研究进展</w:t>
      </w:r>
    </w:p>
    <w:p>
      <w:pPr>
        <w:spacing w:line="360" w:lineRule="auto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spacing w:line="360" w:lineRule="auto"/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引言</w:t>
      </w:r>
    </w:p>
    <w:p>
      <w:pPr>
        <w:widowControl w:val="0"/>
        <w:numPr>
          <w:ilvl w:val="0"/>
          <w:numId w:val="0"/>
        </w:numPr>
        <w:spacing w:line="360" w:lineRule="auto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本学期《智能计算系统》这门课上，我了解到了各种人工神经网络，惊叹于人工智能的发展迅猛和其性能优越。但有个问题始终存在，那就是这一类神经网络似乎并不具备一个生物“智能”所应该具备的特征，始终无法做到与人脑计算功能特点相近的程度。考虑到这或许是由于神经网络模型本身的生物结构特征不明晰，而要研究出类脑智能，或许可以通过类脑计算模型来完成，这催生了我调研脉冲神经网络的动机，收获良多。</w:t>
      </w:r>
    </w:p>
    <w:p>
      <w:pPr>
        <w:widowControl w:val="0"/>
        <w:numPr>
          <w:ilvl w:val="0"/>
          <w:numId w:val="0"/>
        </w:numPr>
        <w:spacing w:line="360" w:lineRule="auto"/>
        <w:ind w:firstLine="420" w:firstLineChars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spacing w:line="360" w:lineRule="auto"/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脉冲神经元模型</w:t>
      </w:r>
    </w:p>
    <w:p>
      <w:pPr>
        <w:widowControl w:val="0"/>
        <w:numPr>
          <w:ilvl w:val="0"/>
          <w:numId w:val="0"/>
        </w:numPr>
        <w:spacing w:line="360" w:lineRule="auto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脉冲神经网络是一种新兴的神经网络，被公认为第三代神经网络，其中第一代是感知机、第二代是人工神经网络。脉冲神经网络的基本模型是脉冲神经元，这一模型借鉴于脑科学上的神经元结构，在生物学上神经元分为树突、轴突和胞体三部分，树突将外界生物电信号传递给胞体，胞体得到充电并放电，将电信号从树突传递到其它神经元并给其它神经元充电，这种生理结构和工作模式与计算机的精神相近。神经元放电信号称为“脉冲”，神经元只有在内部电压达到阈值才会进行放电。脉冲神经网络由众多脉冲神经元组成</w:t>
      </w:r>
      <w:bookmarkStart w:id="0" w:name="_GoBack"/>
      <w:bookmarkEnd w:id="0"/>
      <w:r>
        <w:rPr>
          <w:rFonts w:hint="eastAsia"/>
          <w:lang w:val="en-US" w:eastAsia="zh-CN"/>
        </w:rPr>
        <w:t>。</w:t>
      </w:r>
    </w:p>
    <w:p>
      <w:pPr>
        <w:widowControl w:val="0"/>
        <w:numPr>
          <w:ilvl w:val="0"/>
          <w:numId w:val="0"/>
        </w:numPr>
        <w:spacing w:line="360" w:lineRule="auto"/>
        <w:ind w:firstLine="420" w:firstLineChars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196840" cy="2218690"/>
            <wp:effectExtent l="0" t="0" r="0" b="635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96840" cy="22186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spacing w:line="360" w:lineRule="auto"/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根据这种工作模式，可以轻易地建立起脉冲神经元的生物物理模型。我们经常采用微分方程的形式进行描述，例如对于两种常用的简单神经元LIF和IF，微分方程如下：</w:t>
      </w:r>
    </w:p>
    <w:p>
      <w:pPr>
        <w:widowControl w:val="0"/>
        <w:numPr>
          <w:ilvl w:val="0"/>
          <w:numId w:val="0"/>
        </w:numPr>
        <w:spacing w:line="360" w:lineRule="auto"/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       </w:t>
      </w:r>
      <w:r>
        <w:drawing>
          <wp:inline distT="0" distB="0" distL="114300" distR="114300">
            <wp:extent cx="2857500" cy="1043940"/>
            <wp:effectExtent l="0" t="0" r="7620" b="762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04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spacing w:line="360" w:lineRule="auto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其中LIF表示具有漏电性质的神经元，IF反之。X表示充电电压，V表示神经元电压，t为时间，</w:t>
      </w:r>
      <w:r>
        <w:rPr>
          <w:rFonts w:hint="eastAsia" w:ascii="微软雅黑" w:hAnsi="微软雅黑" w:eastAsia="微软雅黑" w:cs="微软雅黑"/>
          <w:lang w:val="en-US" w:eastAsia="zh-CN"/>
        </w:rPr>
        <w:t>τ</w:t>
      </w:r>
      <w:r>
        <w:rPr>
          <w:rFonts w:hint="eastAsia"/>
          <w:lang w:val="en-US" w:eastAsia="zh-CN"/>
        </w:rPr>
        <w:t>为膜时间常数。随着SNN的发展，越来越多复杂的神经元模型被提出，这些模型的微分方程越复杂，其对生理过程的模拟精确程度越高，但是更难以分析。另一方面，为方便计算机处理，常常将上述微分方程离散化，用离散化之后的差分方程近似分析神经元行为。</w:t>
      </w:r>
    </w:p>
    <w:p>
      <w:pPr>
        <w:widowControl w:val="0"/>
        <w:numPr>
          <w:ilvl w:val="0"/>
          <w:numId w:val="0"/>
        </w:numPr>
        <w:spacing w:line="360" w:lineRule="auto"/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脉冲神经元的行为模式大致分为三个阶段：</w:t>
      </w:r>
      <w:r>
        <w:rPr>
          <w:rFonts w:hint="eastAsia"/>
          <w:b/>
          <w:bCs/>
          <w:lang w:val="en-US" w:eastAsia="zh-CN"/>
        </w:rPr>
        <w:t>充电（charge）、放电（discharge）、重置（reset）。</w:t>
      </w:r>
      <w:r>
        <w:rPr>
          <w:rFonts w:hint="eastAsia"/>
          <w:lang w:val="en-US" w:eastAsia="zh-CN"/>
        </w:rPr>
        <w:t>在充电阶段，脉冲神经元接受外部电压，在放电阶段，脉冲神经元自身根据充电后电压是否达到阈值来做出放电行为，在重置阶段，脉冲神经元将自身电压恢复到重置常数。</w:t>
      </w:r>
    </w:p>
    <w:p>
      <w:pPr>
        <w:widowControl w:val="0"/>
        <w:numPr>
          <w:ilvl w:val="0"/>
          <w:numId w:val="0"/>
        </w:numPr>
        <w:spacing w:line="360" w:lineRule="auto"/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充电的机制与神经元自身微分方程模型一一对应，放电则由阈值与电压大小关系决定，重置分为硬重置和软重置。硬重置下，神经元重置电压是固定的，而软重置则将神经元电压减去固定值。其中硬重置容易丢失脉冲神经元的电压信息。脉冲神经元的工作图如下所示，H代表充电后电压，S代表脉冲信号（一般为离散值0或1），V为重置后电压。</w:t>
      </w:r>
    </w:p>
    <w:p>
      <w:pPr>
        <w:widowControl w:val="0"/>
        <w:numPr>
          <w:ilvl w:val="0"/>
          <w:numId w:val="0"/>
        </w:numPr>
        <w:spacing w:line="360" w:lineRule="auto"/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  </w:t>
      </w:r>
      <w:r>
        <w:drawing>
          <wp:inline distT="0" distB="0" distL="114300" distR="114300">
            <wp:extent cx="3474720" cy="1805940"/>
            <wp:effectExtent l="0" t="0" r="0" b="762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74720" cy="180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二．脉冲神经网络有监督学习方法：Surrogate Gradient Method</w:t>
      </w:r>
    </w:p>
    <w:p>
      <w:pPr>
        <w:widowControl w:val="0"/>
        <w:numPr>
          <w:ilvl w:val="0"/>
          <w:numId w:val="0"/>
        </w:numPr>
        <w:spacing w:line="360" w:lineRule="auto"/>
        <w:ind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脉冲神经网络的学习方法主要可以分为有监督学习、无监督学习、奖励学习和ANN-SNN转换。其中属于有监督学习的梯度代替法（Surrogate Gradient Method）适用于大规模神经网络的学习和训练。</w:t>
      </w:r>
    </w:p>
    <w:p>
      <w:pPr>
        <w:widowControl w:val="0"/>
        <w:numPr>
          <w:ilvl w:val="0"/>
          <w:numId w:val="0"/>
        </w:numPr>
        <w:spacing w:line="360" w:lineRule="auto"/>
        <w:ind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一学习方案的提出是自然的，因为在SNN的学习方法上我们类比ANN，会发现其学习方法不能完全迁移，因为脉冲神经元的结构决定了脉冲函数是阶跃函数，其导数性质不佳，难以在计算机上进行精确计算和模拟，还会导致梯度消失和梯度爆炸的问题。为此，受二值神经网络的启发，我们对这一函数进行梯度替代，在前向传递时采用原阶跃函数，但是在反向传播时将阶跃函数的导数替换为形状相似但可微的函数，例如sigmoid函数，实验证明选取恰当替代函数下，参数良好的梯度替代是具有可收敛性的。</w:t>
      </w:r>
    </w:p>
    <w:p>
      <w:pPr>
        <w:widowControl w:val="0"/>
        <w:numPr>
          <w:ilvl w:val="0"/>
          <w:numId w:val="0"/>
        </w:numPr>
        <w:spacing w:line="360" w:lineRule="auto"/>
        <w:ind w:firstLine="480" w:firstLineChars="200"/>
        <w:jc w:val="left"/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932680" cy="2272665"/>
            <wp:effectExtent l="0" t="0" r="5080" b="13335"/>
            <wp:docPr id="7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32680" cy="2272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spacing w:line="360" w:lineRule="auto"/>
        <w:ind w:firstLine="420" w:firstLineChars="20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替代函数的研究上，对替代函数收敛性能的研究结论是取决于替代函数本身的。实验发现各替代函数的最高性能相近，但不同函数对于参数的敏感程度不同，这导致了不同替代函数可选参数空间大小不一，有的替代函数在很大的参数空间内都无法训练。这似乎提示我们神经网络并不是一门对规律严格依赖的学问，可以在适当时候采取一些近似，这种近似可以仅满足不丢失所需规律信息，而放宽其它的限制（例如sigmoid近似阶跃函数，可以丢失其“阶跃”的信息，保留函数值上的近似），以达到方便处理的目的。</w:t>
      </w:r>
    </w:p>
    <w:p>
      <w:pPr>
        <w:widowControl w:val="0"/>
        <w:numPr>
          <w:ilvl w:val="0"/>
          <w:numId w:val="0"/>
        </w:numPr>
        <w:spacing w:line="360" w:lineRule="auto"/>
        <w:ind w:firstLine="420" w:firstLineChars="200"/>
        <w:jc w:val="left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三．脉冲神经网络研究进展</w:t>
      </w:r>
    </w:p>
    <w:p>
      <w:pPr>
        <w:widowControl w:val="0"/>
        <w:numPr>
          <w:ilvl w:val="0"/>
          <w:numId w:val="0"/>
        </w:numPr>
        <w:spacing w:line="360" w:lineRule="auto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脉冲神经网络近年来得到了迅猛发展，由于其属于交叉学科，对脉冲神经网络的研究重点在两大方面：一类以更好地理解生物系统为最终目的，另一类以追求卓越的优化性能为最终目标。</w:t>
      </w:r>
    </w:p>
    <w:p>
      <w:pPr>
        <w:widowControl w:val="0"/>
        <w:numPr>
          <w:ilvl w:val="0"/>
          <w:numId w:val="0"/>
        </w:numPr>
        <w:spacing w:line="360" w:lineRule="auto"/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第一类研究中，我们对SNN采用的优化方法要尽可能满足已知的生物发现，例如脉冲的时序依赖性、神经元侧抑制、短时突触可塑性等，这类研究借助生命科学规律来让SNN尽可能真实地完成类脑水平的计算，以期获得人脑认知所具备的多模态信息处理能力、低功耗运算能力、认知能力鲁棒性等。例如Zenke的研究通过组合各种微观神经可塑性规则，构建循环SNN网络，实现了多可塑性融合的学习和记忆网络。这类研究有助于提升人们对于生物计算方式机理的认识，未来随着生命科学理论的前进，SNN可使用的生物优化方法将会更为丰富，甚至有可能催生新一代人工智能的诞生。</w:t>
      </w:r>
    </w:p>
    <w:p>
      <w:pPr>
        <w:widowControl w:val="0"/>
        <w:numPr>
          <w:ilvl w:val="0"/>
          <w:numId w:val="0"/>
        </w:numPr>
        <w:spacing w:line="360" w:lineRule="auto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第二类研究中，对SNN采取的优化手段不局限于生物规律，而以更为卓越的计算性能为目标采取方法优化，例如BP训练DNN后转化为SNN、采取平滑近似等。梯度代理就属于这一类研究，通过近似方程来求解网络，在收敛速度、准确率上都具有较优秀的表现。这一类研究诞生了许多优化方法，例如脉冲神经耦合网络、融合BP优化等等。这一研究尽可能保留神经元在生物学上较为本质的规律和特点，采取不同的手段进行优化与近似，通过实验来证明其优越性，事实上只是将生物学规律作为核心启发而不是全部。</w:t>
      </w:r>
    </w:p>
    <w:p>
      <w:pPr>
        <w:widowControl w:val="0"/>
        <w:numPr>
          <w:ilvl w:val="0"/>
          <w:numId w:val="0"/>
        </w:numPr>
        <w:spacing w:line="360" w:lineRule="auto"/>
        <w:ind w:firstLine="420" w:firstLineChars="0"/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四．结语</w:t>
      </w:r>
    </w:p>
    <w:p>
      <w:pPr>
        <w:widowControl w:val="0"/>
        <w:numPr>
          <w:ilvl w:val="0"/>
          <w:numId w:val="0"/>
        </w:numPr>
        <w:spacing w:line="360" w:lineRule="auto"/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脉冲神经网络作为新型神经网络，其脉冲神经元的基本模型凸显了信息编码的另一种可能，而生物学规律同已有的优化理论一起，为启发优化方法设计和提高性能作出保证，使得人工智能更为接近类脑计算模型，完成神经网络从单一的函数拟合到认知计算的过渡，打破目前“重拟合，轻认知”的格局，使得神经网络具备认知计算增量学习能力强、鲁棒性强等优点，这是未来强人工智能发展的保障。</w:t>
      </w:r>
    </w:p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default"/>
          <w:lang w:val="en-US" w:eastAsia="zh-CN"/>
        </w:rPr>
      </w:pPr>
    </w:p>
    <w:sectPr>
      <w:headerReference r:id="rId3" w:type="default"/>
      <w:footerReference r:id="rId4" w:type="default"/>
      <w:pgSz w:w="11907" w:h="16840"/>
      <w:pgMar w:top="1418" w:right="1418" w:bottom="709" w:left="1418" w:header="851" w:footer="799" w:gutter="0"/>
      <w:cols w:space="425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wordWrap w:val="0"/>
      <w:jc w:val="right"/>
      <w:rPr>
        <w:sz w:val="24"/>
        <w:szCs w:val="24"/>
      </w:rPr>
    </w:pPr>
    <w:r>
      <w:rPr>
        <w:rFonts w:hint="eastAsia"/>
        <w:sz w:val="24"/>
        <w:szCs w:val="24"/>
      </w:rPr>
      <w:t xml:space="preserve">第 </w:t>
    </w:r>
    <w:r>
      <w:rPr>
        <w:rStyle w:val="8"/>
        <w:sz w:val="24"/>
        <w:szCs w:val="24"/>
      </w:rPr>
      <w:fldChar w:fldCharType="begin"/>
    </w:r>
    <w:r>
      <w:rPr>
        <w:rStyle w:val="8"/>
        <w:sz w:val="24"/>
        <w:szCs w:val="24"/>
      </w:rPr>
      <w:instrText xml:space="preserve"> PAGE </w:instrText>
    </w:r>
    <w:r>
      <w:rPr>
        <w:rStyle w:val="8"/>
        <w:sz w:val="24"/>
        <w:szCs w:val="24"/>
      </w:rPr>
      <w:fldChar w:fldCharType="separate"/>
    </w:r>
    <w:r>
      <w:rPr>
        <w:rStyle w:val="8"/>
        <w:sz w:val="24"/>
        <w:szCs w:val="24"/>
      </w:rPr>
      <w:t>1</w:t>
    </w:r>
    <w:r>
      <w:rPr>
        <w:rStyle w:val="8"/>
        <w:sz w:val="24"/>
        <w:szCs w:val="24"/>
      </w:rPr>
      <w:fldChar w:fldCharType="end"/>
    </w:r>
    <w:r>
      <w:rPr>
        <w:rStyle w:val="8"/>
        <w:rFonts w:hint="eastAsia"/>
        <w:sz w:val="24"/>
        <w:szCs w:val="24"/>
      </w:rPr>
      <w:t xml:space="preserve"> 页   共</w:t>
    </w:r>
    <w:r>
      <w:rPr>
        <w:rStyle w:val="8"/>
        <w:rFonts w:hint="eastAsia"/>
        <w:sz w:val="24"/>
        <w:szCs w:val="24"/>
        <w:lang w:val="en-US" w:eastAsia="zh-CN"/>
      </w:rPr>
      <w:t>4</w:t>
    </w:r>
    <w:r>
      <w:rPr>
        <w:rStyle w:val="8"/>
        <w:rFonts w:hint="eastAsia"/>
        <w:sz w:val="24"/>
        <w:szCs w:val="24"/>
      </w:rPr>
      <w:t>页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line="360" w:lineRule="auto"/>
      <w:rPr>
        <w:rFonts w:ascii="Times New Roman" w:hAnsi="Times New Roman" w:eastAsia="黑体" w:cs="Times New Roman"/>
        <w:sz w:val="21"/>
        <w:szCs w:val="21"/>
      </w:rPr>
    </w:pPr>
    <w:r>
      <w:rPr>
        <w:rFonts w:ascii="Times New Roman" w:hAnsi="Times New Roman" w:eastAsia="黑体" w:cs="Times New Roman"/>
        <w:sz w:val="21"/>
        <w:szCs w:val="21"/>
      </w:rPr>
      <w:t>2022-2023</w:t>
    </w:r>
    <w:r>
      <w:rPr>
        <w:rFonts w:ascii="Times New Roman" w:hAnsi="黑体" w:eastAsia="黑体" w:cs="Times New Roman"/>
        <w:sz w:val="21"/>
        <w:szCs w:val="21"/>
      </w:rPr>
      <w:t>学年</w:t>
    </w:r>
    <w:r>
      <w:rPr>
        <w:rFonts w:hint="eastAsia" w:ascii="Times New Roman" w:hAnsi="黑体" w:eastAsia="黑体" w:cs="Times New Roman"/>
        <w:sz w:val="21"/>
        <w:szCs w:val="21"/>
      </w:rPr>
      <w:t>秋</w:t>
    </w:r>
    <w:r>
      <w:rPr>
        <w:rFonts w:ascii="Times New Roman" w:hAnsi="黑体" w:eastAsia="黑体" w:cs="Times New Roman"/>
        <w:sz w:val="21"/>
        <w:szCs w:val="21"/>
      </w:rPr>
      <w:t>季学期</w:t>
    </w:r>
    <w:r>
      <w:rPr>
        <w:rFonts w:hint="eastAsia" w:ascii="Times New Roman" w:hAnsi="黑体" w:eastAsia="黑体" w:cs="Times New Roman"/>
        <w:sz w:val="21"/>
        <w:szCs w:val="21"/>
      </w:rPr>
      <w:t xml:space="preserve"> 期末考试</w:t>
    </w:r>
    <w:r>
      <w:rPr>
        <w:rFonts w:ascii="Times New Roman" w:hAnsi="Times New Roman" w:eastAsia="黑体" w:cs="Times New Roman"/>
        <w:sz w:val="21"/>
        <w:szCs w:val="21"/>
      </w:rPr>
      <w:t xml:space="preserve"> </w:t>
    </w:r>
    <w:r>
      <w:rPr>
        <w:rFonts w:ascii="Times New Roman" w:hAnsi="黑体" w:eastAsia="黑体" w:cs="Times New Roman"/>
        <w:sz w:val="21"/>
        <w:szCs w:val="21"/>
      </w:rPr>
      <w:t>本科生试题专用纸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47925C5"/>
    <w:multiLevelType w:val="singleLevel"/>
    <w:tmpl w:val="347925C5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zc4ZDAzZTU4NTU5ODRlOWU3ZGE2N2Y3OGI1NWI1ZjkifQ=="/>
  </w:docVars>
  <w:rsids>
    <w:rsidRoot w:val="00A726DB"/>
    <w:rsid w:val="00003E69"/>
    <w:rsid w:val="00016FBA"/>
    <w:rsid w:val="000372E4"/>
    <w:rsid w:val="00076B62"/>
    <w:rsid w:val="000C6762"/>
    <w:rsid w:val="000E6B95"/>
    <w:rsid w:val="0014108C"/>
    <w:rsid w:val="001720FA"/>
    <w:rsid w:val="001D18C4"/>
    <w:rsid w:val="001D1F30"/>
    <w:rsid w:val="001F422D"/>
    <w:rsid w:val="00223757"/>
    <w:rsid w:val="002300FF"/>
    <w:rsid w:val="0024124A"/>
    <w:rsid w:val="00260962"/>
    <w:rsid w:val="00270FFB"/>
    <w:rsid w:val="002D08E0"/>
    <w:rsid w:val="003114F6"/>
    <w:rsid w:val="00316D41"/>
    <w:rsid w:val="00362E00"/>
    <w:rsid w:val="003829FD"/>
    <w:rsid w:val="00392086"/>
    <w:rsid w:val="00392C71"/>
    <w:rsid w:val="00397F05"/>
    <w:rsid w:val="003D6B03"/>
    <w:rsid w:val="003E1026"/>
    <w:rsid w:val="00401CE0"/>
    <w:rsid w:val="00465F54"/>
    <w:rsid w:val="004B2DAF"/>
    <w:rsid w:val="004B48E1"/>
    <w:rsid w:val="005022EB"/>
    <w:rsid w:val="005413F1"/>
    <w:rsid w:val="005447C2"/>
    <w:rsid w:val="0054631A"/>
    <w:rsid w:val="00557944"/>
    <w:rsid w:val="0056571D"/>
    <w:rsid w:val="00576DBF"/>
    <w:rsid w:val="005900C7"/>
    <w:rsid w:val="005A6CB0"/>
    <w:rsid w:val="005C394C"/>
    <w:rsid w:val="005D32E9"/>
    <w:rsid w:val="005D7D3B"/>
    <w:rsid w:val="005E4C60"/>
    <w:rsid w:val="00614F2A"/>
    <w:rsid w:val="00637B40"/>
    <w:rsid w:val="00643E6C"/>
    <w:rsid w:val="006549CC"/>
    <w:rsid w:val="0066589F"/>
    <w:rsid w:val="00673A22"/>
    <w:rsid w:val="00680F45"/>
    <w:rsid w:val="006816C5"/>
    <w:rsid w:val="00697CE6"/>
    <w:rsid w:val="006A1BF8"/>
    <w:rsid w:val="00715F12"/>
    <w:rsid w:val="0075596B"/>
    <w:rsid w:val="0080121C"/>
    <w:rsid w:val="00821F73"/>
    <w:rsid w:val="00832913"/>
    <w:rsid w:val="00834DA1"/>
    <w:rsid w:val="0087378C"/>
    <w:rsid w:val="008D3388"/>
    <w:rsid w:val="008D3A14"/>
    <w:rsid w:val="008E378F"/>
    <w:rsid w:val="008F47A4"/>
    <w:rsid w:val="00903284"/>
    <w:rsid w:val="00912D2D"/>
    <w:rsid w:val="0091558C"/>
    <w:rsid w:val="0092162F"/>
    <w:rsid w:val="00925F74"/>
    <w:rsid w:val="00941061"/>
    <w:rsid w:val="0096789D"/>
    <w:rsid w:val="00973C92"/>
    <w:rsid w:val="00974136"/>
    <w:rsid w:val="00975DAC"/>
    <w:rsid w:val="009A66C2"/>
    <w:rsid w:val="009B134B"/>
    <w:rsid w:val="009B594E"/>
    <w:rsid w:val="009D1A01"/>
    <w:rsid w:val="009D570A"/>
    <w:rsid w:val="009E1F63"/>
    <w:rsid w:val="00A726DB"/>
    <w:rsid w:val="00AA5E22"/>
    <w:rsid w:val="00AD69A3"/>
    <w:rsid w:val="00AF3D82"/>
    <w:rsid w:val="00B029FD"/>
    <w:rsid w:val="00B24885"/>
    <w:rsid w:val="00B271E2"/>
    <w:rsid w:val="00B35280"/>
    <w:rsid w:val="00B528E3"/>
    <w:rsid w:val="00B6153C"/>
    <w:rsid w:val="00B66090"/>
    <w:rsid w:val="00BB1C63"/>
    <w:rsid w:val="00BD6501"/>
    <w:rsid w:val="00BE416B"/>
    <w:rsid w:val="00BF7A93"/>
    <w:rsid w:val="00C03545"/>
    <w:rsid w:val="00C51E1B"/>
    <w:rsid w:val="00C57996"/>
    <w:rsid w:val="00C93AF2"/>
    <w:rsid w:val="00CB2D11"/>
    <w:rsid w:val="00CC5A4D"/>
    <w:rsid w:val="00CE3BE3"/>
    <w:rsid w:val="00D21311"/>
    <w:rsid w:val="00D86872"/>
    <w:rsid w:val="00D9640D"/>
    <w:rsid w:val="00DA6B87"/>
    <w:rsid w:val="00DC1156"/>
    <w:rsid w:val="00DF59BE"/>
    <w:rsid w:val="00E14842"/>
    <w:rsid w:val="00E31A73"/>
    <w:rsid w:val="00E71357"/>
    <w:rsid w:val="00EC782D"/>
    <w:rsid w:val="00F050D8"/>
    <w:rsid w:val="00F144F0"/>
    <w:rsid w:val="00F503A1"/>
    <w:rsid w:val="00F73714"/>
    <w:rsid w:val="00FA1AE3"/>
    <w:rsid w:val="00FA445D"/>
    <w:rsid w:val="00FB3287"/>
    <w:rsid w:val="00FB5910"/>
    <w:rsid w:val="00FC3897"/>
    <w:rsid w:val="00FE1FE1"/>
    <w:rsid w:val="00FF5B0F"/>
    <w:rsid w:val="01062826"/>
    <w:rsid w:val="022877C1"/>
    <w:rsid w:val="02917189"/>
    <w:rsid w:val="02C20B18"/>
    <w:rsid w:val="02E4100B"/>
    <w:rsid w:val="03A821BC"/>
    <w:rsid w:val="03B25314"/>
    <w:rsid w:val="03BD5AE4"/>
    <w:rsid w:val="03E9494D"/>
    <w:rsid w:val="041C080A"/>
    <w:rsid w:val="04387860"/>
    <w:rsid w:val="04723B4C"/>
    <w:rsid w:val="04E1546A"/>
    <w:rsid w:val="04FE23A5"/>
    <w:rsid w:val="054C3D97"/>
    <w:rsid w:val="0574560E"/>
    <w:rsid w:val="064635D5"/>
    <w:rsid w:val="06477632"/>
    <w:rsid w:val="06FA6555"/>
    <w:rsid w:val="0740448D"/>
    <w:rsid w:val="07691D16"/>
    <w:rsid w:val="084A5DB4"/>
    <w:rsid w:val="0971616D"/>
    <w:rsid w:val="09790393"/>
    <w:rsid w:val="0A553E45"/>
    <w:rsid w:val="0B9C0708"/>
    <w:rsid w:val="0C0D15D3"/>
    <w:rsid w:val="0C2A052D"/>
    <w:rsid w:val="0DD06AB8"/>
    <w:rsid w:val="0EAB0F43"/>
    <w:rsid w:val="0EB421D9"/>
    <w:rsid w:val="0EEF29F9"/>
    <w:rsid w:val="0FF64972"/>
    <w:rsid w:val="10686984"/>
    <w:rsid w:val="11E12AB9"/>
    <w:rsid w:val="12614426"/>
    <w:rsid w:val="139C34AF"/>
    <w:rsid w:val="16442095"/>
    <w:rsid w:val="16E70D7E"/>
    <w:rsid w:val="1783341D"/>
    <w:rsid w:val="17C101CD"/>
    <w:rsid w:val="17E66DA7"/>
    <w:rsid w:val="1882198B"/>
    <w:rsid w:val="1C4206F8"/>
    <w:rsid w:val="1C454471"/>
    <w:rsid w:val="1CEB16E8"/>
    <w:rsid w:val="1DA611D4"/>
    <w:rsid w:val="1DC1221D"/>
    <w:rsid w:val="1DC96EBC"/>
    <w:rsid w:val="1E4B426D"/>
    <w:rsid w:val="1E60582B"/>
    <w:rsid w:val="20C04176"/>
    <w:rsid w:val="21112805"/>
    <w:rsid w:val="2162618A"/>
    <w:rsid w:val="22864C8F"/>
    <w:rsid w:val="22B61C24"/>
    <w:rsid w:val="22FA7A4B"/>
    <w:rsid w:val="23406071"/>
    <w:rsid w:val="238B7707"/>
    <w:rsid w:val="23AC0BDF"/>
    <w:rsid w:val="23BA4DB3"/>
    <w:rsid w:val="23EC53FB"/>
    <w:rsid w:val="24B46637"/>
    <w:rsid w:val="2575673E"/>
    <w:rsid w:val="25854BF7"/>
    <w:rsid w:val="25C46CDA"/>
    <w:rsid w:val="26036F9A"/>
    <w:rsid w:val="28FA28B0"/>
    <w:rsid w:val="297D53EF"/>
    <w:rsid w:val="2B3F1B5C"/>
    <w:rsid w:val="2B6861CE"/>
    <w:rsid w:val="2C181B39"/>
    <w:rsid w:val="2CAA77A8"/>
    <w:rsid w:val="2D0466D6"/>
    <w:rsid w:val="2EAE2349"/>
    <w:rsid w:val="2F302E09"/>
    <w:rsid w:val="314D1D4F"/>
    <w:rsid w:val="31BA03E2"/>
    <w:rsid w:val="333B7F0D"/>
    <w:rsid w:val="33E316E3"/>
    <w:rsid w:val="34354DE9"/>
    <w:rsid w:val="34680F54"/>
    <w:rsid w:val="34BF0E0C"/>
    <w:rsid w:val="35EA1843"/>
    <w:rsid w:val="38033C22"/>
    <w:rsid w:val="386471B4"/>
    <w:rsid w:val="38EC67DC"/>
    <w:rsid w:val="391E5E75"/>
    <w:rsid w:val="39297E56"/>
    <w:rsid w:val="39ED4D18"/>
    <w:rsid w:val="3A962FF2"/>
    <w:rsid w:val="3B587B7A"/>
    <w:rsid w:val="3BE333BE"/>
    <w:rsid w:val="3C391413"/>
    <w:rsid w:val="3C8D3F4E"/>
    <w:rsid w:val="3D0D71E4"/>
    <w:rsid w:val="3DA3255E"/>
    <w:rsid w:val="3E530817"/>
    <w:rsid w:val="3F3C04DC"/>
    <w:rsid w:val="420625A2"/>
    <w:rsid w:val="421D6E40"/>
    <w:rsid w:val="4320185A"/>
    <w:rsid w:val="432D759A"/>
    <w:rsid w:val="44374A04"/>
    <w:rsid w:val="44A21BB1"/>
    <w:rsid w:val="44FE54A4"/>
    <w:rsid w:val="45536184"/>
    <w:rsid w:val="46124926"/>
    <w:rsid w:val="477D4582"/>
    <w:rsid w:val="48AC40E7"/>
    <w:rsid w:val="49363969"/>
    <w:rsid w:val="4ACC5BD9"/>
    <w:rsid w:val="4D007DBC"/>
    <w:rsid w:val="4E241889"/>
    <w:rsid w:val="4E2D40DA"/>
    <w:rsid w:val="4E880E56"/>
    <w:rsid w:val="4E994752"/>
    <w:rsid w:val="4EB67E4F"/>
    <w:rsid w:val="4ED82CD5"/>
    <w:rsid w:val="50CE348B"/>
    <w:rsid w:val="51213198"/>
    <w:rsid w:val="516728D1"/>
    <w:rsid w:val="52BE77B3"/>
    <w:rsid w:val="538B2186"/>
    <w:rsid w:val="53A20E43"/>
    <w:rsid w:val="546E1AAF"/>
    <w:rsid w:val="56576C9F"/>
    <w:rsid w:val="578B677C"/>
    <w:rsid w:val="57FB5406"/>
    <w:rsid w:val="58326648"/>
    <w:rsid w:val="58DD006F"/>
    <w:rsid w:val="59DD6528"/>
    <w:rsid w:val="5A0A0740"/>
    <w:rsid w:val="5A8C630C"/>
    <w:rsid w:val="5B944CD5"/>
    <w:rsid w:val="5BDF1BB4"/>
    <w:rsid w:val="5BE427DD"/>
    <w:rsid w:val="5C160D20"/>
    <w:rsid w:val="5D9E51B4"/>
    <w:rsid w:val="5DF22B10"/>
    <w:rsid w:val="5F5C3CC8"/>
    <w:rsid w:val="5FAE7489"/>
    <w:rsid w:val="62C51434"/>
    <w:rsid w:val="632423A0"/>
    <w:rsid w:val="63D4546C"/>
    <w:rsid w:val="63FB74E2"/>
    <w:rsid w:val="643D1AE7"/>
    <w:rsid w:val="64E41010"/>
    <w:rsid w:val="653D1E40"/>
    <w:rsid w:val="66A71E44"/>
    <w:rsid w:val="67892EA4"/>
    <w:rsid w:val="67C56FE6"/>
    <w:rsid w:val="69242C0D"/>
    <w:rsid w:val="69572E38"/>
    <w:rsid w:val="699C005C"/>
    <w:rsid w:val="69C924F8"/>
    <w:rsid w:val="6A0D4B0A"/>
    <w:rsid w:val="6AE52866"/>
    <w:rsid w:val="6BDF638C"/>
    <w:rsid w:val="6C7F395F"/>
    <w:rsid w:val="6D1E1E4D"/>
    <w:rsid w:val="6D8B7C52"/>
    <w:rsid w:val="6D9A23CE"/>
    <w:rsid w:val="6EF93776"/>
    <w:rsid w:val="6FB87B4B"/>
    <w:rsid w:val="700D0A51"/>
    <w:rsid w:val="708727AC"/>
    <w:rsid w:val="722A050C"/>
    <w:rsid w:val="72331572"/>
    <w:rsid w:val="72537044"/>
    <w:rsid w:val="73B642BA"/>
    <w:rsid w:val="73CC2623"/>
    <w:rsid w:val="73DE7D66"/>
    <w:rsid w:val="73EF23A7"/>
    <w:rsid w:val="748841B8"/>
    <w:rsid w:val="748D702F"/>
    <w:rsid w:val="74AF1348"/>
    <w:rsid w:val="756035F9"/>
    <w:rsid w:val="75986535"/>
    <w:rsid w:val="77274014"/>
    <w:rsid w:val="77C52500"/>
    <w:rsid w:val="77D2435F"/>
    <w:rsid w:val="780730BB"/>
    <w:rsid w:val="78DC4FED"/>
    <w:rsid w:val="78E4462A"/>
    <w:rsid w:val="79033C91"/>
    <w:rsid w:val="792A38CA"/>
    <w:rsid w:val="797A43B3"/>
    <w:rsid w:val="79A35DE3"/>
    <w:rsid w:val="79B679D3"/>
    <w:rsid w:val="79CE18DD"/>
    <w:rsid w:val="7A3926B3"/>
    <w:rsid w:val="7B414AED"/>
    <w:rsid w:val="7B60064C"/>
    <w:rsid w:val="7B82247A"/>
    <w:rsid w:val="7BD2001F"/>
    <w:rsid w:val="7CAE55E8"/>
    <w:rsid w:val="7D47711A"/>
    <w:rsid w:val="7FD210D5"/>
    <w:rsid w:val="7FEF2A04"/>
    <w:rsid w:val="7FF93A92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paragraph" w:styleId="5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8">
    <w:name w:val="page number"/>
    <w:basedOn w:val="7"/>
    <w:qFormat/>
    <w:uiPriority w:val="0"/>
  </w:style>
  <w:style w:type="paragraph" w:styleId="9">
    <w:name w:val="List Paragraph"/>
    <w:basedOn w:val="1"/>
    <w:qFormat/>
    <w:uiPriority w:val="34"/>
    <w:pPr>
      <w:ind w:firstLine="420" w:firstLineChars="200"/>
    </w:pPr>
    <w:rPr>
      <w:rFonts w:asciiTheme="minorHAnsi" w:hAnsiTheme="minorHAnsi" w:eastAsiaTheme="minorEastAsia" w:cstheme="minorBidi"/>
      <w:szCs w:val="22"/>
    </w:rPr>
  </w:style>
  <w:style w:type="character" w:customStyle="1" w:styleId="10">
    <w:name w:val="页眉 Char"/>
    <w:basedOn w:val="7"/>
    <w:link w:val="4"/>
    <w:uiPriority w:val="99"/>
    <w:rPr>
      <w:sz w:val="18"/>
      <w:szCs w:val="18"/>
    </w:rPr>
  </w:style>
  <w:style w:type="character" w:customStyle="1" w:styleId="11">
    <w:name w:val="页脚 Char"/>
    <w:basedOn w:val="7"/>
    <w:link w:val="3"/>
    <w:qFormat/>
    <w:uiPriority w:val="0"/>
    <w:rPr>
      <w:sz w:val="18"/>
      <w:szCs w:val="18"/>
    </w:rPr>
  </w:style>
  <w:style w:type="character" w:customStyle="1" w:styleId="12">
    <w:name w:val="批注框文本 Char"/>
    <w:basedOn w:val="7"/>
    <w:link w:val="2"/>
    <w:semiHidden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2507</Words>
  <Characters>2803</Characters>
  <Lines>1</Lines>
  <Paragraphs>1</Paragraphs>
  <TotalTime>0</TotalTime>
  <ScaleCrop>false</ScaleCrop>
  <LinksUpToDate>false</LinksUpToDate>
  <CharactersWithSpaces>2877</CharactersWithSpaces>
  <Application>WPS Office_11.1.0.13012_F1E327BC-269C-435d-A152-05C5408002CA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2017-03-08T09:35:00Z</dcterms:created>
  <dc:creator>unknown</dc:creator>
  <cp:lastModifiedBy>唐嘉良</cp:lastModifiedBy>
  <cp:lastPrinted>2020-11-19T02:40:00Z</cp:lastPrinted>
  <dcterms:modified xsi:type="dcterms:W3CDTF">2023-01-03T11:40:03Z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2052-11.1.0.13012</vt:lpwstr>
  </property>
  <property fmtid="{D5CDD505-2E9C-101B-9397-08002B2CF9AE}" pid="3" name="ICV">
    <vt:lpwstr>4C427D47349E48FE94333956070DE3FC</vt:lpwstr>
  </property>
</Properties>
</file>