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JPG" ContentType="image/.jpg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宋体" w:hAnsi="宋体"/>
          <w:b/>
          <w:sz w:val="36"/>
          <w:szCs w:val="44"/>
        </w:rPr>
      </w:pPr>
      <w:r>
        <w:rPr>
          <w:rFonts w:hint="eastAsia" w:ascii="宋体" w:hAnsi="宋体"/>
          <w:b/>
          <w:spacing w:val="99"/>
          <w:kern w:val="0"/>
          <w:sz w:val="36"/>
          <w:szCs w:val="44"/>
          <w:fitText w:val="6502" w:id="1524329216"/>
        </w:rPr>
        <w:t>《</w:t>
      </w:r>
      <w:r>
        <w:rPr>
          <w:rFonts w:ascii="宋体" w:hAnsi="宋体"/>
          <w:b/>
          <w:spacing w:val="99"/>
          <w:kern w:val="0"/>
          <w:sz w:val="36"/>
          <w:szCs w:val="44"/>
          <w:fitText w:val="6502" w:id="1524329216"/>
        </w:rPr>
        <w:t>基础物理实验</w:t>
      </w:r>
      <w:r>
        <w:rPr>
          <w:rFonts w:hint="eastAsia" w:ascii="宋体" w:hAnsi="宋体"/>
          <w:b/>
          <w:spacing w:val="99"/>
          <w:kern w:val="0"/>
          <w:sz w:val="36"/>
          <w:szCs w:val="44"/>
          <w:fitText w:val="6502" w:id="1524329216"/>
        </w:rPr>
        <w:t>》实验报</w:t>
      </w:r>
      <w:r>
        <w:rPr>
          <w:rFonts w:hint="eastAsia" w:ascii="宋体" w:hAnsi="宋体"/>
          <w:b/>
          <w:spacing w:val="2"/>
          <w:kern w:val="0"/>
          <w:sz w:val="36"/>
          <w:szCs w:val="44"/>
          <w:fitText w:val="6502" w:id="1524329216"/>
        </w:rPr>
        <w:t>告</w:t>
      </w:r>
    </w:p>
    <w:p>
      <w:pPr>
        <w:spacing w:before="156" w:beforeLines="50"/>
        <w:rPr>
          <w:rFonts w:ascii="楷体" w:hAnsi="楷体" w:eastAsia="楷体"/>
          <w:szCs w:val="28"/>
        </w:rPr>
      </w:pPr>
      <w:r>
        <w:rPr>
          <w:rFonts w:ascii="楷体" w:hAnsi="楷体" w:eastAsia="楷体"/>
          <w:szCs w:val="28"/>
        </w:rPr>
        <w:t>实验名称</w:t>
      </w:r>
      <w:r>
        <w:rPr>
          <w:rFonts w:hint="eastAsia" w:ascii="楷体" w:hAnsi="楷体" w:eastAsia="楷体"/>
          <w:szCs w:val="28"/>
        </w:rPr>
        <w:t xml:space="preserve"> </w:t>
      </w:r>
      <w:r>
        <w:rPr>
          <w:rFonts w:hint="eastAsia" w:ascii="楷体" w:hAnsi="楷体" w:eastAsia="楷体"/>
          <w:szCs w:val="28"/>
          <w:u w:val="single"/>
        </w:rPr>
        <w:t xml:space="preserve">  </w:t>
      </w:r>
      <w:r>
        <w:rPr>
          <w:rFonts w:ascii="楷体" w:hAnsi="楷体" w:eastAsia="楷体"/>
          <w:szCs w:val="28"/>
          <w:u w:val="single"/>
        </w:rPr>
        <w:t xml:space="preserve">           </w:t>
      </w:r>
      <w:r>
        <w:rPr>
          <w:rFonts w:hint="eastAsia" w:ascii="楷体" w:hAnsi="楷体" w:eastAsia="楷体"/>
          <w:szCs w:val="28"/>
          <w:u w:val="single"/>
        </w:rPr>
        <w:t xml:space="preserve">   </w:t>
      </w:r>
      <w:r>
        <w:rPr>
          <w:rFonts w:hint="eastAsia" w:ascii="楷体" w:hAnsi="楷体" w:eastAsia="楷体"/>
          <w:szCs w:val="28"/>
          <w:u w:val="single"/>
          <w:lang w:val="en-US" w:eastAsia="zh-CN"/>
        </w:rPr>
        <w:t>RLC电路的谐振与暂态过程</w:t>
      </w:r>
      <w:r>
        <w:rPr>
          <w:rFonts w:hint="eastAsia" w:ascii="楷体" w:hAnsi="楷体" w:eastAsia="楷体"/>
          <w:szCs w:val="28"/>
          <w:u w:val="single"/>
        </w:rPr>
        <w:t xml:space="preserve">     </w:t>
      </w:r>
      <w:r>
        <w:rPr>
          <w:rFonts w:ascii="楷体" w:hAnsi="楷体" w:eastAsia="楷体"/>
          <w:szCs w:val="28"/>
          <w:u w:val="single"/>
        </w:rPr>
        <w:t xml:space="preserve">     </w:t>
      </w:r>
      <w:r>
        <w:rPr>
          <w:rFonts w:hint="eastAsia" w:ascii="楷体" w:hAnsi="楷体" w:eastAsia="楷体"/>
          <w:kern w:val="0"/>
          <w:szCs w:val="28"/>
        </w:rPr>
        <w:t>指导教师</w:t>
      </w:r>
      <w:r>
        <w:rPr>
          <w:rFonts w:ascii="楷体" w:hAnsi="楷体" w:eastAsia="楷体"/>
          <w:sz w:val="36"/>
          <w:szCs w:val="28"/>
          <w:u w:val="single"/>
        </w:rPr>
        <w:t xml:space="preserve">   </w:t>
      </w:r>
      <w:r>
        <w:rPr>
          <w:rFonts w:hint="eastAsia" w:ascii="楷体" w:hAnsi="楷体" w:eastAsia="楷体"/>
          <w:sz w:val="36"/>
          <w:szCs w:val="28"/>
          <w:u w:val="single"/>
          <w:lang w:val="en-US" w:eastAsia="zh-CN"/>
        </w:rPr>
        <w:t>邓体健</w:t>
      </w:r>
      <w:r>
        <w:rPr>
          <w:rFonts w:ascii="楷体" w:hAnsi="楷体" w:eastAsia="楷体"/>
          <w:sz w:val="22"/>
          <w:szCs w:val="28"/>
          <w:u w:val="single"/>
        </w:rPr>
        <w:t xml:space="preserve">  </w:t>
      </w:r>
      <w:r>
        <w:rPr>
          <w:rFonts w:ascii="楷体" w:hAnsi="楷体" w:eastAsia="楷体"/>
          <w:sz w:val="36"/>
          <w:szCs w:val="28"/>
          <w:u w:val="single"/>
        </w:rPr>
        <w:t xml:space="preserve">     </w:t>
      </w:r>
    </w:p>
    <w:p>
      <w:pPr>
        <w:rPr>
          <w:rFonts w:hint="eastAsia" w:ascii="楷体" w:hAnsi="楷体" w:eastAsia="楷体"/>
          <w:szCs w:val="28"/>
          <w:u w:val="single"/>
        </w:rPr>
      </w:pPr>
      <w:r>
        <w:rPr>
          <w:rFonts w:ascii="楷体" w:hAnsi="楷体" w:eastAsia="楷体"/>
          <w:spacing w:val="210"/>
          <w:kern w:val="0"/>
          <w:szCs w:val="28"/>
          <w:fitText w:val="840" w:id="1524331520"/>
        </w:rPr>
        <w:t>姓</w:t>
      </w:r>
      <w:r>
        <w:rPr>
          <w:rFonts w:ascii="楷体" w:hAnsi="楷体" w:eastAsia="楷体"/>
          <w:spacing w:val="0"/>
          <w:kern w:val="0"/>
          <w:szCs w:val="28"/>
          <w:fitText w:val="840" w:id="1524331520"/>
        </w:rPr>
        <w:t>名</w:t>
      </w:r>
      <w:r>
        <w:rPr>
          <w:rFonts w:ascii="楷体" w:hAnsi="楷体" w:eastAsia="楷体"/>
          <w:szCs w:val="28"/>
          <w:u w:val="single"/>
        </w:rPr>
        <w:t xml:space="preserve">    </w:t>
      </w:r>
      <w:r>
        <w:rPr>
          <w:rFonts w:hint="eastAsia" w:ascii="楷体" w:hAnsi="楷体" w:eastAsia="楷体"/>
          <w:szCs w:val="28"/>
          <w:u w:val="single"/>
          <w:lang w:val="en-US" w:eastAsia="zh-CN"/>
        </w:rPr>
        <w:t>唐嘉良</w:t>
      </w:r>
      <w:r>
        <w:rPr>
          <w:rFonts w:hint="eastAsia" w:ascii="楷体" w:hAnsi="楷体" w:eastAsia="楷体"/>
          <w:szCs w:val="28"/>
          <w:u w:val="single"/>
        </w:rPr>
        <w:t xml:space="preserve">  </w:t>
      </w:r>
      <w:r>
        <w:rPr>
          <w:rFonts w:ascii="楷体" w:hAnsi="楷体" w:eastAsia="楷体"/>
          <w:szCs w:val="28"/>
          <w:u w:val="single"/>
        </w:rPr>
        <w:t xml:space="preserve">  </w:t>
      </w:r>
      <w:r>
        <w:rPr>
          <w:rFonts w:ascii="楷体" w:hAnsi="楷体" w:eastAsia="楷体"/>
          <w:szCs w:val="28"/>
        </w:rPr>
        <w:t>学号</w:t>
      </w:r>
      <w:r>
        <w:rPr>
          <w:rFonts w:ascii="楷体" w:hAnsi="楷体" w:eastAsia="楷体"/>
          <w:szCs w:val="28"/>
          <w:u w:val="single"/>
        </w:rPr>
        <w:t xml:space="preserve">  </w:t>
      </w:r>
      <w:r>
        <w:rPr>
          <w:rFonts w:hint="eastAsia" w:ascii="楷体" w:hAnsi="楷体" w:eastAsia="楷体"/>
          <w:szCs w:val="28"/>
          <w:u w:val="single"/>
          <w:lang w:val="en-US" w:eastAsia="zh-CN"/>
        </w:rPr>
        <w:t xml:space="preserve"> 2020K8009907032</w:t>
      </w:r>
      <w:r>
        <w:rPr>
          <w:rFonts w:ascii="楷体" w:hAnsi="楷体" w:eastAsia="楷体"/>
          <w:szCs w:val="28"/>
          <w:u w:val="single"/>
        </w:rPr>
        <w:t xml:space="preserve">     </w:t>
      </w:r>
      <w:r>
        <w:rPr>
          <w:rFonts w:hint="eastAsia" w:ascii="楷体" w:hAnsi="楷体" w:eastAsia="楷体"/>
          <w:szCs w:val="28"/>
        </w:rPr>
        <w:t>分班</w:t>
      </w:r>
      <w:r>
        <w:rPr>
          <w:rFonts w:ascii="楷体" w:hAnsi="楷体" w:eastAsia="楷体"/>
          <w:szCs w:val="28"/>
        </w:rPr>
        <w:t>分组及</w:t>
      </w:r>
      <w:r>
        <w:rPr>
          <w:rFonts w:hint="eastAsia" w:ascii="楷体" w:hAnsi="楷体" w:eastAsia="楷体"/>
          <w:szCs w:val="28"/>
        </w:rPr>
        <w:t>座号</w:t>
      </w:r>
      <w:r>
        <w:rPr>
          <w:rFonts w:hint="eastAsia" w:ascii="楷体" w:hAnsi="楷体" w:eastAsia="楷体"/>
          <w:szCs w:val="28"/>
          <w:u w:val="single"/>
        </w:rPr>
        <w:t xml:space="preserve"> </w:t>
      </w:r>
      <w:r>
        <w:rPr>
          <w:rFonts w:hint="eastAsia" w:ascii="楷体" w:hAnsi="楷体" w:eastAsia="楷体"/>
          <w:szCs w:val="28"/>
          <w:u w:val="single"/>
          <w:lang w:val="en-US" w:eastAsia="zh-CN"/>
        </w:rPr>
        <w:t>4</w:t>
      </w:r>
      <w:r>
        <w:rPr>
          <w:rFonts w:hint="eastAsia" w:ascii="楷体" w:hAnsi="楷体" w:eastAsia="楷体"/>
          <w:szCs w:val="28"/>
          <w:u w:val="single"/>
        </w:rPr>
        <w:t xml:space="preserve"> </w:t>
      </w:r>
      <w:r>
        <w:rPr>
          <w:rFonts w:ascii="楷体" w:hAnsi="楷体" w:eastAsia="楷体"/>
          <w:szCs w:val="28"/>
          <w:u w:val="single"/>
        </w:rPr>
        <w:t>-</w:t>
      </w:r>
      <w:r>
        <w:rPr>
          <w:rFonts w:hint="eastAsia" w:ascii="楷体" w:hAnsi="楷体" w:eastAsia="楷体"/>
          <w:szCs w:val="28"/>
          <w:u w:val="single"/>
          <w:lang w:val="en-US" w:eastAsia="zh-CN"/>
        </w:rPr>
        <w:t xml:space="preserve"> 04</w:t>
      </w:r>
      <w:r>
        <w:rPr>
          <w:rFonts w:hint="eastAsia" w:ascii="楷体" w:hAnsi="楷体" w:eastAsia="楷体"/>
          <w:szCs w:val="28"/>
          <w:u w:val="single"/>
        </w:rPr>
        <w:t xml:space="preserve"> </w:t>
      </w:r>
      <w:r>
        <w:rPr>
          <w:rFonts w:ascii="楷体" w:hAnsi="楷体" w:eastAsia="楷体"/>
          <w:szCs w:val="28"/>
          <w:u w:val="single"/>
        </w:rPr>
        <w:t xml:space="preserve">- </w:t>
      </w:r>
      <w:r>
        <w:rPr>
          <w:rFonts w:hint="eastAsia" w:ascii="楷体" w:hAnsi="楷体" w:eastAsia="楷体"/>
          <w:szCs w:val="28"/>
          <w:u w:val="single"/>
          <w:lang w:val="en-US" w:eastAsia="zh-CN"/>
        </w:rPr>
        <w:t>8</w:t>
      </w:r>
      <w:r>
        <w:rPr>
          <w:rFonts w:ascii="楷体" w:hAnsi="楷体" w:eastAsia="楷体"/>
          <w:szCs w:val="28"/>
          <w:u w:val="single"/>
        </w:rPr>
        <w:t xml:space="preserve"> </w:t>
      </w:r>
      <w:r>
        <w:rPr>
          <w:rFonts w:hint="eastAsia" w:ascii="楷体" w:hAnsi="楷体" w:eastAsia="楷体"/>
          <w:szCs w:val="28"/>
          <w:u w:val="single"/>
        </w:rPr>
        <w:t>号</w:t>
      </w:r>
    </w:p>
    <w:p>
      <w:pPr>
        <w:rPr>
          <w:rFonts w:ascii="楷体" w:hAnsi="楷体" w:eastAsia="楷体"/>
          <w:szCs w:val="28"/>
          <w:u w:val="single"/>
        </w:rPr>
      </w:pPr>
      <w:r>
        <w:rPr>
          <w:rFonts w:ascii="楷体" w:hAnsi="楷体" w:eastAsia="楷体"/>
          <w:szCs w:val="28"/>
        </w:rPr>
        <w:t>实验</w:t>
      </w:r>
      <w:r>
        <w:rPr>
          <w:rFonts w:hint="eastAsia" w:ascii="楷体" w:hAnsi="楷体" w:eastAsia="楷体"/>
          <w:szCs w:val="28"/>
        </w:rPr>
        <w:t>日期</w:t>
      </w:r>
      <w:r>
        <w:rPr>
          <w:rFonts w:ascii="楷体" w:hAnsi="楷体" w:eastAsia="楷体"/>
          <w:szCs w:val="28"/>
          <w:u w:val="single"/>
        </w:rPr>
        <w:t xml:space="preserve">2021 </w:t>
      </w:r>
      <w:r>
        <w:rPr>
          <w:rFonts w:ascii="楷体" w:hAnsi="楷体" w:eastAsia="楷体"/>
          <w:szCs w:val="28"/>
        </w:rPr>
        <w:t>年</w:t>
      </w:r>
      <w:r>
        <w:rPr>
          <w:rFonts w:ascii="楷体" w:hAnsi="楷体" w:eastAsia="楷体"/>
          <w:szCs w:val="28"/>
          <w:u w:val="single"/>
        </w:rPr>
        <w:t xml:space="preserve">  </w:t>
      </w:r>
      <w:r>
        <w:rPr>
          <w:rFonts w:hint="eastAsia" w:ascii="楷体" w:hAnsi="楷体" w:eastAsia="楷体"/>
          <w:szCs w:val="28"/>
          <w:u w:val="single"/>
          <w:lang w:val="en-US" w:eastAsia="zh-CN"/>
        </w:rPr>
        <w:t>10</w:t>
      </w:r>
      <w:r>
        <w:rPr>
          <w:rFonts w:ascii="楷体" w:hAnsi="楷体" w:eastAsia="楷体"/>
          <w:szCs w:val="28"/>
          <w:u w:val="single"/>
        </w:rPr>
        <w:t xml:space="preserve">  </w:t>
      </w:r>
      <w:r>
        <w:rPr>
          <w:rFonts w:ascii="楷体" w:hAnsi="楷体" w:eastAsia="楷体"/>
          <w:szCs w:val="28"/>
        </w:rPr>
        <w:t>月</w:t>
      </w:r>
      <w:r>
        <w:rPr>
          <w:rFonts w:ascii="楷体" w:hAnsi="楷体" w:eastAsia="楷体"/>
          <w:szCs w:val="28"/>
          <w:u w:val="single"/>
        </w:rPr>
        <w:t xml:space="preserve">  </w:t>
      </w:r>
      <w:r>
        <w:rPr>
          <w:rFonts w:hint="eastAsia" w:ascii="楷体" w:hAnsi="楷体" w:eastAsia="楷体"/>
          <w:szCs w:val="28"/>
          <w:u w:val="single"/>
          <w:lang w:val="en-US" w:eastAsia="zh-CN"/>
        </w:rPr>
        <w:t>28</w:t>
      </w:r>
      <w:r>
        <w:rPr>
          <w:rFonts w:ascii="楷体" w:hAnsi="楷体" w:eastAsia="楷体"/>
          <w:szCs w:val="28"/>
          <w:u w:val="single"/>
        </w:rPr>
        <w:t xml:space="preserve">  </w:t>
      </w:r>
      <w:r>
        <w:rPr>
          <w:rFonts w:ascii="楷体" w:hAnsi="楷体" w:eastAsia="楷体"/>
          <w:szCs w:val="28"/>
        </w:rPr>
        <w:t>日</w:t>
      </w:r>
      <w:r>
        <w:rPr>
          <w:rFonts w:hint="eastAsia" w:ascii="楷体" w:hAnsi="楷体" w:eastAsia="楷体"/>
          <w:szCs w:val="28"/>
        </w:rPr>
        <w:t>实验</w:t>
      </w:r>
      <w:r>
        <w:rPr>
          <w:rFonts w:ascii="楷体" w:hAnsi="楷体" w:eastAsia="楷体"/>
          <w:szCs w:val="28"/>
        </w:rPr>
        <w:t>地点</w:t>
      </w:r>
      <w:r>
        <w:rPr>
          <w:rFonts w:ascii="楷体" w:hAnsi="楷体" w:eastAsia="楷体"/>
          <w:szCs w:val="28"/>
          <w:u w:val="single"/>
        </w:rPr>
        <w:t xml:space="preserve"> </w:t>
      </w:r>
      <w:r>
        <w:rPr>
          <w:rFonts w:hint="eastAsia" w:ascii="楷体" w:hAnsi="楷体" w:eastAsia="楷体"/>
          <w:szCs w:val="28"/>
          <w:u w:val="single"/>
        </w:rPr>
        <w:t>教学楼</w:t>
      </w:r>
      <w:r>
        <w:rPr>
          <w:rFonts w:ascii="楷体" w:hAnsi="楷体" w:eastAsia="楷体"/>
          <w:szCs w:val="28"/>
          <w:u w:val="single"/>
        </w:rPr>
        <w:t xml:space="preserve">709 </w:t>
      </w:r>
      <w:r>
        <w:rPr>
          <w:rFonts w:hint="eastAsia" w:ascii="楷体" w:hAnsi="楷体" w:eastAsia="楷体"/>
          <w:szCs w:val="28"/>
        </w:rPr>
        <w:t>调课/</w:t>
      </w:r>
      <w:r>
        <w:rPr>
          <w:rFonts w:ascii="楷体" w:hAnsi="楷体" w:eastAsia="楷体"/>
          <w:szCs w:val="28"/>
        </w:rPr>
        <w:t>补课</w:t>
      </w:r>
      <w:r>
        <w:rPr>
          <w:rFonts w:hint="eastAsia" w:ascii="楷体" w:hAnsi="楷体" w:eastAsia="楷体"/>
          <w:szCs w:val="28"/>
          <w:u w:val="single"/>
        </w:rPr>
        <w:t xml:space="preserve"> □是   </w:t>
      </w:r>
      <w:r>
        <w:rPr>
          <w:rFonts w:ascii="楷体" w:hAnsi="楷体" w:eastAsia="楷体"/>
          <w:szCs w:val="28"/>
          <w:u w:val="single"/>
        </w:rPr>
        <w:t xml:space="preserve"> </w:t>
      </w:r>
      <w:r>
        <w:rPr>
          <w:rFonts w:hint="eastAsia" w:ascii="楷体" w:hAnsi="楷体" w:eastAsia="楷体"/>
          <w:szCs w:val="28"/>
        </w:rPr>
        <w:t>成绩评定</w:t>
      </w:r>
      <w:r>
        <w:rPr>
          <w:rFonts w:hint="eastAsia" w:ascii="楷体" w:hAnsi="楷体" w:eastAsia="楷体"/>
          <w:szCs w:val="28"/>
          <w:u w:val="single"/>
        </w:rPr>
        <w:t xml:space="preserve">   </w:t>
      </w:r>
      <w:r>
        <w:rPr>
          <w:rFonts w:ascii="楷体" w:hAnsi="楷体" w:eastAsia="楷体"/>
          <w:szCs w:val="28"/>
          <w:u w:val="single"/>
        </w:rPr>
        <w:t xml:space="preserve"> </w:t>
      </w:r>
      <w:r>
        <w:rPr>
          <w:rFonts w:hint="eastAsia" w:ascii="楷体" w:hAnsi="楷体" w:eastAsia="楷体"/>
          <w:szCs w:val="28"/>
          <w:u w:val="single"/>
        </w:rPr>
        <w:t xml:space="preserve">      </w:t>
      </w:r>
      <w:r>
        <w:rPr>
          <w:rFonts w:ascii="楷体" w:hAnsi="楷体" w:eastAsia="楷体"/>
          <w:szCs w:val="28"/>
          <w:u w:val="single"/>
        </w:rPr>
        <w:t xml:space="preserve">    </w:t>
      </w:r>
    </w:p>
    <w:p>
      <w:pPr>
        <w:pStyle w:val="2"/>
      </w:pPr>
      <w:r>
        <w:rPr>
          <w:rFonts w:hint="eastAsia"/>
        </w:rPr>
        <w:t>RLC</w:t>
      </w:r>
      <w:r>
        <w:rPr>
          <w:b/>
          <w:color w:val="FF000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-64770</wp:posOffset>
                </wp:positionH>
                <wp:positionV relativeFrom="paragraph">
                  <wp:posOffset>70485</wp:posOffset>
                </wp:positionV>
                <wp:extent cx="6181725" cy="0"/>
                <wp:effectExtent l="0" t="9525" r="5715" b="13335"/>
                <wp:wrapNone/>
                <wp:docPr id="2" name="AutoShap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81725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2" o:spid="_x0000_s1026" o:spt="32" type="#_x0000_t32" style="position:absolute;left:0pt;margin-left:-5.1pt;margin-top:5.55pt;height:0pt;width:486.75pt;z-index:251659264;mso-width-relative:page;mso-height-relative:page;" filled="f" stroked="t" coordsize="21600,21600" o:gfxdata="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AgF6He0wAAAAkBAAAPAAAAAAAAAAEAIAAAACIA&#10;AABkcnMvZG93bnJldi54bWxQSwECFAAUAAAACACHTuJAuhk5i9UBAACzAwAADgAAAAAAAAABACAA&#10;AAAiAQAAZHJzL2Uyb0RvYy54bWxQSwUGAAAAAAYABgBZAQAAaQUAAAAA&#10;">
                <v:fill on="f" focussize="0,0"/>
                <v:stroke weight="1.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w:t>电路的谐振与暂态过程实验</w:t>
      </w:r>
    </w:p>
    <w:p>
      <w:pPr>
        <w:pStyle w:val="7"/>
      </w:pPr>
      <w:r>
        <w:rPr>
          <w:rFonts w:hint="eastAsia"/>
        </w:rPr>
        <w:t>一、实验目的</w:t>
      </w:r>
    </w:p>
    <w:p>
      <w:pPr>
        <w:spacing w:line="400" w:lineRule="exact"/>
        <w:rPr>
          <w:sz w:val="24"/>
        </w:rPr>
      </w:pPr>
      <w:r>
        <w:rPr>
          <w:rFonts w:hint="eastAsia"/>
          <w:sz w:val="24"/>
        </w:rPr>
        <w:t>1.</w:t>
      </w:r>
      <w:r>
        <w:rPr>
          <w:sz w:val="24"/>
        </w:rPr>
        <w:t xml:space="preserve"> </w:t>
      </w:r>
      <w:r>
        <w:rPr>
          <w:rFonts w:hint="eastAsia"/>
          <w:sz w:val="24"/>
        </w:rPr>
        <w:t>研究</w:t>
      </w:r>
      <w:r>
        <w:rPr>
          <w:rFonts w:ascii="Cambria Math" w:hAnsi="Cambria Math" w:cs="Cambria Math"/>
          <w:sz w:val="24"/>
        </w:rPr>
        <w:t>𝑅𝐿𝐶</w:t>
      </w:r>
      <w:r>
        <w:rPr>
          <w:rFonts w:hint="eastAsia"/>
          <w:sz w:val="24"/>
        </w:rPr>
        <w:t>电路的串联和并联谐振现象；</w:t>
      </w:r>
    </w:p>
    <w:p>
      <w:pPr>
        <w:spacing w:line="400" w:lineRule="exact"/>
        <w:rPr>
          <w:sz w:val="24"/>
        </w:rPr>
      </w:pPr>
      <w:r>
        <w:rPr>
          <w:rFonts w:hint="eastAsia"/>
          <w:sz w:val="24"/>
        </w:rPr>
        <w:t>2. 了解</w:t>
      </w:r>
      <w:r>
        <w:rPr>
          <w:rFonts w:ascii="Cambria Math" w:hAnsi="Cambria Math" w:cs="Cambria Math"/>
          <w:sz w:val="24"/>
        </w:rPr>
        <w:t>𝑅𝐿𝐶</w:t>
      </w:r>
      <w:r>
        <w:rPr>
          <w:rFonts w:hint="eastAsia"/>
          <w:sz w:val="24"/>
        </w:rPr>
        <w:t>电路的相频特性和幅频特性；</w:t>
      </w:r>
      <w:r>
        <w:rPr>
          <w:sz w:val="24"/>
        </w:rPr>
        <w:t xml:space="preserve"> </w:t>
      </w:r>
    </w:p>
    <w:p>
      <w:pPr>
        <w:spacing w:line="400" w:lineRule="exact"/>
        <w:rPr>
          <w:sz w:val="24"/>
        </w:rPr>
      </w:pPr>
      <w:r>
        <w:rPr>
          <w:rFonts w:hint="eastAsia"/>
          <w:sz w:val="24"/>
        </w:rPr>
        <w:t>3. 用数字存储示波器观察</w:t>
      </w:r>
      <w:r>
        <w:rPr>
          <w:rFonts w:ascii="Cambria Math" w:hAnsi="Cambria Math" w:cs="Cambria Math"/>
          <w:sz w:val="24"/>
        </w:rPr>
        <w:t>𝑅𝐿𝐶</w:t>
      </w:r>
      <w:r>
        <w:rPr>
          <w:rFonts w:hint="eastAsia"/>
          <w:sz w:val="24"/>
        </w:rPr>
        <w:t>串联电路的暂态过程，理解阻尼振动规律。</w:t>
      </w:r>
    </w:p>
    <w:p>
      <w:pPr>
        <w:pStyle w:val="7"/>
      </w:pPr>
      <w:r>
        <w:rPr>
          <w:rFonts w:hint="eastAsia"/>
        </w:rPr>
        <w:t>二、仪器用具</w:t>
      </w:r>
    </w:p>
    <w:p>
      <w:pPr>
        <w:snapToGrid w:val="0"/>
        <w:spacing w:line="400" w:lineRule="exact"/>
        <w:ind w:firstLine="480"/>
        <w:rPr>
          <w:sz w:val="24"/>
        </w:rPr>
      </w:pPr>
      <w:r>
        <w:rPr>
          <w:rFonts w:hint="eastAsia"/>
          <w:sz w:val="24"/>
        </w:rPr>
        <w:t>标准电感，标准电容，</w:t>
      </w:r>
      <w:r>
        <w:rPr>
          <w:sz w:val="24"/>
        </w:rPr>
        <w:t>100Ω</w:t>
      </w:r>
      <w:r>
        <w:rPr>
          <w:rFonts w:hint="eastAsia"/>
          <w:sz w:val="24"/>
        </w:rPr>
        <w:t>标准电阻，电阻箱，电感箱，电容箱，函数发生器，示波器，数字多用表，导线等。</w:t>
      </w:r>
    </w:p>
    <w:p>
      <w:pPr>
        <w:pStyle w:val="7"/>
      </w:pPr>
      <w:r>
        <w:rPr>
          <w:rFonts w:hint="eastAsia"/>
        </w:rPr>
        <w:t>三、实验原理</w:t>
      </w:r>
    </w:p>
    <w:p>
      <w:pPr>
        <w:pStyle w:val="20"/>
        <w:numPr>
          <w:ilvl w:val="0"/>
          <w:numId w:val="1"/>
        </w:numPr>
        <w:spacing w:line="400" w:lineRule="exact"/>
        <w:ind w:firstLineChars="0"/>
        <w:outlineLvl w:val="2"/>
        <w:rPr>
          <w:rStyle w:val="24"/>
        </w:rPr>
      </w:pPr>
      <w:r>
        <w:rPr>
          <w:rStyle w:val="24"/>
          <w:rFonts w:hint="eastAsia"/>
        </w:rPr>
        <w:t>串联谐振</w:t>
      </w:r>
      <w:r>
        <w:rPr>
          <w:rStyle w:val="24"/>
          <w:rFonts w:hint="eastAsia"/>
          <w:lang w:val="en-US" w:eastAsia="zh-CN"/>
        </w:rPr>
        <w:t>的实验原理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 xml:space="preserve">     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82185" cy="2408555"/>
            <wp:effectExtent l="0" t="0" r="3175" b="14605"/>
            <wp:docPr id="10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8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rcRect b="14962"/>
                    <a:stretch>
                      <a:fillRect/>
                    </a:stretch>
                  </pic:blipFill>
                  <pic:spPr>
                    <a:xfrm>
                      <a:off x="0" y="0"/>
                      <a:ext cx="4782185" cy="2408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widowControl w:val="0"/>
        <w:numPr>
          <w:ilvl w:val="0"/>
          <w:numId w:val="0"/>
        </w:numPr>
        <w:spacing w:line="400" w:lineRule="exact"/>
        <w:jc w:val="both"/>
        <w:outlineLvl w:val="2"/>
        <w:rPr>
          <w:rStyle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1735455</wp:posOffset>
                </wp:positionH>
                <wp:positionV relativeFrom="paragraph">
                  <wp:posOffset>69850</wp:posOffset>
                </wp:positionV>
                <wp:extent cx="3657600" cy="405765"/>
                <wp:effectExtent l="0" t="0" r="0" b="5715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913255" y="9551670"/>
                          <a:ext cx="3657600" cy="405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400" w:lineRule="exact"/>
                              <w:ind w:firstLine="480"/>
                              <w:rPr>
                                <w:rFonts w:hint="default"/>
                                <w:sz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lang w:val="en-US" w:eastAsia="zh-CN"/>
                              </w:rPr>
                              <w:t>图1 串联谐振电路示意图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6.65pt;margin-top:5.5pt;height:31.95pt;width:288pt;z-index:251666432;mso-width-relative:page;mso-height-relative:page;" fillcolor="#FFFFFF [3201]" filled="t" stroked="f" coordsize="21600,21600" o:gfxdata="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AptjAO1QAA&#10;AAkBAAAPAAAAAAAAAAEAIAAAACIAAABkcnMvZG93bnJldi54bWxQSwECFAAUAAAACACHTuJAr2pw&#10;3loCAACdBAAADgAAAAAAAAABACAAAAAkAQAAZHJzL2Uyb0RvYy54bWxQSwUGAAAAAAYABgBZAQAA&#10;8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line="400" w:lineRule="exact"/>
                        <w:ind w:firstLine="480"/>
                        <w:rPr>
                          <w:rFonts w:hint="default"/>
                          <w:sz w:val="24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4"/>
                          <w:lang w:val="en-US" w:eastAsia="zh-CN"/>
                        </w:rPr>
                        <w:t>图1 串联谐振电路示意图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400" w:lineRule="exact"/>
        <w:rPr>
          <w:rFonts w:hint="eastAsia"/>
          <w:sz w:val="24"/>
          <w:lang w:val="en-US" w:eastAsia="zh-CN"/>
        </w:rPr>
      </w:pPr>
    </w:p>
    <w:p>
      <w:pPr>
        <w:spacing w:line="400" w:lineRule="exact"/>
        <w:rPr>
          <w:iCs/>
          <w:sz w:val="24"/>
        </w:rPr>
      </w:pPr>
      <w:r>
        <w:rPr>
          <w:rFonts w:hint="eastAsia"/>
          <w:sz w:val="24"/>
          <w:lang w:val="en-US" w:eastAsia="zh-CN"/>
        </w:rPr>
        <w:t>通过</w:t>
      </w:r>
      <w:r>
        <w:rPr>
          <w:rFonts w:hint="eastAsia"/>
          <w:sz w:val="24"/>
        </w:rPr>
        <w:t>实验电路</w:t>
      </w:r>
      <w:r>
        <w:rPr>
          <w:rFonts w:hint="eastAsia"/>
          <w:sz w:val="24"/>
          <w:lang w:val="en-US" w:eastAsia="zh-CN"/>
        </w:rPr>
        <w:t>方程联立，不难解出</w:t>
      </w:r>
    </w:p>
    <w:p>
      <w:pPr>
        <w:rPr>
          <w:sz w:val="24"/>
        </w:rPr>
      </w:pPr>
      <m:oMathPara>
        <m:oMath>
          <m:r>
            <m:rPr/>
            <w:rPr>
              <w:rFonts w:hint="eastAsia" w:ascii="Cambria Math" w:hAnsi="Cambria Math"/>
              <w:sz w:val="24"/>
            </w:rPr>
            <m:t>i=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m:rPr/>
                <w:rPr>
                  <w:rFonts w:ascii="Cambria Math" w:hAnsi="Cambria Math"/>
                  <w:sz w:val="24"/>
                </w:rPr>
                <m:t>u</m:t>
              </m:r>
              <m:ctrlPr>
                <w:rPr>
                  <w:rFonts w:ascii="Cambria Math" w:hAnsi="Cambria Math"/>
                  <w:i/>
                  <w:sz w:val="24"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radPr>
                <m:deg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eg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pPr>
                    <m:e>
                      <m:r>
                        <m:rPr/>
                        <w:rPr>
                          <w:rFonts w:ascii="Cambria Math" w:hAnsi="Cambria Math"/>
                          <w:sz w:val="24"/>
                        </w:rPr>
                        <m:t>R</m:t>
                      </m: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e>
                    <m:sup>
                      <m:r>
                        <m:rPr/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up>
                  </m:sSup>
                  <m:r>
                    <m:rPr/>
                    <w:rPr>
                      <w:rFonts w:ascii="Cambria Math" w:hAnsi="Cambria Math"/>
                      <w:sz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m:rPr/>
                            <w:rPr>
                              <w:rFonts w:ascii="Cambria Math" w:hAnsi="Cambria Math"/>
                              <w:sz w:val="24"/>
                            </w:rPr>
                            <m:t>ωL−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</w:rPr>
                              </m:ctrlPr>
                            </m:fPr>
                            <m:num>
                              <m:r>
                                <m:rPr/>
                                <w:rPr>
                                  <w:rFonts w:ascii="Cambria Math" w:hAnsi="Cambria Math"/>
                                  <w:sz w:val="24"/>
                                </w:rPr>
                                <m:t>1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</w:rPr>
                              </m:ctrlPr>
                            </m:num>
                            <m:den>
                              <m:r>
                                <m:rPr/>
                                <w:rPr>
                                  <w:rFonts w:ascii="Cambria Math" w:hAnsi="Cambria Math"/>
                                  <w:sz w:val="24"/>
                                </w:rPr>
                                <m:t>ωC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</w:rPr>
                              </m:ctrlPr>
                            </m:den>
                          </m:f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e>
                      </m:d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e>
                    <m:sup>
                      <m:r>
                        <m:rPr/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up>
                  </m:sSup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e>
              </m:rad>
              <m:ctrlPr>
                <w:rPr>
                  <w:rFonts w:ascii="Cambria Math" w:hAnsi="Cambria Math"/>
                  <w:i/>
                  <w:sz w:val="24"/>
                </w:rPr>
              </m:ctrlPr>
            </m:den>
          </m:f>
        </m:oMath>
      </m:oMathPara>
    </w:p>
    <w:p>
      <w:pPr>
        <w:jc w:val="center"/>
        <w:rPr>
          <w:sz w:val="24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4"/>
              </w:rPr>
            </m:ctrlPr>
          </m:sSubPr>
          <m:e>
            <m:r>
              <m:rPr/>
              <w:rPr>
                <w:rFonts w:ascii="Cambria Math" w:hAnsi="Cambria Math"/>
                <w:sz w:val="24"/>
              </w:rPr>
              <m:t>φ</m:t>
            </m:r>
            <m:ctrlPr>
              <w:rPr>
                <w:rFonts w:ascii="Cambria Math" w:hAnsi="Cambria Math"/>
                <w:i/>
                <w:iCs/>
                <w:sz w:val="24"/>
              </w:rPr>
            </m:ctrlPr>
          </m:e>
          <m:sub>
            <m:r>
              <m:rPr/>
              <w:rPr>
                <w:rFonts w:hint="eastAsia" w:ascii="Cambria Math" w:hAnsi="Cambria Math"/>
                <w:sz w:val="24"/>
              </w:rPr>
              <m:t>z</m:t>
            </m:r>
            <m:ctrlPr>
              <w:rPr>
                <w:rFonts w:ascii="Cambria Math" w:hAnsi="Cambria Math"/>
                <w:i/>
                <w:iCs/>
                <w:sz w:val="24"/>
              </w:rPr>
            </m:ctrlPr>
          </m:sub>
        </m:sSub>
        <m:r>
          <m:rPr/>
          <w:rPr>
            <w:rFonts w:hint="eastAsia" w:ascii="Cambria Math" w:hAnsi="Cambria Math"/>
            <w:sz w:val="24"/>
          </w:rPr>
          <m:t>=</m:t>
        </m:r>
        <m:func>
          <m:funcPr>
            <m:ctrlPr>
              <w:rPr>
                <w:rFonts w:ascii="Cambria Math" w:hAnsi="Cambria Math"/>
                <w:i/>
                <w:iCs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arctan</m:t>
            </m:r>
            <m:ctrlPr>
              <w:rPr>
                <w:rFonts w:ascii="Cambria Math" w:hAnsi="Cambria Math"/>
                <w:i/>
                <w:iCs/>
                <w:sz w:val="24"/>
              </w:rPr>
            </m:ctrlPr>
          </m:fName>
          <m:e>
            <m:f>
              <m:fPr>
                <m:ctrlPr>
                  <w:rPr>
                    <w:rFonts w:ascii="Cambria Math" w:hAnsi="Cambria Math"/>
                    <w:i/>
                    <w:iCs/>
                    <w:sz w:val="24"/>
                  </w:rPr>
                </m:ctrlPr>
              </m:fPr>
              <m:num>
                <m:r>
                  <m:rPr/>
                  <w:rPr>
                    <w:rFonts w:ascii="Cambria Math" w:hAnsi="Cambria Math"/>
                    <w:sz w:val="24"/>
                  </w:rPr>
                  <m:t>ωL−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24"/>
                      </w:rPr>
                    </m:ctrlPr>
                  </m:fPr>
                  <m:num>
                    <m:r>
                      <m:rPr/>
                      <w:rPr>
                        <w:rFonts w:ascii="Cambria Math" w:hAnsi="Cambria Math"/>
                        <w:sz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iCs/>
                        <w:sz w:val="24"/>
                      </w:rPr>
                    </m:ctrlPr>
                  </m:num>
                  <m:den>
                    <m:r>
                      <m:rPr/>
                      <w:rPr>
                        <w:rFonts w:ascii="Cambria Math" w:hAnsi="Cambria Math"/>
                        <w:sz w:val="24"/>
                      </w:rPr>
                      <m:t>ωC</m:t>
                    </m:r>
                    <m:ctrlPr>
                      <w:rPr>
                        <w:rFonts w:ascii="Cambria Math" w:hAnsi="Cambria Math"/>
                        <w:i/>
                        <w:iCs/>
                        <w:sz w:val="24"/>
                      </w:rPr>
                    </m:ctrlPr>
                  </m:den>
                </m:f>
                <m:ctrlPr>
                  <w:rPr>
                    <w:rFonts w:ascii="Cambria Math" w:hAnsi="Cambria Math"/>
                    <w:i/>
                    <w:iCs/>
                    <w:sz w:val="24"/>
                  </w:rPr>
                </m:ctrlPr>
              </m:num>
              <m:den>
                <m:r>
                  <m:rPr/>
                  <w:rPr>
                    <w:rFonts w:ascii="Cambria Math" w:hAnsi="Cambria Math"/>
                    <w:sz w:val="24"/>
                  </w:rPr>
                  <m:t>R</m:t>
                </m:r>
                <m:ctrlPr>
                  <w:rPr>
                    <w:rFonts w:ascii="Cambria Math" w:hAnsi="Cambria Math"/>
                    <w:i/>
                    <w:iCs/>
                    <w:sz w:val="24"/>
                  </w:rPr>
                </m:ctrlPr>
              </m:den>
            </m:f>
            <m:ctrlPr>
              <w:rPr>
                <w:rFonts w:ascii="Cambria Math" w:hAnsi="Cambria Math"/>
                <w:i/>
                <w:iCs/>
                <w:sz w:val="24"/>
              </w:rPr>
            </m:ctrlPr>
          </m:e>
        </m:func>
        <m:r>
          <m:rPr/>
          <w:rPr>
            <w:rFonts w:hint="eastAsia"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m:rPr/>
              <w:rPr>
                <w:rFonts w:ascii="Cambria Math" w:hAnsi="Cambria Math"/>
                <w:sz w:val="24"/>
              </w:rPr>
              <m:t>φ</m:t>
            </m:r>
            <m:ctrlPr>
              <w:rPr>
                <w:rFonts w:ascii="Cambria Math" w:hAnsi="Cambria Math"/>
                <w:i/>
                <w:sz w:val="24"/>
              </w:rPr>
            </m:ctrlPr>
          </m:e>
          <m:sub>
            <m:r>
              <m:rPr/>
              <w:rPr>
                <w:rFonts w:ascii="Cambria Math" w:hAnsi="Cambria Math"/>
                <w:sz w:val="24"/>
              </w:rPr>
              <m:t>u</m:t>
            </m:r>
            <m:ctrlPr>
              <w:rPr>
                <w:rFonts w:ascii="Cambria Math" w:hAnsi="Cambria Math"/>
                <w:i/>
                <w:sz w:val="24"/>
              </w:rPr>
            </m:ctrlPr>
          </m:sub>
        </m:sSub>
        <m:r>
          <m:rPr/>
          <w:rPr>
            <w:rFonts w:ascii="Cambria Math" w:hAnsi="Cambria Math"/>
            <w:sz w:val="24"/>
          </w:rPr>
          <m:t>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m:rPr/>
              <w:rPr>
                <w:rFonts w:ascii="Cambria Math" w:hAnsi="Cambria Math"/>
                <w:sz w:val="24"/>
              </w:rPr>
              <m:t>φ</m:t>
            </m:r>
            <m:ctrlPr>
              <w:rPr>
                <w:rFonts w:ascii="Cambria Math" w:hAnsi="Cambria Math"/>
                <w:i/>
                <w:sz w:val="24"/>
              </w:rPr>
            </m:ctrlPr>
          </m:e>
          <m:sub>
            <m:r>
              <m:rPr/>
              <w:rPr>
                <w:rFonts w:ascii="Cambria Math" w:hAnsi="Cambria Math"/>
                <w:sz w:val="24"/>
              </w:rPr>
              <m:t>i</m:t>
            </m:r>
            <m:ctrlPr>
              <w:rPr>
                <w:rFonts w:ascii="Cambria Math" w:hAnsi="Cambria Math"/>
                <w:i/>
                <w:sz w:val="24"/>
              </w:rPr>
            </m:ctrlPr>
          </m:sub>
        </m:sSub>
      </m:oMath>
      <w:r>
        <w:rPr>
          <w:rFonts w:hint="eastAsia"/>
          <w:sz w:val="24"/>
        </w:rPr>
        <w:t>，</w:t>
      </w:r>
    </w:p>
    <w:p>
      <w:pPr>
        <w:spacing w:line="400" w:lineRule="exact"/>
        <w:rPr>
          <w:rFonts w:hint="eastAsia"/>
          <w:sz w:val="24"/>
        </w:rPr>
      </w:pPr>
    </w:p>
    <w:p>
      <w:pPr>
        <w:spacing w:line="400" w:lineRule="exact"/>
        <w:rPr>
          <w:rFonts w:hint="eastAsia" w:hAnsi="Cambria Math"/>
          <w:i w:val="0"/>
          <w:sz w:val="24"/>
        </w:rPr>
      </w:pPr>
      <w:r>
        <w:rPr>
          <w:rFonts w:hint="eastAsia"/>
          <w:sz w:val="24"/>
        </w:rPr>
        <w:t>可以看出，当</w:t>
      </w:r>
      <m:oMath>
        <m:r>
          <m:rPr/>
          <w:rPr>
            <w:rFonts w:hint="eastAsia" w:ascii="Cambria Math" w:hAnsi="Cambria Math"/>
            <w:sz w:val="24"/>
          </w:rPr>
          <m:t>u</m:t>
        </m:r>
      </m:oMath>
      <w:r>
        <w:rPr>
          <w:rFonts w:hint="eastAsia"/>
          <w:sz w:val="24"/>
        </w:rPr>
        <w:t>以及其他器材参数固定时，</w:t>
      </w:r>
      <m:oMath>
        <m:r>
          <m:rPr/>
          <w:rPr>
            <w:rFonts w:ascii="Cambria Math" w:hAnsi="Cambria Math"/>
            <w:sz w:val="24"/>
          </w:rPr>
          <m:t>z,</m:t>
        </m:r>
        <m:r>
          <m:rPr/>
          <w:rPr>
            <w:rFonts w:hint="eastAsia" w:ascii="Cambria Math" w:hAnsi="Cambria Math"/>
            <w:sz w:val="24"/>
          </w:rPr>
          <m:t>i</m:t>
        </m:r>
        <m:r>
          <m:rPr/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m:rPr/>
              <w:rPr>
                <w:rFonts w:ascii="Cambria Math" w:hAnsi="Cambria Math"/>
                <w:sz w:val="24"/>
              </w:rPr>
              <m:t>φ</m:t>
            </m:r>
            <m:ctrlPr>
              <w:rPr>
                <w:rFonts w:ascii="Cambria Math" w:hAnsi="Cambria Math"/>
                <w:i/>
                <w:sz w:val="24"/>
              </w:rPr>
            </m:ctrlPr>
          </m:e>
          <m:sub>
            <m:r>
              <m:rPr/>
              <w:rPr>
                <w:rFonts w:ascii="Cambria Math" w:hAnsi="Cambria Math"/>
                <w:sz w:val="24"/>
              </w:rPr>
              <m:t>z</m:t>
            </m:r>
            <m:ctrlPr>
              <w:rPr>
                <w:rFonts w:ascii="Cambria Math" w:hAnsi="Cambria Math"/>
                <w:i/>
                <w:sz w:val="24"/>
              </w:rPr>
            </m:ctrlPr>
          </m:sub>
        </m:sSub>
      </m:oMath>
      <w:r>
        <w:rPr>
          <w:rFonts w:hint="eastAsia"/>
          <w:iCs/>
          <w:sz w:val="24"/>
        </w:rPr>
        <w:t>均只为频率</w:t>
      </w:r>
      <m:oMath>
        <m:r>
          <m:rPr/>
          <w:rPr>
            <w:rFonts w:hint="eastAsia" w:ascii="Cambria Math" w:hAnsi="Cambria Math"/>
            <w:sz w:val="24"/>
          </w:rPr>
          <m:t>f</m:t>
        </m:r>
      </m:oMath>
      <w:r>
        <w:rPr>
          <w:rFonts w:hint="eastAsia"/>
          <w:sz w:val="24"/>
        </w:rPr>
        <w:t>的函数。</w:t>
      </w:r>
      <w:r>
        <w:rPr>
          <w:rFonts w:hint="eastAsia"/>
          <w:sz w:val="24"/>
          <w:lang w:val="en-US" w:eastAsia="zh-CN"/>
        </w:rPr>
        <w:t>不难</w:t>
      </w:r>
      <w:r>
        <w:rPr>
          <w:rFonts w:hint="eastAsia"/>
          <w:sz w:val="24"/>
        </w:rPr>
        <w:t>作出三者关于</w:t>
      </w:r>
      <m:oMath>
        <m:r>
          <m:rPr/>
          <w:rPr>
            <w:rFonts w:hint="eastAsia" w:ascii="Cambria Math" w:hAnsi="Cambria Math"/>
            <w:sz w:val="24"/>
          </w:rPr>
          <m:t>f</m:t>
        </m:r>
      </m:oMath>
    </w:p>
    <w:p>
      <w:pPr>
        <w:spacing w:line="400" w:lineRule="exact"/>
        <w:rPr>
          <w:rFonts w:hint="eastAsia"/>
          <w:sz w:val="24"/>
        </w:rPr>
      </w:pPr>
      <w:r>
        <w:rPr>
          <w:sz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49530</wp:posOffset>
            </wp:positionH>
            <wp:positionV relativeFrom="paragraph">
              <wp:posOffset>274320</wp:posOffset>
            </wp:positionV>
            <wp:extent cx="5974715" cy="1943100"/>
            <wp:effectExtent l="0" t="0" r="14605" b="762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598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</w:rPr>
        <w:t>的图像，</w:t>
      </w:r>
      <w:r>
        <w:rPr>
          <w:rFonts w:hint="eastAsia"/>
          <w:sz w:val="24"/>
          <w:lang w:val="en-US" w:eastAsia="zh-CN"/>
        </w:rPr>
        <w:t>分别</w:t>
      </w:r>
      <w:r>
        <w:rPr>
          <w:rFonts w:hint="eastAsia"/>
          <w:sz w:val="24"/>
        </w:rPr>
        <w:t>为阻抗特性曲线、相频特性曲线、幅频特性曲线，如下：</w:t>
      </w:r>
    </w:p>
    <w:p>
      <w:pPr>
        <w:spacing w:line="400" w:lineRule="exact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1341120</wp:posOffset>
                </wp:positionH>
                <wp:positionV relativeFrom="paragraph">
                  <wp:posOffset>1958340</wp:posOffset>
                </wp:positionV>
                <wp:extent cx="5633085" cy="719455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3085" cy="7194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400" w:lineRule="exact"/>
                              <w:ind w:firstLine="720" w:firstLineChars="300"/>
                              <w:rPr>
                                <w:rFonts w:hint="eastAsia"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  <w:sz w:val="24"/>
                                <w:lang w:val="en-US" w:eastAsia="zh-CN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 xml:space="preserve">  RLC串联电路的频率特性</w:t>
                            </w:r>
                          </w:p>
                          <w:p>
                            <w:pPr>
                              <w:spacing w:line="400" w:lineRule="exact"/>
                              <w:rPr>
                                <w:rFonts w:hint="eastAsia"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（a）阻抗特性（b）相频特性（c）幅频特性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5.6pt;margin-top:154.2pt;height:56.65pt;width:443.55pt;z-index:251661312;mso-width-relative:page;mso-height-relative:page;" filled="f" stroked="f" coordsize="21600,21600" o:gfxdata="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MTFC1bcAAAADAEAAA8AAAAAAAAAAQAgAAAAIgAA&#10;AGRycy9kb3ducmV2LnhtbFBLAQIUABQAAAAIAIdO4kD2Exf6PQIAAGYEAAAOAAAAAAAAAAEAIAAA&#10;ACs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line="400" w:lineRule="exact"/>
                        <w:ind w:firstLine="720" w:firstLineChars="300"/>
                        <w:rPr>
                          <w:rFonts w:hint="eastAsia"/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图</w:t>
                      </w:r>
                      <w:r>
                        <w:rPr>
                          <w:rFonts w:hint="eastAsia"/>
                          <w:sz w:val="24"/>
                          <w:lang w:val="en-US" w:eastAsia="zh-CN"/>
                        </w:rPr>
                        <w:t>2</w:t>
                      </w:r>
                      <w:r>
                        <w:rPr>
                          <w:rFonts w:hint="eastAsia"/>
                          <w:sz w:val="24"/>
                        </w:rPr>
                        <w:t xml:space="preserve">  RLC串联电路的频率特性</w:t>
                      </w:r>
                    </w:p>
                    <w:p>
                      <w:pPr>
                        <w:spacing w:line="400" w:lineRule="exact"/>
                        <w:rPr>
                          <w:rFonts w:hint="eastAsia"/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（a）阻抗特性（b）相频特性（c）幅频特性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400" w:lineRule="exact"/>
        <w:rPr>
          <w:rFonts w:hint="eastAsia"/>
          <w:sz w:val="24"/>
        </w:rPr>
      </w:pPr>
    </w:p>
    <w:p>
      <w:pPr>
        <w:spacing w:line="400" w:lineRule="exact"/>
        <w:ind w:firstLine="480" w:firstLineChars="200"/>
        <w:rPr>
          <w:rFonts w:hint="eastAsia"/>
          <w:sz w:val="24"/>
        </w:rPr>
      </w:pPr>
    </w:p>
    <w:p>
      <w:pPr>
        <w:spacing w:line="400" w:lineRule="exact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实验中我们即要探究</w:t>
      </w:r>
      <m:oMath>
        <m:r>
          <m:rPr/>
          <w:rPr>
            <w:rFonts w:hint="eastAsia" w:ascii="Cambria Math" w:hAnsi="Cambria Math"/>
            <w:sz w:val="24"/>
          </w:rPr>
          <m:t>i</m:t>
        </m:r>
        <m:r>
          <m:rPr/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m:rPr/>
              <w:rPr>
                <w:rFonts w:ascii="Cambria Math" w:hAnsi="Cambria Math"/>
                <w:sz w:val="24"/>
              </w:rPr>
              <m:t>φ</m:t>
            </m:r>
            <m:ctrlPr>
              <w:rPr>
                <w:rFonts w:ascii="Cambria Math" w:hAnsi="Cambria Math"/>
                <w:i/>
                <w:sz w:val="24"/>
              </w:rPr>
            </m:ctrlPr>
          </m:e>
          <m:sub>
            <m:r>
              <m:rPr/>
              <w:rPr>
                <w:rFonts w:ascii="Cambria Math" w:hAnsi="Cambria Math"/>
                <w:sz w:val="24"/>
              </w:rPr>
              <m:t>z</m:t>
            </m:r>
            <m:ctrlPr>
              <w:rPr>
                <w:rFonts w:ascii="Cambria Math" w:hAnsi="Cambria Math"/>
                <w:i/>
                <w:sz w:val="24"/>
              </w:rPr>
            </m:ctrlPr>
          </m:sub>
        </m:sSub>
      </m:oMath>
      <w:r>
        <w:rPr>
          <w:rFonts w:hint="eastAsia"/>
          <w:sz w:val="24"/>
        </w:rPr>
        <w:t>关于</w:t>
      </w:r>
      <m:oMath>
        <m:r>
          <m:rPr/>
          <w:rPr>
            <w:rFonts w:hint="eastAsia" w:ascii="Cambria Math" w:hAnsi="Cambria Math"/>
            <w:sz w:val="24"/>
          </w:rPr>
          <m:t xml:space="preserve"> f</m:t>
        </m:r>
      </m:oMath>
      <w:r>
        <w:rPr>
          <w:rFonts w:hint="eastAsia"/>
          <w:sz w:val="24"/>
        </w:rPr>
        <w:t>如何变化。谐振的定义是电压和电流是同相位变化的，从而整个电路呈电阻态，电容和电感</w:t>
      </w:r>
      <w:r>
        <w:rPr>
          <w:rFonts w:hint="eastAsia"/>
          <w:sz w:val="24"/>
          <w:lang w:val="en-US" w:eastAsia="zh-CN"/>
        </w:rPr>
        <w:t>对电路产生的复阻抗影响</w:t>
      </w:r>
      <w:r>
        <w:rPr>
          <w:rFonts w:hint="eastAsia"/>
          <w:sz w:val="24"/>
        </w:rPr>
        <w:t>相当。</w:t>
      </w:r>
    </w:p>
    <w:p>
      <w:pPr>
        <w:spacing w:line="400" w:lineRule="exact"/>
        <w:ind w:firstLine="480" w:firstLineChars="200"/>
        <w:rPr>
          <w:iCs/>
          <w:sz w:val="24"/>
        </w:rPr>
      </w:pPr>
      <m:oMath>
        <m:r>
          <m:rPr/>
          <w:rPr>
            <w:rFonts w:hint="eastAsia" w:ascii="Cambria Math" w:hAnsi="Cambria Math"/>
            <w:sz w:val="24"/>
          </w:rPr>
          <m:t>u</m:t>
        </m:r>
      </m:oMath>
      <w:r>
        <w:rPr>
          <w:rFonts w:hint="eastAsia"/>
          <w:sz w:val="24"/>
        </w:rPr>
        <w:t>固定时，当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</w:rPr>
            </m:ctrlPr>
          </m:sSubPr>
          <m:e>
            <m:r>
              <m:rPr/>
              <w:rPr>
                <w:rFonts w:ascii="Cambria Math" w:hAnsi="Cambria Math"/>
                <w:sz w:val="24"/>
              </w:rPr>
              <m:t>φ</m:t>
            </m:r>
            <m:ctrlPr>
              <w:rPr>
                <w:rFonts w:ascii="Cambria Math" w:hAnsi="Cambria Math"/>
                <w:i/>
                <w:iCs/>
                <w:sz w:val="24"/>
              </w:rPr>
            </m:ctrlPr>
          </m:e>
          <m:sub>
            <m:r>
              <m:rPr/>
              <w:rPr>
                <w:rFonts w:hint="eastAsia" w:ascii="Cambria Math" w:hAnsi="Cambria Math"/>
                <w:sz w:val="24"/>
              </w:rPr>
              <m:t>z</m:t>
            </m:r>
            <m:ctrlPr>
              <w:rPr>
                <w:rFonts w:ascii="Cambria Math" w:hAnsi="Cambria Math"/>
                <w:i/>
                <w:iCs/>
                <w:sz w:val="24"/>
              </w:rPr>
            </m:ctrlPr>
          </m:sub>
        </m:sSub>
        <m:r>
          <m:rPr/>
          <w:rPr>
            <w:rFonts w:hint="eastAsia" w:ascii="Cambria Math" w:hAnsi="Cambria Math"/>
            <w:sz w:val="24"/>
          </w:rPr>
          <m:t>=</m:t>
        </m:r>
        <m:r>
          <m:rPr/>
          <w:rPr>
            <w:rFonts w:ascii="Cambria Math" w:hAnsi="Cambria Math"/>
            <w:sz w:val="24"/>
          </w:rPr>
          <m:t>0</m:t>
        </m:r>
      </m:oMath>
      <w:r>
        <w:rPr>
          <w:rFonts w:hint="eastAsia"/>
          <w:iCs/>
          <w:sz w:val="24"/>
        </w:rPr>
        <w:t>，即</w:t>
      </w:r>
      <m:oMath>
        <m:sSup>
          <m:sSupPr>
            <m:ctrlPr>
              <w:rPr>
                <w:rFonts w:ascii="Cambria Math" w:hAnsi="Cambria Math"/>
                <w:i/>
                <w:iCs/>
                <w:sz w:val="24"/>
              </w:rPr>
            </m:ctrlPr>
          </m:sSupPr>
          <m:e>
            <m:r>
              <m:rPr/>
              <w:rPr>
                <w:rFonts w:ascii="Cambria Math" w:hAnsi="Cambria Math"/>
                <w:sz w:val="24"/>
              </w:rPr>
              <m:t>ω</m:t>
            </m:r>
            <m:ctrlPr>
              <w:rPr>
                <w:rFonts w:ascii="Cambria Math" w:hAnsi="Cambria Math"/>
                <w:i/>
                <w:iCs/>
                <w:sz w:val="24"/>
              </w:rPr>
            </m:ctrlPr>
          </m:e>
          <m:sup>
            <m:r>
              <m:rPr/>
              <w:rPr>
                <w:rFonts w:ascii="Cambria Math" w:hAnsi="Cambria Math"/>
                <w:sz w:val="24"/>
              </w:rPr>
              <m:t>2</m:t>
            </m:r>
            <m:ctrlPr>
              <w:rPr>
                <w:rFonts w:ascii="Cambria Math" w:hAnsi="Cambria Math"/>
                <w:i/>
                <w:iCs/>
                <w:sz w:val="24"/>
              </w:rPr>
            </m:ctrlPr>
          </m:sup>
        </m:sSup>
        <m:r>
          <m:rPr/>
          <w:rPr>
            <w:rFonts w:ascii="Cambria Math" w:hAnsi="Cambria Math"/>
            <w:sz w:val="24"/>
          </w:rPr>
          <m:t>=</m:t>
        </m:r>
        <m:r>
          <m:rPr/>
          <w:rPr>
            <w:rFonts w:hint="eastAsia" w:ascii="Cambria Math" w:hAnsi="Cambria Math"/>
            <w:sz w:val="24"/>
          </w:rPr>
          <m:t>1/LC</m:t>
        </m:r>
      </m:oMath>
      <w:r>
        <w:rPr>
          <w:rFonts w:hint="eastAsia"/>
          <w:iCs/>
          <w:sz w:val="24"/>
        </w:rPr>
        <w:t>，图</w:t>
      </w:r>
      <w:r>
        <w:rPr>
          <w:rFonts w:hint="eastAsia"/>
          <w:iCs/>
          <w:sz w:val="24"/>
          <w:lang w:val="en-US" w:eastAsia="zh-CN"/>
        </w:rPr>
        <w:t>2</w:t>
      </w:r>
      <w:r>
        <w:rPr>
          <w:rFonts w:hint="eastAsia"/>
          <w:iCs/>
          <w:sz w:val="24"/>
        </w:rPr>
        <w:t>中的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</w:rPr>
            </m:ctrlPr>
          </m:sSubPr>
          <m:e>
            <m:r>
              <m:rPr/>
              <w:rPr>
                <w:rFonts w:hint="eastAsia" w:ascii="Cambria Math" w:hAnsi="Cambria Math"/>
                <w:sz w:val="24"/>
              </w:rPr>
              <m:t>f</m:t>
            </m:r>
            <m:ctrlPr>
              <w:rPr>
                <w:rFonts w:ascii="Cambria Math" w:hAnsi="Cambria Math"/>
                <w:i/>
                <w:iCs/>
                <w:sz w:val="24"/>
              </w:rPr>
            </m:ctrlPr>
          </m:e>
          <m:sub>
            <m:r>
              <m:rPr/>
              <w:rPr>
                <w:rFonts w:ascii="Cambria Math" w:hAnsi="Cambria Math"/>
                <w:sz w:val="24"/>
              </w:rPr>
              <m:t>0</m:t>
            </m:r>
            <m:ctrlPr>
              <w:rPr>
                <w:rFonts w:ascii="Cambria Math" w:hAnsi="Cambria Math"/>
                <w:i/>
                <w:iCs/>
                <w:sz w:val="24"/>
              </w:rPr>
            </m:ctrlPr>
          </m:sub>
        </m:sSub>
      </m:oMath>
      <w:r>
        <w:rPr>
          <w:rFonts w:hint="eastAsia"/>
          <w:iCs/>
          <w:sz w:val="24"/>
        </w:rPr>
        <w:t>点</w:t>
      </w:r>
      <w:r>
        <w:rPr>
          <w:rFonts w:hint="eastAsia"/>
          <w:iCs/>
          <w:sz w:val="24"/>
          <w:lang w:val="en-US" w:eastAsia="zh-CN"/>
        </w:rPr>
        <w:t>处</w:t>
      </w:r>
      <w:r>
        <w:rPr>
          <w:rFonts w:hint="eastAsia"/>
          <w:iCs/>
          <w:sz w:val="24"/>
        </w:rPr>
        <w:t>电路发生谐振</w:t>
      </w:r>
      <w:r>
        <w:rPr>
          <w:rFonts w:hint="eastAsia"/>
          <w:iCs/>
          <w:sz w:val="24"/>
          <w:lang w:eastAsia="zh-CN"/>
        </w:rPr>
        <w:t>。</w:t>
      </w:r>
      <w:r>
        <w:rPr>
          <w:rFonts w:hint="eastAsia"/>
          <w:iCs/>
          <w:sz w:val="24"/>
        </w:rPr>
        <w:t>谐振时，电路总阻抗最小，电流的幅值达到最大。从上面的探究中，我们可以找到电路谐振频率，</w:t>
      </w:r>
      <w:r>
        <w:rPr>
          <w:rFonts w:hint="eastAsia"/>
          <w:iCs/>
          <w:sz w:val="24"/>
          <w:lang w:val="en-US" w:eastAsia="zh-CN"/>
        </w:rPr>
        <w:t>并</w:t>
      </w:r>
      <w:r>
        <w:rPr>
          <w:rFonts w:hint="eastAsia"/>
          <w:iCs/>
          <w:sz w:val="24"/>
        </w:rPr>
        <w:t>与理论值进行比较。另外值得注意的是，</w:t>
      </w:r>
      <m:oMath>
        <m:r>
          <m:rPr/>
          <w:rPr>
            <w:rFonts w:hint="eastAsia" w:ascii="Cambria Math" w:hAnsi="Cambria Math"/>
            <w:sz w:val="24"/>
          </w:rPr>
          <m:t>f</m:t>
        </m:r>
        <m:r>
          <m:rPr/>
          <w:rPr>
            <w:rFonts w:ascii="Cambria Math" w:hAnsi="Cambria Math"/>
            <w:sz w:val="24"/>
          </w:rPr>
          <m:t>&lt;</m:t>
        </m:r>
        <m:sSub>
          <m:sSubPr>
            <m:ctrlPr>
              <w:rPr>
                <w:rFonts w:ascii="Cambria Math" w:hAnsi="Cambria Math"/>
                <w:i/>
                <w:iCs/>
                <w:sz w:val="24"/>
              </w:rPr>
            </m:ctrlPr>
          </m:sSubPr>
          <m:e>
            <m:r>
              <m:rPr/>
              <w:rPr>
                <w:rFonts w:ascii="Cambria Math" w:hAnsi="Cambria Math"/>
                <w:sz w:val="24"/>
              </w:rPr>
              <m:t>f</m:t>
            </m:r>
            <m:ctrlPr>
              <w:rPr>
                <w:rFonts w:ascii="Cambria Math" w:hAnsi="Cambria Math"/>
                <w:i/>
                <w:iCs/>
                <w:sz w:val="24"/>
              </w:rPr>
            </m:ctrlPr>
          </m:e>
          <m:sub>
            <m:r>
              <m:rPr/>
              <w:rPr>
                <w:rFonts w:ascii="Cambria Math" w:hAnsi="Cambria Math"/>
                <w:sz w:val="24"/>
              </w:rPr>
              <m:t>0</m:t>
            </m:r>
            <m:ctrlPr>
              <w:rPr>
                <w:rFonts w:ascii="Cambria Math" w:hAnsi="Cambria Math"/>
                <w:i/>
                <w:iCs/>
                <w:sz w:val="24"/>
              </w:rPr>
            </m:ctrlPr>
          </m:sub>
        </m:sSub>
      </m:oMath>
      <w:r>
        <w:rPr>
          <w:rFonts w:hint="eastAsia"/>
          <w:iCs/>
          <w:sz w:val="24"/>
        </w:rPr>
        <w:t>时，电路呈电容性；</w:t>
      </w:r>
      <m:oMath>
        <m:r>
          <m:rPr/>
          <w:rPr>
            <w:rFonts w:hint="eastAsia" w:ascii="Cambria Math" w:hAnsi="Cambria Math"/>
            <w:sz w:val="24"/>
          </w:rPr>
          <m:t>f</m:t>
        </m:r>
        <m:r>
          <m:rPr/>
          <w:rPr>
            <w:rFonts w:ascii="Cambria Math" w:hAnsi="Cambria Math"/>
            <w:sz w:val="24"/>
          </w:rPr>
          <m:t>&gt;</m:t>
        </m:r>
        <m:sSub>
          <m:sSubPr>
            <m:ctrlPr>
              <w:rPr>
                <w:rFonts w:ascii="Cambria Math" w:hAnsi="Cambria Math"/>
                <w:i/>
                <w:iCs/>
                <w:sz w:val="24"/>
              </w:rPr>
            </m:ctrlPr>
          </m:sSubPr>
          <m:e>
            <m:r>
              <m:rPr/>
              <w:rPr>
                <w:rFonts w:ascii="Cambria Math" w:hAnsi="Cambria Math"/>
                <w:sz w:val="24"/>
              </w:rPr>
              <m:t>f</m:t>
            </m:r>
            <m:ctrlPr>
              <w:rPr>
                <w:rFonts w:ascii="Cambria Math" w:hAnsi="Cambria Math"/>
                <w:i/>
                <w:iCs/>
                <w:sz w:val="24"/>
              </w:rPr>
            </m:ctrlPr>
          </m:e>
          <m:sub>
            <m:r>
              <m:rPr/>
              <w:rPr>
                <w:rFonts w:ascii="Cambria Math" w:hAnsi="Cambria Math"/>
                <w:sz w:val="24"/>
              </w:rPr>
              <m:t>0</m:t>
            </m:r>
            <m:ctrlPr>
              <w:rPr>
                <w:rFonts w:ascii="Cambria Math" w:hAnsi="Cambria Math"/>
                <w:i/>
                <w:iCs/>
                <w:sz w:val="24"/>
              </w:rPr>
            </m:ctrlPr>
          </m:sub>
        </m:sSub>
      </m:oMath>
      <w:r>
        <w:rPr>
          <w:rFonts w:hint="eastAsia"/>
          <w:iCs/>
          <w:sz w:val="24"/>
        </w:rPr>
        <w:t>时，电路呈电感性。</w:t>
      </w:r>
    </w:p>
    <w:p>
      <w:pPr>
        <w:ind w:firstLine="480"/>
        <w:rPr>
          <w:iCs/>
          <w:sz w:val="24"/>
        </w:rPr>
      </w:pPr>
      <w:r>
        <w:rPr>
          <w:rFonts w:hint="eastAsia"/>
          <w:iCs/>
          <w:sz w:val="24"/>
          <w:lang w:val="en-US" w:eastAsia="zh-CN"/>
        </w:rPr>
        <w:t xml:space="preserve">品质因数 </w:t>
      </w:r>
      <m:oMath>
        <m:r>
          <m:rPr/>
          <w:rPr>
            <w:rFonts w:ascii="Cambria Math" w:hAnsi="Cambria Math"/>
            <w:sz w:val="24"/>
          </w:rPr>
          <m:t>Q=</m:t>
        </m:r>
        <m:f>
          <m:fPr>
            <m:ctrlPr>
              <w:rPr>
                <w:rFonts w:ascii="Cambria Math" w:hAnsi="Cambria Math"/>
                <w:i/>
                <w:iCs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  <w:sz w:val="24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 w:val="24"/>
                  </w:rPr>
                  <m:t>u</m:t>
                </m:r>
                <m:ctrlPr>
                  <w:rPr>
                    <w:rFonts w:ascii="Cambria Math" w:hAnsi="Cambria Math"/>
                    <w:i/>
                    <w:iCs/>
                    <w:sz w:val="24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24"/>
                  </w:rPr>
                  <m:t>L</m:t>
                </m:r>
                <m:ctrlPr>
                  <w:rPr>
                    <w:rFonts w:ascii="Cambria Math" w:hAnsi="Cambria Math"/>
                    <w:i/>
                    <w:iCs/>
                    <w:sz w:val="24"/>
                  </w:rPr>
                </m:ctrlPr>
              </m:sub>
            </m:sSub>
            <m:ctrlPr>
              <w:rPr>
                <w:rFonts w:ascii="Cambria Math" w:hAnsi="Cambria Math"/>
                <w:i/>
                <w:iCs/>
                <w:sz w:val="24"/>
              </w:rPr>
            </m:ctrlPr>
          </m:num>
          <m:den>
            <m:r>
              <m:rPr/>
              <w:rPr>
                <w:rFonts w:ascii="Cambria Math" w:hAnsi="Cambria Math"/>
                <w:sz w:val="24"/>
              </w:rPr>
              <m:t>u</m:t>
            </m:r>
            <m:ctrlPr>
              <w:rPr>
                <w:rFonts w:ascii="Cambria Math" w:hAnsi="Cambria Math"/>
                <w:i/>
                <w:iCs/>
                <w:sz w:val="24"/>
              </w:rPr>
            </m:ctrlPr>
          </m:den>
        </m:f>
        <m:r>
          <m:rPr/>
          <w:rPr>
            <w:rFonts w:ascii="Cambria Math" w:hAnsi="Cambria Math"/>
            <w:sz w:val="24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  <w:sz w:val="24"/>
                  </w:rPr>
                </m:ctrlPr>
              </m:sSubPr>
              <m:e>
                <m:r>
                  <m:rPr/>
                  <w:rPr>
                    <w:rFonts w:hint="eastAsia" w:ascii="Cambria Math" w:hAnsi="Cambria Math"/>
                    <w:sz w:val="24"/>
                  </w:rPr>
                  <m:t>u</m:t>
                </m:r>
                <m:ctrlPr>
                  <w:rPr>
                    <w:rFonts w:ascii="Cambria Math" w:hAnsi="Cambria Math"/>
                    <w:i/>
                    <w:iCs/>
                    <w:sz w:val="24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24"/>
                  </w:rPr>
                  <m:t>C</m:t>
                </m:r>
                <m:ctrlPr>
                  <w:rPr>
                    <w:rFonts w:ascii="Cambria Math" w:hAnsi="Cambria Math"/>
                    <w:i/>
                    <w:iCs/>
                    <w:sz w:val="24"/>
                  </w:rPr>
                </m:ctrlPr>
              </m:sub>
            </m:sSub>
            <m:ctrlPr>
              <w:rPr>
                <w:rFonts w:ascii="Cambria Math" w:hAnsi="Cambria Math"/>
                <w:i/>
                <w:iCs/>
                <w:sz w:val="24"/>
              </w:rPr>
            </m:ctrlPr>
          </m:num>
          <m:den>
            <m:r>
              <m:rPr/>
              <w:rPr>
                <w:rFonts w:ascii="Cambria Math" w:hAnsi="Cambria Math"/>
                <w:sz w:val="24"/>
              </w:rPr>
              <m:t>u</m:t>
            </m:r>
            <m:ctrlPr>
              <w:rPr>
                <w:rFonts w:ascii="Cambria Math" w:hAnsi="Cambria Math"/>
                <w:i/>
                <w:iCs/>
                <w:sz w:val="24"/>
              </w:rPr>
            </m:ctrlPr>
          </m:den>
        </m:f>
      </m:oMath>
      <w:r>
        <w:rPr>
          <w:rFonts w:hint="eastAsia" w:hAnsi="Cambria Math"/>
          <w:i w:val="0"/>
          <w:iCs/>
          <w:sz w:val="24"/>
          <w:lang w:val="en-US" w:eastAsia="zh-CN"/>
        </w:rPr>
        <w:t xml:space="preserve"> 反映了</w:t>
      </w:r>
      <w:r>
        <w:rPr>
          <w:rFonts w:hint="eastAsia"/>
          <w:iCs/>
          <w:sz w:val="24"/>
        </w:rPr>
        <w:t>电压分配</w:t>
      </w:r>
      <w:r>
        <w:rPr>
          <w:rFonts w:hint="eastAsia"/>
          <w:iCs/>
          <w:sz w:val="24"/>
          <w:lang w:val="en-US" w:eastAsia="zh-CN"/>
        </w:rPr>
        <w:t>情况</w:t>
      </w:r>
      <w:r>
        <w:rPr>
          <w:rFonts w:hint="eastAsia"/>
          <w:iCs/>
          <w:sz w:val="24"/>
        </w:rPr>
        <w:t>。</w:t>
      </w:r>
      <w:r>
        <w:rPr>
          <w:rFonts w:hint="eastAsia"/>
          <w:iCs/>
          <w:sz w:val="24"/>
          <w:lang w:val="en-US" w:eastAsia="zh-CN"/>
        </w:rPr>
        <w:t xml:space="preserve">不难推导出 </w:t>
      </w:r>
      <m:oMath>
        <m:r>
          <m:rPr/>
          <w:rPr>
            <w:rFonts w:ascii="Cambria Math" w:hAnsi="Cambria Math"/>
            <w:sz w:val="24"/>
          </w:rPr>
          <m:t>Q=</m:t>
        </m:r>
        <m:f>
          <m:fPr>
            <m:ctrlPr>
              <w:rPr>
                <w:rFonts w:ascii="Cambria Math" w:hAnsi="Cambria Math"/>
                <w:i/>
                <w:iCs/>
                <w:sz w:val="24"/>
              </w:rPr>
            </m:ctrlPr>
          </m:fPr>
          <m:num>
            <m:r>
              <m:rPr/>
              <w:rPr>
                <w:rFonts w:ascii="Cambria Math" w:hAnsi="Cambria Math"/>
                <w:sz w:val="24"/>
              </w:rPr>
              <m:t>1</m:t>
            </m:r>
            <m:ctrlPr>
              <w:rPr>
                <w:rFonts w:ascii="Cambria Math" w:hAnsi="Cambria Math"/>
                <w:i/>
                <w:iCs/>
                <w:sz w:val="24"/>
              </w:rPr>
            </m:ctrlPr>
          </m:num>
          <m:den>
            <m:r>
              <m:rPr/>
              <w:rPr>
                <w:rFonts w:ascii="Cambria Math" w:hAnsi="Cambria Math"/>
                <w:sz w:val="24"/>
              </w:rPr>
              <m:t>R</m:t>
            </m:r>
            <m:ctrlPr>
              <w:rPr>
                <w:rFonts w:ascii="Cambria Math" w:hAnsi="Cambria Math"/>
                <w:i/>
                <w:iCs/>
                <w:sz w:val="24"/>
              </w:rPr>
            </m:ctrlPr>
          </m:den>
        </m:f>
        <m:rad>
          <m:radPr>
            <m:degHide m:val="1"/>
            <m:ctrlPr>
              <w:rPr>
                <w:rFonts w:ascii="Cambria Math" w:hAnsi="Cambria Math"/>
                <w:i/>
                <w:iCs/>
                <w:sz w:val="24"/>
              </w:rPr>
            </m:ctrlPr>
          </m:radPr>
          <m:deg>
            <m:ctrlPr>
              <w:rPr>
                <w:rFonts w:ascii="Cambria Math" w:hAnsi="Cambria Math"/>
                <w:i/>
                <w:iCs/>
                <w:sz w:val="24"/>
              </w:rPr>
            </m:ctrlPr>
          </m:deg>
          <m:e>
            <m:f>
              <m:fPr>
                <m:ctrlPr>
                  <w:rPr>
                    <w:rFonts w:ascii="Cambria Math" w:hAnsi="Cambria Math"/>
                    <w:i/>
                    <w:iCs/>
                    <w:sz w:val="24"/>
                  </w:rPr>
                </m:ctrlPr>
              </m:fPr>
              <m:num>
                <m:r>
                  <m:rPr/>
                  <w:rPr>
                    <w:rFonts w:ascii="Cambria Math" w:hAnsi="Cambria Math"/>
                    <w:sz w:val="24"/>
                  </w:rPr>
                  <m:t>L</m:t>
                </m:r>
                <m:ctrlPr>
                  <w:rPr>
                    <w:rFonts w:ascii="Cambria Math" w:hAnsi="Cambria Math"/>
                    <w:i/>
                    <w:iCs/>
                    <w:sz w:val="24"/>
                  </w:rPr>
                </m:ctrlPr>
              </m:num>
              <m:den>
                <m:r>
                  <m:rPr/>
                  <w:rPr>
                    <w:rFonts w:ascii="Cambria Math" w:hAnsi="Cambria Math"/>
                    <w:sz w:val="24"/>
                  </w:rPr>
                  <m:t>C</m:t>
                </m:r>
                <m:ctrlPr>
                  <w:rPr>
                    <w:rFonts w:ascii="Cambria Math" w:hAnsi="Cambria Math"/>
                    <w:i/>
                    <w:iCs/>
                    <w:sz w:val="24"/>
                  </w:rPr>
                </m:ctrlPr>
              </m:den>
            </m:f>
            <m:ctrlPr>
              <w:rPr>
                <w:rFonts w:ascii="Cambria Math" w:hAnsi="Cambria Math"/>
                <w:i/>
                <w:iCs/>
                <w:sz w:val="24"/>
              </w:rPr>
            </m:ctrlPr>
          </m:e>
        </m:rad>
      </m:oMath>
      <w:r>
        <w:rPr>
          <w:rFonts w:hint="eastAsia" w:hAnsi="Cambria Math"/>
          <w:i w:val="0"/>
          <w:iCs/>
          <w:sz w:val="24"/>
          <w:lang w:val="en-US" w:eastAsia="zh-CN"/>
        </w:rPr>
        <w:t xml:space="preserve"> ，从该式中我们可以发现 </w:t>
      </w:r>
      <m:oMath>
        <m:r>
          <m:rPr/>
          <w:rPr>
            <w:rFonts w:ascii="Cambria Math" w:hAnsi="Cambria Math"/>
            <w:sz w:val="24"/>
          </w:rPr>
          <m:t>Q</m:t>
        </m:r>
        <m:r>
          <m:rPr/>
          <w:rPr>
            <w:rFonts w:hint="default" w:ascii="Cambria Math" w:hAnsi="Cambria Math"/>
            <w:sz w:val="24"/>
            <w:lang w:val="en-US" w:eastAsia="zh-CN"/>
          </w:rPr>
          <m:t xml:space="preserve"> </m:t>
        </m:r>
      </m:oMath>
      <w:r>
        <w:rPr>
          <w:rFonts w:hint="eastAsia" w:hAnsi="Cambria Math"/>
          <w:i w:val="0"/>
          <w:sz w:val="24"/>
          <w:lang w:val="en-US" w:eastAsia="zh-CN"/>
        </w:rPr>
        <w:t>的大小</w:t>
      </w:r>
      <w:r>
        <w:rPr>
          <w:rFonts w:hint="eastAsia"/>
          <w:iCs/>
          <w:sz w:val="24"/>
        </w:rPr>
        <w:t>只</w:t>
      </w:r>
      <w:r>
        <w:rPr>
          <w:rFonts w:hint="eastAsia"/>
          <w:iCs/>
          <w:sz w:val="24"/>
          <w:lang w:val="en-US" w:eastAsia="zh-CN"/>
        </w:rPr>
        <w:t>与</w:t>
      </w:r>
      <m:oMath>
        <m:r>
          <m:rPr>
            <m:sty m:val="p"/>
          </m:rPr>
          <w:rPr>
            <w:rFonts w:hint="eastAsia" w:ascii="Cambria Math" w:hAnsi="Cambria Math" w:cs="Times New Roman"/>
            <w:kern w:val="2"/>
            <w:sz w:val="24"/>
            <w:szCs w:val="24"/>
            <w:lang w:val="en-US" w:eastAsia="zh-CN" w:bidi="ar-SA"/>
          </w:rPr>
          <m:t>RLC</m:t>
        </m:r>
      </m:oMath>
      <w:r>
        <w:rPr>
          <w:rFonts w:hint="eastAsia"/>
          <w:iCs/>
          <w:sz w:val="24"/>
        </w:rPr>
        <w:t>电路的固有特性</w:t>
      </w:r>
      <w:r>
        <w:rPr>
          <w:rFonts w:hint="eastAsia"/>
          <w:iCs/>
          <w:sz w:val="24"/>
          <w:lang w:val="en-US" w:eastAsia="zh-CN"/>
        </w:rPr>
        <w:t>有关</w:t>
      </w:r>
      <w:r>
        <w:rPr>
          <w:rFonts w:hint="eastAsia"/>
          <w:iCs/>
          <w:sz w:val="24"/>
        </w:rPr>
        <w:t>。另外，半功率点电流</w:t>
      </w:r>
      <w:r>
        <w:rPr>
          <w:rFonts w:hint="eastAsia"/>
          <w:iCs/>
          <w:sz w:val="24"/>
          <w:lang w:val="en-US" w:eastAsia="zh-CN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iCs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  <w:sz w:val="24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 w:val="24"/>
                  </w:rPr>
                  <m:t>i</m:t>
                </m:r>
                <m:ctrlPr>
                  <w:rPr>
                    <w:rFonts w:ascii="Cambria Math" w:hAnsi="Cambria Math"/>
                    <w:i/>
                    <w:iCs/>
                    <w:sz w:val="24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24"/>
                  </w:rPr>
                  <m:t>m</m:t>
                </m:r>
                <m:ctrlPr>
                  <w:rPr>
                    <w:rFonts w:ascii="Cambria Math" w:hAnsi="Cambria Math"/>
                    <w:i/>
                    <w:iCs/>
                    <w:sz w:val="24"/>
                  </w:rPr>
                </m:ctrlPr>
              </m:sub>
            </m:sSub>
            <m:ctrlPr>
              <w:rPr>
                <w:rFonts w:ascii="Cambria Math" w:hAnsi="Cambria Math"/>
                <w:i/>
                <w:iCs/>
                <w:sz w:val="24"/>
              </w:rPr>
            </m:ctrlP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iCs/>
                    <w:sz w:val="24"/>
                  </w:rPr>
                </m:ctrlPr>
              </m:radPr>
              <m:deg>
                <m:ctrlPr>
                  <w:rPr>
                    <w:rFonts w:ascii="Cambria Math" w:hAnsi="Cambria Math"/>
                    <w:i/>
                    <w:iCs/>
                    <w:sz w:val="24"/>
                  </w:rPr>
                </m:ctrlPr>
              </m:deg>
              <m:e>
                <m:r>
                  <m:rPr/>
                  <w:rPr>
                    <w:rFonts w:ascii="Cambria Math" w:hAnsi="Cambria Math"/>
                    <w:sz w:val="24"/>
                  </w:rPr>
                  <m:t>2</m:t>
                </m:r>
                <m:ctrlPr>
                  <w:rPr>
                    <w:rFonts w:ascii="Cambria Math" w:hAnsi="Cambria Math"/>
                    <w:i/>
                    <w:iCs/>
                    <w:sz w:val="24"/>
                  </w:rPr>
                </m:ctrlPr>
              </m:e>
            </m:rad>
            <m:ctrlPr>
              <w:rPr>
                <w:rFonts w:ascii="Cambria Math" w:hAnsi="Cambria Math"/>
                <w:i/>
                <w:iCs/>
                <w:sz w:val="24"/>
              </w:rPr>
            </m:ctrlPr>
          </m:den>
        </m:f>
        <m:r>
          <m:rPr/>
          <w:rPr>
            <w:rFonts w:hint="default" w:ascii="Cambria Math" w:hAnsi="Cambria Math"/>
            <w:sz w:val="24"/>
            <w:lang w:val="en-US" w:eastAsia="zh-CN"/>
          </w:rPr>
          <m:t xml:space="preserve"> </m:t>
        </m:r>
      </m:oMath>
      <w:r>
        <w:rPr>
          <w:rFonts w:hint="eastAsia"/>
          <w:iCs/>
          <w:sz w:val="24"/>
        </w:rPr>
        <w:t>对应频率</w:t>
      </w:r>
      <w:r>
        <w:rPr>
          <w:rFonts w:hint="eastAsia"/>
          <w:iCs/>
          <w:sz w:val="24"/>
          <w:lang w:val="en-US"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</w:rPr>
            </m:ctrlPr>
          </m:sSubPr>
          <m:e>
            <m:r>
              <m:rPr/>
              <w:rPr>
                <w:rFonts w:ascii="Cambria Math" w:hAnsi="Cambria Math"/>
                <w:sz w:val="24"/>
              </w:rPr>
              <m:t>f</m:t>
            </m:r>
            <m:ctrlPr>
              <w:rPr>
                <w:rFonts w:ascii="Cambria Math" w:hAnsi="Cambria Math"/>
                <w:i/>
                <w:iCs/>
                <w:sz w:val="24"/>
              </w:rPr>
            </m:ctrlPr>
          </m:e>
          <m:sub>
            <m:r>
              <m:rPr/>
              <w:rPr>
                <w:rFonts w:ascii="Cambria Math" w:hAnsi="Cambria Math"/>
                <w:sz w:val="24"/>
              </w:rPr>
              <m:t>1</m:t>
            </m:r>
            <m:r>
              <m:rPr/>
              <w:rPr>
                <w:rFonts w:hint="default" w:ascii="Cambria Math" w:hAnsi="Cambria Math"/>
                <w:sz w:val="24"/>
                <w:lang w:val="en-US" w:eastAsia="zh-CN"/>
              </w:rPr>
              <m:t xml:space="preserve"> </m:t>
            </m:r>
            <m:ctrlPr>
              <w:rPr>
                <w:rFonts w:ascii="Cambria Math" w:hAnsi="Cambria Math"/>
                <w:i/>
                <w:iCs/>
                <w:sz w:val="24"/>
              </w:rPr>
            </m:ctrlPr>
          </m:sub>
        </m:sSub>
        <m:r>
          <m:rPr/>
          <w:rPr>
            <w:rFonts w:ascii="Cambria Math" w:hAnsi="Cambria Math"/>
            <w:sz w:val="24"/>
          </w:rPr>
          <m:t>,</m:t>
        </m:r>
        <m:r>
          <m:rPr/>
          <w:rPr>
            <w:rFonts w:hint="default" w:ascii="Cambria Math" w:hAnsi="Cambria Math"/>
            <w:sz w:val="24"/>
            <w:lang w:val="en-US" w:eastAsia="zh-CN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iCs/>
                <w:sz w:val="24"/>
              </w:rPr>
            </m:ctrlPr>
          </m:sSubPr>
          <m:e>
            <m:r>
              <m:rPr/>
              <w:rPr>
                <w:rFonts w:ascii="Cambria Math" w:hAnsi="Cambria Math"/>
                <w:sz w:val="24"/>
              </w:rPr>
              <m:t>f</m:t>
            </m:r>
            <m:ctrlPr>
              <w:rPr>
                <w:rFonts w:ascii="Cambria Math" w:hAnsi="Cambria Math"/>
                <w:i/>
                <w:iCs/>
                <w:sz w:val="24"/>
              </w:rPr>
            </m:ctrlPr>
          </m:e>
          <m:sub>
            <m:r>
              <m:rPr/>
              <w:rPr>
                <w:rFonts w:ascii="Cambria Math" w:hAnsi="Cambria Math"/>
                <w:sz w:val="24"/>
              </w:rPr>
              <m:t>2</m:t>
            </m:r>
            <m:r>
              <m:rPr/>
              <w:rPr>
                <w:rFonts w:hint="default" w:ascii="Cambria Math" w:hAnsi="Cambria Math"/>
                <w:sz w:val="24"/>
                <w:lang w:val="en-US" w:eastAsia="zh-CN"/>
              </w:rPr>
              <m:t xml:space="preserve"> </m:t>
            </m:r>
            <m:ctrlPr>
              <w:rPr>
                <w:rFonts w:ascii="Cambria Math" w:hAnsi="Cambria Math"/>
                <w:i/>
                <w:iCs/>
                <w:sz w:val="24"/>
              </w:rPr>
            </m:ctrlPr>
          </m:sub>
        </m:sSub>
      </m:oMath>
      <w:r>
        <w:rPr>
          <w:rFonts w:hint="eastAsia" w:hAnsi="Cambria Math"/>
          <w:i w:val="0"/>
          <w:iCs/>
          <w:sz w:val="24"/>
          <w:lang w:val="en-US" w:eastAsia="zh-CN"/>
        </w:rPr>
        <w:t xml:space="preserve"> </w:t>
      </w:r>
      <w:r>
        <w:rPr>
          <w:rFonts w:hint="eastAsia"/>
          <w:iCs/>
          <w:sz w:val="24"/>
        </w:rPr>
        <w:t>，</w:t>
      </w:r>
      <w:r>
        <w:rPr>
          <w:rFonts w:hint="eastAsia"/>
          <w:iCs/>
          <w:sz w:val="24"/>
          <w:lang w:val="en-US" w:eastAsia="zh-CN"/>
        </w:rPr>
        <w:t xml:space="preserve">此时 </w:t>
      </w:r>
      <m:oMath>
        <m:r>
          <m:rPr/>
          <w:rPr>
            <w:rFonts w:ascii="Cambria Math" w:hAnsi="Cambria Math"/>
            <w:sz w:val="24"/>
          </w:rPr>
          <m:t>Q</m:t>
        </m:r>
        <m:r>
          <m:rPr/>
          <w:rPr>
            <w:rFonts w:hint="eastAsia" w:ascii="Cambria Math" w:hAnsi="Cambria Math"/>
            <w:sz w:val="24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  <w:sz w:val="24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 w:val="24"/>
                  </w:rPr>
                  <m:t>f</m:t>
                </m:r>
                <m:ctrlPr>
                  <w:rPr>
                    <w:rFonts w:ascii="Cambria Math" w:hAnsi="Cambria Math"/>
                    <w:i/>
                    <w:iCs/>
                    <w:sz w:val="24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24"/>
                  </w:rPr>
                  <m:t>0</m:t>
                </m:r>
                <m:ctrlPr>
                  <w:rPr>
                    <w:rFonts w:ascii="Cambria Math" w:hAnsi="Cambria Math"/>
                    <w:i/>
                    <w:iCs/>
                    <w:sz w:val="24"/>
                  </w:rPr>
                </m:ctrlPr>
              </m:sub>
            </m:sSub>
            <m:ctrlPr>
              <w:rPr>
                <w:rFonts w:ascii="Cambria Math" w:hAnsi="Cambria Math"/>
                <w:i/>
                <w:iCs/>
                <w:sz w:val="24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iCs/>
                    <w:sz w:val="24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 w:val="24"/>
                  </w:rPr>
                  <m:t>f</m:t>
                </m:r>
                <m:ctrlPr>
                  <w:rPr>
                    <w:rFonts w:ascii="Cambria Math" w:hAnsi="Cambria Math"/>
                    <w:i/>
                    <w:iCs/>
                    <w:sz w:val="24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24"/>
                  </w:rPr>
                  <m:t>2</m:t>
                </m:r>
                <m:ctrlPr>
                  <w:rPr>
                    <w:rFonts w:ascii="Cambria Math" w:hAnsi="Cambria Math"/>
                    <w:i/>
                    <w:iCs/>
                    <w:sz w:val="24"/>
                  </w:rPr>
                </m:ctrlPr>
              </m:sub>
            </m:sSub>
            <m:r>
              <m:rPr/>
              <w:rPr>
                <w:rFonts w:ascii="Cambria Math" w:hAnsi="Cambria Math"/>
                <w:sz w:val="24"/>
              </w:rPr>
              <m:t>−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 w:val="24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 w:val="24"/>
                  </w:rPr>
                  <m:t>f</m:t>
                </m:r>
                <m:ctrlPr>
                  <w:rPr>
                    <w:rFonts w:ascii="Cambria Math" w:hAnsi="Cambria Math"/>
                    <w:i/>
                    <w:iCs/>
                    <w:sz w:val="24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24"/>
                  </w:rPr>
                  <m:t>1</m:t>
                </m:r>
                <m:ctrlPr>
                  <w:rPr>
                    <w:rFonts w:ascii="Cambria Math" w:hAnsi="Cambria Math"/>
                    <w:i/>
                    <w:iCs/>
                    <w:sz w:val="24"/>
                  </w:rPr>
                </m:ctrlPr>
              </m:sub>
            </m:sSub>
            <m:ctrlPr>
              <w:rPr>
                <w:rFonts w:ascii="Cambria Math" w:hAnsi="Cambria Math"/>
                <w:i/>
                <w:iCs/>
                <w:sz w:val="24"/>
              </w:rPr>
            </m:ctrlPr>
          </m:den>
        </m:f>
      </m:oMath>
      <w:r>
        <w:rPr>
          <w:rFonts w:hint="eastAsia" w:hAnsi="Cambria Math"/>
          <w:i w:val="0"/>
          <w:iCs/>
          <w:sz w:val="24"/>
          <w:lang w:val="en-US" w:eastAsia="zh-CN"/>
        </w:rPr>
        <w:t xml:space="preserve"> </w:t>
      </w:r>
      <w:r>
        <w:rPr>
          <w:rFonts w:hint="eastAsia"/>
          <w:iCs/>
          <w:sz w:val="24"/>
        </w:rPr>
        <w:t>反映</w:t>
      </w:r>
      <w:r>
        <w:rPr>
          <w:rFonts w:hint="eastAsia"/>
          <w:iCs/>
          <w:sz w:val="24"/>
          <w:lang w:val="en-US" w:eastAsia="zh-CN"/>
        </w:rPr>
        <w:t>的是</w:t>
      </w:r>
      <w:r>
        <w:rPr>
          <w:rFonts w:hint="eastAsia"/>
          <w:iCs/>
          <w:sz w:val="24"/>
        </w:rPr>
        <w:t>频率分配。</w:t>
      </w:r>
      <m:oMath>
        <m:r>
          <m:rPr/>
          <w:rPr>
            <w:rFonts w:ascii="Cambria Math" w:hAnsi="Cambria Math"/>
            <w:sz w:val="24"/>
          </w:rPr>
          <m:t>Q</m:t>
        </m:r>
      </m:oMath>
      <w:r>
        <w:rPr>
          <w:rFonts w:hint="eastAsia"/>
          <w:sz w:val="24"/>
        </w:rPr>
        <w:t>越大，电路的充能</w:t>
      </w:r>
      <w:r>
        <w:rPr>
          <w:rFonts w:hint="eastAsia"/>
          <w:sz w:val="24"/>
          <w:lang w:val="en-US" w:eastAsia="zh-CN"/>
        </w:rPr>
        <w:t>储能</w:t>
      </w:r>
      <w:r>
        <w:rPr>
          <w:rFonts w:hint="eastAsia"/>
          <w:sz w:val="24"/>
        </w:rPr>
        <w:t>效率越高。</w:t>
      </w:r>
    </w:p>
    <w:p>
      <w:pPr>
        <w:pStyle w:val="20"/>
        <w:numPr>
          <w:ilvl w:val="0"/>
          <w:numId w:val="1"/>
        </w:numPr>
        <w:spacing w:line="400" w:lineRule="exact"/>
        <w:ind w:firstLineChars="0"/>
        <w:outlineLvl w:val="2"/>
        <w:rPr>
          <w:b/>
          <w:iCs/>
          <w:sz w:val="24"/>
        </w:rPr>
      </w:pPr>
      <w:r>
        <w:rPr>
          <w:rStyle w:val="24"/>
          <w:rFonts w:hint="eastAsia"/>
        </w:rPr>
        <w:t>并联谐振</w:t>
      </w:r>
      <w:r>
        <w:rPr>
          <w:rStyle w:val="24"/>
          <w:rFonts w:hint="eastAsia"/>
          <w:lang w:val="en-US" w:eastAsia="zh-CN"/>
        </w:rPr>
        <w:t>的实验原理</w:t>
      </w:r>
    </w:p>
    <w:p>
      <w:pPr>
        <w:spacing w:line="400" w:lineRule="exact"/>
        <w:rPr>
          <w:sz w:val="24"/>
        </w:rPr>
      </w:pPr>
      <w:r>
        <w:rPr>
          <w:rFonts w:hint="eastAsia"/>
          <w:iCs/>
          <w:sz w:val="24"/>
        </w:rPr>
        <w:t>实验电路由电容与电感的并联再与电阻</w:t>
      </w:r>
      <m:oMath>
        <m:sSup>
          <m:sSupPr>
            <m:ctrlPr>
              <w:rPr>
                <w:rFonts w:ascii="Cambria Math" w:hAnsi="Cambria Math"/>
                <w:i/>
                <w:iCs/>
                <w:sz w:val="24"/>
              </w:rPr>
            </m:ctrlPr>
          </m:sSupPr>
          <m:e>
            <m:r>
              <m:rPr/>
              <w:rPr>
                <w:rFonts w:ascii="Cambria Math" w:hAnsi="Cambria Math"/>
                <w:sz w:val="24"/>
              </w:rPr>
              <m:t>R</m:t>
            </m:r>
            <m:ctrlPr>
              <w:rPr>
                <w:rFonts w:ascii="Cambria Math" w:hAnsi="Cambria Math"/>
                <w:i/>
                <w:iCs/>
                <w:sz w:val="24"/>
              </w:rPr>
            </m:ctrlPr>
          </m:e>
          <m:sup>
            <m:r>
              <m:rPr/>
              <w:rPr>
                <w:rFonts w:ascii="Cambria Math" w:hAnsi="Cambria Math"/>
                <w:sz w:val="24"/>
              </w:rPr>
              <m:t>'</m:t>
            </m:r>
            <m:ctrlPr>
              <w:rPr>
                <w:rFonts w:ascii="Cambria Math" w:hAnsi="Cambria Math"/>
                <w:i/>
                <w:iCs/>
                <w:sz w:val="24"/>
              </w:rPr>
            </m:ctrlPr>
          </m:sup>
        </m:sSup>
      </m:oMath>
      <w:r>
        <w:rPr>
          <w:rFonts w:hint="eastAsia"/>
          <w:iCs/>
          <w:sz w:val="24"/>
        </w:rPr>
        <w:t>串联得到。需注意，电感中自带电阻</w:t>
      </w:r>
      <m:oMath>
        <m:r>
          <m:rPr/>
          <w:rPr>
            <w:rFonts w:ascii="Cambria Math" w:hAnsi="Cambria Math"/>
            <w:sz w:val="24"/>
          </w:rPr>
          <m:t>R</m:t>
        </m:r>
      </m:oMath>
      <w:r>
        <w:rPr>
          <w:rFonts w:hint="eastAsia"/>
          <w:sz w:val="24"/>
        </w:rPr>
        <w:t>。</w:t>
      </w:r>
    </w:p>
    <w:p>
      <w:pPr>
        <w:spacing w:line="400" w:lineRule="exact"/>
        <w:rPr>
          <w:iCs/>
          <w:sz w:val="24"/>
        </w:rPr>
      </w:pPr>
      <w:r>
        <w:rPr>
          <w:rFonts w:hint="eastAsia"/>
          <w:iCs/>
          <w:sz w:val="24"/>
        </w:rPr>
        <w:t>并联部分阻抗为</w:t>
      </w:r>
    </w:p>
    <w:p>
      <w:pPr>
        <w:rPr>
          <w:iCs/>
          <w:sz w:val="24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z w:val="24"/>
                    </w:rPr>
                    <m:t>z</m:t>
                  </m: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4"/>
                    </w:rPr>
                    <m:t>p</m:t>
                  </m: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ub>
              </m:sSub>
              <m:ctrlPr>
                <w:rPr>
                  <w:rFonts w:ascii="Cambria Math" w:hAnsi="Cambria Math"/>
                  <w:i/>
                  <w:sz w:val="24"/>
                </w:rPr>
              </m:ctrlPr>
            </m:e>
          </m:acc>
          <m:r>
            <m:rPr/>
            <w:rPr>
              <w:rFonts w:hint="eastAsia"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fPr>
            <m:num>
              <m:r>
                <m:rPr/>
                <w:rPr>
                  <w:rFonts w:ascii="Cambria Math" w:hAnsi="Cambria Math"/>
                  <w:sz w:val="24"/>
                </w:rPr>
                <m:t>(</m:t>
              </m:r>
              <m:r>
                <m:rPr/>
                <w:rPr>
                  <w:rFonts w:hint="eastAsia" w:ascii="Cambria Math" w:hAnsi="Cambria Math"/>
                  <w:sz w:val="24"/>
                </w:rPr>
                <m:t>j</m:t>
              </m:r>
              <m:r>
                <m:rPr/>
                <w:rPr>
                  <w:rFonts w:ascii="Cambria Math" w:hAnsi="Cambria Math"/>
                  <w:sz w:val="24"/>
                </w:rPr>
                <m:t>ωL+R)∙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fPr>
                <m:num>
                  <m:r>
                    <m:rPr/>
                    <w:rPr>
                      <w:rFonts w:ascii="Cambria Math" w:hAnsi="Cambria Math"/>
                      <w:sz w:val="24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num>
                <m:den>
                  <m:r>
                    <m:rPr/>
                    <w:rPr>
                      <w:rFonts w:ascii="Cambria Math" w:hAnsi="Cambria Math"/>
                      <w:sz w:val="24"/>
                    </w:rPr>
                    <m:t>jωC</m:t>
                  </m: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den>
              </m:f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num>
            <m:den>
              <m:r>
                <m:rPr/>
                <w:rPr>
                  <w:rFonts w:ascii="Cambria Math" w:hAnsi="Cambria Math"/>
                  <w:sz w:val="24"/>
                </w:rPr>
                <m:t>R+j(ωL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−</m:t>
              </m:r>
              <m:f>
                <m:fPr>
                  <m:ctrlPr>
                    <w:rPr>
                      <w:rFonts w:ascii="Cambria Math" w:hAnsi="Cambria Math"/>
                      <w:sz w:val="24"/>
                    </w:rPr>
                  </m:ctrlPr>
                </m:fPr>
                <m:num>
                  <m:r>
                    <m:rPr/>
                    <w:rPr>
                      <w:rFonts w:ascii="Cambria Math" w:hAnsi="Cambria Math"/>
                      <w:sz w:val="24"/>
                    </w:rPr>
                    <m:t>1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num>
                <m:den>
                  <m:r>
                    <m:rPr/>
                    <w:rPr>
                      <w:rFonts w:ascii="Cambria Math" w:hAnsi="Cambria Math"/>
                      <w:sz w:val="24"/>
                    </w:rPr>
                    <m:t>ωC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den>
              </m:f>
              <m:r>
                <m:rPr/>
                <w:rPr>
                  <w:rFonts w:ascii="Cambria Math" w:hAnsi="Cambria Math"/>
                  <w:sz w:val="24"/>
                </w:rPr>
                <m:t>)</m:t>
              </m: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den>
          </m:f>
          <m:r>
            <m:rPr/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sSubPr>
            <m:e>
              <m:r>
                <m:rPr/>
                <w:rPr>
                  <w:rFonts w:hint="eastAsia" w:ascii="Cambria Math" w:hAnsi="Cambria Math"/>
                  <w:sz w:val="24"/>
                </w:rPr>
                <m:t>z</m:t>
              </m: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e>
            <m:sub>
              <m:r>
                <m:rPr/>
                <w:rPr>
                  <w:rFonts w:ascii="Cambria Math" w:hAnsi="Cambria Math"/>
                  <w:sz w:val="24"/>
                </w:rPr>
                <m:t>p</m:t>
              </m: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sub>
          </m:sSub>
          <m:r>
            <m:rPr/>
            <w:rPr>
              <w:rFonts w:ascii="Cambria Math" w:hAnsi="Cambria Math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sSupPr>
            <m:e>
              <m:r>
                <m:rPr/>
                <w:rPr>
                  <w:rFonts w:ascii="Cambria Math" w:hAnsi="Cambria Math"/>
                  <w:sz w:val="24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e>
            <m:sup>
              <m:r>
                <m:rPr/>
                <w:rPr>
                  <w:rFonts w:ascii="Cambria Math" w:hAnsi="Cambria Math"/>
                  <w:sz w:val="24"/>
                </w:rPr>
                <m:t>i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z w:val="24"/>
                    </w:rPr>
                    <m:t>φ</m:t>
                  </m: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4"/>
                    </w:rPr>
                    <m:t>z</m:t>
                  </m: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sub>
              </m:sSub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sup>
          </m:sSup>
        </m:oMath>
      </m:oMathPara>
    </w:p>
    <w:p>
      <w:pPr>
        <w:spacing w:line="400" w:lineRule="exact"/>
        <w:rPr>
          <w:iCs/>
          <w:sz w:val="24"/>
        </w:rPr>
      </w:pPr>
      <w:r>
        <w:rPr>
          <w:rFonts w:hint="eastAsia"/>
          <w:iCs/>
          <w:sz w:val="24"/>
          <w:lang w:val="en-US" w:eastAsia="zh-CN"/>
        </w:rPr>
        <w:t>复阻抗</w:t>
      </w:r>
      <w:r>
        <w:rPr>
          <w:rFonts w:hint="eastAsia"/>
          <w:iCs/>
          <w:sz w:val="24"/>
        </w:rPr>
        <w:t>模长为</w:t>
      </w:r>
    </w:p>
    <w:p>
      <w:pPr>
        <w:jc w:val="center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sSubPr>
            <m:e>
              <m:r>
                <m:rPr/>
                <w:rPr>
                  <w:rFonts w:ascii="Cambria Math" w:hAnsi="Cambria Math"/>
                  <w:sz w:val="24"/>
                </w:rPr>
                <m:t>z</m:t>
              </m: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e>
            <m:sub>
              <m:r>
                <m:rPr/>
                <w:rPr>
                  <w:rFonts w:ascii="Cambria Math" w:hAnsi="Cambria Math"/>
                  <w:sz w:val="24"/>
                </w:rPr>
                <m:t>p</m:t>
              </m: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sub>
          </m:sSub>
          <m:r>
            <m:rPr>
              <m:sty m:val="p"/>
            </m:rPr>
            <w:rPr>
              <w:rFonts w:ascii="Cambria Math" w:hAnsi="Cambria Math"/>
              <w:sz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4"/>
                </w:rPr>
              </m:ctrlPr>
            </m:radPr>
            <m:deg>
              <m:ctrlPr>
                <w:rPr>
                  <w:rFonts w:ascii="Cambria Math" w:hAnsi="Cambria Math"/>
                  <w:sz w:val="24"/>
                </w:rPr>
              </m:ctrlPr>
            </m:deg>
            <m:e>
              <m:f>
                <m:fPr>
                  <m:ctrlPr>
                    <w:rPr>
                      <w:rFonts w:ascii="Cambria Math" w:hAnsi="Cambria Math"/>
                      <w:sz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sSupPr>
                    <m:e>
                      <m:r>
                        <m:rPr/>
                        <w:rPr>
                          <w:rFonts w:ascii="Cambria Math" w:hAnsi="Cambria Math"/>
                          <w:sz w:val="24"/>
                        </w:rPr>
                        <m:t>R</m:t>
                      </m: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dPr>
                        <m:e>
                          <m:r>
                            <m:rPr/>
                            <w:rPr>
                              <w:rFonts w:ascii="Cambria Math" w:hAnsi="Cambria Math"/>
                              <w:sz w:val="24"/>
                            </w:rPr>
                            <m:t>ωL</m:t>
                          </m:r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e>
                      </m:d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sup>
                  </m:sSup>
                  <m:ctrlPr>
                    <w:rPr>
                      <w:rFonts w:ascii="Cambria Math" w:hAnsi="Cambria Math"/>
                      <w:sz w:val="24"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  <m:r>
                            <m:rPr>
                              <m:sty m:val="p"/>
                            </m:rPr>
                            <w:rPr>
                              <w:rFonts w:hint="eastAsia" w:ascii="微软雅黑" w:hAnsi="微软雅黑" w:eastAsia="微软雅黑" w:cs="微软雅黑"/>
                              <w:sz w:val="24"/>
                            </w:rPr>
                            <m:t>−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sz w:val="24"/>
                                </w:rPr>
                              </m:ctrlPr>
                            </m:sSupPr>
                            <m:e>
                              <m:r>
                                <m:rPr/>
                                <w:rPr>
                                  <w:rFonts w:ascii="Cambria Math" w:hAnsi="Cambria Math"/>
                                  <w:sz w:val="24"/>
                                </w:rPr>
                                <m:t>ω</m:t>
                              </m:r>
                              <m:ctrlPr>
                                <w:rPr>
                                  <w:rFonts w:ascii="Cambria Math" w:hAnsi="Cambria Math"/>
                                  <w:sz w:val="24"/>
                                </w:rPr>
                              </m:ctrlP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</w:rPr>
                                <m:t>2</m:t>
                              </m:r>
                              <m:ctrlPr>
                                <w:rPr>
                                  <w:rFonts w:ascii="Cambria Math" w:hAnsi="Cambria Math"/>
                                  <w:sz w:val="24"/>
                                </w:rPr>
                              </m:ctrlPr>
                            </m:sup>
                          </m:sSup>
                          <m:r>
                            <m:rPr/>
                            <w:rPr>
                              <w:rFonts w:ascii="Cambria Math" w:hAnsi="Cambria Math"/>
                              <w:sz w:val="24"/>
                            </w:rPr>
                            <m:t>LC</m:t>
                          </m:r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e>
                      </m:d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dPr>
                        <m:e>
                          <m:r>
                            <m:rPr/>
                            <w:rPr>
                              <w:rFonts w:ascii="Cambria Math" w:hAnsi="Cambria Math"/>
                              <w:sz w:val="24"/>
                            </w:rPr>
                            <m:t>ωCR</m:t>
                          </m:r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e>
                      </m:d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sup>
                  </m:sSup>
                  <m:ctrlPr>
                    <w:rPr>
                      <w:rFonts w:ascii="Cambria Math" w:hAnsi="Cambria Math"/>
                      <w:sz w:val="24"/>
                    </w:rPr>
                  </m:ctrlPr>
                </m:den>
              </m:f>
              <m:ctrlPr>
                <w:rPr>
                  <w:rFonts w:ascii="Cambria Math" w:hAnsi="Cambria Math"/>
                  <w:sz w:val="24"/>
                </w:rPr>
              </m:ctrlPr>
            </m:e>
          </m:rad>
        </m:oMath>
      </m:oMathPara>
    </w:p>
    <w:p>
      <w:pPr>
        <w:spacing w:line="400" w:lineRule="exact"/>
        <w:rPr>
          <w:sz w:val="24"/>
        </w:rPr>
      </w:pPr>
      <w:r>
        <w:rPr>
          <w:rFonts w:hint="eastAsia"/>
          <w:sz w:val="24"/>
          <w:lang w:val="en-US" w:eastAsia="zh-CN"/>
        </w:rPr>
        <w:t>复阻抗</w:t>
      </w:r>
      <w:r>
        <w:rPr>
          <w:rFonts w:hint="eastAsia"/>
          <w:sz w:val="24"/>
        </w:rPr>
        <w:t>幅角为</w:t>
      </w:r>
    </w:p>
    <w:p>
      <w:pPr>
        <w:jc w:val="center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/>
                <w:rPr>
                  <w:rFonts w:ascii="Cambria Math" w:hAnsi="Cambria Math"/>
                  <w:sz w:val="24"/>
                </w:rPr>
                <m:t>φ</m:t>
              </m:r>
              <m:ctrlPr>
                <w:rPr>
                  <w:rFonts w:ascii="Cambria Math" w:hAnsi="Cambria Math"/>
                  <w:sz w:val="24"/>
                </w:rPr>
              </m:ctrlPr>
            </m:e>
            <m:sub>
              <m:r>
                <m:rPr/>
                <w:rPr>
                  <w:rFonts w:ascii="Cambria Math" w:hAnsi="Cambria Math"/>
                  <w:sz w:val="24"/>
                </w:rPr>
                <m:t>z</m:t>
              </m:r>
              <m:ctrlPr>
                <w:rPr>
                  <w:rFonts w:ascii="Cambria Math" w:hAnsi="Cambria Math"/>
                  <w:sz w:val="24"/>
                </w:rPr>
              </m:ctrlPr>
            </m:sub>
          </m:sSub>
          <m:r>
            <m:rPr>
              <m:sty m:val="p"/>
            </m:rPr>
            <w:rPr>
              <w:rFonts w:ascii="Cambria Math" w:hAnsi="Cambria Math"/>
              <w:sz w:val="24"/>
            </w:rPr>
            <m:t>=</m:t>
          </m:r>
          <m:func>
            <m:funcPr>
              <m:ctrlPr>
                <w:rPr>
                  <w:rFonts w:ascii="Cambria Math" w:hAnsi="Cambria Math"/>
                  <w:sz w:val="24"/>
                </w:rPr>
              </m:ctrlPr>
            </m:funcPr>
            <m:fName>
              <m:r>
                <m:rPr/>
                <w:rPr>
                  <w:rFonts w:ascii="Cambria Math" w:hAnsi="Cambria Math"/>
                  <w:sz w:val="24"/>
                </w:rPr>
                <m:t>arctan</m:t>
              </m:r>
              <m:ctrlPr>
                <w:rPr>
                  <w:rFonts w:ascii="Cambria Math" w:hAnsi="Cambria Math"/>
                  <w:sz w:val="24"/>
                </w:rPr>
              </m:ctrlPr>
            </m:fName>
            <m:e>
              <m:f>
                <m:fPr>
                  <m:ctrlPr>
                    <w:rPr>
                      <w:rFonts w:ascii="Cambria Math" w:hAnsi="Cambria Math"/>
                      <w:sz w:val="24"/>
                    </w:rPr>
                  </m:ctrlPr>
                </m:fPr>
                <m:num>
                  <m:r>
                    <m:rPr/>
                    <w:rPr>
                      <w:rFonts w:ascii="Cambria Math" w:hAnsi="Cambria Math"/>
                      <w:sz w:val="24"/>
                    </w:rPr>
                    <m:t>ωL</m:t>
                  </m:r>
                  <m:r>
                    <m:rPr>
                      <m:sty m:val="p"/>
                    </m:rPr>
                    <w:rPr>
                      <w:rFonts w:hint="eastAsia" w:ascii="微软雅黑" w:hAnsi="微软雅黑" w:eastAsia="微软雅黑" w:cs="微软雅黑"/>
                      <w:sz w:val="24"/>
                    </w:rPr>
                    <m:t>−</m:t>
                  </m:r>
                  <m:r>
                    <m:rPr/>
                    <w:rPr>
                      <w:rFonts w:ascii="Cambria Math" w:hAnsi="Cambria Math"/>
                      <w:sz w:val="24"/>
                    </w:rPr>
                    <m:t>ωC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sSupPr>
                        <m:e>
                          <m:r>
                            <m:rPr/>
                            <w:rPr>
                              <w:rFonts w:ascii="Cambria Math" w:hAnsi="Cambria Math"/>
                              <w:sz w:val="24"/>
                            </w:rPr>
                            <m:t>R</m:t>
                          </m:r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sz w:val="24"/>
                                </w:rPr>
                              </m:ctrlPr>
                            </m:dPr>
                            <m:e>
                              <m:r>
                                <m:rPr/>
                                <w:rPr>
                                  <w:rFonts w:ascii="Cambria Math" w:hAnsi="Cambria Math"/>
                                  <w:sz w:val="24"/>
                                </w:rPr>
                                <m:t>ωL</m:t>
                              </m:r>
                              <m:ctrlPr>
                                <w:rPr>
                                  <w:rFonts w:ascii="Cambria Math" w:hAnsi="Cambria Math"/>
                                  <w:sz w:val="24"/>
                                </w:rPr>
                              </m:ctrlPr>
                            </m:e>
                          </m:d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  <m:ctrlPr>
                            <w:rPr>
                              <w:rFonts w:ascii="Cambria Math" w:hAnsi="Cambria Math"/>
                              <w:sz w:val="24"/>
                            </w:rPr>
                          </m:ctrlPr>
                        </m:sup>
                      </m:sSup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/>
                      <w:sz w:val="24"/>
                    </w:rPr>
                  </m:ctrlPr>
                </m:num>
                <m:den>
                  <m:r>
                    <m:rPr/>
                    <w:rPr>
                      <w:rFonts w:ascii="Cambria Math" w:hAnsi="Cambria Math"/>
                      <w:sz w:val="24"/>
                    </w:rPr>
                    <m:t>R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den>
              </m:f>
              <m:ctrlPr>
                <w:rPr>
                  <w:rFonts w:ascii="Cambria Math" w:hAnsi="Cambria Math"/>
                  <w:sz w:val="24"/>
                </w:rPr>
              </m:ctrlPr>
            </m:e>
          </m:func>
        </m:oMath>
      </m:oMathPara>
    </w:p>
    <w:p>
      <w:pPr>
        <w:rPr>
          <w:sz w:val="24"/>
        </w:rPr>
      </w:pPr>
      <w:r>
        <w:rPr>
          <w:rFonts w:hint="eastAsia"/>
          <w:sz w:val="24"/>
        </w:rPr>
        <w:t>并联部分电压为</w:t>
      </w:r>
    </w:p>
    <w:p>
      <w:pPr>
        <w:jc w:val="center"/>
        <w:rPr>
          <w:iCs/>
          <w:sz w:val="24"/>
        </w:rPr>
      </w:pPr>
      <m:oMathPara>
        <m:oMath>
          <m:r>
            <m:rPr/>
            <w:rPr>
              <w:rFonts w:ascii="Cambria Math" w:hAnsi="Cambria Math"/>
              <w:sz w:val="24"/>
            </w:rPr>
            <m:t>u</m:t>
          </m:r>
          <m:r>
            <m:rPr>
              <m:sty m:val="p"/>
            </m:rPr>
            <w:rPr>
              <w:rFonts w:ascii="Cambria Math" w:hAnsi="Cambria Math"/>
              <w:sz w:val="24"/>
            </w:rPr>
            <m:t>=</m:t>
          </m:r>
          <m:r>
            <m:rPr/>
            <w:rPr>
              <w:rFonts w:ascii="Cambria Math" w:hAnsi="Cambria Math"/>
              <w:sz w:val="24"/>
            </w:rPr>
            <m:t>i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sSubPr>
            <m:e>
              <m:r>
                <m:rPr/>
                <w:rPr>
                  <w:rFonts w:ascii="Cambria Math" w:hAnsi="Cambria Math"/>
                  <w:sz w:val="24"/>
                </w:rPr>
                <m:t>∙z</m:t>
              </m: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e>
            <m:sub>
              <m:r>
                <m:rPr/>
                <w:rPr>
                  <w:rFonts w:ascii="Cambria Math" w:hAnsi="Cambria Math"/>
                  <w:sz w:val="24"/>
                </w:rPr>
                <m:t>p</m:t>
              </m: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sub>
          </m:sSub>
          <m:r>
            <m:rPr>
              <m:sty m:val="p"/>
            </m:rP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z w:val="24"/>
                    </w:rPr>
                    <m:t>u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4"/>
                    </w:rPr>
                    <m:t>R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'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sub>
              </m:sSub>
              <m:ctrlPr>
                <w:rPr>
                  <w:rFonts w:ascii="Cambria Math" w:hAnsi="Cambria Math"/>
                  <w:sz w:val="24"/>
                </w:rPr>
              </m:ctrlPr>
            </m:num>
            <m:den>
              <m:r>
                <m:rPr/>
                <w:rPr>
                  <w:rFonts w:ascii="Cambria Math" w:hAnsi="Cambria Math"/>
                  <w:sz w:val="24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'</m:t>
              </m:r>
              <m:ctrlPr>
                <w:rPr>
                  <w:rFonts w:ascii="Cambria Math" w:hAnsi="Cambria Math"/>
                  <w:sz w:val="24"/>
                </w:rPr>
              </m:ctrlPr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sSubPr>
            <m:e>
              <m:r>
                <m:rPr/>
                <w:rPr>
                  <w:rFonts w:ascii="Cambria Math" w:hAnsi="Cambria Math"/>
                  <w:sz w:val="24"/>
                </w:rPr>
                <m:t>z</m:t>
              </m: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e>
            <m:sub>
              <m:r>
                <m:rPr/>
                <w:rPr>
                  <w:rFonts w:ascii="Cambria Math" w:hAnsi="Cambria Math"/>
                  <w:sz w:val="24"/>
                </w:rPr>
                <m:t>p</m:t>
              </m: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sub>
          </m:sSub>
        </m:oMath>
      </m:oMathPara>
    </w:p>
    <w:p>
      <w:pPr>
        <w:spacing w:line="400" w:lineRule="exact"/>
        <w:rPr>
          <w:sz w:val="24"/>
        </w:rPr>
      </w:pPr>
      <w:r>
        <w:rPr>
          <w:rFonts w:hint="eastAsia"/>
          <w:sz w:val="24"/>
          <w:lang w:val="en-US" w:eastAsia="zh-CN"/>
        </w:rPr>
        <w:t>与串联</w:t>
      </w:r>
      <m:oMath>
        <m:r>
          <m:rPr>
            <m:sty m:val="p"/>
          </m:rPr>
          <w:rPr>
            <w:rFonts w:hint="eastAsia" w:ascii="Cambria Math" w:hAnsi="Cambria Math" w:cs="Times New Roman"/>
            <w:kern w:val="2"/>
            <w:sz w:val="24"/>
            <w:szCs w:val="24"/>
            <w:lang w:val="en-US" w:eastAsia="zh-CN" w:bidi="ar-SA"/>
          </w:rPr>
          <m:t>RLC</m:t>
        </m:r>
      </m:oMath>
      <w:r>
        <w:rPr>
          <w:rFonts w:hint="eastAsia"/>
          <w:sz w:val="24"/>
          <w:lang w:val="en-US" w:eastAsia="zh-CN"/>
        </w:rPr>
        <w:t>谐振电路类似</w:t>
      </w:r>
      <w:r>
        <w:rPr>
          <w:rFonts w:hint="eastAsia"/>
          <w:sz w:val="24"/>
        </w:rPr>
        <w:t>，当</w:t>
      </w:r>
      <m:oMath>
        <m:r>
          <m:rPr/>
          <w:rPr>
            <w:rFonts w:hint="eastAsia" w:ascii="Cambria Math" w:hAnsi="Cambria Math"/>
            <w:sz w:val="24"/>
          </w:rPr>
          <m:t>u</m:t>
        </m:r>
      </m:oMath>
      <w:r>
        <w:rPr>
          <w:rFonts w:hint="eastAsia"/>
          <w:sz w:val="24"/>
        </w:rPr>
        <w:t>以及其他器材参数固定时，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</w:rPr>
            </m:ctrlPr>
          </m:sSubPr>
          <m:e>
            <m:r>
              <m:rPr/>
              <w:rPr>
                <w:rFonts w:ascii="Cambria Math" w:hAnsi="Cambria Math"/>
                <w:sz w:val="24"/>
              </w:rPr>
              <m:t>z</m:t>
            </m:r>
            <m:ctrlPr>
              <w:rPr>
                <w:rFonts w:ascii="Cambria Math" w:hAnsi="Cambria Math"/>
                <w:i/>
                <w:iCs/>
                <w:sz w:val="24"/>
              </w:rPr>
            </m:ctrlPr>
          </m:e>
          <m:sub>
            <m:r>
              <m:rPr/>
              <w:rPr>
                <w:rFonts w:ascii="Cambria Math" w:hAnsi="Cambria Math"/>
                <w:sz w:val="24"/>
              </w:rPr>
              <m:t>p</m:t>
            </m:r>
            <m:ctrlPr>
              <w:rPr>
                <w:rFonts w:ascii="Cambria Math" w:hAnsi="Cambria Math"/>
                <w:i/>
                <w:iCs/>
                <w:sz w:val="24"/>
              </w:rPr>
            </m:ctrlPr>
          </m:sub>
        </m:sSub>
        <m:r>
          <m:rPr/>
          <w:rPr>
            <w:rFonts w:ascii="Cambria Math" w:hAnsi="Cambria Math"/>
            <w:sz w:val="24"/>
          </w:rPr>
          <m:t>,</m:t>
        </m:r>
        <m:r>
          <m:rPr/>
          <w:rPr>
            <w:rFonts w:hint="eastAsia" w:ascii="Cambria Math" w:hAnsi="Cambria Math"/>
            <w:sz w:val="24"/>
          </w:rPr>
          <m:t>i</m:t>
        </m:r>
        <m:r>
          <m:rPr/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m:rPr/>
              <w:rPr>
                <w:rFonts w:ascii="Cambria Math" w:hAnsi="Cambria Math"/>
                <w:sz w:val="24"/>
              </w:rPr>
              <m:t>φ</m:t>
            </m:r>
            <m:ctrlPr>
              <w:rPr>
                <w:rFonts w:ascii="Cambria Math" w:hAnsi="Cambria Math"/>
                <w:i/>
                <w:sz w:val="24"/>
              </w:rPr>
            </m:ctrlPr>
          </m:e>
          <m:sub>
            <m:r>
              <m:rPr/>
              <w:rPr>
                <w:rFonts w:ascii="Cambria Math" w:hAnsi="Cambria Math"/>
                <w:sz w:val="24"/>
              </w:rPr>
              <m:t>z</m:t>
            </m:r>
            <m:ctrlPr>
              <w:rPr>
                <w:rFonts w:ascii="Cambria Math" w:hAnsi="Cambria Math"/>
                <w:i/>
                <w:sz w:val="24"/>
              </w:rPr>
            </m:ctrlPr>
          </m:sub>
        </m:sSub>
      </m:oMath>
      <w:r>
        <w:rPr>
          <w:rFonts w:hint="eastAsia"/>
          <w:iCs/>
          <w:sz w:val="24"/>
        </w:rPr>
        <w:t>均只为频率</w:t>
      </w:r>
      <m:oMath>
        <m:r>
          <m:rPr/>
          <w:rPr>
            <w:rFonts w:hint="eastAsia" w:ascii="Cambria Math" w:hAnsi="Cambria Math"/>
            <w:sz w:val="24"/>
          </w:rPr>
          <m:t>f</m:t>
        </m:r>
      </m:oMath>
      <w:r>
        <w:rPr>
          <w:rFonts w:hint="eastAsia"/>
          <w:sz w:val="24"/>
        </w:rPr>
        <w:t>的函数，图像大致如下：</w:t>
      </w:r>
    </w:p>
    <w:p>
      <w:pPr>
        <w:spacing w:line="400" w:lineRule="exact"/>
        <w:rPr>
          <w:sz w:val="24"/>
        </w:rPr>
      </w:pPr>
      <w:r>
        <w:rPr>
          <w:sz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339090</wp:posOffset>
            </wp:positionH>
            <wp:positionV relativeFrom="paragraph">
              <wp:posOffset>82550</wp:posOffset>
            </wp:positionV>
            <wp:extent cx="5403215" cy="1577340"/>
            <wp:effectExtent l="0" t="0" r="6985" b="762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sz w:val="24"/>
        </w:rPr>
      </w:pPr>
    </w:p>
    <w:p>
      <w:pPr>
        <w:spacing w:line="400" w:lineRule="exact"/>
        <w:rPr>
          <w:sz w:val="24"/>
        </w:rPr>
      </w:pPr>
    </w:p>
    <w:p>
      <w:pPr>
        <w:spacing w:line="400" w:lineRule="exact"/>
        <w:rPr>
          <w:sz w:val="24"/>
        </w:rPr>
      </w:pPr>
    </w:p>
    <w:p>
      <w:pPr>
        <w:spacing w:line="400" w:lineRule="exact"/>
        <w:rPr>
          <w:sz w:val="24"/>
        </w:rPr>
      </w:pPr>
    </w:p>
    <w:p>
      <w:pPr>
        <w:spacing w:line="400" w:lineRule="exact"/>
        <w:rPr>
          <w:sz w:val="24"/>
        </w:rPr>
      </w:pPr>
    </w:p>
    <w:p>
      <w:pPr>
        <w:spacing w:line="400" w:lineRule="exact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-5080635</wp:posOffset>
                </wp:positionH>
                <wp:positionV relativeFrom="paragraph">
                  <wp:posOffset>181610</wp:posOffset>
                </wp:positionV>
                <wp:extent cx="4998720" cy="744855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8720" cy="744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240" w:lineRule="atLeast"/>
                              <w:ind w:firstLine="1507" w:firstLineChars="628"/>
                              <w:rPr>
                                <w:rFonts w:hint="eastAsia"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  <w:sz w:val="24"/>
                                <w:lang w:val="en-US" w:eastAsia="zh-CN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 xml:space="preserve">  RLC并联电路的频率特性</w:t>
                            </w:r>
                          </w:p>
                          <w:p>
                            <w:pPr>
                              <w:spacing w:line="240" w:lineRule="atLeast"/>
                              <w:ind w:firstLine="789" w:firstLineChars="329"/>
                              <w:rPr>
                                <w:rFonts w:hint="eastAsia"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（a）阻抗特性（b）相频特性（c）幅频特性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00.05pt;margin-top:14.3pt;height:58.65pt;width:393.6pt;z-index:251663360;mso-width-relative:page;mso-height-relative:page;" filled="f" stroked="f" coordsize="21600,21600" o:gfxdata="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MMcwoNwAAAALAQAADwAAAAAAAAABACAAAAAiAAAA&#10;ZHJzL2Rvd25yZXYueG1sUEsBAhQAFAAAAAgAh07iQOPoYhI8AgAAZg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tLeast"/>
                        <w:ind w:firstLine="1507" w:firstLineChars="628"/>
                        <w:rPr>
                          <w:rFonts w:hint="eastAsia"/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图</w:t>
                      </w:r>
                      <w:r>
                        <w:rPr>
                          <w:rFonts w:hint="eastAsia"/>
                          <w:sz w:val="24"/>
                          <w:lang w:val="en-US" w:eastAsia="zh-CN"/>
                        </w:rPr>
                        <w:t>3</w:t>
                      </w:r>
                      <w:r>
                        <w:rPr>
                          <w:rFonts w:hint="eastAsia"/>
                          <w:sz w:val="24"/>
                        </w:rPr>
                        <w:t xml:space="preserve">  RLC并联电路的频率特性</w:t>
                      </w:r>
                    </w:p>
                    <w:p>
                      <w:pPr>
                        <w:spacing w:line="240" w:lineRule="atLeast"/>
                        <w:ind w:firstLine="789" w:firstLineChars="329"/>
                        <w:rPr>
                          <w:rFonts w:hint="eastAsia"/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（a）阻抗特性（b）相频特性（c）幅频特性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400" w:lineRule="exact"/>
        <w:rPr>
          <w:sz w:val="24"/>
        </w:rPr>
      </w:pPr>
    </w:p>
    <w:p>
      <w:pPr>
        <w:spacing w:line="240" w:lineRule="atLeast"/>
        <w:ind w:firstLine="482"/>
        <w:rPr>
          <w:rFonts w:hint="eastAsia"/>
          <w:sz w:val="24"/>
        </w:rPr>
      </w:pPr>
    </w:p>
    <w:p>
      <w:pPr>
        <w:spacing w:line="240" w:lineRule="atLeast"/>
        <w:ind w:firstLine="482"/>
        <w:rPr>
          <w:sz w:val="24"/>
        </w:rPr>
      </w:pPr>
      <w:r>
        <w:rPr>
          <w:rFonts w:hint="eastAsia"/>
          <w:sz w:val="24"/>
          <w:lang w:val="en-US" w:eastAsia="zh-CN"/>
        </w:rPr>
        <w:t>我们希望</w:t>
      </w:r>
      <w:r>
        <w:rPr>
          <w:rFonts w:hint="eastAsia"/>
          <w:sz w:val="24"/>
        </w:rPr>
        <w:t>探究</w:t>
      </w:r>
      <m:oMath>
        <m:r>
          <m:rPr/>
          <w:rPr>
            <w:rFonts w:hint="eastAsia" w:ascii="Cambria Math" w:hAnsi="Cambria Math"/>
            <w:sz w:val="24"/>
          </w:rPr>
          <m:t>i</m:t>
        </m:r>
        <m:r>
          <m:rPr/>
          <w:rPr>
            <w:rFonts w:ascii="Cambria Math" w:hAnsi="Cambria Math"/>
            <w:sz w:val="24"/>
          </w:rPr>
          <m:t>,u,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m:rPr/>
              <w:rPr>
                <w:rFonts w:ascii="Cambria Math" w:hAnsi="Cambria Math"/>
                <w:sz w:val="24"/>
              </w:rPr>
              <m:t>φ</m:t>
            </m:r>
            <m:ctrlPr>
              <w:rPr>
                <w:rFonts w:ascii="Cambria Math" w:hAnsi="Cambria Math"/>
                <w:i/>
                <w:sz w:val="24"/>
              </w:rPr>
            </m:ctrlPr>
          </m:e>
          <m:sub>
            <m:r>
              <m:rPr/>
              <w:rPr>
                <w:rFonts w:ascii="Cambria Math" w:hAnsi="Cambria Math"/>
                <w:sz w:val="24"/>
              </w:rPr>
              <m:t>z</m:t>
            </m:r>
            <m:ctrlPr>
              <w:rPr>
                <w:rFonts w:ascii="Cambria Math" w:hAnsi="Cambria Math"/>
                <w:i/>
                <w:sz w:val="24"/>
              </w:rPr>
            </m:ctrlPr>
          </m:sub>
        </m:sSub>
      </m:oMath>
      <w:r>
        <w:rPr>
          <w:rFonts w:hint="eastAsia"/>
          <w:sz w:val="24"/>
        </w:rPr>
        <w:t>与</w:t>
      </w:r>
      <w:r>
        <w:rPr>
          <w:rFonts w:hint="eastAsia"/>
          <w:iCs/>
          <w:sz w:val="24"/>
        </w:rPr>
        <w:t>频率</w:t>
      </w:r>
      <m:oMath>
        <m:r>
          <m:rPr/>
          <w:rPr>
            <w:rFonts w:hint="eastAsia" w:ascii="Cambria Math" w:hAnsi="Cambria Math"/>
            <w:sz w:val="24"/>
          </w:rPr>
          <m:t>f</m:t>
        </m:r>
      </m:oMath>
      <w:r>
        <w:rPr>
          <w:rFonts w:hint="eastAsia"/>
          <w:sz w:val="24"/>
        </w:rPr>
        <w:t>的关系。</w:t>
      </w:r>
      <w:r>
        <w:rPr>
          <w:rFonts w:hint="eastAsia"/>
          <w:iCs/>
          <w:sz w:val="24"/>
        </w:rPr>
        <w:t>谐振时，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/>
              <w:rPr>
                <w:rFonts w:ascii="Cambria Math" w:hAnsi="Cambria Math"/>
                <w:sz w:val="24"/>
              </w:rPr>
              <m:t>φ</m:t>
            </m:r>
            <m:ctrlPr>
              <w:rPr>
                <w:rFonts w:ascii="Cambria Math" w:hAnsi="Cambria Math"/>
                <w:sz w:val="24"/>
              </w:rPr>
            </m:ctrlPr>
          </m:e>
          <m:sub>
            <m:r>
              <m:rPr/>
              <w:rPr>
                <w:rFonts w:ascii="Cambria Math" w:hAnsi="Cambria Math"/>
                <w:sz w:val="24"/>
              </w:rPr>
              <m:t>z</m:t>
            </m:r>
            <m:ctrlPr>
              <w:rPr>
                <w:rFonts w:ascii="Cambria Math" w:hAnsi="Cambria Math"/>
                <w:sz w:val="24"/>
              </w:rPr>
            </m:ctrlPr>
          </m:sub>
        </m:sSub>
        <m:r>
          <m:rPr/>
          <w:rPr>
            <w:rFonts w:hint="eastAsia" w:ascii="Cambria Math" w:hAnsi="Cambria Math"/>
            <w:sz w:val="24"/>
          </w:rPr>
          <m:t>=</m:t>
        </m:r>
        <m:r>
          <m:rPr/>
          <w:rPr>
            <w:rFonts w:ascii="Cambria Math" w:hAnsi="Cambria Math"/>
            <w:sz w:val="24"/>
          </w:rPr>
          <m:t>0</m:t>
        </m:r>
      </m:oMath>
      <w:r>
        <w:rPr>
          <w:rFonts w:hint="eastAsia"/>
          <w:sz w:val="24"/>
        </w:rPr>
        <w:t>，电路呈电阻态，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/>
              <w:rPr>
                <w:rFonts w:ascii="Cambria Math" w:hAnsi="Cambria Math"/>
                <w:sz w:val="24"/>
              </w:rPr>
              <m:t>ω</m:t>
            </m:r>
            <m:ctrlPr>
              <w:rPr>
                <w:rFonts w:ascii="Cambria Math" w:hAnsi="Cambria Math"/>
                <w:sz w:val="24"/>
              </w:rPr>
            </m:ctrlPr>
          </m:e>
          <m:sub>
            <m:r>
              <m:rPr/>
              <w:rPr>
                <w:rFonts w:ascii="Cambria Math" w:hAnsi="Cambria Math"/>
                <w:sz w:val="24"/>
              </w:rPr>
              <m:t>p</m:t>
            </m:r>
            <m:ctrlPr>
              <w:rPr>
                <w:rFonts w:ascii="Cambria Math" w:hAnsi="Cambria Math"/>
                <w:sz w:val="24"/>
              </w:rPr>
            </m:ctrlPr>
          </m:sub>
        </m:sSub>
        <m:r>
          <m:rPr>
            <m:sty m:val="p"/>
          </m:rPr>
          <w:rPr>
            <w:rFonts w:ascii="Cambria Math" w:hAnsi="Cambria Math"/>
            <w:sz w:val="24"/>
          </w:rPr>
          <m:t>=</m:t>
        </m:r>
        <m:rad>
          <m:radPr>
            <m:degHide m:val="1"/>
            <m:ctrlPr>
              <w:rPr>
                <w:rFonts w:ascii="Cambria Math" w:hAnsi="Cambria Math"/>
                <w:sz w:val="24"/>
              </w:rPr>
            </m:ctrlPr>
          </m:radPr>
          <m:deg>
            <m:ctrlPr>
              <w:rPr>
                <w:rFonts w:ascii="Cambria Math" w:hAnsi="Cambria Math"/>
                <w:sz w:val="24"/>
              </w:rPr>
            </m:ctrlPr>
          </m:deg>
          <m:e>
            <m:f>
              <m:fPr>
                <m:ctrlPr>
                  <w:rPr>
                    <w:rFonts w:ascii="Cambria Math" w:hAnsi="Cambria Math"/>
                    <w:sz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1</m:t>
                </m:r>
                <m:ctrlPr>
                  <w:rPr>
                    <w:rFonts w:ascii="Cambria Math" w:hAnsi="Cambria Math"/>
                    <w:sz w:val="24"/>
                  </w:rPr>
                </m:ctrlPr>
              </m:num>
              <m:den>
                <m:r>
                  <m:rPr/>
                  <w:rPr>
                    <w:rFonts w:ascii="Cambria Math" w:hAnsi="Cambria Math"/>
                    <w:sz w:val="24"/>
                  </w:rPr>
                  <m:t>LC</m:t>
                </m:r>
                <m:ctrlPr>
                  <w:rPr>
                    <w:rFonts w:ascii="Cambria Math" w:hAnsi="Cambria Math"/>
                    <w:sz w:val="24"/>
                  </w:rPr>
                </m:ctrlPr>
              </m:den>
            </m:f>
            <m:r>
              <m:rPr>
                <m:sty m:val="p"/>
              </m:rPr>
              <w:rPr>
                <w:rFonts w:hint="eastAsia" w:ascii="微软雅黑" w:hAnsi="微软雅黑" w:eastAsia="微软雅黑" w:cs="微软雅黑"/>
                <w:sz w:val="24"/>
              </w:rPr>
              <m:t>−</m:t>
            </m:r>
            <m:sSup>
              <m:sSupPr>
                <m:ctrlPr>
                  <w:rPr>
                    <w:rFonts w:ascii="Cambria Math" w:hAnsi="Cambria Math"/>
                    <w:sz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sz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fPr>
                      <m:num>
                        <m:r>
                          <m:rPr/>
                          <w:rPr>
                            <w:rFonts w:ascii="Cambria Math" w:hAnsi="Cambria Math"/>
                            <w:sz w:val="24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num>
                      <m:den>
                        <m:r>
                          <m:rPr/>
                          <w:rPr>
                            <w:rFonts w:ascii="Cambria Math" w:hAnsi="Cambria Math"/>
                            <w:sz w:val="24"/>
                          </w:rPr>
                          <m:t>L</m:t>
                        </m: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den>
                    </m:f>
                    <m:ctrlPr>
                      <w:rPr>
                        <w:rFonts w:ascii="Cambria Math" w:hAnsi="Cambria Math"/>
                        <w:sz w:val="24"/>
                      </w:rPr>
                    </m:ctrlPr>
                  </m:e>
                </m:d>
                <m:ctrlPr>
                  <w:rPr>
                    <w:rFonts w:ascii="Cambria Math" w:hAnsi="Cambria Math"/>
                    <w:sz w:val="24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2</m:t>
                </m:r>
                <m:ctrlPr>
                  <w:rPr>
                    <w:rFonts w:ascii="Cambria Math" w:hAnsi="Cambria Math"/>
                    <w:sz w:val="24"/>
                  </w:rPr>
                </m:ctrlPr>
              </m:sup>
            </m:sSup>
            <m:ctrlPr>
              <w:rPr>
                <w:rFonts w:ascii="Cambria Math" w:hAnsi="Cambria Math"/>
                <w:sz w:val="24"/>
              </w:rPr>
            </m:ctrlPr>
          </m:e>
        </m:rad>
        <m:r>
          <m:rPr>
            <m:sty m:val="p"/>
          </m:rP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/>
              <w:rPr>
                <w:rFonts w:ascii="Cambria Math" w:hAnsi="Cambria Math"/>
                <w:sz w:val="24"/>
              </w:rPr>
              <m:t>ω</m:t>
            </m:r>
            <m:ctrlPr>
              <w:rPr>
                <w:rFonts w:ascii="Cambria Math" w:hAnsi="Cambria Math"/>
                <w:sz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0</m:t>
            </m:r>
            <m:ctrlPr>
              <w:rPr>
                <w:rFonts w:ascii="Cambria Math" w:hAnsi="Cambria Math"/>
                <w:sz w:val="24"/>
              </w:rPr>
            </m:ctrlPr>
          </m:sub>
        </m:sSub>
        <m:rad>
          <m:radPr>
            <m:degHide m:val="1"/>
            <m:ctrlPr>
              <w:rPr>
                <w:rFonts w:ascii="Cambria Math" w:hAnsi="Cambria Math"/>
                <w:sz w:val="24"/>
              </w:rPr>
            </m:ctrlPr>
          </m:radPr>
          <m:deg>
            <m:ctrlPr>
              <w:rPr>
                <w:rFonts w:ascii="Cambria Math" w:hAnsi="Cambria Math"/>
                <w:sz w:val="24"/>
              </w:rPr>
            </m:ctrlPr>
          </m:deg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1</m:t>
            </m:r>
            <m:r>
              <m:rPr>
                <m:sty m:val="p"/>
              </m:rPr>
              <w:rPr>
                <w:rFonts w:hint="eastAsia" w:ascii="微软雅黑" w:hAnsi="微软雅黑" w:eastAsia="微软雅黑" w:cs="微软雅黑"/>
                <w:sz w:val="24"/>
              </w:rPr>
              <m:t>−</m:t>
            </m:r>
            <m:f>
              <m:fPr>
                <m:ctrlPr>
                  <w:rPr>
                    <w:rFonts w:ascii="Cambria Math" w:hAnsi="Cambria Math"/>
                    <w:sz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1</m:t>
                </m:r>
                <m:ctrlPr>
                  <w:rPr>
                    <w:rFonts w:ascii="Cambria Math" w:hAnsi="Cambria Math"/>
                    <w:sz w:val="24"/>
                  </w:rPr>
                </m:ctrlPr>
              </m:num>
              <m:den>
                <m:sSup>
                  <m:sSupPr>
                    <m:ctrlPr>
                      <w:rPr>
                        <w:rFonts w:ascii="Cambria Math" w:hAnsi="Cambria Math"/>
                        <w:sz w:val="24"/>
                      </w:rPr>
                    </m:ctrlPr>
                  </m:sSupPr>
                  <m:e>
                    <m:r>
                      <m:rPr/>
                      <w:rPr>
                        <w:rFonts w:ascii="Cambria Math" w:hAnsi="Cambria Math"/>
                        <w:sz w:val="24"/>
                      </w:rPr>
                      <m:t>Q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2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sup>
                </m:sSup>
                <m:ctrlPr>
                  <w:rPr>
                    <w:rFonts w:ascii="Cambria Math" w:hAnsi="Cambria Math"/>
                    <w:sz w:val="24"/>
                  </w:rPr>
                </m:ctrlPr>
              </m:den>
            </m:f>
            <m:ctrlPr>
              <w:rPr>
                <w:rFonts w:ascii="Cambria Math" w:hAnsi="Cambria Math"/>
                <w:sz w:val="24"/>
              </w:rPr>
            </m:ctrlPr>
          </m:e>
        </m:rad>
      </m:oMath>
      <w:r>
        <w:rPr>
          <w:rFonts w:hint="eastAsia" w:hAnsi="Cambria Math"/>
          <w:i w:val="0"/>
          <w:sz w:val="24"/>
          <w:lang w:val="en-US" w:eastAsia="zh-CN"/>
        </w:rPr>
        <w:t xml:space="preserve"> </w:t>
      </w:r>
      <w:r>
        <w:rPr>
          <w:rFonts w:hint="eastAsia"/>
          <w:sz w:val="24"/>
        </w:rPr>
        <w:t>，</w:t>
      </w:r>
      <m:oMath>
        <m:r>
          <m:rPr/>
          <w:rPr>
            <w:rFonts w:ascii="Cambria Math" w:hAnsi="Cambria Math"/>
            <w:sz w:val="24"/>
          </w:rPr>
          <m:t>Q≫1</m:t>
        </m:r>
      </m:oMath>
      <w:r>
        <w:rPr>
          <w:rFonts w:hint="eastAsia"/>
          <w:iCs/>
          <w:sz w:val="24"/>
        </w:rPr>
        <w:t>时，</w:t>
      </w:r>
      <w:r>
        <w:rPr>
          <w:rFonts w:hint="eastAsia"/>
          <w:iCs/>
          <w:sz w:val="24"/>
          <w:lang w:val="en-US" w:eastAsia="zh-CN"/>
        </w:rPr>
        <w:t xml:space="preserve">有近似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/>
              <w:rPr>
                <w:rFonts w:ascii="Cambria Math" w:hAnsi="Cambria Math"/>
                <w:sz w:val="24"/>
              </w:rPr>
              <m:t>ω</m:t>
            </m:r>
            <m:ctrlPr>
              <w:rPr>
                <w:rFonts w:ascii="Cambria Math" w:hAnsi="Cambria Math"/>
                <w:sz w:val="24"/>
              </w:rPr>
            </m:ctrlPr>
          </m:e>
          <m:sub>
            <m:r>
              <m:rPr/>
              <w:rPr>
                <w:rFonts w:ascii="Cambria Math" w:hAnsi="Cambria Math"/>
                <w:sz w:val="24"/>
              </w:rPr>
              <m:t>p</m:t>
            </m:r>
            <m:ctrlPr>
              <w:rPr>
                <w:rFonts w:ascii="Cambria Math" w:hAnsi="Cambria Math"/>
                <w:sz w:val="24"/>
              </w:rPr>
            </m:ctrlPr>
          </m:sub>
        </m:sSub>
        <m:r>
          <m:rPr/>
          <w:rPr>
            <w:rFonts w:ascii="Cambria Math" w:hAnsi="Cambria Math"/>
            <w:sz w:val="24"/>
          </w:rPr>
          <m:t>≈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/>
              <w:rPr>
                <w:rFonts w:ascii="Cambria Math" w:hAnsi="Cambria Math"/>
                <w:sz w:val="24"/>
              </w:rPr>
              <m:t>ω</m:t>
            </m:r>
            <m:ctrlPr>
              <w:rPr>
                <w:rFonts w:ascii="Cambria Math" w:hAnsi="Cambria Math"/>
                <w:sz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0</m:t>
            </m:r>
            <m:ctrlPr>
              <w:rPr>
                <w:rFonts w:ascii="Cambria Math" w:hAnsi="Cambria Math"/>
                <w:sz w:val="24"/>
              </w:rPr>
            </m:ctrlPr>
          </m:sub>
        </m:sSub>
        <m:r>
          <m:rPr>
            <m:sty m:val="p"/>
          </m:rPr>
          <w:rPr>
            <w:rFonts w:hint="default" w:ascii="Cambria Math" w:hAnsi="Cambria Math"/>
            <w:sz w:val="24"/>
            <w:lang w:val="en-US" w:eastAsia="zh-CN"/>
          </w:rPr>
          <m:t xml:space="preserve"> </m:t>
        </m:r>
      </m:oMath>
      <w:r>
        <w:rPr>
          <w:rFonts w:hint="eastAsia"/>
          <w:sz w:val="24"/>
        </w:rPr>
        <w:t>，</w:t>
      </w:r>
      <w:r>
        <w:rPr>
          <w:rFonts w:hint="eastAsia"/>
          <w:sz w:val="24"/>
          <w:lang w:val="en-US" w:eastAsia="zh-CN"/>
        </w:rPr>
        <w:t>对应</w:t>
      </w:r>
      <w:r>
        <w:rPr>
          <w:rFonts w:hint="eastAsia"/>
          <w:sz w:val="24"/>
        </w:rPr>
        <w:t>上图中频率为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</w:rPr>
            </m:ctrlPr>
          </m:sSubPr>
          <m:e>
            <m:r>
              <m:rPr/>
              <w:rPr>
                <w:rFonts w:ascii="Cambria Math" w:hAnsi="Cambria Math"/>
                <w:sz w:val="24"/>
              </w:rPr>
              <m:t>f</m:t>
            </m:r>
            <m:ctrlPr>
              <w:rPr>
                <w:rFonts w:ascii="Cambria Math" w:hAnsi="Cambria Math"/>
                <w:i/>
                <w:iCs/>
                <w:sz w:val="24"/>
              </w:rPr>
            </m:ctrlPr>
          </m:e>
          <m:sub>
            <m:r>
              <m:rPr/>
              <w:rPr>
                <w:rFonts w:hint="eastAsia" w:ascii="Cambria Math" w:hAnsi="Cambria Math"/>
                <w:sz w:val="24"/>
              </w:rPr>
              <m:t>p</m:t>
            </m:r>
            <m:ctrlPr>
              <w:rPr>
                <w:rFonts w:ascii="Cambria Math" w:hAnsi="Cambria Math"/>
                <w:i/>
                <w:iCs/>
                <w:sz w:val="24"/>
              </w:rPr>
            </m:ctrlPr>
          </m:sub>
        </m:sSub>
      </m:oMath>
      <w:r>
        <w:rPr>
          <w:rFonts w:hint="eastAsia"/>
          <w:iCs/>
          <w:sz w:val="24"/>
        </w:rPr>
        <w:t>的位置。</w:t>
      </w:r>
      <m:oMath>
        <m:r>
          <m:rPr/>
          <w:rPr>
            <w:rFonts w:hint="eastAsia" w:ascii="Cambria Math" w:hAnsi="Cambria Math"/>
            <w:sz w:val="24"/>
          </w:rPr>
          <m:t>f</m:t>
        </m:r>
        <m:r>
          <m:rPr/>
          <w:rPr>
            <w:rFonts w:ascii="Cambria Math" w:hAnsi="Cambria Math"/>
            <w:sz w:val="24"/>
          </w:rPr>
          <m:t>&lt;</m:t>
        </m:r>
        <m:sSub>
          <m:sSubPr>
            <m:ctrlPr>
              <w:rPr>
                <w:rFonts w:ascii="Cambria Math" w:hAnsi="Cambria Math"/>
                <w:i/>
                <w:iCs/>
                <w:sz w:val="24"/>
              </w:rPr>
            </m:ctrlPr>
          </m:sSubPr>
          <m:e>
            <m:r>
              <m:rPr/>
              <w:rPr>
                <w:rFonts w:ascii="Cambria Math" w:hAnsi="Cambria Math"/>
                <w:sz w:val="24"/>
              </w:rPr>
              <m:t>f</m:t>
            </m:r>
            <m:ctrlPr>
              <w:rPr>
                <w:rFonts w:ascii="Cambria Math" w:hAnsi="Cambria Math"/>
                <w:i/>
                <w:iCs/>
                <w:sz w:val="24"/>
              </w:rPr>
            </m:ctrlPr>
          </m:e>
          <m:sub>
            <m:r>
              <m:rPr/>
              <w:rPr>
                <w:rFonts w:hint="eastAsia" w:ascii="Cambria Math" w:hAnsi="Cambria Math"/>
                <w:sz w:val="24"/>
              </w:rPr>
              <m:t>p</m:t>
            </m:r>
            <m:ctrlPr>
              <w:rPr>
                <w:rFonts w:ascii="Cambria Math" w:hAnsi="Cambria Math"/>
                <w:i/>
                <w:iCs/>
                <w:sz w:val="24"/>
              </w:rPr>
            </m:ctrlPr>
          </m:sub>
        </m:sSub>
      </m:oMath>
      <w:r>
        <w:rPr>
          <w:rFonts w:hint="eastAsia"/>
          <w:iCs/>
          <w:sz w:val="24"/>
        </w:rPr>
        <w:t>时，电路呈电感性；</w:t>
      </w:r>
      <m:oMath>
        <m:r>
          <m:rPr/>
          <w:rPr>
            <w:rFonts w:hint="eastAsia" w:ascii="Cambria Math" w:hAnsi="Cambria Math"/>
            <w:sz w:val="24"/>
          </w:rPr>
          <m:t>f</m:t>
        </m:r>
        <m:r>
          <m:rPr/>
          <w:rPr>
            <w:rFonts w:ascii="Cambria Math" w:hAnsi="Cambria Math"/>
            <w:sz w:val="24"/>
          </w:rPr>
          <m:t>&gt;</m:t>
        </m:r>
        <m:sSub>
          <m:sSubPr>
            <m:ctrlPr>
              <w:rPr>
                <w:rFonts w:ascii="Cambria Math" w:hAnsi="Cambria Math"/>
                <w:i/>
                <w:iCs/>
                <w:sz w:val="24"/>
              </w:rPr>
            </m:ctrlPr>
          </m:sSubPr>
          <m:e>
            <m:r>
              <m:rPr/>
              <w:rPr>
                <w:rFonts w:ascii="Cambria Math" w:hAnsi="Cambria Math"/>
                <w:sz w:val="24"/>
              </w:rPr>
              <m:t>f</m:t>
            </m:r>
            <m:ctrlPr>
              <w:rPr>
                <w:rFonts w:ascii="Cambria Math" w:hAnsi="Cambria Math"/>
                <w:i/>
                <w:iCs/>
                <w:sz w:val="24"/>
              </w:rPr>
            </m:ctrlPr>
          </m:e>
          <m:sub>
            <m:r>
              <m:rPr/>
              <w:rPr>
                <w:rFonts w:hint="eastAsia" w:ascii="Cambria Math" w:hAnsi="Cambria Math"/>
                <w:sz w:val="24"/>
              </w:rPr>
              <m:t>p</m:t>
            </m:r>
            <m:ctrlPr>
              <w:rPr>
                <w:rFonts w:ascii="Cambria Math" w:hAnsi="Cambria Math"/>
                <w:i/>
                <w:iCs/>
                <w:sz w:val="24"/>
              </w:rPr>
            </m:ctrlPr>
          </m:sub>
        </m:sSub>
      </m:oMath>
      <w:r>
        <w:rPr>
          <w:rFonts w:hint="eastAsia"/>
          <w:iCs/>
          <w:sz w:val="24"/>
        </w:rPr>
        <w:t>时，电路呈电容性。</w:t>
      </w:r>
      <w:r>
        <w:rPr>
          <w:rFonts w:hint="eastAsia"/>
          <w:iCs/>
          <w:sz w:val="24"/>
          <w:lang w:val="en-US" w:eastAsia="zh-CN"/>
        </w:rPr>
        <w:t>注意，这里频率与电感性、电容性的关系与串联电路恰好相反。</w:t>
      </w:r>
    </w:p>
    <w:p>
      <w:pPr>
        <w:pStyle w:val="20"/>
        <w:numPr>
          <w:ilvl w:val="0"/>
          <w:numId w:val="1"/>
        </w:numPr>
        <w:spacing w:line="400" w:lineRule="exact"/>
        <w:ind w:firstLineChars="0"/>
        <w:outlineLvl w:val="2"/>
        <w:rPr>
          <w:b/>
          <w:iCs/>
          <w:sz w:val="24"/>
        </w:rPr>
      </w:pPr>
      <m:oMath>
        <m:r>
          <m:rPr>
            <m:sty m:val="b"/>
          </m:rPr>
          <w:rPr>
            <w:rFonts w:ascii="Cambria Math" w:hAnsi="Cambria Math" w:cs="Times New Roman"/>
            <w:color w:val="auto"/>
            <w:kern w:val="2"/>
            <w:sz w:val="24"/>
            <w:szCs w:val="24"/>
            <w:lang w:val="en-US" w:bidi="ar-SA"/>
          </w:rPr>
          <m:t>RLC</m:t>
        </m:r>
      </m:oMath>
      <w:r>
        <w:rPr>
          <w:rStyle w:val="24"/>
          <w:rFonts w:hint="eastAsia"/>
        </w:rPr>
        <w:t>串联电路暂态过程</w:t>
      </w:r>
      <w:r>
        <w:rPr>
          <w:rStyle w:val="24"/>
          <w:rFonts w:hint="eastAsia"/>
          <w:lang w:val="en-US" w:eastAsia="zh-CN"/>
        </w:rPr>
        <w:t>的实验原理</w:t>
      </w:r>
    </w:p>
    <w:p>
      <w:pPr>
        <w:spacing w:line="400" w:lineRule="exact"/>
        <w:ind w:firstLine="480"/>
        <w:rPr>
          <w:iCs/>
          <w:sz w:val="24"/>
        </w:rPr>
      </w:pPr>
      <w:r>
        <w:rPr>
          <w:rFonts w:hint="eastAsia"/>
          <w:iCs/>
          <w:sz w:val="24"/>
        </w:rPr>
        <w:t>放电状态：</w:t>
      </w:r>
    </w:p>
    <w:p>
      <w:pPr>
        <w:spacing w:line="240" w:lineRule="atLeast"/>
        <w:ind w:firstLine="480"/>
        <w:rPr>
          <w:sz w:val="24"/>
        </w:rPr>
      </w:pPr>
      <w:r>
        <w:rPr>
          <w:sz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4217035</wp:posOffset>
            </wp:positionH>
            <wp:positionV relativeFrom="paragraph">
              <wp:posOffset>409575</wp:posOffset>
            </wp:positionV>
            <wp:extent cx="2583180" cy="1490980"/>
            <wp:effectExtent l="0" t="0" r="7620" b="254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iCs/>
          <w:sz w:val="24"/>
        </w:rPr>
        <w:t>根据回路电压为0列方程，得到</w:t>
      </w:r>
      <m:oMath>
        <m:r>
          <m:rPr/>
          <w:rPr>
            <w:rFonts w:ascii="Cambria Math" w:hAnsi="Cambria Math"/>
            <w:sz w:val="24"/>
          </w:rPr>
          <m:t>LC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m:rPr/>
                  <w:rPr>
                    <w:rFonts w:ascii="Cambria Math" w:hAnsi="Cambria Math"/>
                    <w:sz w:val="24"/>
                  </w:rPr>
                  <m:t>d</m:t>
                </m:r>
                <m:ctrlPr>
                  <w:rPr>
                    <w:rFonts w:ascii="Cambria Math" w:hAnsi="Cambria Math"/>
                    <w:i/>
                    <w:sz w:val="24"/>
                  </w:rPr>
                </m:ctrlPr>
              </m:e>
              <m:sup>
                <m:r>
                  <m:rPr/>
                  <w:rPr>
                    <w:rFonts w:ascii="Cambria Math" w:hAnsi="Cambria Math"/>
                    <w:sz w:val="24"/>
                  </w:rPr>
                  <m:t>2</m:t>
                </m:r>
                <m:ctrlPr>
                  <w:rPr>
                    <w:rFonts w:ascii="Cambria Math" w:hAnsi="Cambria Math"/>
                    <w:i/>
                    <w:sz w:val="24"/>
                  </w:rPr>
                </m:ctrlP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 w:val="24"/>
                  </w:rPr>
                  <m:t>u</m:t>
                </m:r>
                <m:ctrlPr>
                  <w:rPr>
                    <w:rFonts w:ascii="Cambria Math" w:hAnsi="Cambria Math"/>
                    <w:i/>
                    <w:sz w:val="24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24"/>
                  </w:rPr>
                  <m:t>C</m:t>
                </m:r>
                <m:ctrlPr>
                  <w:rPr>
                    <w:rFonts w:ascii="Cambria Math" w:hAnsi="Cambria Math"/>
                    <w:i/>
                    <w:sz w:val="24"/>
                  </w:rPr>
                </m:ctrlPr>
              </m:sub>
            </m:sSub>
            <m:ctrlPr>
              <w:rPr>
                <w:rFonts w:ascii="Cambria Math" w:hAnsi="Cambria Math"/>
                <w:i/>
                <w:sz w:val="24"/>
              </w:rPr>
            </m:ctrlPr>
          </m:num>
          <m:den>
            <m:r>
              <m:rPr/>
              <w:rPr>
                <w:rFonts w:ascii="Cambria Math" w:hAnsi="Cambria Math"/>
                <w:sz w:val="24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m:rPr/>
                  <w:rPr>
                    <w:rFonts w:ascii="Cambria Math" w:hAnsi="Cambria Math"/>
                    <w:sz w:val="24"/>
                  </w:rPr>
                  <m:t>t</m:t>
                </m:r>
                <m:ctrlPr>
                  <w:rPr>
                    <w:rFonts w:ascii="Cambria Math" w:hAnsi="Cambria Math"/>
                    <w:i/>
                    <w:sz w:val="24"/>
                  </w:rPr>
                </m:ctrlPr>
              </m:e>
              <m:sup>
                <m:r>
                  <m:rPr/>
                  <w:rPr>
                    <w:rFonts w:ascii="Cambria Math" w:hAnsi="Cambria Math"/>
                    <w:sz w:val="24"/>
                  </w:rPr>
                  <m:t>2</m:t>
                </m:r>
                <m:ctrlPr>
                  <w:rPr>
                    <w:rFonts w:ascii="Cambria Math" w:hAnsi="Cambria Math"/>
                    <w:i/>
                    <w:sz w:val="24"/>
                  </w:rPr>
                </m:ctrlPr>
              </m:sup>
            </m:sSup>
            <m:ctrlPr>
              <w:rPr>
                <w:rFonts w:ascii="Cambria Math" w:hAnsi="Cambria Math"/>
                <w:i/>
                <w:sz w:val="24"/>
              </w:rPr>
            </m:ctrlPr>
          </m:den>
        </m:f>
        <m:r>
          <m:rPr/>
          <w:rPr>
            <w:rFonts w:ascii="Cambria Math" w:hAnsi="Cambria Math"/>
            <w:sz w:val="24"/>
          </w:rPr>
          <m:t>+RC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m:rPr/>
              <w:rPr>
                <w:rFonts w:ascii="Cambria Math" w:hAnsi="Cambria Math"/>
                <w:sz w:val="24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 w:val="24"/>
                  </w:rPr>
                  <m:t>u</m:t>
                </m:r>
                <m:ctrlPr>
                  <w:rPr>
                    <w:rFonts w:ascii="Cambria Math" w:hAnsi="Cambria Math"/>
                    <w:i/>
                    <w:sz w:val="24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24"/>
                  </w:rPr>
                  <m:t>C</m:t>
                </m:r>
                <m:ctrlPr>
                  <w:rPr>
                    <w:rFonts w:ascii="Cambria Math" w:hAnsi="Cambria Math"/>
                    <w:i/>
                    <w:sz w:val="24"/>
                  </w:rPr>
                </m:ctrlPr>
              </m:sub>
            </m:sSub>
            <m:ctrlPr>
              <w:rPr>
                <w:rFonts w:ascii="Cambria Math" w:hAnsi="Cambria Math"/>
                <w:i/>
                <w:sz w:val="24"/>
              </w:rPr>
            </m:ctrlPr>
          </m:num>
          <m:den>
            <m:r>
              <m:rPr/>
              <w:rPr>
                <w:rFonts w:ascii="Cambria Math" w:hAnsi="Cambria Math"/>
                <w:sz w:val="24"/>
              </w:rPr>
              <m:t>dt</m:t>
            </m:r>
            <m:ctrlPr>
              <w:rPr>
                <w:rFonts w:ascii="Cambria Math" w:hAnsi="Cambria Math"/>
                <w:i/>
                <w:sz w:val="24"/>
              </w:rPr>
            </m:ctrlPr>
          </m:den>
        </m:f>
        <m:r>
          <m:rPr/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m:rPr/>
              <w:rPr>
                <w:rFonts w:ascii="Cambria Math" w:hAnsi="Cambria Math"/>
                <w:sz w:val="24"/>
              </w:rPr>
              <m:t>u</m:t>
            </m:r>
            <m:ctrlPr>
              <w:rPr>
                <w:rFonts w:ascii="Cambria Math" w:hAnsi="Cambria Math"/>
                <w:i/>
                <w:sz w:val="24"/>
              </w:rPr>
            </m:ctrlPr>
          </m:e>
          <m:sub>
            <m:r>
              <m:rPr/>
              <w:rPr>
                <w:rFonts w:ascii="Cambria Math" w:hAnsi="Cambria Math"/>
                <w:sz w:val="24"/>
              </w:rPr>
              <m:t>c</m:t>
            </m:r>
            <m:ctrlPr>
              <w:rPr>
                <w:rFonts w:ascii="Cambria Math" w:hAnsi="Cambria Math"/>
                <w:i/>
                <w:sz w:val="24"/>
              </w:rPr>
            </m:ctrlPr>
          </m:sub>
        </m:sSub>
        <m:r>
          <m:rPr/>
          <w:rPr>
            <w:rFonts w:ascii="Cambria Math" w:hAnsi="Cambria Math"/>
            <w:sz w:val="24"/>
          </w:rPr>
          <m:t>=0</m:t>
        </m:r>
      </m:oMath>
      <w:r>
        <w:rPr>
          <w:rFonts w:hint="eastAsia"/>
          <w:sz w:val="24"/>
        </w:rPr>
        <w:t>。回想一阶微分方程的情形，解为负指数函数，呈衰减态势，这里必然和电阻</w:t>
      </w:r>
      <m:oMath>
        <m:r>
          <m:rPr/>
          <w:rPr>
            <w:rFonts w:ascii="Cambria Math" w:hAnsi="Cambria Math"/>
            <w:sz w:val="24"/>
          </w:rPr>
          <m:t>R</m:t>
        </m:r>
      </m:oMath>
      <w:r>
        <w:rPr>
          <w:rFonts w:hint="eastAsia"/>
          <w:sz w:val="24"/>
        </w:rPr>
        <w:t>有关，是消耗。</w:t>
      </w:r>
    </w:p>
    <w:p>
      <w:pPr>
        <w:spacing w:line="400" w:lineRule="exact"/>
        <w:ind w:firstLine="480"/>
        <w:rPr>
          <w:sz w:val="24"/>
        </w:rPr>
      </w:pPr>
      <w:r>
        <w:rPr>
          <w:rFonts w:hint="eastAsia"/>
          <w:sz w:val="24"/>
        </w:rPr>
        <w:t>充电状态：</w:t>
      </w:r>
    </w:p>
    <w:p>
      <w:pPr>
        <w:spacing w:line="240" w:lineRule="atLeast"/>
        <w:ind w:firstLine="482"/>
        <w:rPr>
          <w:sz w:val="24"/>
        </w:rPr>
      </w:pPr>
      <w:r>
        <w:rPr>
          <w:rFonts w:hint="eastAsia"/>
          <w:sz w:val="24"/>
        </w:rPr>
        <w:t>道理同上，方程列为</w:t>
      </w:r>
      <m:oMath>
        <m:r>
          <m:rPr/>
          <w:rPr>
            <w:rFonts w:ascii="Cambria Math" w:hAnsi="Cambria Math"/>
            <w:sz w:val="24"/>
          </w:rPr>
          <m:t>LC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m:rPr/>
                  <w:rPr>
                    <w:rFonts w:ascii="Cambria Math" w:hAnsi="Cambria Math"/>
                    <w:sz w:val="24"/>
                  </w:rPr>
                  <m:t>d</m:t>
                </m:r>
                <m:ctrlPr>
                  <w:rPr>
                    <w:rFonts w:ascii="Cambria Math" w:hAnsi="Cambria Math"/>
                    <w:i/>
                    <w:sz w:val="24"/>
                  </w:rPr>
                </m:ctrlPr>
              </m:e>
              <m:sup>
                <m:r>
                  <m:rPr/>
                  <w:rPr>
                    <w:rFonts w:ascii="Cambria Math" w:hAnsi="Cambria Math"/>
                    <w:sz w:val="24"/>
                  </w:rPr>
                  <m:t>2</m:t>
                </m:r>
                <m:ctrlPr>
                  <w:rPr>
                    <w:rFonts w:ascii="Cambria Math" w:hAnsi="Cambria Math"/>
                    <w:i/>
                    <w:sz w:val="24"/>
                  </w:rPr>
                </m:ctrlP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 w:val="24"/>
                  </w:rPr>
                  <m:t>u</m:t>
                </m:r>
                <m:ctrlPr>
                  <w:rPr>
                    <w:rFonts w:ascii="Cambria Math" w:hAnsi="Cambria Math"/>
                    <w:i/>
                    <w:sz w:val="24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24"/>
                  </w:rPr>
                  <m:t>C</m:t>
                </m:r>
                <m:ctrlPr>
                  <w:rPr>
                    <w:rFonts w:ascii="Cambria Math" w:hAnsi="Cambria Math"/>
                    <w:i/>
                    <w:sz w:val="24"/>
                  </w:rPr>
                </m:ctrlPr>
              </m:sub>
            </m:sSub>
            <m:ctrlPr>
              <w:rPr>
                <w:rFonts w:ascii="Cambria Math" w:hAnsi="Cambria Math"/>
                <w:i/>
                <w:sz w:val="24"/>
              </w:rPr>
            </m:ctrlPr>
          </m:num>
          <m:den>
            <m:r>
              <m:rPr/>
              <w:rPr>
                <w:rFonts w:ascii="Cambria Math" w:hAnsi="Cambria Math"/>
                <w:sz w:val="24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m:rPr/>
                  <w:rPr>
                    <w:rFonts w:ascii="Cambria Math" w:hAnsi="Cambria Math"/>
                    <w:sz w:val="24"/>
                  </w:rPr>
                  <m:t>t</m:t>
                </m:r>
                <m:ctrlPr>
                  <w:rPr>
                    <w:rFonts w:ascii="Cambria Math" w:hAnsi="Cambria Math"/>
                    <w:i/>
                    <w:sz w:val="24"/>
                  </w:rPr>
                </m:ctrlPr>
              </m:e>
              <m:sup>
                <m:r>
                  <m:rPr/>
                  <w:rPr>
                    <w:rFonts w:ascii="Cambria Math" w:hAnsi="Cambria Math"/>
                    <w:sz w:val="24"/>
                  </w:rPr>
                  <m:t>2</m:t>
                </m:r>
                <m:ctrlPr>
                  <w:rPr>
                    <w:rFonts w:ascii="Cambria Math" w:hAnsi="Cambria Math"/>
                    <w:i/>
                    <w:sz w:val="24"/>
                  </w:rPr>
                </m:ctrlPr>
              </m:sup>
            </m:sSup>
            <m:ctrlPr>
              <w:rPr>
                <w:rFonts w:ascii="Cambria Math" w:hAnsi="Cambria Math"/>
                <w:i/>
                <w:sz w:val="24"/>
              </w:rPr>
            </m:ctrlPr>
          </m:den>
        </m:f>
        <m:r>
          <m:rPr/>
          <w:rPr>
            <w:rFonts w:ascii="Cambria Math" w:hAnsi="Cambria Math"/>
            <w:sz w:val="24"/>
          </w:rPr>
          <m:t>+RC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m:rPr/>
              <w:rPr>
                <w:rFonts w:ascii="Cambria Math" w:hAnsi="Cambria Math"/>
                <w:sz w:val="24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 w:val="24"/>
                  </w:rPr>
                  <m:t>u</m:t>
                </m:r>
                <m:ctrlPr>
                  <w:rPr>
                    <w:rFonts w:ascii="Cambria Math" w:hAnsi="Cambria Math"/>
                    <w:i/>
                    <w:sz w:val="24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 w:val="24"/>
                  </w:rPr>
                  <m:t>C</m:t>
                </m:r>
                <m:ctrlPr>
                  <w:rPr>
                    <w:rFonts w:ascii="Cambria Math" w:hAnsi="Cambria Math"/>
                    <w:i/>
                    <w:sz w:val="24"/>
                  </w:rPr>
                </m:ctrlPr>
              </m:sub>
            </m:sSub>
            <m:ctrlPr>
              <w:rPr>
                <w:rFonts w:ascii="Cambria Math" w:hAnsi="Cambria Math"/>
                <w:i/>
                <w:sz w:val="24"/>
              </w:rPr>
            </m:ctrlPr>
          </m:num>
          <m:den>
            <m:r>
              <m:rPr/>
              <w:rPr>
                <w:rFonts w:ascii="Cambria Math" w:hAnsi="Cambria Math"/>
                <w:sz w:val="24"/>
              </w:rPr>
              <m:t>dt</m:t>
            </m:r>
            <m:ctrlPr>
              <w:rPr>
                <w:rFonts w:ascii="Cambria Math" w:hAnsi="Cambria Math"/>
                <w:i/>
                <w:sz w:val="24"/>
              </w:rPr>
            </m:ctrlPr>
          </m:den>
        </m:f>
        <m:r>
          <m:rPr/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m:rPr/>
              <w:rPr>
                <w:rFonts w:ascii="Cambria Math" w:hAnsi="Cambria Math"/>
                <w:sz w:val="24"/>
              </w:rPr>
              <m:t>u</m:t>
            </m:r>
            <m:ctrlPr>
              <w:rPr>
                <w:rFonts w:ascii="Cambria Math" w:hAnsi="Cambria Math"/>
                <w:i/>
                <w:sz w:val="24"/>
              </w:rPr>
            </m:ctrlPr>
          </m:e>
          <m:sub>
            <m:r>
              <m:rPr/>
              <w:rPr>
                <w:rFonts w:ascii="Cambria Math" w:hAnsi="Cambria Math"/>
                <w:sz w:val="24"/>
              </w:rPr>
              <m:t>c</m:t>
            </m:r>
            <m:ctrlPr>
              <w:rPr>
                <w:rFonts w:ascii="Cambria Math" w:hAnsi="Cambria Math"/>
                <w:i/>
                <w:sz w:val="24"/>
              </w:rPr>
            </m:ctrlPr>
          </m:sub>
        </m:sSub>
        <m:r>
          <m:rPr/>
          <w:rPr>
            <w:rFonts w:ascii="Cambria Math" w:hAnsi="Cambria Math"/>
            <w:sz w:val="24"/>
          </w:rPr>
          <m:t>=E</m:t>
        </m:r>
      </m:oMath>
      <w:r>
        <w:rPr>
          <w:rFonts w:hint="eastAsia"/>
          <w:sz w:val="24"/>
        </w:rPr>
        <w:t>。</w:t>
      </w:r>
    </w:p>
    <w:p>
      <w:pPr>
        <w:spacing w:line="240" w:lineRule="atLeast"/>
        <w:ind w:firstLine="482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3819525</wp:posOffset>
                </wp:positionH>
                <wp:positionV relativeFrom="paragraph">
                  <wp:posOffset>887730</wp:posOffset>
                </wp:positionV>
                <wp:extent cx="4998720" cy="304800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87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240" w:lineRule="atLeast"/>
                              <w:ind w:firstLine="482"/>
                              <w:rPr>
                                <w:rFonts w:hint="eastAsia"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  <w:sz w:val="24"/>
                                <w:lang w:val="en-US" w:eastAsia="zh-CN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 xml:space="preserve">  RLC暂态过程中的三种阻尼曲线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0.75pt;margin-top:69.9pt;height:24pt;width:393.6pt;z-index:251665408;mso-width-relative:page;mso-height-relative:page;" filled="f" stroked="f" coordsize="21600,21600" o:gfxdata="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K8DyG3AAAAAwBAAAPAAAAAAAAAAEAIAAAACIAAABk&#10;cnMvZG93bnJldi54bWxQSwECFAAUAAAACACHTuJATsSDRDsCAABmBAAADgAAAAAAAAABACAAAAAr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tLeast"/>
                        <w:ind w:firstLine="482"/>
                        <w:rPr>
                          <w:rFonts w:hint="eastAsia"/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图</w:t>
                      </w:r>
                      <w:r>
                        <w:rPr>
                          <w:rFonts w:hint="eastAsia"/>
                          <w:sz w:val="24"/>
                          <w:lang w:val="en-US" w:eastAsia="zh-CN"/>
                        </w:rPr>
                        <w:t>4</w:t>
                      </w:r>
                      <w:r>
                        <w:rPr>
                          <w:rFonts w:hint="eastAsia"/>
                          <w:sz w:val="24"/>
                        </w:rPr>
                        <w:t xml:space="preserve">  RLC暂态过程中的三种阻尼曲线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24"/>
        </w:rPr>
        <w:t>引入阻尼系数</w:t>
      </w:r>
      <m:oMath>
        <m:r>
          <m:rPr/>
          <w:rPr>
            <w:rFonts w:ascii="Cambria Math" w:hAnsi="Cambria Math"/>
            <w:sz w:val="24"/>
          </w:rPr>
          <m:t>ζ=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m:rPr/>
              <w:rPr>
                <w:rFonts w:ascii="Cambria Math" w:hAnsi="Cambria Math"/>
                <w:sz w:val="24"/>
              </w:rPr>
              <m:t>R</m:t>
            </m:r>
            <m:ctrlPr>
              <w:rPr>
                <w:rFonts w:ascii="Cambria Math" w:hAnsi="Cambria Math"/>
                <w:i/>
                <w:sz w:val="24"/>
              </w:rPr>
            </m:ctrlPr>
          </m:num>
          <m:den>
            <m:r>
              <m:rPr/>
              <w:rPr>
                <w:rFonts w:ascii="Cambria Math" w:hAnsi="Cambria Math"/>
                <w:sz w:val="24"/>
              </w:rPr>
              <m:t>2</m:t>
            </m:r>
            <m:ctrlPr>
              <w:rPr>
                <w:rFonts w:ascii="Cambria Math" w:hAnsi="Cambria Math"/>
                <w:i/>
                <w:sz w:val="24"/>
              </w:rPr>
            </m:ctrlPr>
          </m:den>
        </m:f>
        <m:rad>
          <m:radPr>
            <m:degHide m:val="1"/>
            <m:ctrlPr>
              <w:rPr>
                <w:rFonts w:ascii="Cambria Math" w:hAnsi="Cambria Math"/>
                <w:i/>
                <w:sz w:val="24"/>
              </w:rPr>
            </m:ctrlPr>
          </m:radPr>
          <m:deg>
            <m:ctrlPr>
              <w:rPr>
                <w:rFonts w:ascii="Cambria Math" w:hAnsi="Cambria Math"/>
                <w:i/>
                <w:sz w:val="24"/>
              </w:rPr>
            </m:ctrlPr>
          </m:deg>
          <m:e>
            <m:f>
              <m:fPr>
                <m:ctrlPr>
                  <w:rPr>
                    <w:rFonts w:ascii="Cambria Math" w:hAnsi="Cambria Math"/>
                    <w:i/>
                    <w:sz w:val="24"/>
                  </w:rPr>
                </m:ctrlPr>
              </m:fPr>
              <m:num>
                <m:r>
                  <m:rPr/>
                  <w:rPr>
                    <w:rFonts w:ascii="Cambria Math" w:hAnsi="Cambria Math"/>
                    <w:sz w:val="24"/>
                  </w:rPr>
                  <m:t>C</m:t>
                </m:r>
                <m:ctrlPr>
                  <w:rPr>
                    <w:rFonts w:ascii="Cambria Math" w:hAnsi="Cambria Math"/>
                    <w:i/>
                    <w:sz w:val="24"/>
                  </w:rPr>
                </m:ctrlPr>
              </m:num>
              <m:den>
                <m:r>
                  <m:rPr/>
                  <w:rPr>
                    <w:rFonts w:ascii="Cambria Math" w:hAnsi="Cambria Math"/>
                    <w:sz w:val="24"/>
                  </w:rPr>
                  <m:t>L</m:t>
                </m:r>
                <m:ctrlPr>
                  <w:rPr>
                    <w:rFonts w:ascii="Cambria Math" w:hAnsi="Cambria Math"/>
                    <w:i/>
                    <w:sz w:val="24"/>
                  </w:rPr>
                </m:ctrlPr>
              </m:den>
            </m:f>
            <m:ctrlPr>
              <w:rPr>
                <w:rFonts w:ascii="Cambria Math" w:hAnsi="Cambria Math"/>
                <w:i/>
                <w:sz w:val="24"/>
              </w:rPr>
            </m:ctrlPr>
          </m:e>
        </m:rad>
      </m:oMath>
      <w:r>
        <w:rPr>
          <w:rFonts w:hint="eastAsia"/>
          <w:sz w:val="24"/>
        </w:rPr>
        <w:t>。</w:t>
      </w:r>
      <m:oMath>
        <m:r>
          <m:rPr/>
          <w:rPr>
            <w:rFonts w:ascii="Cambria Math" w:hAnsi="Cambria Math"/>
            <w:sz w:val="24"/>
          </w:rPr>
          <m:t>ζ&lt;1</m:t>
        </m:r>
      </m:oMath>
      <w:r>
        <w:rPr>
          <w:rFonts w:hint="eastAsia"/>
          <w:sz w:val="24"/>
        </w:rPr>
        <w:t>边震荡边衰减；</w:t>
      </w:r>
      <m:oMath>
        <m:r>
          <m:rPr/>
          <w:rPr>
            <w:rFonts w:ascii="Cambria Math" w:hAnsi="Cambria Math"/>
            <w:sz w:val="24"/>
          </w:rPr>
          <m:t>ζ&gt;1</m:t>
        </m:r>
      </m:oMath>
      <w:r>
        <w:rPr>
          <w:rFonts w:hint="eastAsia"/>
          <w:sz w:val="24"/>
        </w:rPr>
        <w:t>,过阻尼状态，缓慢衰减（或上升）直至趋于0（或E）；</w:t>
      </w:r>
      <m:oMath>
        <m:r>
          <m:rPr/>
          <w:rPr>
            <w:rFonts w:ascii="Cambria Math" w:hAnsi="Cambria Math"/>
            <w:sz w:val="24"/>
          </w:rPr>
          <m:t>ζ</m:t>
        </m:r>
        <m:r>
          <m:rPr/>
          <w:rPr>
            <w:rFonts w:hint="eastAsia" w:ascii="Cambria Math" w:hAnsi="Cambria Math"/>
            <w:sz w:val="24"/>
          </w:rPr>
          <m:t>=</m:t>
        </m:r>
        <m:r>
          <m:rPr/>
          <w:rPr>
            <w:rFonts w:ascii="Cambria Math" w:hAnsi="Cambria Math"/>
            <w:sz w:val="24"/>
          </w:rPr>
          <m:t>1</m:t>
        </m:r>
      </m:oMath>
      <w:r>
        <w:rPr>
          <w:rFonts w:hint="eastAsia"/>
          <w:sz w:val="24"/>
        </w:rPr>
        <w:t>，临界阻尼状态，是过阻尼和临界阻尼的分界点，没有震荡，衰减的要比过阻尼快。</w:t>
      </w:r>
    </w:p>
    <w:p>
      <w:pPr>
        <w:spacing w:line="400" w:lineRule="exact"/>
        <w:rPr>
          <w:sz w:val="24"/>
        </w:rPr>
      </w:pPr>
    </w:p>
    <w:p>
      <w:pPr>
        <w:spacing w:line="400" w:lineRule="exact"/>
        <w:rPr>
          <w:sz w:val="24"/>
        </w:rPr>
      </w:pPr>
    </w:p>
    <w:p>
      <w:pPr>
        <w:pStyle w:val="7"/>
        <w:rPr>
          <w:rFonts w:hint="eastAsia" w:eastAsia="宋体"/>
          <w:lang w:eastAsia="zh-CN"/>
        </w:rPr>
      </w:pPr>
      <w:r>
        <w:rPr>
          <w:rFonts w:hint="eastAsia"/>
        </w:rPr>
        <w:t>四．实验</w:t>
      </w:r>
      <w:r>
        <w:rPr>
          <w:rFonts w:hint="eastAsia"/>
          <w:lang w:val="en-US" w:eastAsia="zh-CN"/>
        </w:rPr>
        <w:t>步骤</w:t>
      </w:r>
      <w:r>
        <w:rPr>
          <w:rFonts w:hint="eastAsia"/>
        </w:rPr>
        <w:t>与</w:t>
      </w:r>
      <w:r>
        <w:rPr>
          <w:rFonts w:hint="eastAsia"/>
          <w:lang w:val="en-US" w:eastAsia="zh-CN"/>
        </w:rPr>
        <w:t>实验数据</w:t>
      </w:r>
    </w:p>
    <w:p>
      <w:pPr>
        <w:pStyle w:val="20"/>
        <w:numPr>
          <w:ilvl w:val="0"/>
          <w:numId w:val="2"/>
        </w:numPr>
        <w:spacing w:line="400" w:lineRule="exact"/>
        <w:ind w:firstLineChars="0"/>
        <w:outlineLvl w:val="2"/>
        <w:rPr>
          <w:rStyle w:val="24"/>
          <w:rFonts w:hint="eastAsia"/>
          <w:lang w:val="en-US" w:eastAsia="zh-CN"/>
        </w:rPr>
      </w:pPr>
      <w:r>
        <w:rPr>
          <w:rStyle w:val="24"/>
          <w:rFonts w:hint="eastAsia"/>
          <w:lang w:val="en-US" w:eastAsia="zh-CN"/>
        </w:rPr>
        <w:t>实验前检查万用表是否正常工作</w:t>
      </w:r>
    </w:p>
    <w:p>
      <w:pPr>
        <w:pStyle w:val="20"/>
        <w:widowControl w:val="0"/>
        <w:numPr>
          <w:ilvl w:val="0"/>
          <w:numId w:val="0"/>
        </w:numPr>
        <w:spacing w:line="240" w:lineRule="auto"/>
        <w:jc w:val="both"/>
        <w:outlineLvl w:val="2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 xml:space="preserve">     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2654935" cy="3540125"/>
            <wp:effectExtent l="0" t="0" r="12065" b="10795"/>
            <wp:docPr id="39" name="图片 39" descr="万用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万用表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2654300" cy="3539490"/>
            <wp:effectExtent l="0" t="0" r="12700" b="11430"/>
            <wp:docPr id="40" name="图片 40" descr="万用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万用表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tLeast"/>
        <w:ind w:firstLine="482"/>
        <w:rPr>
          <w:rFonts w:hint="eastAsia"/>
          <w:sz w:val="24"/>
        </w:rPr>
      </w:pPr>
    </w:p>
    <w:p>
      <w:pPr>
        <w:spacing w:line="240" w:lineRule="atLeast"/>
        <w:ind w:firstLine="2880" w:firstLineChars="1200"/>
        <w:rPr>
          <w:rFonts w:hint="default" w:eastAsia="宋体"/>
          <w:sz w:val="24"/>
          <w:lang w:val="en-US" w:eastAsia="zh-CN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  <w:lang w:val="en-US" w:eastAsia="zh-CN"/>
        </w:rPr>
        <w:t>5</w:t>
      </w:r>
      <w:r>
        <w:rPr>
          <w:rFonts w:hint="eastAsia"/>
          <w:sz w:val="24"/>
        </w:rPr>
        <w:t xml:space="preserve">  </w:t>
      </w:r>
      <w:r>
        <w:rPr>
          <w:rFonts w:hint="eastAsia"/>
          <w:sz w:val="24"/>
          <w:lang w:val="en-US" w:eastAsia="zh-CN"/>
        </w:rPr>
        <w:t>实验前检查万用表记录照片</w:t>
      </w:r>
    </w:p>
    <w:p>
      <w:pPr>
        <w:pStyle w:val="20"/>
        <w:widowControl w:val="0"/>
        <w:numPr>
          <w:ilvl w:val="0"/>
          <w:numId w:val="0"/>
        </w:numPr>
        <w:spacing w:line="400" w:lineRule="exact"/>
        <w:ind w:firstLine="480" w:firstLineChars="200"/>
        <w:jc w:val="both"/>
        <w:outlineLvl w:val="2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pStyle w:val="20"/>
        <w:widowControl w:val="0"/>
        <w:numPr>
          <w:ilvl w:val="0"/>
          <w:numId w:val="0"/>
        </w:numPr>
        <w:spacing w:line="400" w:lineRule="exact"/>
        <w:ind w:firstLine="480" w:firstLineChars="200"/>
        <w:jc w:val="both"/>
        <w:outlineLvl w:val="2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将万用表打到电阻档，依次把红表笔插入“A”“mA/μA”，观察示数。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>上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图为我实验开始前检查万用表的照片：</w:t>
      </w:r>
    </w:p>
    <w:p>
      <w:pPr>
        <w:pStyle w:val="20"/>
        <w:widowControl w:val="0"/>
        <w:numPr>
          <w:ilvl w:val="0"/>
          <w:numId w:val="0"/>
        </w:numPr>
        <w:spacing w:line="240" w:lineRule="auto"/>
        <w:jc w:val="both"/>
        <w:outlineLvl w:val="2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pStyle w:val="20"/>
        <w:numPr>
          <w:ilvl w:val="0"/>
          <w:numId w:val="2"/>
        </w:numPr>
        <w:spacing w:line="400" w:lineRule="exact"/>
        <w:ind w:firstLineChars="0"/>
        <w:outlineLvl w:val="2"/>
        <w:rPr>
          <w:rStyle w:val="24"/>
        </w:rPr>
      </w:pPr>
      <w:r>
        <w:rPr>
          <w:rStyle w:val="24"/>
          <w:rFonts w:hint="eastAsia"/>
        </w:rPr>
        <w:t>RLC串联电路的相频特性和幅频特性</w:t>
      </w:r>
    </w:p>
    <w:p>
      <w:pPr>
        <w:spacing w:line="400" w:lineRule="exact"/>
        <w:ind w:firstLine="480"/>
        <w:rPr>
          <w:sz w:val="24"/>
        </w:rPr>
      </w:pPr>
      <w:r>
        <w:rPr>
          <w:rFonts w:hint="eastAsia"/>
          <w:sz w:val="24"/>
        </w:rPr>
        <w:t>取</w:t>
      </w:r>
      <w:r>
        <w:rPr>
          <w:sz w:val="24"/>
        </w:rPr>
        <w:t>L =0.1 H</w:t>
      </w:r>
      <w:r>
        <w:rPr>
          <w:rFonts w:hint="eastAsia"/>
          <w:sz w:val="24"/>
        </w:rPr>
        <w:t>，</w:t>
      </w:r>
      <w:r>
        <w:rPr>
          <w:sz w:val="24"/>
        </w:rPr>
        <w:t>C =0.05 µ F</w:t>
      </w:r>
      <w:r>
        <w:rPr>
          <w:rFonts w:hint="eastAsia"/>
          <w:sz w:val="24"/>
        </w:rPr>
        <w:t>，</w:t>
      </w:r>
      <w:r>
        <w:rPr>
          <w:sz w:val="24"/>
        </w:rPr>
        <w:t>R =100 Ω</w:t>
      </w:r>
      <w:r>
        <w:rPr>
          <w:rFonts w:hint="eastAsia"/>
          <w:sz w:val="24"/>
        </w:rPr>
        <w:t>，用示波器</w:t>
      </w:r>
      <w:r>
        <w:rPr>
          <w:sz w:val="24"/>
        </w:rPr>
        <w:t>CH1</w:t>
      </w:r>
      <w:r>
        <w:rPr>
          <w:rFonts w:hint="eastAsia"/>
          <w:sz w:val="24"/>
        </w:rPr>
        <w:t>、</w:t>
      </w:r>
      <w:r>
        <w:rPr>
          <w:sz w:val="24"/>
        </w:rPr>
        <w:t>CH2</w:t>
      </w:r>
      <w:r>
        <w:rPr>
          <w:rFonts w:hint="eastAsia"/>
          <w:sz w:val="24"/>
        </w:rPr>
        <w:t>通道分别观测RLC串联电路的总电压</w:t>
      </w:r>
      <m:oMath>
        <m:r>
          <m:rPr/>
          <w:rPr>
            <w:rFonts w:ascii="Cambria Math" w:hAnsi="Cambria Math"/>
            <w:sz w:val="24"/>
          </w:rPr>
          <m:t>u</m:t>
        </m:r>
      </m:oMath>
      <w:r>
        <w:rPr>
          <w:rFonts w:hint="eastAsia"/>
          <w:sz w:val="24"/>
        </w:rPr>
        <w:t>和电阻两端电压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m:rPr/>
              <w:rPr>
                <w:rFonts w:hint="eastAsia" w:ascii="Cambria Math" w:hAnsi="Cambria Math"/>
                <w:sz w:val="24"/>
              </w:rPr>
              <m:t>u</m:t>
            </m:r>
            <m:ctrlPr>
              <w:rPr>
                <w:rFonts w:ascii="Cambria Math" w:hAnsi="Cambria Math"/>
                <w:i/>
                <w:sz w:val="24"/>
              </w:rPr>
            </m:ctrlPr>
          </m:e>
          <m:sub>
            <m:r>
              <m:rPr/>
              <w:rPr>
                <w:rFonts w:ascii="Cambria Math" w:hAnsi="Cambria Math"/>
                <w:sz w:val="24"/>
              </w:rPr>
              <m:t>R</m:t>
            </m:r>
            <m:ctrlPr>
              <w:rPr>
                <w:rFonts w:ascii="Cambria Math" w:hAnsi="Cambria Math"/>
                <w:i/>
                <w:sz w:val="24"/>
              </w:rPr>
            </m:ctrlPr>
          </m:sub>
        </m:sSub>
      </m:oMath>
      <w:r>
        <w:rPr>
          <w:rFonts w:hint="eastAsia"/>
          <w:sz w:val="24"/>
        </w:rPr>
        <w:t>。（注意两个通道的输入线的地端在b点共地。）注意限制总电压峰峰值不超过3.0 V（或有效值不超过 1.0 V），防止串联谐振时产生有危险的高电压。</w:t>
      </w:r>
    </w:p>
    <w:p>
      <w:pPr>
        <w:spacing w:line="400" w:lineRule="exact"/>
        <w:ind w:firstLine="480"/>
        <w:rPr>
          <w:sz w:val="24"/>
        </w:rPr>
      </w:pPr>
      <w:r>
        <w:rPr>
          <w:rFonts w:hint="eastAsia"/>
          <w:b/>
          <w:bCs/>
          <w:sz w:val="24"/>
        </w:rPr>
        <w:t>（1）</w:t>
      </w:r>
      <w:r>
        <w:rPr>
          <w:rFonts w:hint="eastAsia"/>
          <w:sz w:val="24"/>
        </w:rPr>
        <w:t>调谐振，改变函数发生器的输出频率，找到谐振频率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m:rPr/>
              <w:rPr>
                <w:rFonts w:hint="eastAsia" w:ascii="Cambria Math" w:hAnsi="Cambria Math"/>
                <w:sz w:val="24"/>
              </w:rPr>
              <m:t>f</m:t>
            </m:r>
            <m:ctrlPr>
              <w:rPr>
                <w:rFonts w:ascii="Cambria Math" w:hAnsi="Cambria Math"/>
                <w:i/>
                <w:sz w:val="24"/>
              </w:rPr>
            </m:ctrlPr>
          </m:e>
          <m:sub>
            <m:r>
              <m:rPr/>
              <w:rPr>
                <w:rFonts w:ascii="Cambria Math" w:hAnsi="Cambria Math"/>
                <w:sz w:val="24"/>
              </w:rPr>
              <m:t>0</m:t>
            </m:r>
            <m:ctrlPr>
              <w:rPr>
                <w:rFonts w:ascii="Cambria Math" w:hAnsi="Cambria Math"/>
                <w:i/>
                <w:sz w:val="24"/>
              </w:rPr>
            </m:ctrlPr>
          </m:sub>
        </m:sSub>
      </m:oMath>
      <w:r>
        <w:rPr>
          <w:rFonts w:hint="eastAsia"/>
          <w:sz w:val="24"/>
        </w:rPr>
        <w:t>。在谐振时，用数字多用表测量</w:t>
      </w:r>
      <m:oMath>
        <m:r>
          <m:rPr/>
          <w:rPr>
            <w:rFonts w:ascii="Cambria Math" w:hAnsi="Cambria Math"/>
            <w:sz w:val="24"/>
          </w:rPr>
          <m:t>u</m:t>
        </m:r>
      </m:oMath>
      <w:r>
        <w:rPr>
          <w:rFonts w:hint="eastAsia"/>
          <w:sz w:val="24"/>
        </w:rPr>
        <w:t>，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m:rPr/>
              <w:rPr>
                <w:rFonts w:ascii="Cambria Math" w:hAnsi="Cambria Math"/>
                <w:sz w:val="24"/>
              </w:rPr>
              <m:t>u</m:t>
            </m:r>
            <m:ctrlPr>
              <w:rPr>
                <w:rFonts w:ascii="Cambria Math" w:hAnsi="Cambria Math"/>
                <w:i/>
                <w:sz w:val="24"/>
              </w:rPr>
            </m:ctrlPr>
          </m:e>
          <m:sub>
            <m:r>
              <m:rPr/>
              <w:rPr>
                <w:rFonts w:ascii="Cambria Math" w:hAnsi="Cambria Math"/>
                <w:sz w:val="24"/>
              </w:rPr>
              <m:t>L</m:t>
            </m:r>
            <m:ctrlPr>
              <w:rPr>
                <w:rFonts w:ascii="Cambria Math" w:hAnsi="Cambria Math"/>
                <w:i/>
                <w:sz w:val="24"/>
              </w:rPr>
            </m:ctrlPr>
          </m:sub>
        </m:sSub>
      </m:oMath>
      <w:r>
        <w:rPr>
          <w:rFonts w:hint="eastAsia"/>
          <w:sz w:val="24"/>
        </w:rPr>
        <w:t>，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m:rPr/>
              <w:rPr>
                <w:rFonts w:ascii="Cambria Math" w:hAnsi="Cambria Math"/>
                <w:sz w:val="24"/>
              </w:rPr>
              <m:t>u</m:t>
            </m:r>
            <m:ctrlPr>
              <w:rPr>
                <w:rFonts w:ascii="Cambria Math" w:hAnsi="Cambria Math"/>
                <w:i/>
                <w:sz w:val="24"/>
              </w:rPr>
            </m:ctrlPr>
          </m:e>
          <m:sub>
            <m:r>
              <m:rPr/>
              <w:rPr>
                <w:rFonts w:ascii="Cambria Math" w:hAnsi="Cambria Math"/>
                <w:sz w:val="24"/>
              </w:rPr>
              <m:t>C</m:t>
            </m:r>
            <m:ctrlPr>
              <w:rPr>
                <w:rFonts w:ascii="Cambria Math" w:hAnsi="Cambria Math"/>
                <w:i/>
                <w:sz w:val="24"/>
              </w:rPr>
            </m:ctrlPr>
          </m:sub>
        </m:sSub>
      </m:oMath>
      <w:r>
        <w:rPr>
          <w:rFonts w:hint="eastAsia"/>
          <w:sz w:val="24"/>
        </w:rPr>
        <w:t>。利用公式计算出</w:t>
      </w:r>
      <m:oMath>
        <m:r>
          <m:rPr/>
          <w:rPr>
            <w:rFonts w:hint="eastAsia" w:ascii="Cambria Math" w:hAnsi="Cambria Math"/>
            <w:sz w:val="24"/>
          </w:rPr>
          <m:t>Q</m:t>
        </m:r>
      </m:oMath>
      <w:r>
        <w:rPr>
          <w:rFonts w:hint="eastAsia"/>
          <w:sz w:val="24"/>
        </w:rPr>
        <w:t>值。</w:t>
      </w:r>
    </w:p>
    <w:p>
      <w:pPr>
        <w:spacing w:line="400" w:lineRule="exact"/>
        <w:ind w:firstLine="480"/>
        <w:rPr>
          <w:rFonts w:hint="eastAsia"/>
          <w:b/>
          <w:bCs/>
          <w:sz w:val="24"/>
        </w:rPr>
      </w:pPr>
    </w:p>
    <w:p>
      <w:pPr>
        <w:spacing w:line="400" w:lineRule="exact"/>
        <w:ind w:firstLine="480"/>
        <w:rPr>
          <w:rFonts w:hint="eastAsia" w:hAnsi="Cambria Math"/>
          <w:i w:val="0"/>
          <w:sz w:val="24"/>
          <w:lang w:val="en-US" w:eastAsia="zh-CN"/>
        </w:rPr>
      </w:pPr>
      <w:r>
        <w:rPr>
          <w:rFonts w:hint="eastAsia"/>
          <w:b/>
          <w:bCs/>
          <w:sz w:val="24"/>
        </w:rPr>
        <w:t>【</w:t>
      </w:r>
      <w:r>
        <w:rPr>
          <w:rFonts w:hint="eastAsia"/>
          <w:b/>
          <w:bCs/>
          <w:sz w:val="24"/>
          <w:lang w:val="en-US" w:eastAsia="zh-CN"/>
        </w:rPr>
        <w:t>数据处理与</w:t>
      </w:r>
      <w:r>
        <w:rPr>
          <w:rFonts w:hint="eastAsia"/>
          <w:b/>
          <w:bCs/>
          <w:sz w:val="24"/>
        </w:rPr>
        <w:t xml:space="preserve">分析】 </w:t>
      </w:r>
      <w:r>
        <w:rPr>
          <w:rFonts w:hint="eastAsia"/>
          <w:sz w:val="24"/>
        </w:rPr>
        <w:t>经过调试，找到谐振频率为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m:rPr/>
              <w:rPr>
                <w:rFonts w:hint="eastAsia" w:ascii="Cambria Math" w:hAnsi="Cambria Math"/>
                <w:sz w:val="24"/>
              </w:rPr>
              <m:t>f</m:t>
            </m:r>
            <m:ctrlPr>
              <w:rPr>
                <w:rFonts w:ascii="Cambria Math" w:hAnsi="Cambria Math"/>
                <w:i/>
                <w:sz w:val="24"/>
              </w:rPr>
            </m:ctrlPr>
          </m:e>
          <m:sub>
            <m:r>
              <m:rPr/>
              <w:rPr>
                <w:rFonts w:ascii="Cambria Math" w:hAnsi="Cambria Math"/>
                <w:sz w:val="24"/>
              </w:rPr>
              <m:t>0</m:t>
            </m:r>
            <m:ctrlPr>
              <w:rPr>
                <w:rFonts w:ascii="Cambria Math" w:hAnsi="Cambria Math"/>
                <w:i/>
                <w:sz w:val="24"/>
              </w:rPr>
            </m:ctrlPr>
          </m:sub>
        </m:sSub>
        <m:r>
          <m:rPr/>
          <w:rPr>
            <w:rFonts w:hint="eastAsia" w:ascii="Cambria Math" w:hAnsi="Cambria Math"/>
            <w:sz w:val="24"/>
          </w:rPr>
          <m:t>=</m:t>
        </m:r>
        <m:r>
          <m:rPr/>
          <w:rPr>
            <w:rFonts w:ascii="Cambria Math" w:hAnsi="Cambria Math"/>
            <w:sz w:val="24"/>
          </w:rPr>
          <m:t>2</m:t>
        </m:r>
        <m:r>
          <m:rPr/>
          <w:rPr>
            <w:rFonts w:hint="default" w:ascii="Cambria Math" w:hAnsi="Cambria Math"/>
            <w:sz w:val="24"/>
            <w:lang w:val="en-US" w:eastAsia="zh-CN"/>
          </w:rPr>
          <m:t>250</m:t>
        </m:r>
        <m:r>
          <m:rPr>
            <m:sty m:val="p"/>
          </m:rPr>
          <w:rPr>
            <w:rFonts w:ascii="Cambria Math" w:hAnsi="Cambria Math"/>
            <w:sz w:val="24"/>
          </w:rPr>
          <m:t>Hz</m:t>
        </m:r>
      </m:oMath>
      <w:r>
        <w:rPr>
          <w:rFonts w:hint="eastAsia"/>
          <w:iCs/>
          <w:sz w:val="24"/>
        </w:rPr>
        <w:t>，测出</w:t>
      </w:r>
      <m:oMath>
        <m:r>
          <m:rPr/>
          <w:rPr>
            <w:rFonts w:hint="eastAsia" w:ascii="Cambria Math" w:hAnsi="Cambria Math"/>
            <w:sz w:val="24"/>
          </w:rPr>
          <m:t>u</m:t>
        </m:r>
        <m:r>
          <m:rPr/>
          <w:rPr>
            <w:rFonts w:ascii="Cambria Math" w:hAnsi="Cambria Math"/>
            <w:sz w:val="24"/>
          </w:rPr>
          <m:t>=0.468V</m:t>
        </m:r>
      </m:oMath>
      <w:r>
        <w:rPr>
          <w:rFonts w:hint="eastAsia"/>
          <w:iCs/>
          <w:sz w:val="24"/>
        </w:rPr>
        <w:t>，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m:rPr/>
              <w:rPr>
                <w:rFonts w:ascii="Cambria Math" w:hAnsi="Cambria Math"/>
                <w:sz w:val="24"/>
              </w:rPr>
              <m:t>u</m:t>
            </m:r>
            <m:ctrlPr>
              <w:rPr>
                <w:rFonts w:ascii="Cambria Math" w:hAnsi="Cambria Math"/>
                <w:i/>
                <w:sz w:val="24"/>
              </w:rPr>
            </m:ctrlPr>
          </m:e>
          <m:sub>
            <m:r>
              <m:rPr/>
              <w:rPr>
                <w:rFonts w:ascii="Cambria Math" w:hAnsi="Cambria Math"/>
                <w:sz w:val="24"/>
              </w:rPr>
              <m:t>L</m:t>
            </m:r>
            <m:ctrlPr>
              <w:rPr>
                <w:rFonts w:ascii="Cambria Math" w:hAnsi="Cambria Math"/>
                <w:i/>
                <w:sz w:val="24"/>
              </w:rPr>
            </m:ctrlPr>
          </m:sub>
        </m:sSub>
        <m:r>
          <m:rPr/>
          <w:rPr>
            <w:rFonts w:ascii="Cambria Math" w:hAnsi="Cambria Math"/>
            <w:sz w:val="24"/>
          </w:rPr>
          <m:t>=5.4</m:t>
        </m:r>
        <m:r>
          <m:rPr/>
          <w:rPr>
            <w:rFonts w:hint="default" w:ascii="Cambria Math" w:hAnsi="Cambria Math"/>
            <w:sz w:val="24"/>
            <w:lang w:val="en-US" w:eastAsia="zh-CN"/>
          </w:rPr>
          <m:t>5</m:t>
        </m:r>
        <m:r>
          <m:rPr/>
          <w:rPr>
            <w:rFonts w:ascii="Cambria Math" w:hAnsi="Cambria Math"/>
            <w:sz w:val="24"/>
          </w:rPr>
          <m:t>V</m:t>
        </m:r>
      </m:oMath>
      <w:r>
        <w:rPr>
          <w:rFonts w:hint="eastAsia"/>
          <w:iCs/>
          <w:sz w:val="24"/>
        </w:rPr>
        <w:t>，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m:rPr/>
              <w:rPr>
                <w:rFonts w:ascii="Cambria Math" w:hAnsi="Cambria Math"/>
                <w:sz w:val="24"/>
              </w:rPr>
              <m:t>u</m:t>
            </m:r>
            <m:ctrlPr>
              <w:rPr>
                <w:rFonts w:ascii="Cambria Math" w:hAnsi="Cambria Math"/>
                <w:i/>
                <w:sz w:val="24"/>
              </w:rPr>
            </m:ctrlPr>
          </m:e>
          <m:sub>
            <m:r>
              <m:rPr/>
              <w:rPr>
                <w:rFonts w:ascii="Cambria Math" w:hAnsi="Cambria Math"/>
                <w:sz w:val="24"/>
              </w:rPr>
              <m:t>C</m:t>
            </m:r>
            <m:ctrlPr>
              <w:rPr>
                <w:rFonts w:ascii="Cambria Math" w:hAnsi="Cambria Math"/>
                <w:i/>
                <w:sz w:val="24"/>
              </w:rPr>
            </m:ctrlPr>
          </m:sub>
        </m:sSub>
        <m:r>
          <m:rPr/>
          <w:rPr>
            <w:rFonts w:ascii="Cambria Math" w:hAnsi="Cambria Math"/>
            <w:sz w:val="24"/>
          </w:rPr>
          <m:t>=5.</m:t>
        </m:r>
        <m:r>
          <m:rPr/>
          <w:rPr>
            <w:rFonts w:hint="default" w:ascii="Cambria Math" w:hAnsi="Cambria Math"/>
            <w:sz w:val="24"/>
            <w:lang w:val="en-US" w:eastAsia="zh-CN"/>
          </w:rPr>
          <m:t>42</m:t>
        </m:r>
        <m:r>
          <m:rPr/>
          <w:rPr>
            <w:rFonts w:ascii="Cambria Math" w:hAnsi="Cambria Math"/>
            <w:sz w:val="24"/>
          </w:rPr>
          <m:t>V</m:t>
        </m:r>
      </m:oMath>
      <w:r>
        <w:rPr>
          <w:rFonts w:hint="eastAsia"/>
          <w:sz w:val="24"/>
        </w:rPr>
        <w:t>，</w:t>
      </w:r>
      <w:r>
        <w:rPr>
          <w:rFonts w:hint="eastAsia"/>
          <w:sz w:val="24"/>
          <w:lang w:val="en-US" w:eastAsia="zh-CN"/>
        </w:rPr>
        <w:t>由此，以及</w:t>
      </w:r>
      <w:r>
        <w:rPr>
          <w:rFonts w:hint="eastAsia"/>
          <w:sz w:val="24"/>
          <w:lang w:val="en-US" w:eastAsia="zh-CN"/>
        </w:rPr>
        <w:br w:type="textWrapping"/>
      </w:r>
      <m:oMathPara>
        <m:oMath>
          <m:r>
            <m:rPr/>
            <w:rPr>
              <w:rFonts w:ascii="Cambria Math" w:hAnsi="Cambria Math"/>
              <w:sz w:val="24"/>
            </w:rPr>
            <m:t>Q=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z w:val="24"/>
                    </w:rPr>
                    <m:t>u</m:t>
                  </m: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4"/>
                    </w:rPr>
                    <m:t>L</m:t>
                  </m: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sub>
              </m:sSub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num>
            <m:den>
              <m:r>
                <m:rPr/>
                <w:rPr>
                  <w:rFonts w:ascii="Cambria Math" w:hAnsi="Cambria Math"/>
                  <w:sz w:val="24"/>
                </w:rPr>
                <m:t>u</m:t>
              </m: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den>
          </m:f>
          <m:r>
            <m:rPr/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sSubPr>
                <m:e>
                  <m:r>
                    <m:rPr/>
                    <w:rPr>
                      <w:rFonts w:hint="eastAsia" w:ascii="Cambria Math" w:hAnsi="Cambria Math"/>
                      <w:sz w:val="24"/>
                    </w:rPr>
                    <m:t>u</m:t>
                  </m: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4"/>
                    </w:rPr>
                    <m:t>C</m:t>
                  </m: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sub>
              </m:sSub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num>
            <m:den>
              <m:r>
                <m:rPr/>
                <w:rPr>
                  <w:rFonts w:ascii="Cambria Math" w:hAnsi="Cambria Math"/>
                  <w:sz w:val="24"/>
                </w:rPr>
                <m:t>u</m:t>
              </m: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den>
          </m:f>
        </m:oMath>
      </m:oMathPara>
      <w:r>
        <w:rPr>
          <w:rFonts w:ascii="Cambria Math" w:hAnsi="Cambria Math"/>
          <w:i/>
          <w:iCs/>
          <w:sz w:val="24"/>
        </w:rPr>
        <w:br w:type="textWrapping"/>
      </w:r>
      <w:r>
        <w:rPr>
          <w:rFonts w:hint="eastAsia"/>
          <w:sz w:val="24"/>
        </w:rPr>
        <w:t>可以</w:t>
      </w:r>
      <w:r>
        <w:rPr>
          <w:rFonts w:hint="eastAsia"/>
          <w:sz w:val="24"/>
          <w:lang w:val="en-US" w:eastAsia="zh-CN"/>
        </w:rPr>
        <w:t>分别</w:t>
      </w:r>
      <w:r>
        <w:rPr>
          <w:rFonts w:hint="eastAsia"/>
          <w:sz w:val="24"/>
        </w:rPr>
        <w:t>算出</w:t>
      </w:r>
      <m:oMath>
        <m:r>
          <m:rPr/>
          <w:rPr>
            <w:rFonts w:hint="eastAsia" w:ascii="Cambria Math" w:hAnsi="Cambria Math"/>
            <w:sz w:val="24"/>
          </w:rPr>
          <m:t>Q</m:t>
        </m:r>
        <m:r>
          <m:rPr/>
          <w:rPr>
            <w:rFonts w:ascii="Cambria Math" w:hAnsi="Cambria Math"/>
            <w:sz w:val="24"/>
          </w:rPr>
          <m:t>=11.</m:t>
        </m:r>
        <m:r>
          <m:rPr/>
          <w:rPr>
            <w:rFonts w:hint="default" w:ascii="Cambria Math" w:hAnsi="Cambria Math"/>
            <w:sz w:val="24"/>
            <w:lang w:val="en-US" w:eastAsia="zh-CN"/>
          </w:rPr>
          <m:t>65</m:t>
        </m:r>
      </m:oMath>
      <w:r>
        <w:rPr>
          <w:rFonts w:hint="eastAsia" w:hAnsi="Cambria Math"/>
          <w:i w:val="0"/>
          <w:sz w:val="24"/>
          <w:lang w:val="en-US" w:eastAsia="zh-CN"/>
        </w:rPr>
        <w:t>及</w:t>
      </w:r>
      <m:oMath>
        <m:r>
          <m:rPr/>
          <w:rPr>
            <w:rFonts w:hint="default" w:ascii="Cambria Math" w:hAnsi="Cambria Math"/>
            <w:sz w:val="24"/>
            <w:lang w:val="en-US" w:eastAsia="zh-CN"/>
          </w:rPr>
          <m:t xml:space="preserve"> </m:t>
        </m:r>
        <m:r>
          <m:rPr/>
          <w:rPr>
            <w:rFonts w:hint="eastAsia" w:ascii="Cambria Math" w:hAnsi="Cambria Math"/>
            <w:sz w:val="24"/>
          </w:rPr>
          <m:t>Q</m:t>
        </m:r>
        <m:r>
          <m:rPr/>
          <w:rPr>
            <w:rFonts w:ascii="Cambria Math" w:hAnsi="Cambria Math"/>
            <w:sz w:val="24"/>
          </w:rPr>
          <m:t>=11.</m:t>
        </m:r>
      </m:oMath>
      <w:r>
        <w:rPr>
          <w:rFonts w:hint="eastAsia" w:hAnsi="Cambria Math"/>
          <w:i w:val="0"/>
          <w:sz w:val="24"/>
          <w:lang w:val="en-US" w:eastAsia="zh-CN"/>
        </w:rPr>
        <w:t xml:space="preserve">58. </w:t>
      </w:r>
    </w:p>
    <w:p>
      <w:pPr>
        <w:spacing w:line="400" w:lineRule="exact"/>
        <w:ind w:firstLine="480"/>
        <w:rPr>
          <w:rFonts w:hint="eastAsia" w:hAnsi="Cambria Math"/>
          <w:i w:val="0"/>
          <w:sz w:val="24"/>
          <w:lang w:val="en-US" w:eastAsia="zh-CN"/>
        </w:rPr>
      </w:pPr>
      <w:r>
        <w:rPr>
          <w:rFonts w:hint="eastAsia" w:hAnsi="Cambria Math"/>
          <w:i w:val="0"/>
          <w:sz w:val="24"/>
          <w:lang w:val="en-US" w:eastAsia="zh-CN"/>
        </w:rPr>
        <w:t>发现这两个数值非常接近，在误差允许范围内是近乎相等的。我们有理由相信，真实的</w:t>
      </w:r>
      <m:oMath>
        <m:r>
          <m:rPr/>
          <w:rPr>
            <w:rFonts w:hint="default" w:ascii="Cambria Math" w:hAnsi="Cambria Math"/>
            <w:sz w:val="24"/>
            <w:lang w:val="en-US" w:eastAsia="zh-CN"/>
          </w:rPr>
          <m:t xml:space="preserve"> </m:t>
        </m:r>
        <m:r>
          <m:rPr/>
          <w:rPr>
            <w:rFonts w:hint="eastAsia" w:ascii="Cambria Math" w:hAnsi="Cambria Math"/>
            <w:sz w:val="24"/>
          </w:rPr>
          <m:t>Q</m:t>
        </m:r>
      </m:oMath>
      <w:r>
        <w:rPr>
          <w:rFonts w:hint="eastAsia" w:hAnsi="Cambria Math"/>
          <w:i w:val="0"/>
          <w:sz w:val="24"/>
          <w:lang w:val="en-US" w:eastAsia="zh-CN"/>
        </w:rPr>
        <w:t>值就位于这一区间附近。</w:t>
      </w:r>
    </w:p>
    <w:p>
      <w:pPr>
        <w:spacing w:line="400" w:lineRule="exact"/>
        <w:ind w:firstLine="480"/>
        <w:rPr>
          <w:rFonts w:hint="default" w:hAnsi="Cambria Math"/>
          <w:i w:val="0"/>
          <w:sz w:val="24"/>
          <w:lang w:val="en-US" w:eastAsia="zh-CN"/>
        </w:rPr>
      </w:pPr>
    </w:p>
    <w:p>
      <w:pPr>
        <w:numPr>
          <w:ilvl w:val="0"/>
          <w:numId w:val="3"/>
        </w:numPr>
        <w:spacing w:line="400" w:lineRule="exact"/>
        <w:ind w:firstLine="480"/>
        <w:rPr>
          <w:rFonts w:hint="eastAsia"/>
          <w:sz w:val="24"/>
        </w:rPr>
      </w:pPr>
      <w:r>
        <w:rPr>
          <w:rFonts w:hint="eastAsia"/>
          <w:sz w:val="24"/>
        </w:rPr>
        <w:t>测相频特性曲线和幅频特性曲线：在总电压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m:rPr/>
              <w:rPr>
                <w:rFonts w:hint="eastAsia" w:ascii="Cambria Math" w:hAnsi="Cambria Math"/>
                <w:sz w:val="24"/>
              </w:rPr>
              <m:t>u</m:t>
            </m:r>
            <m:ctrlPr>
              <w:rPr>
                <w:rFonts w:ascii="Cambria Math" w:hAnsi="Cambria Math"/>
                <w:i/>
                <w:sz w:val="24"/>
              </w:rPr>
            </m:ctrlPr>
          </m:e>
          <m:sub>
            <m:r>
              <m:rPr/>
              <w:rPr>
                <w:rFonts w:ascii="Cambria Math" w:hAnsi="Cambria Math"/>
                <w:sz w:val="24"/>
              </w:rPr>
              <m:t>PP</m:t>
            </m:r>
            <m:ctrlPr>
              <w:rPr>
                <w:rFonts w:ascii="Cambria Math" w:hAnsi="Cambria Math"/>
                <w:i/>
                <w:sz w:val="24"/>
              </w:rPr>
            </m:ctrlPr>
          </m:sub>
        </m:sSub>
        <m:r>
          <m:rPr/>
          <w:rPr>
            <w:rFonts w:hint="eastAsia" w:ascii="Cambria Math" w:hAnsi="Cambria Math"/>
            <w:sz w:val="24"/>
          </w:rPr>
          <m:t>=2.0 V</m:t>
        </m:r>
      </m:oMath>
      <w:r>
        <w:rPr>
          <w:rFonts w:hint="eastAsia"/>
          <w:sz w:val="24"/>
        </w:rPr>
        <w:t>保持不变的条件下，用示波器（在双踪显示下）测出电压、电流间相位差</w:t>
      </w:r>
      <m:oMath>
        <m:r>
          <m:rPr/>
          <w:rPr>
            <w:rFonts w:ascii="Cambria Math" w:hAnsi="Cambria Math"/>
            <w:sz w:val="24"/>
          </w:rPr>
          <m:t>φ</m:t>
        </m:r>
      </m:oMath>
      <w:r>
        <w:rPr>
          <w:rFonts w:hint="eastAsia"/>
          <w:sz w:val="24"/>
        </w:rPr>
        <w:t>，以及相应的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m:rPr/>
              <w:rPr>
                <w:rFonts w:hint="eastAsia" w:ascii="Cambria Math" w:hAnsi="Cambria Math"/>
                <w:sz w:val="24"/>
              </w:rPr>
              <m:t>u</m:t>
            </m:r>
            <m:ctrlPr>
              <w:rPr>
                <w:rFonts w:ascii="Cambria Math" w:hAnsi="Cambria Math"/>
                <w:i/>
                <w:sz w:val="24"/>
              </w:rPr>
            </m:ctrlPr>
          </m:e>
          <m:sub>
            <m:r>
              <m:rPr/>
              <w:rPr>
                <w:rFonts w:ascii="Cambria Math" w:hAnsi="Cambria Math"/>
                <w:sz w:val="24"/>
              </w:rPr>
              <m:t>R</m:t>
            </m:r>
            <m:ctrlPr>
              <w:rPr>
                <w:rFonts w:ascii="Cambria Math" w:hAnsi="Cambria Math"/>
                <w:i/>
                <w:sz w:val="24"/>
              </w:rPr>
            </m:ctrlPr>
          </m:sub>
        </m:sSub>
      </m:oMath>
      <w:r>
        <w:rPr>
          <w:rFonts w:hint="eastAsia"/>
          <w:sz w:val="24"/>
        </w:rPr>
        <w:t>。做</w:t>
      </w:r>
      <m:oMath>
        <m:r>
          <m:rPr/>
          <w:rPr>
            <w:rFonts w:ascii="Cambria Math" w:hAnsi="Cambria Math"/>
            <w:sz w:val="24"/>
          </w:rPr>
          <m:t>RLC</m:t>
        </m:r>
      </m:oMath>
      <w:r>
        <w:rPr>
          <w:rFonts w:hint="eastAsia"/>
          <w:sz w:val="24"/>
        </w:rPr>
        <w:t>串联电路</w:t>
      </w:r>
      <m:oMath>
        <m:r>
          <m:rPr/>
          <w:rPr>
            <w:rFonts w:ascii="Cambria Math" w:hAnsi="Cambria Math"/>
            <w:sz w:val="24"/>
          </w:rPr>
          <m:t>φ</m:t>
        </m:r>
        <m:r>
          <m:rPr/>
          <w:rPr>
            <w:rFonts w:hint="eastAsia" w:ascii="微软雅黑" w:hAnsi="微软雅黑" w:eastAsia="微软雅黑" w:cs="微软雅黑"/>
            <w:sz w:val="24"/>
          </w:rPr>
          <m:t>−</m:t>
        </m:r>
        <m:r>
          <m:rPr/>
          <w:rPr>
            <w:rFonts w:hint="eastAsia" w:ascii="Cambria Math" w:hAnsi="Cambria Math"/>
            <w:sz w:val="24"/>
          </w:rPr>
          <m:t>f</m:t>
        </m:r>
      </m:oMath>
      <w:r>
        <w:rPr>
          <w:rFonts w:hint="eastAsia"/>
          <w:sz w:val="24"/>
        </w:rPr>
        <w:t>曲线和</w:t>
      </w:r>
      <m:oMath>
        <m:r>
          <m:rPr/>
          <w:rPr>
            <w:rFonts w:hint="eastAsia" w:ascii="Cambria Math" w:hAnsi="Cambria Math"/>
            <w:sz w:val="24"/>
          </w:rPr>
          <m:t>i</m:t>
        </m:r>
        <m:r>
          <m:rPr/>
          <w:rPr>
            <w:rFonts w:ascii="Cambria Math" w:hAnsi="Cambria Math"/>
            <w:sz w:val="24"/>
          </w:rPr>
          <m:t>−f</m:t>
        </m:r>
      </m:oMath>
      <w:r>
        <w:rPr>
          <w:rFonts w:hint="eastAsia"/>
          <w:sz w:val="24"/>
        </w:rPr>
        <w:t>曲线。利用公式估算</w:t>
      </w:r>
      <m:oMath>
        <m:r>
          <m:rPr/>
          <w:rPr>
            <w:rFonts w:hint="eastAsia" w:ascii="Cambria Math" w:hAnsi="Cambria Math"/>
            <w:sz w:val="24"/>
          </w:rPr>
          <m:t>Q</m:t>
        </m:r>
      </m:oMath>
      <w:r>
        <w:rPr>
          <w:rFonts w:hint="eastAsia"/>
          <w:sz w:val="24"/>
        </w:rPr>
        <w:t>值。分析讨论以上结果。</w:t>
      </w:r>
    </w:p>
    <w:p>
      <w:pPr>
        <w:widowControl w:val="0"/>
        <w:numPr>
          <w:ilvl w:val="0"/>
          <w:numId w:val="0"/>
        </w:numPr>
        <w:spacing w:line="400" w:lineRule="exact"/>
        <w:jc w:val="both"/>
        <w:rPr>
          <w:rFonts w:hint="eastAsia"/>
          <w:sz w:val="24"/>
        </w:rPr>
      </w:pPr>
    </w:p>
    <w:p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6115685" cy="4128135"/>
            <wp:effectExtent l="0" t="0" r="10795" b="1905"/>
            <wp:docPr id="51" name="图片 51" descr="串联RL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串联RLC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 w:eastAsia="宋体"/>
          <w:sz w:val="24"/>
          <w:lang w:eastAsia="zh-CN"/>
        </w:rPr>
      </w:pPr>
    </w:p>
    <w:p>
      <w:pPr>
        <w:numPr>
          <w:ilvl w:val="0"/>
          <w:numId w:val="0"/>
        </w:numPr>
        <w:spacing w:line="400" w:lineRule="exact"/>
        <w:ind w:firstLine="2880" w:firstLineChars="1200"/>
        <w:rPr>
          <w:rFonts w:hint="default" w:eastAsia="宋体"/>
          <w:sz w:val="24"/>
          <w:lang w:val="en-US" w:eastAsia="zh-CN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  <w:lang w:val="en-US" w:eastAsia="zh-CN"/>
        </w:rPr>
        <w:t>6</w:t>
      </w:r>
      <w:r>
        <w:rPr>
          <w:rFonts w:hint="eastAsia"/>
          <w:sz w:val="24"/>
        </w:rPr>
        <w:t xml:space="preserve">  RLC串联电路</w:t>
      </w:r>
      <w:r>
        <w:rPr>
          <w:rFonts w:hint="eastAsia"/>
          <w:sz w:val="24"/>
          <w:lang w:val="en-US" w:eastAsia="zh-CN"/>
        </w:rPr>
        <w:t>示波器画面</w:t>
      </w:r>
    </w:p>
    <w:p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 w:eastAsia="宋体"/>
          <w:sz w:val="24"/>
          <w:lang w:eastAsia="zh-CN"/>
        </w:rPr>
      </w:pPr>
    </w:p>
    <w:tbl>
      <w:tblPr>
        <w:tblStyle w:val="10"/>
        <w:tblW w:w="8070" w:type="dxa"/>
        <w:jc w:val="center"/>
        <w:tblBorders>
          <w:top w:val="single" w:color="auto" w:sz="2" w:space="0"/>
          <w:left w:val="single" w:color="auto" w:sz="2" w:space="0"/>
          <w:bottom w:val="single" w:color="auto" w:sz="2" w:space="0"/>
          <w:right w:val="single" w:color="auto" w:sz="2" w:space="0"/>
          <w:insideH w:val="single" w:color="auto" w:sz="2" w:space="0"/>
          <w:insideV w:val="single" w:color="auto" w:sz="2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"/>
        <w:gridCol w:w="1962"/>
        <w:gridCol w:w="1856"/>
        <w:gridCol w:w="1843"/>
        <w:gridCol w:w="1559"/>
      </w:tblGrid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4" w:hRule="atLeast"/>
          <w:jc w:val="center"/>
        </w:trPr>
        <w:tc>
          <w:tcPr>
            <w:tcW w:w="85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adjustRightInd w:val="0"/>
              <w:snapToGrid w:val="0"/>
              <w:ind w:firstLine="0" w:firstLineChars="0"/>
              <w:jc w:val="center"/>
              <w:rPr>
                <w:rFonts w:eastAsiaTheme="minorEastAsia"/>
              </w:rPr>
            </w:pPr>
            <m:oMathPara>
              <m:oMath>
                <m:r>
                  <m:rPr/>
                  <w:rPr>
                    <w:rFonts w:ascii="Cambria Math" w:hAnsi="Cambria Math" w:eastAsiaTheme="minorEastAsia"/>
                  </w:rPr>
                  <m:t>f/KHz</m:t>
                </m:r>
              </m:oMath>
            </m:oMathPara>
          </w:p>
        </w:tc>
        <w:tc>
          <w:tcPr>
            <w:tcW w:w="1962" w:type="dxa"/>
            <w:vAlign w:val="center"/>
          </w:tcPr>
          <w:p>
            <w:pPr>
              <w:adjustRightInd w:val="0"/>
              <w:snapToGrid w:val="0"/>
              <w:jc w:val="center"/>
              <w:textAlignment w:val="baseline"/>
              <w:rPr>
                <w:rFonts w:eastAsiaTheme="minorEastAsia"/>
                <w:color w:val="000000"/>
                <w:kern w:val="24"/>
                <w:sz w:val="28"/>
                <w:szCs w:val="28"/>
              </w:rPr>
            </w:pPr>
            <m:oMathPara>
              <m:oMath>
                <m:r>
                  <m:rPr/>
                  <w:rPr>
                    <w:rFonts w:ascii="Cambria Math" w:hAnsi="Cambria Math" w:eastAsiaTheme="minorEastAsia"/>
                    <w:color w:val="000000"/>
                    <w:kern w:val="24"/>
                    <w:sz w:val="28"/>
                    <w:szCs w:val="28"/>
                  </w:rPr>
                  <m:t>U</m:t>
                </m:r>
                <m:d>
                  <m:dPr>
                    <m:ctrlPr>
                      <w:rPr>
                        <w:rFonts w:ascii="Cambria Math" w:hAnsi="Cambria Math" w:eastAsiaTheme="minorEastAsia"/>
                        <w:bCs/>
                        <w:i/>
                        <w:iCs/>
                        <w:color w:val="000000"/>
                        <w:kern w:val="24"/>
                        <w:sz w:val="28"/>
                        <w:szCs w:val="28"/>
                      </w:rPr>
                    </m:ctrlPr>
                  </m:dPr>
                  <m:e>
                    <m:r>
                      <m:rPr/>
                      <w:rPr>
                        <w:rFonts w:ascii="Cambria Math" w:hAnsi="Cambria Math" w:eastAsiaTheme="minorEastAsia"/>
                        <w:color w:val="000000"/>
                        <w:kern w:val="24"/>
                        <w:sz w:val="28"/>
                        <w:szCs w:val="28"/>
                      </w:rPr>
                      <m:t>Vpp</m:t>
                    </m:r>
                    <m:ctrlPr>
                      <w:rPr>
                        <w:rFonts w:ascii="Cambria Math" w:hAnsi="Cambria Math" w:eastAsiaTheme="minorEastAsia"/>
                        <w:bCs/>
                        <w:i/>
                        <w:iCs/>
                        <w:color w:val="000000"/>
                        <w:kern w:val="24"/>
                        <w:sz w:val="28"/>
                        <w:szCs w:val="28"/>
                      </w:rPr>
                    </m:ctrlPr>
                  </m:e>
                </m:d>
                <m:r>
                  <m:rPr/>
                  <w:rPr>
                    <w:rFonts w:ascii="Cambria Math" w:hAnsi="Cambria Math" w:eastAsiaTheme="minorEastAsia"/>
                    <w:color w:val="000000"/>
                    <w:kern w:val="24"/>
                    <w:sz w:val="28"/>
                    <w:szCs w:val="28"/>
                  </w:rPr>
                  <m:t>/V</m:t>
                </m:r>
              </m:oMath>
            </m:oMathPara>
          </w:p>
        </w:tc>
        <w:tc>
          <w:tcPr>
            <w:tcW w:w="1856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adjustRightInd w:val="0"/>
              <w:snapToGrid w:val="0"/>
              <w:jc w:val="center"/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eastAsiaTheme="minorEastAsia"/>
                        <w:i/>
                        <w:iCs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eastAsiaTheme="minorEastAsia"/>
                      </w:rPr>
                      <m:t>CH1</m:t>
                    </m:r>
                    <m:r>
                      <m:rPr/>
                      <w:rPr>
                        <w:rFonts w:ascii="Cambria Math" w:hAnsi="Cambria Math" w:eastAsiaTheme="minorEastAsia"/>
                      </w:rPr>
                      <m:t>−</m:t>
                    </m:r>
                    <m:r>
                      <m:rPr>
                        <m:sty m:val="p"/>
                      </m:rPr>
                      <w:rPr>
                        <w:rFonts w:ascii="Cambria Math" w:hAnsi="Cambria Math" w:eastAsiaTheme="minorEastAsia"/>
                      </w:rPr>
                      <m:t>CH2</m:t>
                    </m:r>
                    <m:ctrlPr>
                      <w:rPr>
                        <w:rFonts w:ascii="Cambria Math" w:hAnsi="Cambria Math" w:eastAsiaTheme="minorEastAsia"/>
                        <w:i/>
                        <w:iCs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 w:eastAsiaTheme="minorEastAsia"/>
                  </w:rPr>
                  <m:t>φ/°</m:t>
                </m:r>
              </m:oMath>
            </m:oMathPara>
          </w:p>
        </w:tc>
        <w:tc>
          <w:tcPr>
            <w:tcW w:w="184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adjustRightInd w:val="0"/>
              <w:snapToGrid w:val="0"/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+mn-cs"/>
                        <w:i/>
                        <w:iCs/>
                        <w:color w:val="000000"/>
                        <w:kern w:val="24"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cs="+mn-cs"/>
                        <w:color w:val="000000"/>
                        <w:kern w:val="24"/>
                        <w:sz w:val="28"/>
                        <w:szCs w:val="28"/>
                      </w:rPr>
                      <m:t>u</m:t>
                    </m:r>
                    <m:ctrlPr>
                      <w:rPr>
                        <w:rFonts w:ascii="Cambria Math" w:hAnsi="Cambria Math" w:cs="+mn-cs"/>
                        <w:i/>
                        <w:iCs/>
                        <w:color w:val="000000"/>
                        <w:kern w:val="24"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cs="+mn-cs"/>
                        <w:color w:val="000000"/>
                        <w:kern w:val="24"/>
                        <w:sz w:val="28"/>
                        <w:szCs w:val="28"/>
                      </w:rPr>
                      <m:t>R</m:t>
                    </m:r>
                    <m:ctrlPr>
                      <w:rPr>
                        <w:rFonts w:ascii="Cambria Math" w:hAnsi="Cambria Math" w:cs="+mn-cs"/>
                        <w:i/>
                        <w:iCs/>
                        <w:color w:val="000000"/>
                        <w:kern w:val="24"/>
                        <w:sz w:val="28"/>
                        <w:szCs w:val="28"/>
                      </w:rPr>
                    </m:ctrlPr>
                  </m:sub>
                </m:sSub>
                <m:d>
                  <m:dPr>
                    <m:ctrlPr>
                      <w:rPr>
                        <w:rFonts w:ascii="Cambria Math" w:hAnsi="Cambria Math" w:cs="+mn-cs"/>
                        <w:i/>
                        <w:iCs/>
                        <w:color w:val="000000"/>
                        <w:kern w:val="24"/>
                        <w:sz w:val="28"/>
                        <w:szCs w:val="28"/>
                      </w:rPr>
                    </m:ctrlPr>
                  </m:dPr>
                  <m:e>
                    <m:r>
                      <m:rPr/>
                      <w:rPr>
                        <w:rFonts w:ascii="Cambria Math" w:hAnsi="Cambria Math" w:cs="+mn-cs"/>
                        <w:color w:val="000000"/>
                        <w:kern w:val="24"/>
                        <w:sz w:val="28"/>
                        <w:szCs w:val="28"/>
                      </w:rPr>
                      <m:t>Vamp</m:t>
                    </m:r>
                    <m:ctrlPr>
                      <w:rPr>
                        <w:rFonts w:ascii="Cambria Math" w:hAnsi="Cambria Math" w:cs="+mn-cs"/>
                        <w:i/>
                        <w:iCs/>
                        <w:color w:val="000000"/>
                        <w:kern w:val="24"/>
                        <w:sz w:val="28"/>
                        <w:szCs w:val="28"/>
                      </w:rPr>
                    </m:ctrlPr>
                  </m:e>
                </m:d>
                <m:r>
                  <m:rPr/>
                  <w:rPr>
                    <w:rFonts w:ascii="Cambria Math" w:hAnsi="Cambria Math" w:cs="+mn-cs"/>
                    <w:color w:val="000000"/>
                    <w:kern w:val="24"/>
                    <w:sz w:val="28"/>
                    <w:szCs w:val="28"/>
                  </w:rPr>
                  <m:t>/V</m:t>
                </m:r>
              </m:oMath>
            </m:oMathPara>
          </w:p>
        </w:tc>
        <w:tc>
          <w:tcPr>
            <w:tcW w:w="1559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adjustRightInd w:val="0"/>
              <w:snapToGrid w:val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position w:val="-10"/>
              </w:rPr>
              <w:object>
                <v:shape id="_x0000_i1025" o:spt="75" type="#_x0000_t75" style="height:25.6pt;width:66.8pt;" o:ole="t" filled="f" o:preferrelative="t" stroked="f" coordsize="21600,21600">
                  <v:path/>
                  <v:fill on="f" focussize="0,0"/>
                  <v:stroke on="f" joinstyle="miter"/>
                  <v:imagedata r:id="rId14" o:title=""/>
                  <o:lock v:ext="edit" aspectratio="t"/>
                  <w10:wrap type="none"/>
                  <w10:anchorlock/>
                </v:shape>
                <o:OLEObject Type="Embed" ProgID="Equation.3" ShapeID="_x0000_i1025" DrawAspect="Content" ObjectID="_1468075725" r:id="rId13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8" w:hRule="atLeast"/>
          <w:jc w:val="center"/>
        </w:trPr>
        <w:tc>
          <w:tcPr>
            <w:tcW w:w="85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Times New Roman" w:hAnsi="Times New Roman" w:cs="Times New Roman" w:eastAsiaTheme="minorEastAsia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inorEastAsia"/>
                <w:kern w:val="2"/>
                <w:sz w:val="21"/>
                <w:szCs w:val="24"/>
                <w:lang w:val="en-US" w:eastAsia="zh-CN" w:bidi="ar-SA"/>
              </w:rPr>
              <w:t>1.980</w:t>
            </w:r>
          </w:p>
        </w:tc>
        <w:tc>
          <w:tcPr>
            <w:tcW w:w="1962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Times New Roman" w:hAnsi="Times New Roman" w:cs="Times New Roman" w:eastAsiaTheme="minorEastAsia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inorEastAsia"/>
                <w:kern w:val="2"/>
                <w:sz w:val="21"/>
                <w:szCs w:val="24"/>
                <w:lang w:val="en-US" w:eastAsia="zh-CN" w:bidi="ar-SA"/>
              </w:rPr>
              <w:t>2.00</w:t>
            </w:r>
          </w:p>
        </w:tc>
        <w:tc>
          <w:tcPr>
            <w:tcW w:w="1856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adjustRightInd w:val="0"/>
              <w:snapToGrid w:val="0"/>
              <w:ind w:firstLine="0" w:firstLineChars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>-80</w:t>
            </w:r>
          </w:p>
        </w:tc>
        <w:tc>
          <w:tcPr>
            <w:tcW w:w="184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adjustRightInd w:val="0"/>
              <w:snapToGrid w:val="0"/>
              <w:ind w:firstLine="0" w:firstLineChars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>0.162</w:t>
            </w:r>
          </w:p>
        </w:tc>
        <w:tc>
          <w:tcPr>
            <w:tcW w:w="1559" w:type="dxa"/>
            <w:shd w:val="clear" w:color="auto" w:fill="FFFF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adjustRightInd w:val="0"/>
              <w:snapToGrid w:val="0"/>
              <w:ind w:firstLine="0" w:firstLineChars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>1.62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3" w:hRule="atLeast"/>
          <w:jc w:val="center"/>
        </w:trPr>
        <w:tc>
          <w:tcPr>
            <w:tcW w:w="85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Times New Roman" w:hAnsi="Times New Roman" w:cs="Times New Roman" w:eastAsiaTheme="minorEastAsia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inorEastAsia"/>
                <w:kern w:val="2"/>
                <w:sz w:val="21"/>
                <w:szCs w:val="24"/>
                <w:lang w:val="en-US" w:eastAsia="zh-CN" w:bidi="ar-SA"/>
              </w:rPr>
              <w:t>2.030</w:t>
            </w:r>
          </w:p>
        </w:tc>
        <w:tc>
          <w:tcPr>
            <w:tcW w:w="1962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Times New Roman" w:hAnsi="Times New Roman" w:cs="Times New Roman" w:eastAsiaTheme="minorEastAsia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inorEastAsia"/>
                <w:kern w:val="2"/>
                <w:sz w:val="21"/>
                <w:szCs w:val="24"/>
                <w:lang w:val="en-US" w:eastAsia="zh-CN" w:bidi="ar-SA"/>
              </w:rPr>
              <w:t>2.00</w:t>
            </w:r>
          </w:p>
        </w:tc>
        <w:tc>
          <w:tcPr>
            <w:tcW w:w="1856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adjustRightInd w:val="0"/>
              <w:snapToGrid w:val="0"/>
              <w:ind w:firstLine="0" w:firstLineChars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>-70</w:t>
            </w:r>
          </w:p>
        </w:tc>
        <w:tc>
          <w:tcPr>
            <w:tcW w:w="184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adjustRightInd w:val="0"/>
              <w:snapToGrid w:val="0"/>
              <w:ind w:firstLine="0" w:firstLineChars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>0.197</w:t>
            </w:r>
          </w:p>
        </w:tc>
        <w:tc>
          <w:tcPr>
            <w:tcW w:w="1559" w:type="dxa"/>
            <w:shd w:val="clear" w:color="auto" w:fill="FFFF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adjustRightInd w:val="0"/>
              <w:snapToGrid w:val="0"/>
              <w:ind w:firstLine="0" w:firstLineChars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>1.97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3" w:hRule="atLeast"/>
          <w:jc w:val="center"/>
        </w:trPr>
        <w:tc>
          <w:tcPr>
            <w:tcW w:w="85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Times New Roman" w:hAnsi="Times New Roman" w:cs="Times New Roman" w:eastAsiaTheme="minorEastAsia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inorEastAsia"/>
                <w:kern w:val="2"/>
                <w:sz w:val="21"/>
                <w:szCs w:val="24"/>
                <w:lang w:val="en-US" w:eastAsia="zh-CN" w:bidi="ar-SA"/>
              </w:rPr>
              <w:t>2.110</w:t>
            </w:r>
          </w:p>
        </w:tc>
        <w:tc>
          <w:tcPr>
            <w:tcW w:w="1962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Times New Roman" w:hAnsi="Times New Roman" w:cs="Times New Roman" w:eastAsiaTheme="minorEastAsia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inorEastAsia"/>
                <w:kern w:val="2"/>
                <w:sz w:val="21"/>
                <w:szCs w:val="24"/>
                <w:lang w:val="en-US" w:eastAsia="zh-CN" w:bidi="ar-SA"/>
              </w:rPr>
              <w:t>2.00</w:t>
            </w:r>
          </w:p>
        </w:tc>
        <w:tc>
          <w:tcPr>
            <w:tcW w:w="1856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adjustRightInd w:val="0"/>
              <w:snapToGrid w:val="0"/>
              <w:ind w:firstLine="0" w:firstLineChars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>-60</w:t>
            </w:r>
          </w:p>
        </w:tc>
        <w:tc>
          <w:tcPr>
            <w:tcW w:w="184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adjustRightInd w:val="0"/>
              <w:snapToGrid w:val="0"/>
              <w:ind w:firstLine="0" w:firstLineChars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>0.259</w:t>
            </w:r>
          </w:p>
        </w:tc>
        <w:tc>
          <w:tcPr>
            <w:tcW w:w="1559" w:type="dxa"/>
            <w:shd w:val="clear" w:color="auto" w:fill="FFFF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adjustRightInd w:val="0"/>
              <w:snapToGrid w:val="0"/>
              <w:ind w:firstLine="0" w:firstLineChars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>2.59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2" w:hRule="atLeast"/>
          <w:jc w:val="center"/>
        </w:trPr>
        <w:tc>
          <w:tcPr>
            <w:tcW w:w="85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Times New Roman" w:hAnsi="Times New Roman" w:cs="Times New Roman" w:eastAsiaTheme="minorEastAsia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inorEastAsia"/>
                <w:kern w:val="2"/>
                <w:sz w:val="21"/>
                <w:szCs w:val="24"/>
                <w:lang w:val="en-US" w:eastAsia="zh-CN" w:bidi="ar-SA"/>
              </w:rPr>
              <w:t>2.150</w:t>
            </w:r>
          </w:p>
        </w:tc>
        <w:tc>
          <w:tcPr>
            <w:tcW w:w="1962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Times New Roman" w:hAnsi="Times New Roman" w:cs="Times New Roman" w:eastAsiaTheme="minorEastAsia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inorEastAsia"/>
                <w:kern w:val="2"/>
                <w:sz w:val="21"/>
                <w:szCs w:val="24"/>
                <w:lang w:val="en-US" w:eastAsia="zh-CN" w:bidi="ar-SA"/>
              </w:rPr>
              <w:t>2.00</w:t>
            </w:r>
          </w:p>
        </w:tc>
        <w:tc>
          <w:tcPr>
            <w:tcW w:w="1856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adjustRightInd w:val="0"/>
              <w:snapToGrid w:val="0"/>
              <w:ind w:firstLine="0" w:firstLineChars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>-50</w:t>
            </w:r>
          </w:p>
        </w:tc>
        <w:tc>
          <w:tcPr>
            <w:tcW w:w="184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adjustRightInd w:val="0"/>
              <w:snapToGrid w:val="0"/>
              <w:ind w:firstLine="0" w:firstLineChars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>0.300</w:t>
            </w:r>
          </w:p>
        </w:tc>
        <w:tc>
          <w:tcPr>
            <w:tcW w:w="1559" w:type="dxa"/>
            <w:shd w:val="clear" w:color="auto" w:fill="FFFF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adjustRightInd w:val="0"/>
              <w:snapToGrid w:val="0"/>
              <w:ind w:firstLine="0" w:firstLineChars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>3.00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7" w:hRule="atLeast"/>
          <w:jc w:val="center"/>
        </w:trPr>
        <w:tc>
          <w:tcPr>
            <w:tcW w:w="85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Times New Roman" w:hAnsi="Times New Roman" w:cs="Times New Roman" w:eastAsiaTheme="minorEastAsia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inorEastAsia"/>
                <w:kern w:val="2"/>
                <w:sz w:val="21"/>
                <w:szCs w:val="24"/>
                <w:lang w:val="en-US" w:eastAsia="zh-CN" w:bidi="ar-SA"/>
              </w:rPr>
              <w:t>2.180</w:t>
            </w:r>
          </w:p>
        </w:tc>
        <w:tc>
          <w:tcPr>
            <w:tcW w:w="1962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Times New Roman" w:hAnsi="Times New Roman" w:cs="Times New Roman" w:eastAsiaTheme="minorEastAsia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inorEastAsia"/>
                <w:kern w:val="2"/>
                <w:sz w:val="21"/>
                <w:szCs w:val="24"/>
                <w:lang w:val="en-US" w:eastAsia="zh-CN" w:bidi="ar-SA"/>
              </w:rPr>
              <w:t>2.00</w:t>
            </w:r>
          </w:p>
        </w:tc>
        <w:tc>
          <w:tcPr>
            <w:tcW w:w="1856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adjustRightInd w:val="0"/>
              <w:snapToGrid w:val="0"/>
              <w:ind w:firstLine="0" w:firstLineChars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>-40</w:t>
            </w:r>
          </w:p>
        </w:tc>
        <w:tc>
          <w:tcPr>
            <w:tcW w:w="184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adjustRightInd w:val="0"/>
              <w:snapToGrid w:val="0"/>
              <w:ind w:firstLine="0" w:firstLineChars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>0.331</w:t>
            </w:r>
          </w:p>
        </w:tc>
        <w:tc>
          <w:tcPr>
            <w:tcW w:w="1559" w:type="dxa"/>
            <w:shd w:val="clear" w:color="auto" w:fill="FFFF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adjustRightInd w:val="0"/>
              <w:snapToGrid w:val="0"/>
              <w:ind w:firstLine="0" w:firstLineChars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>3.31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4" w:hRule="atLeast"/>
          <w:jc w:val="center"/>
        </w:trPr>
        <w:tc>
          <w:tcPr>
            <w:tcW w:w="85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Times New Roman" w:hAnsi="Times New Roman" w:cs="Times New Roman" w:eastAsiaTheme="minorEastAsia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inorEastAsia"/>
                <w:kern w:val="2"/>
                <w:sz w:val="21"/>
                <w:szCs w:val="24"/>
                <w:lang w:val="en-US" w:eastAsia="zh-CN" w:bidi="ar-SA"/>
              </w:rPr>
              <w:t>2.188</w:t>
            </w:r>
          </w:p>
        </w:tc>
        <w:tc>
          <w:tcPr>
            <w:tcW w:w="1962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Times New Roman" w:hAnsi="Times New Roman" w:cs="Times New Roman" w:eastAsiaTheme="minorEastAsia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inorEastAsia"/>
                <w:kern w:val="2"/>
                <w:sz w:val="21"/>
                <w:szCs w:val="24"/>
                <w:lang w:val="en-US" w:eastAsia="zh-CN" w:bidi="ar-SA"/>
              </w:rPr>
              <w:t>2.00</w:t>
            </w:r>
          </w:p>
        </w:tc>
        <w:tc>
          <w:tcPr>
            <w:tcW w:w="1856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adjustRightInd w:val="0"/>
              <w:snapToGrid w:val="0"/>
              <w:ind w:firstLine="0" w:firstLineChars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>-30</w:t>
            </w:r>
          </w:p>
        </w:tc>
        <w:tc>
          <w:tcPr>
            <w:tcW w:w="184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adjustRightInd w:val="0"/>
              <w:snapToGrid w:val="0"/>
              <w:ind w:firstLine="0" w:firstLineChars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>0.338</w:t>
            </w:r>
          </w:p>
        </w:tc>
        <w:tc>
          <w:tcPr>
            <w:tcW w:w="1559" w:type="dxa"/>
            <w:shd w:val="clear" w:color="auto" w:fill="FFFF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adjustRightInd w:val="0"/>
              <w:snapToGrid w:val="0"/>
              <w:ind w:firstLine="0" w:firstLineChars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>3.38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5" w:hRule="atLeast"/>
          <w:jc w:val="center"/>
        </w:trPr>
        <w:tc>
          <w:tcPr>
            <w:tcW w:w="85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Times New Roman" w:hAnsi="Times New Roman" w:cs="Times New Roman" w:eastAsiaTheme="minorEastAsia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inorEastAsia"/>
                <w:kern w:val="2"/>
                <w:sz w:val="21"/>
                <w:szCs w:val="24"/>
                <w:lang w:val="en-US" w:eastAsia="zh-CN" w:bidi="ar-SA"/>
              </w:rPr>
              <w:t>2.205</w:t>
            </w:r>
          </w:p>
        </w:tc>
        <w:tc>
          <w:tcPr>
            <w:tcW w:w="1962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Times New Roman" w:hAnsi="Times New Roman" w:cs="Times New Roman" w:eastAsiaTheme="minorEastAsia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inorEastAsia"/>
                <w:kern w:val="2"/>
                <w:sz w:val="21"/>
                <w:szCs w:val="24"/>
                <w:lang w:val="en-US" w:eastAsia="zh-CN" w:bidi="ar-SA"/>
              </w:rPr>
              <w:t>2.00</w:t>
            </w:r>
          </w:p>
        </w:tc>
        <w:tc>
          <w:tcPr>
            <w:tcW w:w="1856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adjustRightInd w:val="0"/>
              <w:snapToGrid w:val="0"/>
              <w:ind w:firstLine="0" w:firstLineChars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>-20</w:t>
            </w:r>
          </w:p>
        </w:tc>
        <w:tc>
          <w:tcPr>
            <w:tcW w:w="184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adjustRightInd w:val="0"/>
              <w:snapToGrid w:val="0"/>
              <w:ind w:firstLine="0" w:firstLineChars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>0.350</w:t>
            </w:r>
          </w:p>
        </w:tc>
        <w:tc>
          <w:tcPr>
            <w:tcW w:w="1559" w:type="dxa"/>
            <w:shd w:val="clear" w:color="auto" w:fill="FFFF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adjustRightInd w:val="0"/>
              <w:snapToGrid w:val="0"/>
              <w:ind w:firstLine="0" w:firstLineChars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>3.50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3" w:hRule="atLeast"/>
          <w:jc w:val="center"/>
        </w:trPr>
        <w:tc>
          <w:tcPr>
            <w:tcW w:w="85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Times New Roman" w:hAnsi="Times New Roman" w:cs="Times New Roman" w:eastAsiaTheme="minorEastAsia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inorEastAsia"/>
                <w:kern w:val="2"/>
                <w:sz w:val="21"/>
                <w:szCs w:val="24"/>
                <w:lang w:val="en-US" w:eastAsia="zh-CN" w:bidi="ar-SA"/>
              </w:rPr>
              <w:t>2.230</w:t>
            </w:r>
          </w:p>
        </w:tc>
        <w:tc>
          <w:tcPr>
            <w:tcW w:w="1962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Times New Roman" w:hAnsi="Times New Roman" w:cs="Times New Roman" w:eastAsiaTheme="minorEastAsia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inorEastAsia"/>
                <w:kern w:val="2"/>
                <w:sz w:val="21"/>
                <w:szCs w:val="24"/>
                <w:lang w:val="en-US" w:eastAsia="zh-CN" w:bidi="ar-SA"/>
              </w:rPr>
              <w:t>2.00</w:t>
            </w:r>
          </w:p>
        </w:tc>
        <w:tc>
          <w:tcPr>
            <w:tcW w:w="1856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adjustRightInd w:val="0"/>
              <w:snapToGrid w:val="0"/>
              <w:ind w:firstLine="0" w:firstLineChars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>-10</w:t>
            </w:r>
          </w:p>
        </w:tc>
        <w:tc>
          <w:tcPr>
            <w:tcW w:w="184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adjustRightInd w:val="0"/>
              <w:snapToGrid w:val="0"/>
              <w:ind w:firstLine="0" w:firstLineChars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>0.363</w:t>
            </w:r>
          </w:p>
        </w:tc>
        <w:tc>
          <w:tcPr>
            <w:tcW w:w="1559" w:type="dxa"/>
            <w:shd w:val="clear" w:color="auto" w:fill="FFFF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adjustRightInd w:val="0"/>
              <w:snapToGrid w:val="0"/>
              <w:ind w:firstLine="0" w:firstLineChars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>3.63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4" w:hRule="atLeast"/>
          <w:jc w:val="center"/>
        </w:trPr>
        <w:tc>
          <w:tcPr>
            <w:tcW w:w="85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Times New Roman" w:hAnsi="Times New Roman" w:cs="Times New Roman" w:eastAsiaTheme="minorEastAsia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inorEastAsia"/>
                <w:kern w:val="2"/>
                <w:sz w:val="21"/>
                <w:szCs w:val="24"/>
                <w:lang w:val="en-US" w:eastAsia="zh-CN" w:bidi="ar-SA"/>
              </w:rPr>
              <w:t>2.250</w:t>
            </w:r>
          </w:p>
        </w:tc>
        <w:tc>
          <w:tcPr>
            <w:tcW w:w="1962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Times New Roman" w:hAnsi="Times New Roman" w:cs="Times New Roman" w:eastAsiaTheme="minorEastAsia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inorEastAsia"/>
                <w:kern w:val="2"/>
                <w:sz w:val="21"/>
                <w:szCs w:val="24"/>
                <w:lang w:val="en-US" w:eastAsia="zh-CN" w:bidi="ar-SA"/>
              </w:rPr>
              <w:t>2.00</w:t>
            </w:r>
          </w:p>
        </w:tc>
        <w:tc>
          <w:tcPr>
            <w:tcW w:w="1856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adjustRightInd w:val="0"/>
              <w:snapToGrid w:val="0"/>
              <w:ind w:firstLine="0" w:firstLineChars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>0</w:t>
            </w:r>
          </w:p>
        </w:tc>
        <w:tc>
          <w:tcPr>
            <w:tcW w:w="184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adjustRightInd w:val="0"/>
              <w:snapToGrid w:val="0"/>
              <w:ind w:firstLine="0" w:firstLineChars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>0.365</w:t>
            </w:r>
          </w:p>
        </w:tc>
        <w:tc>
          <w:tcPr>
            <w:tcW w:w="1559" w:type="dxa"/>
            <w:shd w:val="clear" w:color="auto" w:fill="FFFF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adjustRightInd w:val="0"/>
              <w:snapToGrid w:val="0"/>
              <w:ind w:firstLine="0" w:firstLineChars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>3.65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5" w:hRule="atLeast"/>
          <w:jc w:val="center"/>
        </w:trPr>
        <w:tc>
          <w:tcPr>
            <w:tcW w:w="85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Times New Roman" w:hAnsi="Times New Roman" w:cs="Times New Roman" w:eastAsiaTheme="minorEastAsia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inorEastAsia"/>
                <w:kern w:val="2"/>
                <w:sz w:val="21"/>
                <w:szCs w:val="24"/>
                <w:lang w:val="en-US" w:eastAsia="zh-CN" w:bidi="ar-SA"/>
              </w:rPr>
              <w:t>2.268</w:t>
            </w:r>
          </w:p>
        </w:tc>
        <w:tc>
          <w:tcPr>
            <w:tcW w:w="1962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Times New Roman" w:hAnsi="Times New Roman" w:cs="Times New Roman" w:eastAsiaTheme="minorEastAsia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inorEastAsia"/>
                <w:kern w:val="2"/>
                <w:sz w:val="21"/>
                <w:szCs w:val="24"/>
                <w:lang w:val="en-US" w:eastAsia="zh-CN" w:bidi="ar-SA"/>
              </w:rPr>
              <w:t>2.00</w:t>
            </w:r>
          </w:p>
        </w:tc>
        <w:tc>
          <w:tcPr>
            <w:tcW w:w="1856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adjustRightInd w:val="0"/>
              <w:snapToGrid w:val="0"/>
              <w:ind w:firstLine="0" w:firstLineChars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>10</w:t>
            </w:r>
          </w:p>
        </w:tc>
        <w:tc>
          <w:tcPr>
            <w:tcW w:w="184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adjustRightInd w:val="0"/>
              <w:snapToGrid w:val="0"/>
              <w:ind w:firstLine="0" w:firstLineChars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>0.360</w:t>
            </w:r>
          </w:p>
        </w:tc>
        <w:tc>
          <w:tcPr>
            <w:tcW w:w="1559" w:type="dxa"/>
            <w:shd w:val="clear" w:color="auto" w:fill="FFFF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adjustRightInd w:val="0"/>
              <w:snapToGrid w:val="0"/>
              <w:ind w:firstLine="0" w:firstLineChars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>3.60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9" w:hRule="atLeast"/>
          <w:jc w:val="center"/>
        </w:trPr>
        <w:tc>
          <w:tcPr>
            <w:tcW w:w="85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Times New Roman" w:hAnsi="Times New Roman" w:cs="Times New Roman" w:eastAsiaTheme="minorEastAsia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inorEastAsia"/>
                <w:kern w:val="2"/>
                <w:sz w:val="21"/>
                <w:szCs w:val="24"/>
                <w:lang w:val="en-US" w:eastAsia="zh-CN" w:bidi="ar-SA"/>
              </w:rPr>
              <w:t>2.284</w:t>
            </w:r>
          </w:p>
        </w:tc>
        <w:tc>
          <w:tcPr>
            <w:tcW w:w="1962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Times New Roman" w:hAnsi="Times New Roman" w:cs="Times New Roman" w:eastAsiaTheme="minorEastAsia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inorEastAsia"/>
                <w:kern w:val="2"/>
                <w:sz w:val="21"/>
                <w:szCs w:val="24"/>
                <w:lang w:val="en-US" w:eastAsia="zh-CN" w:bidi="ar-SA"/>
              </w:rPr>
              <w:t>2.00</w:t>
            </w:r>
          </w:p>
        </w:tc>
        <w:tc>
          <w:tcPr>
            <w:tcW w:w="1856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adjustRightInd w:val="0"/>
              <w:snapToGrid w:val="0"/>
              <w:ind w:firstLine="0" w:firstLineChars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>20</w:t>
            </w:r>
          </w:p>
        </w:tc>
        <w:tc>
          <w:tcPr>
            <w:tcW w:w="184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adjustRightInd w:val="0"/>
              <w:snapToGrid w:val="0"/>
              <w:ind w:firstLine="0" w:firstLineChars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>0.351</w:t>
            </w:r>
          </w:p>
        </w:tc>
        <w:tc>
          <w:tcPr>
            <w:tcW w:w="1559" w:type="dxa"/>
            <w:shd w:val="clear" w:color="auto" w:fill="FFFF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adjustRightInd w:val="0"/>
              <w:snapToGrid w:val="0"/>
              <w:ind w:firstLine="0" w:firstLineChars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>3.51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4" w:hRule="atLeast"/>
          <w:jc w:val="center"/>
        </w:trPr>
        <w:tc>
          <w:tcPr>
            <w:tcW w:w="85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Times New Roman" w:hAnsi="Times New Roman" w:cs="Times New Roman" w:eastAsiaTheme="minorEastAsia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inorEastAsia"/>
                <w:kern w:val="2"/>
                <w:sz w:val="21"/>
                <w:szCs w:val="24"/>
                <w:lang w:val="en-US" w:eastAsia="zh-CN" w:bidi="ar-SA"/>
              </w:rPr>
              <w:t>2.320</w:t>
            </w:r>
          </w:p>
        </w:tc>
        <w:tc>
          <w:tcPr>
            <w:tcW w:w="1962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Times New Roman" w:hAnsi="Times New Roman" w:cs="Times New Roman" w:eastAsiaTheme="minorEastAsia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inorEastAsia"/>
                <w:kern w:val="2"/>
                <w:sz w:val="21"/>
                <w:szCs w:val="24"/>
                <w:lang w:val="en-US" w:eastAsia="zh-CN" w:bidi="ar-SA"/>
              </w:rPr>
              <w:t>2.00</w:t>
            </w:r>
          </w:p>
        </w:tc>
        <w:tc>
          <w:tcPr>
            <w:tcW w:w="1856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adjustRightInd w:val="0"/>
              <w:snapToGrid w:val="0"/>
              <w:ind w:firstLine="0" w:firstLineChars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>30</w:t>
            </w:r>
          </w:p>
        </w:tc>
        <w:tc>
          <w:tcPr>
            <w:tcW w:w="184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adjustRightInd w:val="0"/>
              <w:snapToGrid w:val="0"/>
              <w:ind w:firstLine="0" w:firstLineChars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>0.322</w:t>
            </w:r>
          </w:p>
        </w:tc>
        <w:tc>
          <w:tcPr>
            <w:tcW w:w="1559" w:type="dxa"/>
            <w:shd w:val="clear" w:color="auto" w:fill="FFFF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adjustRightInd w:val="0"/>
              <w:snapToGrid w:val="0"/>
              <w:ind w:firstLine="0" w:firstLineChars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>3.22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5" w:hRule="atLeast"/>
          <w:jc w:val="center"/>
        </w:trPr>
        <w:tc>
          <w:tcPr>
            <w:tcW w:w="85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Times New Roman" w:hAnsi="Times New Roman" w:cs="Times New Roman" w:eastAsiaTheme="minorEastAsia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inorEastAsia"/>
                <w:kern w:val="2"/>
                <w:sz w:val="21"/>
                <w:szCs w:val="24"/>
                <w:lang w:val="en-US" w:eastAsia="zh-CN" w:bidi="ar-SA"/>
              </w:rPr>
              <w:t>2.350</w:t>
            </w:r>
          </w:p>
        </w:tc>
        <w:tc>
          <w:tcPr>
            <w:tcW w:w="1962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Times New Roman" w:hAnsi="Times New Roman" w:cs="Times New Roman" w:eastAsiaTheme="minorEastAsia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inorEastAsia"/>
                <w:kern w:val="2"/>
                <w:sz w:val="21"/>
                <w:szCs w:val="24"/>
                <w:lang w:val="en-US" w:eastAsia="zh-CN" w:bidi="ar-SA"/>
              </w:rPr>
              <w:t>2.00</w:t>
            </w:r>
          </w:p>
        </w:tc>
        <w:tc>
          <w:tcPr>
            <w:tcW w:w="1856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adjustRightInd w:val="0"/>
              <w:snapToGrid w:val="0"/>
              <w:ind w:firstLine="0" w:firstLineChars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>40</w:t>
            </w:r>
          </w:p>
        </w:tc>
        <w:tc>
          <w:tcPr>
            <w:tcW w:w="184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adjustRightInd w:val="0"/>
              <w:snapToGrid w:val="0"/>
              <w:ind w:firstLine="0" w:firstLineChars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>0.293</w:t>
            </w:r>
          </w:p>
        </w:tc>
        <w:tc>
          <w:tcPr>
            <w:tcW w:w="1559" w:type="dxa"/>
            <w:shd w:val="clear" w:color="auto" w:fill="FFFF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adjustRightInd w:val="0"/>
              <w:snapToGrid w:val="0"/>
              <w:ind w:firstLine="0" w:firstLineChars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>2.93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3" w:hRule="atLeast"/>
          <w:jc w:val="center"/>
        </w:trPr>
        <w:tc>
          <w:tcPr>
            <w:tcW w:w="85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Times New Roman" w:hAnsi="Times New Roman" w:cs="Times New Roman" w:eastAsiaTheme="minorEastAsia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inorEastAsia"/>
                <w:kern w:val="2"/>
                <w:sz w:val="21"/>
                <w:szCs w:val="24"/>
                <w:lang w:val="en-US" w:eastAsia="zh-CN" w:bidi="ar-SA"/>
              </w:rPr>
              <w:t>2.400</w:t>
            </w:r>
          </w:p>
        </w:tc>
        <w:tc>
          <w:tcPr>
            <w:tcW w:w="1962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Times New Roman" w:hAnsi="Times New Roman" w:cs="Times New Roman" w:eastAsiaTheme="minorEastAsia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inorEastAsia"/>
                <w:kern w:val="2"/>
                <w:sz w:val="21"/>
                <w:szCs w:val="24"/>
                <w:lang w:val="en-US" w:eastAsia="zh-CN" w:bidi="ar-SA"/>
              </w:rPr>
              <w:t>2.00</w:t>
            </w:r>
          </w:p>
        </w:tc>
        <w:tc>
          <w:tcPr>
            <w:tcW w:w="1856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adjustRightInd w:val="0"/>
              <w:snapToGrid w:val="0"/>
              <w:ind w:firstLine="0" w:firstLineChars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>50</w:t>
            </w:r>
          </w:p>
        </w:tc>
        <w:tc>
          <w:tcPr>
            <w:tcW w:w="184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adjustRightInd w:val="0"/>
              <w:snapToGrid w:val="0"/>
              <w:ind w:firstLine="0" w:firstLineChars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>0.247</w:t>
            </w:r>
          </w:p>
        </w:tc>
        <w:tc>
          <w:tcPr>
            <w:tcW w:w="1559" w:type="dxa"/>
            <w:shd w:val="clear" w:color="auto" w:fill="FFFF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adjustRightInd w:val="0"/>
              <w:snapToGrid w:val="0"/>
              <w:ind w:firstLine="0" w:firstLineChars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>2.47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3" w:hRule="atLeast"/>
          <w:jc w:val="center"/>
        </w:trPr>
        <w:tc>
          <w:tcPr>
            <w:tcW w:w="85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Times New Roman" w:hAnsi="Times New Roman" w:cs="Times New Roman" w:eastAsiaTheme="minorEastAsia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inorEastAsia"/>
                <w:kern w:val="2"/>
                <w:sz w:val="21"/>
                <w:szCs w:val="24"/>
                <w:lang w:val="en-US" w:eastAsia="zh-CN" w:bidi="ar-SA"/>
              </w:rPr>
              <w:t>2.510</w:t>
            </w:r>
          </w:p>
        </w:tc>
        <w:tc>
          <w:tcPr>
            <w:tcW w:w="1962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Times New Roman" w:hAnsi="Times New Roman" w:cs="Times New Roman" w:eastAsiaTheme="minorEastAsia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inorEastAsia"/>
                <w:kern w:val="2"/>
                <w:sz w:val="21"/>
                <w:szCs w:val="24"/>
                <w:lang w:val="en-US" w:eastAsia="zh-CN" w:bidi="ar-SA"/>
              </w:rPr>
              <w:t>2.00</w:t>
            </w:r>
          </w:p>
        </w:tc>
        <w:tc>
          <w:tcPr>
            <w:tcW w:w="1856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adjustRightInd w:val="0"/>
              <w:snapToGrid w:val="0"/>
              <w:ind w:firstLine="0" w:firstLineChars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>60</w:t>
            </w:r>
          </w:p>
        </w:tc>
        <w:tc>
          <w:tcPr>
            <w:tcW w:w="184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adjustRightInd w:val="0"/>
              <w:snapToGrid w:val="0"/>
              <w:ind w:firstLine="0" w:firstLineChars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>0.178</w:t>
            </w:r>
          </w:p>
        </w:tc>
        <w:tc>
          <w:tcPr>
            <w:tcW w:w="1559" w:type="dxa"/>
            <w:shd w:val="clear" w:color="auto" w:fill="FFFF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adjustRightInd w:val="0"/>
              <w:snapToGrid w:val="0"/>
              <w:ind w:firstLine="0" w:firstLineChars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>1.78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2" w:hRule="atLeast"/>
          <w:jc w:val="center"/>
        </w:trPr>
        <w:tc>
          <w:tcPr>
            <w:tcW w:w="85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Times New Roman" w:hAnsi="Times New Roman" w:cs="Times New Roman" w:eastAsiaTheme="minorEastAsia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inorEastAsia"/>
                <w:kern w:val="2"/>
                <w:sz w:val="21"/>
                <w:szCs w:val="24"/>
                <w:lang w:val="en-US" w:eastAsia="zh-CN" w:bidi="ar-SA"/>
              </w:rPr>
              <w:t>2.800</w:t>
            </w:r>
          </w:p>
        </w:tc>
        <w:tc>
          <w:tcPr>
            <w:tcW w:w="1962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Times New Roman" w:hAnsi="Times New Roman" w:cs="Times New Roman" w:eastAsiaTheme="minorEastAsia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inorEastAsia"/>
                <w:kern w:val="2"/>
                <w:sz w:val="21"/>
                <w:szCs w:val="24"/>
                <w:lang w:val="en-US" w:eastAsia="zh-CN" w:bidi="ar-SA"/>
              </w:rPr>
              <w:t>2.00</w:t>
            </w:r>
          </w:p>
        </w:tc>
        <w:tc>
          <w:tcPr>
            <w:tcW w:w="1856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adjustRightInd w:val="0"/>
              <w:snapToGrid w:val="0"/>
              <w:ind w:firstLine="0" w:firstLineChars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>70</w:t>
            </w:r>
          </w:p>
        </w:tc>
        <w:tc>
          <w:tcPr>
            <w:tcW w:w="184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adjustRightInd w:val="0"/>
              <w:snapToGrid w:val="0"/>
              <w:ind w:firstLine="0" w:firstLineChars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>0.090</w:t>
            </w:r>
          </w:p>
        </w:tc>
        <w:tc>
          <w:tcPr>
            <w:tcW w:w="1559" w:type="dxa"/>
            <w:shd w:val="clear" w:color="auto" w:fill="FFFF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adjustRightInd w:val="0"/>
              <w:snapToGrid w:val="0"/>
              <w:ind w:firstLine="0" w:firstLineChars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>0.90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5" w:hRule="atLeast"/>
          <w:jc w:val="center"/>
        </w:trPr>
        <w:tc>
          <w:tcPr>
            <w:tcW w:w="85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Times New Roman" w:hAnsi="Times New Roman" w:cs="Times New Roman" w:eastAsiaTheme="minorEastAsia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inorEastAsia"/>
                <w:kern w:val="2"/>
                <w:sz w:val="21"/>
                <w:szCs w:val="24"/>
                <w:lang w:val="en-US" w:eastAsia="zh-CN" w:bidi="ar-SA"/>
              </w:rPr>
              <w:t>3.120</w:t>
            </w:r>
          </w:p>
        </w:tc>
        <w:tc>
          <w:tcPr>
            <w:tcW w:w="1962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Times New Roman" w:hAnsi="Times New Roman" w:cs="Times New Roman" w:eastAsiaTheme="minorEastAsia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inorEastAsia"/>
                <w:kern w:val="2"/>
                <w:sz w:val="21"/>
                <w:szCs w:val="24"/>
                <w:lang w:val="en-US" w:eastAsia="zh-CN" w:bidi="ar-SA"/>
              </w:rPr>
              <w:t>2.00</w:t>
            </w:r>
          </w:p>
        </w:tc>
        <w:tc>
          <w:tcPr>
            <w:tcW w:w="1856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adjustRightInd w:val="0"/>
              <w:snapToGrid w:val="0"/>
              <w:ind w:firstLine="0" w:firstLineChars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>80</w:t>
            </w:r>
          </w:p>
        </w:tc>
        <w:tc>
          <w:tcPr>
            <w:tcW w:w="184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adjustRightInd w:val="0"/>
              <w:snapToGrid w:val="0"/>
              <w:ind w:firstLine="0" w:firstLineChars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>0.056</w:t>
            </w:r>
          </w:p>
        </w:tc>
        <w:tc>
          <w:tcPr>
            <w:tcW w:w="1559" w:type="dxa"/>
            <w:shd w:val="clear" w:color="auto" w:fill="FFFF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adjustRightInd w:val="0"/>
              <w:snapToGrid w:val="0"/>
              <w:ind w:firstLine="0" w:firstLineChars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>0.56</w:t>
            </w:r>
          </w:p>
        </w:tc>
      </w:tr>
    </w:tbl>
    <w:p>
      <w:pPr>
        <w:spacing w:line="400" w:lineRule="exact"/>
        <w:rPr>
          <w:sz w:val="24"/>
        </w:rPr>
      </w:pPr>
      <w:r>
        <w:rPr>
          <w:rFonts w:hint="eastAsia" w:ascii="宋体" w:hAnsi="宋体"/>
          <w:lang w:val="en-US" w:eastAsia="zh-C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1170305</wp:posOffset>
                </wp:positionH>
                <wp:positionV relativeFrom="paragraph">
                  <wp:posOffset>72390</wp:posOffset>
                </wp:positionV>
                <wp:extent cx="4998720" cy="422910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8720" cy="422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400" w:lineRule="exact"/>
                              <w:ind w:firstLine="1262" w:firstLineChars="526"/>
                              <w:rPr>
                                <w:rFonts w:hint="eastAsia" w:eastAsia="宋体"/>
                                <w:sz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表1  RLC串联电路</w:t>
                            </w:r>
                            <w:r>
                              <w:rPr>
                                <w:rFonts w:hint="eastAsia"/>
                                <w:sz w:val="24"/>
                                <w:lang w:val="en-US" w:eastAsia="zh-CN"/>
                              </w:rPr>
                              <w:t>测试数据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2.15pt;margin-top:5.7pt;height:33.3pt;width:393.6pt;z-index:251667456;mso-width-relative:page;mso-height-relative:page;" filled="f" stroked="f" coordsize="21600,21600" o:gfxdata="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LeEWfdoAAAAJAQAADwAAAAAAAAABACAAAAAiAAAAZHJz&#10;L2Rvd25yZXYueG1sUEsBAhQAFAAAAAgAh07iQJF8IAQ7AgAAaAQAAA4AAAAAAAAAAQAgAAAAKQEA&#10;AGRycy9lMm9Eb2MueG1sUEsFBgAAAAAGAAYAWQEAANY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line="400" w:lineRule="exact"/>
                        <w:ind w:firstLine="1262" w:firstLineChars="526"/>
                        <w:rPr>
                          <w:rFonts w:hint="eastAsia" w:eastAsia="宋体"/>
                          <w:sz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表1  RLC串联电路</w:t>
                      </w:r>
                      <w:r>
                        <w:rPr>
                          <w:rFonts w:hint="eastAsia"/>
                          <w:sz w:val="24"/>
                          <w:lang w:val="en-US" w:eastAsia="zh-CN"/>
                        </w:rPr>
                        <w:t>测试数据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400" w:lineRule="exact"/>
        <w:rPr>
          <w:sz w:val="24"/>
        </w:rPr>
      </w:pPr>
    </w:p>
    <w:p>
      <w:pPr>
        <w:spacing w:line="240" w:lineRule="auto"/>
        <w:rPr>
          <w:rFonts w:hint="eastAsia" w:eastAsia="宋体"/>
          <w:sz w:val="24"/>
          <w:lang w:eastAsia="zh-CN"/>
        </w:rPr>
      </w:pPr>
      <w:r>
        <w:rPr>
          <w:rFonts w:hint="eastAsia"/>
          <w:sz w:val="24"/>
          <w:lang w:val="en-US" w:eastAsia="zh-CN"/>
        </w:rPr>
        <w:t xml:space="preserve">              </w:t>
      </w: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6083935" cy="3832860"/>
            <wp:effectExtent l="0" t="0" r="12065" b="7620"/>
            <wp:docPr id="41" name="图片 41" descr="RLC串联相频特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RLC串联相频特性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692150</wp:posOffset>
                </wp:positionH>
                <wp:positionV relativeFrom="paragraph">
                  <wp:posOffset>103505</wp:posOffset>
                </wp:positionV>
                <wp:extent cx="4998720" cy="414655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8720" cy="414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400" w:lineRule="exact"/>
                              <w:ind w:firstLine="1680" w:firstLineChars="700"/>
                              <w:rPr>
                                <w:rFonts w:hint="eastAsia"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  <w:sz w:val="24"/>
                                <w:lang w:val="en-US" w:eastAsia="zh-CN"/>
                              </w:rPr>
                              <w:t>7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 xml:space="preserve">  RLC串联电路中相位差与频率的关系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4.5pt;margin-top:8.15pt;height:32.65pt;width:393.6pt;z-index:251668480;mso-width-relative:page;mso-height-relative:page;" filled="f" stroked="f" coordsize="21600,21600" o:gfxdata="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AQy42D2QAAAAkBAAAPAAAAAAAAAAEAIAAAACIAAABkcnMv&#10;ZG93bnJldi54bWxQSwECFAAUAAAACACHTuJAhBpPqDsCAABoBAAADgAAAAAAAAABACAAAAAoAQAA&#10;ZHJzL2Uyb0RvYy54bWxQSwUGAAAAAAYABgBZAQAA1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spacing w:line="400" w:lineRule="exact"/>
                        <w:ind w:firstLine="1680" w:firstLineChars="700"/>
                        <w:rPr>
                          <w:rFonts w:hint="eastAsia"/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图</w:t>
                      </w:r>
                      <w:r>
                        <w:rPr>
                          <w:rFonts w:hint="eastAsia"/>
                          <w:sz w:val="24"/>
                          <w:lang w:val="en-US" w:eastAsia="zh-CN"/>
                        </w:rPr>
                        <w:t>7</w:t>
                      </w:r>
                      <w:r>
                        <w:rPr>
                          <w:rFonts w:hint="eastAsia"/>
                          <w:sz w:val="24"/>
                        </w:rPr>
                        <w:t xml:space="preserve">  RLC串联电路中相位差与频率的关系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240" w:lineRule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 xml:space="preserve">        </w:t>
      </w:r>
    </w:p>
    <w:p>
      <w:pPr>
        <w:spacing w:line="240" w:lineRule="auto"/>
        <w:rPr>
          <w:rFonts w:hint="eastAsia"/>
          <w:sz w:val="24"/>
          <w:lang w:val="en-US" w:eastAsia="zh-CN"/>
        </w:rPr>
      </w:pPr>
    </w:p>
    <w:p>
      <w:pPr>
        <w:spacing w:line="240" w:lineRule="auto"/>
        <w:rPr>
          <w:rFonts w:hint="eastAsia" w:eastAsia="宋体"/>
          <w:sz w:val="24"/>
          <w:lang w:eastAsia="zh-CN"/>
        </w:rPr>
      </w:pPr>
      <w:r>
        <w:rPr>
          <w:rFonts w:hint="eastAsia"/>
          <w:sz w:val="24"/>
          <w:lang w:val="en-US" w:eastAsia="zh-CN"/>
        </w:rPr>
        <w:t xml:space="preserve">          </w:t>
      </w: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6030595" cy="3577590"/>
            <wp:effectExtent l="0" t="0" r="4445" b="3810"/>
            <wp:docPr id="42" name="图片 42" descr="RLC串联幅频特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RLC串联幅频特性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676275</wp:posOffset>
                </wp:positionH>
                <wp:positionV relativeFrom="paragraph">
                  <wp:posOffset>85725</wp:posOffset>
                </wp:positionV>
                <wp:extent cx="4998720" cy="304800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87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7F7F7F" w:themeColor="background1" w:themeShade="80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  <w:sz w:val="24"/>
                                <w:lang w:val="en-US" w:eastAsia="zh-CN"/>
                              </w:rPr>
                              <w:t>8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 xml:space="preserve">  RLC串联电路中电流与频率的关系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3.25pt;margin-top:6.75pt;height:24pt;width:393.6pt;z-index:251669504;mso-width-relative:page;mso-height-relative:page;" filled="f" stroked="f" coordsize="21600,21600" o:gfxdata="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E9O2ntoAAAAJAQAADwAAAAAAAAABACAAAAAiAAAAZHJz&#10;L2Rvd25yZXYueG1sUEsBAhQAFAAAAAgAh07iQBJZrVo7AgAAaAQAAA4AAAAAAAAAAQAgAAAAKQEA&#10;AGRycy9lMm9Eb2MueG1sUEsFBgAAAAAGAAYAWQEAANY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color w:val="7F7F7F" w:themeColor="background1" w:themeShade="80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图</w:t>
                      </w:r>
                      <w:r>
                        <w:rPr>
                          <w:rFonts w:hint="eastAsia"/>
                          <w:sz w:val="24"/>
                          <w:lang w:val="en-US" w:eastAsia="zh-CN"/>
                        </w:rPr>
                        <w:t>8</w:t>
                      </w:r>
                      <w:r>
                        <w:rPr>
                          <w:rFonts w:hint="eastAsia"/>
                          <w:sz w:val="24"/>
                        </w:rPr>
                        <w:t xml:space="preserve">  RLC串联电路中电流与频率的关系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400" w:lineRule="exact"/>
        <w:rPr>
          <w:rFonts w:hint="eastAsia"/>
          <w:sz w:val="24"/>
          <w:lang w:eastAsia="zh-CN"/>
        </w:rPr>
      </w:pPr>
    </w:p>
    <w:p>
      <w:pPr>
        <w:spacing w:line="400" w:lineRule="exac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【</w:t>
      </w:r>
      <w:r>
        <w:rPr>
          <w:rFonts w:hint="eastAsia"/>
          <w:b/>
          <w:bCs/>
          <w:sz w:val="24"/>
          <w:lang w:val="en-US" w:eastAsia="zh-CN"/>
        </w:rPr>
        <w:t>数据处理与</w:t>
      </w:r>
      <w:r>
        <w:rPr>
          <w:rFonts w:hint="eastAsia"/>
          <w:b/>
          <w:bCs/>
          <w:sz w:val="24"/>
        </w:rPr>
        <w:t>分析】</w:t>
      </w:r>
    </w:p>
    <w:p>
      <w:pPr>
        <w:spacing w:line="400" w:lineRule="exact"/>
        <w:ind w:firstLine="480"/>
        <w:rPr>
          <w:rFonts w:hint="eastAsia"/>
          <w:sz w:val="24"/>
        </w:rPr>
      </w:pPr>
      <w:r>
        <w:rPr>
          <w:rFonts w:hint="eastAsia"/>
          <w:sz w:val="24"/>
        </w:rPr>
        <w:t>上面两张图使用Excel的制作而成，</w:t>
      </w:r>
      <w:r>
        <w:rPr>
          <w:rFonts w:hint="eastAsia"/>
          <w:sz w:val="24"/>
          <w:lang w:val="en-US" w:eastAsia="zh-CN"/>
        </w:rPr>
        <w:t>采</w:t>
      </w:r>
      <w:r>
        <w:rPr>
          <w:rFonts w:hint="eastAsia"/>
          <w:sz w:val="24"/>
        </w:rPr>
        <w:t>用平滑曲线进行连接。图</w:t>
      </w:r>
      <w:r>
        <w:rPr>
          <w:rFonts w:hint="eastAsia"/>
          <w:sz w:val="24"/>
          <w:lang w:val="en-US" w:eastAsia="zh-CN"/>
        </w:rPr>
        <w:t>7直接</w:t>
      </w:r>
      <w:r>
        <w:rPr>
          <w:rFonts w:hint="eastAsia"/>
          <w:sz w:val="24"/>
        </w:rPr>
        <w:t>使用原始数据绘出。图</w:t>
      </w:r>
      <w:r>
        <w:rPr>
          <w:rFonts w:hint="eastAsia"/>
          <w:sz w:val="24"/>
          <w:lang w:val="en-US" w:eastAsia="zh-CN"/>
        </w:rPr>
        <w:t>8</w:t>
      </w:r>
      <w:r>
        <w:rPr>
          <w:rFonts w:hint="eastAsia"/>
          <w:sz w:val="24"/>
        </w:rPr>
        <w:t>的电流</w:t>
      </w:r>
      <w:r>
        <w:rPr>
          <w:rFonts w:hint="eastAsia"/>
          <w:sz w:val="24"/>
          <w:lang w:val="en-US" w:eastAsia="zh-CN"/>
        </w:rPr>
        <w:t>则</w:t>
      </w:r>
      <w:r>
        <w:rPr>
          <w:rFonts w:hint="eastAsia"/>
          <w:sz w:val="24"/>
        </w:rPr>
        <w:t>由公式</w:t>
      </w:r>
      <m:oMath>
        <m:r>
          <m:rPr/>
          <w:rPr>
            <w:rFonts w:ascii="Cambria Math" w:hAnsi="Cambria Math"/>
            <w:sz w:val="24"/>
          </w:rPr>
          <m:t>ⅈ=</m:t>
        </m:r>
        <m:sSub>
          <m:sSubPr>
            <m:ctrlPr>
              <w:rPr>
                <w:rFonts w:ascii="Cambria Math" w:hAnsi="Cambria Math" w:cs="宋体"/>
                <w:i/>
                <w:color w:val="000000"/>
                <w:kern w:val="0"/>
                <w:szCs w:val="21"/>
              </w:rPr>
            </m:ctrlPr>
          </m:sSubPr>
          <m:e>
            <m:r>
              <m:rPr/>
              <w:rPr>
                <w:rFonts w:ascii="Cambria Math" w:hAnsi="Cambria Math" w:cs="宋体"/>
                <w:color w:val="000000"/>
                <w:kern w:val="0"/>
                <w:szCs w:val="21"/>
              </w:rPr>
              <m:t>u</m:t>
            </m:r>
            <m:ctrlPr>
              <w:rPr>
                <w:rFonts w:ascii="Cambria Math" w:hAnsi="Cambria Math" w:cs="宋体"/>
                <w:i/>
                <w:color w:val="000000"/>
                <w:kern w:val="0"/>
                <w:szCs w:val="21"/>
              </w:rPr>
            </m:ctrlPr>
          </m:e>
          <m:sub>
            <m:r>
              <m:rPr/>
              <w:rPr>
                <w:rFonts w:ascii="Cambria Math" w:hAnsi="Cambria Math" w:cs="宋体"/>
                <w:color w:val="000000"/>
                <w:kern w:val="0"/>
                <w:szCs w:val="21"/>
              </w:rPr>
              <m:t>R</m:t>
            </m:r>
            <m:ctrlPr>
              <w:rPr>
                <w:rFonts w:ascii="Cambria Math" w:hAnsi="Cambria Math" w:cs="宋体"/>
                <w:i/>
                <w:color w:val="000000"/>
                <w:kern w:val="0"/>
                <w:szCs w:val="21"/>
              </w:rPr>
            </m:ctrlPr>
          </m:sub>
        </m:sSub>
        <m:r>
          <m:rPr/>
          <w:rPr>
            <w:rFonts w:ascii="Cambria Math" w:hAnsi="Cambria Math" w:cs="宋体"/>
            <w:color w:val="000000"/>
            <w:kern w:val="0"/>
            <w:szCs w:val="21"/>
          </w:rPr>
          <m:t>/R</m:t>
        </m:r>
      </m:oMath>
      <w:r>
        <w:rPr>
          <w:rFonts w:hint="eastAsia"/>
          <w:sz w:val="24"/>
        </w:rPr>
        <w:t>计算而成。</w:t>
      </w:r>
    </w:p>
    <w:p>
      <w:pPr>
        <w:spacing w:line="400" w:lineRule="exact"/>
        <w:ind w:firstLine="480"/>
        <w:rPr>
          <w:sz w:val="24"/>
        </w:rPr>
      </w:pPr>
      <w:r>
        <w:rPr>
          <w:rFonts w:hint="eastAsia"/>
          <w:sz w:val="24"/>
        </w:rPr>
        <w:t>两图和书上的范例进行对比，发现形状较为相似。根据图</w:t>
      </w:r>
      <w:r>
        <w:rPr>
          <w:rFonts w:hint="eastAsia"/>
          <w:sz w:val="24"/>
          <w:lang w:val="en-US" w:eastAsia="zh-CN"/>
        </w:rPr>
        <w:t>8</w:t>
      </w:r>
      <w:r>
        <w:rPr>
          <w:rFonts w:hint="eastAsia"/>
          <w:sz w:val="24"/>
        </w:rPr>
        <w:t>得到，通频带宽度</w:t>
      </w:r>
      <m:oMath>
        <m:r>
          <m:rPr/>
          <w:rPr>
            <w:rFonts w:ascii="Cambria Math" w:hAnsi="Cambria Math"/>
            <w:sz w:val="24"/>
          </w:rPr>
          <m:t>∆</m:t>
        </m:r>
        <m:r>
          <m:rPr/>
          <w:rPr>
            <w:rFonts w:hint="eastAsia" w:ascii="Cambria Math" w:hAnsi="Cambria Math"/>
            <w:sz w:val="24"/>
          </w:rPr>
          <m:t>f</m:t>
        </m:r>
        <m:r>
          <m:rPr/>
          <w:rPr>
            <w:rFonts w:ascii="Cambria Math" w:hAnsi="Cambria Math"/>
            <w:sz w:val="24"/>
          </w:rPr>
          <m:t>=0.197k</m:t>
        </m:r>
        <m:r>
          <m:rPr>
            <m:sty m:val="p"/>
          </m:rPr>
          <w:rPr>
            <w:rFonts w:ascii="Cambria Math" w:hAnsi="Cambria Math"/>
            <w:sz w:val="24"/>
          </w:rPr>
          <m:t>Hz</m:t>
        </m:r>
      </m:oMath>
      <w:r>
        <w:rPr>
          <w:rFonts w:hint="eastAsia"/>
          <w:iCs/>
          <w:sz w:val="24"/>
        </w:rPr>
        <w:t>，故</w:t>
      </w:r>
      <m:oMath>
        <m:r>
          <m:rPr/>
          <w:rPr>
            <w:rFonts w:hint="eastAsia" w:ascii="Cambria Math" w:hAnsi="Cambria Math"/>
            <w:sz w:val="24"/>
          </w:rPr>
          <m:t>Q</m:t>
        </m:r>
        <m:r>
          <m:rPr/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m:rPr/>
              <w:rPr>
                <w:rFonts w:hint="eastAsia" w:ascii="Cambria Math" w:hAnsi="Cambria Math"/>
                <w:sz w:val="24"/>
              </w:rPr>
              <m:t>f</m:t>
            </m:r>
            <m:ctrlPr>
              <w:rPr>
                <w:rFonts w:ascii="Cambria Math" w:hAnsi="Cambria Math"/>
                <w:i/>
                <w:sz w:val="24"/>
              </w:rPr>
            </m:ctrlPr>
          </m:e>
          <m:sub>
            <m:r>
              <m:rPr/>
              <w:rPr>
                <w:rFonts w:ascii="Cambria Math" w:hAnsi="Cambria Math"/>
                <w:sz w:val="24"/>
              </w:rPr>
              <m:t>0</m:t>
            </m:r>
            <m:ctrlPr>
              <w:rPr>
                <w:rFonts w:ascii="Cambria Math" w:hAnsi="Cambria Math"/>
                <w:i/>
                <w:sz w:val="24"/>
              </w:rPr>
            </m:ctrlPr>
          </m:sub>
        </m:sSub>
        <m:r>
          <m:rPr/>
          <w:rPr>
            <w:rFonts w:ascii="Cambria Math" w:hAnsi="Cambria Math"/>
            <w:sz w:val="24"/>
          </w:rPr>
          <m:t>/∆f=11.43</m:t>
        </m:r>
      </m:oMath>
      <w:r>
        <w:rPr>
          <w:rFonts w:hint="eastAsia"/>
          <w:sz w:val="24"/>
        </w:rPr>
        <w:t>.</w:t>
      </w:r>
      <w:r>
        <w:rPr>
          <w:sz w:val="24"/>
        </w:rPr>
        <w:t xml:space="preserve"> </w:t>
      </w:r>
    </w:p>
    <w:p>
      <w:pPr>
        <w:spacing w:line="400" w:lineRule="exact"/>
        <w:ind w:firstLine="480"/>
        <w:rPr>
          <w:iCs/>
          <w:sz w:val="24"/>
        </w:rPr>
      </w:pPr>
      <w:r>
        <w:rPr>
          <w:rFonts w:hint="eastAsia"/>
          <w:sz w:val="24"/>
          <w:lang w:val="en-US" w:eastAsia="zh-CN"/>
        </w:rPr>
        <w:t>根据电路参数进行</w:t>
      </w:r>
      <w:r>
        <w:rPr>
          <w:rFonts w:hint="eastAsia"/>
          <w:sz w:val="24"/>
        </w:rPr>
        <w:t>理论计算，</w:t>
      </w:r>
      <m:oMath>
        <m:r>
          <m:rPr/>
          <w:rPr>
            <w:rFonts w:hint="eastAsia" w:ascii="Cambria Math" w:hAnsi="Cambria Math"/>
            <w:sz w:val="24"/>
          </w:rPr>
          <m:t>Q</m:t>
        </m:r>
      </m:oMath>
      <w:r>
        <w:rPr>
          <w:rFonts w:hint="eastAsia"/>
          <w:sz w:val="24"/>
        </w:rPr>
        <w:t>的理论值为</w:t>
      </w:r>
      <m:oMath>
        <m:r>
          <m:rPr/>
          <w:rPr>
            <w:rFonts w:ascii="Cambria Math" w:hAnsi="Cambria Math"/>
            <w:sz w:val="24"/>
          </w:rPr>
          <m:t>14.14</m:t>
        </m:r>
      </m:oMath>
      <w:r>
        <w:rPr>
          <w:rFonts w:hint="eastAsia"/>
          <w:sz w:val="24"/>
        </w:rPr>
        <w:t>。</w:t>
      </w:r>
      <w:r>
        <w:rPr>
          <w:rFonts w:hint="eastAsia"/>
          <w:iCs/>
          <w:sz w:val="24"/>
        </w:rPr>
        <w:t>可以看出，两个实验数据得出来的品质因数相差不多，但和理论值相差较大，相对误差分别为</w:t>
      </w:r>
      <m:oMath>
        <m:r>
          <m:rPr/>
          <w:rPr>
            <w:rFonts w:hint="default" w:ascii="Cambria Math"/>
            <w:sz w:val="24"/>
            <w:lang w:val="en-US" w:eastAsia="zh-CN"/>
          </w:rPr>
          <m:t>17.61%−</m:t>
        </m:r>
        <m:r>
          <m:rPr/>
          <w:rPr>
            <w:rFonts w:ascii="Cambria Math" w:hAnsi="Cambria Math"/>
            <w:sz w:val="24"/>
          </w:rPr>
          <m:t>1</m:t>
        </m:r>
        <m:r>
          <m:rPr/>
          <w:rPr>
            <w:rFonts w:hint="default" w:ascii="Cambria Math" w:hAnsi="Cambria Math"/>
            <w:sz w:val="24"/>
            <w:lang w:val="en-US" w:eastAsia="zh-CN"/>
          </w:rPr>
          <m:t>8.10</m:t>
        </m:r>
        <m:r>
          <m:rPr/>
          <w:rPr>
            <w:rFonts w:hint="eastAsia" w:ascii="Cambria Math" w:hAnsi="Cambria Math"/>
            <w:sz w:val="24"/>
          </w:rPr>
          <m:t>%</m:t>
        </m:r>
        <m:r>
          <m:rPr/>
          <w:rPr>
            <w:rFonts w:hint="default" w:ascii="Cambria Math" w:hAnsi="Cambria Math"/>
            <w:sz w:val="24"/>
            <w:lang w:val="en-US" w:eastAsia="zh-CN"/>
          </w:rPr>
          <m:t xml:space="preserve"> </m:t>
        </m:r>
      </m:oMath>
      <w:r>
        <w:rPr>
          <w:rFonts w:hint="eastAsia"/>
          <w:sz w:val="24"/>
        </w:rPr>
        <w:t>和</w:t>
      </w:r>
      <w:r>
        <w:rPr>
          <w:rFonts w:hint="eastAsia"/>
          <w:sz w:val="24"/>
          <w:lang w:val="en-US" w:eastAsia="zh-CN"/>
        </w:rPr>
        <w:t xml:space="preserve"> </w:t>
      </w:r>
      <m:oMath>
        <m:r>
          <m:rPr/>
          <w:rPr>
            <w:rFonts w:ascii="Cambria Math" w:hAnsi="Cambria Math"/>
            <w:sz w:val="24"/>
          </w:rPr>
          <m:t>19.16</m:t>
        </m:r>
        <m:r>
          <m:rPr/>
          <w:rPr>
            <w:rFonts w:hint="eastAsia" w:ascii="Cambria Math" w:hAnsi="Cambria Math"/>
            <w:sz w:val="24"/>
          </w:rPr>
          <m:t>%</m:t>
        </m:r>
      </m:oMath>
      <w:r>
        <w:rPr>
          <w:rFonts w:hint="eastAsia"/>
          <w:iCs/>
          <w:sz w:val="24"/>
        </w:rPr>
        <w:t>。</w:t>
      </w:r>
    </w:p>
    <w:p>
      <w:pPr>
        <w:spacing w:line="400" w:lineRule="exact"/>
        <w:ind w:firstLine="480"/>
        <w:rPr>
          <w:iCs/>
          <w:sz w:val="24"/>
        </w:rPr>
      </w:pPr>
      <w:r>
        <w:rPr>
          <w:rFonts w:hint="eastAsia"/>
          <w:iCs/>
          <w:sz w:val="24"/>
        </w:rPr>
        <w:t>导致误差的</w:t>
      </w:r>
      <w:r>
        <w:rPr>
          <w:rFonts w:hint="eastAsia"/>
          <w:iCs/>
          <w:sz w:val="24"/>
          <w:lang w:val="en-US" w:eastAsia="zh-CN"/>
        </w:rPr>
        <w:t>可能</w:t>
      </w:r>
      <w:r>
        <w:rPr>
          <w:rFonts w:hint="eastAsia"/>
          <w:iCs/>
          <w:sz w:val="24"/>
        </w:rPr>
        <w:t>原因有：</w:t>
      </w:r>
    </w:p>
    <w:p>
      <w:pPr>
        <w:pStyle w:val="20"/>
        <w:numPr>
          <w:ilvl w:val="0"/>
          <w:numId w:val="4"/>
        </w:numPr>
        <w:spacing w:line="400" w:lineRule="exact"/>
        <w:ind w:firstLineChars="0"/>
        <w:rPr>
          <w:sz w:val="24"/>
        </w:rPr>
      </w:pPr>
      <w:r>
        <w:rPr>
          <w:rFonts w:hint="eastAsia"/>
          <w:iCs/>
          <w:sz w:val="24"/>
        </w:rPr>
        <w:t>实验用的电感电容并不是理想元件，尤其是电感上</w:t>
      </w:r>
      <w:r>
        <w:rPr>
          <w:rFonts w:hint="eastAsia"/>
          <w:iCs/>
          <w:sz w:val="24"/>
          <w:lang w:val="en-US" w:eastAsia="zh-CN"/>
        </w:rPr>
        <w:t>会有伴生</w:t>
      </w:r>
      <w:r>
        <w:rPr>
          <w:rFonts w:hint="eastAsia"/>
          <w:iCs/>
          <w:sz w:val="24"/>
        </w:rPr>
        <w:t>电阻，</w:t>
      </w:r>
      <w:r>
        <w:rPr>
          <w:rFonts w:hint="eastAsia"/>
          <w:iCs/>
          <w:sz w:val="24"/>
          <w:lang w:val="en-US" w:eastAsia="zh-CN"/>
        </w:rPr>
        <w:t>在电路中产生一定的</w:t>
      </w:r>
      <w:r>
        <w:rPr>
          <w:rFonts w:hint="eastAsia"/>
          <w:iCs/>
          <w:sz w:val="24"/>
        </w:rPr>
        <w:t>压降，导致电压测量不准确</w:t>
      </w:r>
      <w:r>
        <w:rPr>
          <w:rFonts w:hint="eastAsia"/>
          <w:iCs/>
          <w:sz w:val="24"/>
          <w:lang w:eastAsia="zh-CN"/>
        </w:rPr>
        <w:t>。</w:t>
      </w:r>
      <w:r>
        <w:rPr>
          <w:rFonts w:hint="eastAsia"/>
          <w:iCs/>
          <w:sz w:val="24"/>
          <w:lang w:val="en-US" w:eastAsia="zh-CN"/>
        </w:rPr>
        <w:t>理想情况下，</w:t>
      </w:r>
      <w:r>
        <w:rPr>
          <w:rFonts w:hint="eastAsia"/>
          <w:iCs/>
          <w:sz w:val="24"/>
        </w:rPr>
        <w:t>谐振时应当是纯电阻态的，电阻两端的电压应该和输入电压相等，但由实验数据可以看到，电阻上的电压最大到</w:t>
      </w:r>
      <m:oMath>
        <m:r>
          <m:rPr/>
          <w:rPr>
            <w:rFonts w:hint="eastAsia" w:ascii="Cambria Math" w:hAnsi="Cambria Math"/>
            <w:sz w:val="24"/>
          </w:rPr>
          <m:t>1</m:t>
        </m:r>
        <m:r>
          <m:rPr/>
          <w:rPr>
            <w:rFonts w:ascii="Cambria Math" w:hAnsi="Cambria Math"/>
            <w:sz w:val="24"/>
          </w:rPr>
          <m:t>.64V</m:t>
        </m:r>
      </m:oMath>
      <w:r>
        <w:rPr>
          <w:rFonts w:hint="eastAsia"/>
          <w:iCs/>
          <w:sz w:val="24"/>
        </w:rPr>
        <w:t>，并不是输入的</w:t>
      </w:r>
      <m:oMath>
        <m:r>
          <m:rPr/>
          <w:rPr>
            <w:rFonts w:hint="eastAsia" w:ascii="Cambria Math" w:hAnsi="Cambria Math"/>
            <w:sz w:val="24"/>
          </w:rPr>
          <m:t>2</m:t>
        </m:r>
        <m:r>
          <m:rPr/>
          <w:rPr>
            <w:rFonts w:ascii="Cambria Math" w:hAnsi="Cambria Math"/>
            <w:sz w:val="24"/>
          </w:rPr>
          <m:t>.00V</m:t>
        </m:r>
      </m:oMath>
      <w:r>
        <w:rPr>
          <w:rFonts w:hint="eastAsia"/>
          <w:iCs/>
          <w:sz w:val="24"/>
        </w:rPr>
        <w:t>，</w:t>
      </w:r>
      <w:r>
        <w:rPr>
          <w:rFonts w:hint="eastAsia"/>
          <w:iCs/>
          <w:sz w:val="24"/>
          <w:lang w:val="en-US" w:eastAsia="zh-CN"/>
        </w:rPr>
        <w:t>计算得</w:t>
      </w:r>
      <w:r>
        <w:rPr>
          <w:rFonts w:hint="eastAsia"/>
          <w:iCs/>
          <w:sz w:val="24"/>
        </w:rPr>
        <w:t>电感上的电阻大约有</w:t>
      </w:r>
      <m:oMath>
        <m:r>
          <m:rPr/>
          <w:rPr>
            <w:rFonts w:hint="eastAsia" w:ascii="Cambria Math" w:hAnsi="Cambria Math"/>
            <w:sz w:val="24"/>
          </w:rPr>
          <m:t>2</m:t>
        </m:r>
        <m:r>
          <m:rPr/>
          <w:rPr>
            <w:rFonts w:hint="default" w:ascii="Cambria Math" w:hAnsi="Cambria Math"/>
            <w:sz w:val="24"/>
            <w:lang w:val="en-US" w:eastAsia="zh-CN"/>
          </w:rPr>
          <m:t>1.95</m:t>
        </m:r>
        <m:r>
          <m:rPr/>
          <w:rPr>
            <w:rFonts w:hint="eastAsia" w:ascii="Cambria Math" w:hAnsi="Cambria Math"/>
            <w:sz w:val="24"/>
          </w:rPr>
          <m:t>Ω</m:t>
        </m:r>
      </m:oMath>
      <w:r>
        <w:rPr>
          <w:rFonts w:hint="eastAsia"/>
          <w:iCs/>
          <w:sz w:val="24"/>
        </w:rPr>
        <w:t>，并不是理想</w:t>
      </w:r>
      <w:r>
        <w:rPr>
          <w:rFonts w:hint="eastAsia"/>
          <w:iCs/>
          <w:sz w:val="24"/>
          <w:lang w:val="en-US" w:eastAsia="zh-CN"/>
        </w:rPr>
        <w:t>电感</w:t>
      </w:r>
      <w:r>
        <w:rPr>
          <w:rFonts w:hint="eastAsia"/>
          <w:iCs/>
          <w:sz w:val="24"/>
        </w:rPr>
        <w:t>。</w:t>
      </w:r>
    </w:p>
    <w:p>
      <w:pPr>
        <w:pStyle w:val="20"/>
        <w:numPr>
          <w:ilvl w:val="0"/>
          <w:numId w:val="4"/>
        </w:numPr>
        <w:spacing w:line="400" w:lineRule="exact"/>
        <w:ind w:firstLineChars="0"/>
        <w:rPr>
          <w:sz w:val="24"/>
        </w:rPr>
      </w:pPr>
      <w:r>
        <w:rPr>
          <w:rFonts w:hint="eastAsia"/>
          <w:iCs/>
          <w:sz w:val="24"/>
        </w:rPr>
        <w:t>示波器的</w:t>
      </w:r>
      <w:r>
        <w:rPr>
          <w:rFonts w:hint="eastAsia"/>
          <w:iCs/>
          <w:sz w:val="24"/>
          <w:lang w:val="en-US" w:eastAsia="zh-CN"/>
        </w:rPr>
        <w:t>数据动荡</w:t>
      </w:r>
      <w:r>
        <w:rPr>
          <w:rFonts w:hint="eastAsia"/>
          <w:iCs/>
          <w:sz w:val="24"/>
        </w:rPr>
        <w:t>。</w:t>
      </w:r>
      <w:r>
        <w:rPr>
          <w:rFonts w:hint="eastAsia"/>
          <w:iCs/>
          <w:sz w:val="24"/>
          <w:lang w:val="en-US" w:eastAsia="zh-CN"/>
        </w:rPr>
        <w:t>在实验中，我观察到一个现象：</w:t>
      </w:r>
      <w:r>
        <w:rPr>
          <w:rFonts w:hint="eastAsia"/>
          <w:iCs/>
          <w:sz w:val="24"/>
        </w:rPr>
        <w:t>示波器上的相位、电压示数</w:t>
      </w:r>
      <w:r>
        <w:rPr>
          <w:rFonts w:hint="eastAsia"/>
          <w:iCs/>
          <w:sz w:val="24"/>
          <w:lang w:val="en-US" w:eastAsia="zh-CN"/>
        </w:rPr>
        <w:t>在调节过程中一直不够稳定</w:t>
      </w:r>
      <w:r>
        <w:rPr>
          <w:rFonts w:hint="eastAsia"/>
          <w:iCs/>
          <w:sz w:val="24"/>
        </w:rPr>
        <w:t>（即使是</w:t>
      </w:r>
      <m:oMath>
        <m:r>
          <m:rPr/>
          <w:rPr>
            <w:rFonts w:hint="eastAsia" w:ascii="Cambria Math" w:hAnsi="Cambria Math"/>
            <w:sz w:val="24"/>
          </w:rPr>
          <m:t>average</m:t>
        </m:r>
      </m:oMath>
      <w:r>
        <w:rPr>
          <w:rFonts w:hint="eastAsia"/>
          <w:iCs/>
          <w:sz w:val="24"/>
        </w:rPr>
        <w:t>值），且</w:t>
      </w:r>
      <w:r>
        <w:rPr>
          <w:rFonts w:hint="eastAsia"/>
          <w:iCs/>
          <w:sz w:val="24"/>
          <w:lang w:val="en-US" w:eastAsia="zh-CN"/>
        </w:rPr>
        <w:t>波动</w:t>
      </w:r>
      <w:r>
        <w:rPr>
          <w:rFonts w:hint="eastAsia"/>
          <w:iCs/>
          <w:sz w:val="24"/>
        </w:rPr>
        <w:t>范围较大，无法精确判定谐振频率</w:t>
      </w:r>
      <w:r>
        <w:rPr>
          <w:rFonts w:hint="eastAsia"/>
          <w:iCs/>
          <w:sz w:val="24"/>
          <w:lang w:eastAsia="zh-CN"/>
        </w:rPr>
        <w:t>，</w:t>
      </w:r>
      <w:r>
        <w:rPr>
          <w:rFonts w:hint="eastAsia"/>
          <w:iCs/>
          <w:sz w:val="24"/>
          <w:lang w:val="en-US" w:eastAsia="zh-CN"/>
        </w:rPr>
        <w:t>只能肉眼凭感觉确定</w:t>
      </w:r>
      <w:r>
        <w:rPr>
          <w:rFonts w:hint="eastAsia"/>
          <w:iCs/>
          <w:sz w:val="24"/>
        </w:rPr>
        <w:t>。这一点可以从电流与频率之间的关系图中看出，此图的形状和书上的范例不太一致，峰值附近会有小的波动。</w:t>
      </w:r>
    </w:p>
    <w:p>
      <w:pPr>
        <w:pStyle w:val="20"/>
        <w:numPr>
          <w:ilvl w:val="0"/>
          <w:numId w:val="4"/>
        </w:numPr>
        <w:spacing w:line="400" w:lineRule="exact"/>
        <w:ind w:firstLineChars="0"/>
        <w:rPr>
          <w:sz w:val="24"/>
        </w:rPr>
      </w:pPr>
      <w:r>
        <w:rPr>
          <w:rFonts w:hint="eastAsia"/>
          <w:iCs/>
          <w:sz w:val="24"/>
        </w:rPr>
        <w:t>来自函数发生器和示波器的未知阻抗。已经调整示波器上路端电压接近</w:t>
      </w:r>
      <m:oMath>
        <m:r>
          <m:rPr/>
          <w:rPr>
            <w:rFonts w:hint="eastAsia" w:ascii="Cambria Math" w:hAnsi="Cambria Math"/>
            <w:sz w:val="24"/>
          </w:rPr>
          <m:t>2</m:t>
        </m:r>
        <m:r>
          <m:rPr/>
          <w:rPr>
            <w:rFonts w:ascii="Cambria Math" w:hAnsi="Cambria Math"/>
            <w:sz w:val="24"/>
          </w:rPr>
          <m:t>.00V</m:t>
        </m:r>
      </m:oMath>
      <w:r>
        <w:rPr>
          <w:rFonts w:hint="eastAsia"/>
          <w:iCs/>
          <w:sz w:val="24"/>
        </w:rPr>
        <w:t>，但总是不能调到确定为</w:t>
      </w:r>
      <m:oMath>
        <m:r>
          <m:rPr/>
          <w:rPr>
            <w:rFonts w:hint="eastAsia" w:ascii="Cambria Math" w:hAnsi="Cambria Math"/>
            <w:sz w:val="24"/>
          </w:rPr>
          <m:t>2</m:t>
        </m:r>
        <m:r>
          <m:rPr/>
          <w:rPr>
            <w:rFonts w:ascii="Cambria Math" w:hAnsi="Cambria Math"/>
            <w:sz w:val="24"/>
          </w:rPr>
          <m:t>.00V</m:t>
        </m:r>
      </m:oMath>
      <w:r>
        <w:rPr>
          <w:rFonts w:hint="eastAsia"/>
          <w:iCs/>
          <w:sz w:val="24"/>
        </w:rPr>
        <w:t>，且两仪器阻抗未知，即使调至</w:t>
      </w:r>
      <m:oMath>
        <m:r>
          <m:rPr/>
          <w:rPr>
            <w:rFonts w:hint="eastAsia" w:ascii="Cambria Math" w:hAnsi="Cambria Math"/>
            <w:sz w:val="24"/>
          </w:rPr>
          <m:t>2</m:t>
        </m:r>
        <m:r>
          <m:rPr/>
          <w:rPr>
            <w:rFonts w:ascii="Cambria Math" w:hAnsi="Cambria Math"/>
            <w:sz w:val="24"/>
          </w:rPr>
          <m:t>.00V</m:t>
        </m:r>
      </m:oMath>
      <w:r>
        <w:rPr>
          <w:rFonts w:hint="eastAsia"/>
          <w:iCs/>
          <w:sz w:val="24"/>
        </w:rPr>
        <w:t>也并不能说明路端电压一定就是</w:t>
      </w:r>
      <m:oMath>
        <m:r>
          <m:rPr/>
          <w:rPr>
            <w:rFonts w:hint="eastAsia" w:ascii="Cambria Math" w:hAnsi="Cambria Math"/>
            <w:sz w:val="24"/>
          </w:rPr>
          <m:t>2</m:t>
        </m:r>
        <m:r>
          <m:rPr/>
          <w:rPr>
            <w:rFonts w:ascii="Cambria Math" w:hAnsi="Cambria Math"/>
            <w:sz w:val="24"/>
          </w:rPr>
          <m:t>.00V</m:t>
        </m:r>
      </m:oMath>
      <w:r>
        <w:rPr>
          <w:rFonts w:hint="eastAsia"/>
          <w:iCs/>
          <w:sz w:val="24"/>
        </w:rPr>
        <w:t>。也来自偶然误差：因为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</w:rPr>
            </m:ctrlPr>
          </m:sSubPr>
          <m:e>
            <m:r>
              <m:rPr/>
              <w:rPr>
                <w:rFonts w:ascii="Cambria Math" w:hAnsi="Cambria Math"/>
                <w:sz w:val="24"/>
              </w:rPr>
              <m:t>i</m:t>
            </m:r>
            <m:ctrlPr>
              <w:rPr>
                <w:rFonts w:ascii="Cambria Math" w:hAnsi="Cambria Math"/>
                <w:i/>
                <w:iCs/>
                <w:sz w:val="24"/>
              </w:rPr>
            </m:ctrlPr>
          </m:e>
          <m:sub>
            <m:r>
              <m:rPr/>
              <w:rPr>
                <w:rFonts w:ascii="Cambria Math" w:hAnsi="Cambria Math"/>
                <w:sz w:val="24"/>
              </w:rPr>
              <m:t>m</m:t>
            </m:r>
            <m:ctrlPr>
              <w:rPr>
                <w:rFonts w:ascii="Cambria Math" w:hAnsi="Cambria Math"/>
                <w:i/>
                <w:iCs/>
                <w:sz w:val="24"/>
              </w:rPr>
            </m:ctrlPr>
          </m:sub>
        </m:sSub>
        <m:r>
          <m:rPr/>
          <w:rPr>
            <w:rFonts w:ascii="Cambria Math" w:hAnsi="Cambria Math"/>
            <w:sz w:val="24"/>
          </w:rPr>
          <m:t>/</m:t>
        </m:r>
        <m:rad>
          <m:radPr>
            <m:degHide m:val="1"/>
            <m:ctrlPr>
              <w:rPr>
                <w:rFonts w:ascii="Cambria Math" w:hAnsi="Cambria Math"/>
                <w:i/>
                <w:iCs/>
                <w:sz w:val="24"/>
              </w:rPr>
            </m:ctrlPr>
          </m:radPr>
          <m:deg>
            <m:ctrlPr>
              <w:rPr>
                <w:rFonts w:ascii="Cambria Math" w:hAnsi="Cambria Math"/>
                <w:i/>
                <w:iCs/>
                <w:sz w:val="24"/>
              </w:rPr>
            </m:ctrlPr>
          </m:deg>
          <m:e>
            <m:r>
              <m:rPr/>
              <w:rPr>
                <w:rFonts w:ascii="Cambria Math" w:hAnsi="Cambria Math"/>
                <w:sz w:val="24"/>
              </w:rPr>
              <m:t>2</m:t>
            </m:r>
            <m:ctrlPr>
              <w:rPr>
                <w:rFonts w:ascii="Cambria Math" w:hAnsi="Cambria Math"/>
                <w:i/>
                <w:iCs/>
                <w:sz w:val="24"/>
              </w:rPr>
            </m:ctrlPr>
          </m:e>
        </m:rad>
      </m:oMath>
      <w:r>
        <w:rPr>
          <w:rFonts w:hint="eastAsia"/>
          <w:iCs/>
          <w:sz w:val="24"/>
        </w:rPr>
        <w:t>的半功率点并未有实验具体测出，而是通过读取图中的数据得到，并不十分准确。</w:t>
      </w:r>
    </w:p>
    <w:p>
      <w:pPr>
        <w:pStyle w:val="20"/>
        <w:numPr>
          <w:ilvl w:val="0"/>
          <w:numId w:val="0"/>
        </w:numPr>
        <w:spacing w:line="400" w:lineRule="exact"/>
        <w:rPr>
          <w:sz w:val="24"/>
        </w:rPr>
      </w:pPr>
    </w:p>
    <w:p>
      <w:pPr>
        <w:pStyle w:val="20"/>
        <w:numPr>
          <w:ilvl w:val="0"/>
          <w:numId w:val="2"/>
        </w:numPr>
        <w:spacing w:line="400" w:lineRule="exact"/>
        <w:ind w:firstLineChars="0"/>
        <w:outlineLvl w:val="2"/>
        <w:rPr>
          <w:rStyle w:val="24"/>
        </w:rPr>
      </w:pPr>
      <w:r>
        <w:rPr>
          <w:rStyle w:val="24"/>
          <w:rFonts w:hint="eastAsia"/>
        </w:rPr>
        <w:t>RLC</w:t>
      </w:r>
      <w:r>
        <w:rPr>
          <w:rStyle w:val="24"/>
          <w:rFonts w:hint="eastAsia"/>
          <w:lang w:val="en-US" w:eastAsia="zh-CN"/>
        </w:rPr>
        <w:t>并</w:t>
      </w:r>
      <w:r>
        <w:rPr>
          <w:rStyle w:val="24"/>
          <w:rFonts w:hint="eastAsia"/>
        </w:rPr>
        <w:t>联电路的相频特性和幅频特性</w:t>
      </w:r>
    </w:p>
    <w:p>
      <w:pPr>
        <w:spacing w:line="400" w:lineRule="exact"/>
        <w:ind w:firstLine="480"/>
        <w:rPr>
          <w:sz w:val="24"/>
        </w:rPr>
      </w:pPr>
      <w:r>
        <w:rPr>
          <w:sz w:val="24"/>
        </w:rPr>
        <w:t>取</w:t>
      </w:r>
      <w:r>
        <w:rPr>
          <w:sz w:val="24"/>
        </w:rPr>
        <w:object>
          <v:shape id="_x0000_i1026" o:spt="75" type="#_x0000_t75" style="height:11.2pt;width:11.2pt;" o:ole="t" filled="f" o:preferrelative="t" stroked="f" coordsize="21600,21600">
            <v:path/>
            <v:fill on="f" focussize="0,0"/>
            <v:stroke on="f" joinstyle="miter"/>
            <v:imagedata r:id="rId18" o:title=""/>
            <o:lock v:ext="edit" aspectratio="t"/>
            <w10:wrap type="none"/>
            <w10:anchorlock/>
          </v:shape>
          <o:OLEObject Type="Embed" ProgID="Equation.3" ShapeID="_x0000_i1026" DrawAspect="Content" ObjectID="_1468075726" r:id="rId17">
            <o:LockedField>false</o:LockedField>
          </o:OLEObject>
        </w:object>
      </w:r>
      <w:r>
        <w:rPr>
          <w:sz w:val="24"/>
        </w:rPr>
        <w:t>=0.1 H，</w:t>
      </w:r>
      <w:r>
        <w:rPr>
          <w:sz w:val="24"/>
        </w:rPr>
        <w:object>
          <v:shape id="_x0000_i1027" o:spt="75" type="#_x0000_t75" style="height:14.4pt;width:12.8pt;" o:ole="t" filled="f" o:preferrelative="t" stroked="f" coordsize="21600,21600">
            <v:path/>
            <v:fill on="f" focussize="0,0"/>
            <v:stroke on="f" joinstyle="miter"/>
            <v:imagedata r:id="rId20" o:title=""/>
            <o:lock v:ext="edit" aspectratio="t"/>
            <w10:wrap type="none"/>
            <w10:anchorlock/>
          </v:shape>
          <o:OLEObject Type="Embed" ProgID="Equation.3" ShapeID="_x0000_i1027" DrawAspect="Content" ObjectID="_1468075727" r:id="rId19">
            <o:LockedField>false</o:LockedField>
          </o:OLEObject>
        </w:object>
      </w:r>
      <w:r>
        <w:rPr>
          <w:sz w:val="24"/>
        </w:rPr>
        <w:t xml:space="preserve">=0.05 </w:t>
      </w:r>
      <w:r>
        <w:rPr>
          <w:sz w:val="24"/>
        </w:rPr>
        <w:object>
          <v:shape id="_x0000_i1028" o:spt="75" type="#_x0000_t75" style="height:12.8pt;width:12.8pt;" o:ole="t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  <o:OLEObject Type="Embed" ProgID="Equation.3" ShapeID="_x0000_i1028" DrawAspect="Content" ObjectID="_1468075728" r:id="rId21">
            <o:LockedField>false</o:LockedField>
          </o:OLEObject>
        </w:object>
      </w:r>
      <w:r>
        <w:rPr>
          <w:sz w:val="24"/>
        </w:rPr>
        <w:t>F，</w:t>
      </w:r>
      <w:r>
        <w:rPr>
          <w:sz w:val="24"/>
        </w:rPr>
        <w:object>
          <v:shape id="_x0000_i1029" o:spt="75" type="#_x0000_t75" style="height:12.8pt;width:14.4pt;" o:ole="t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  <o:OLEObject Type="Embed" ProgID="Equation.3" ShapeID="_x0000_i1029" DrawAspect="Content" ObjectID="_1468075729" r:id="rId23">
            <o:LockedField>false</o:LockedField>
          </o:OLEObject>
        </w:object>
      </w:r>
      <w:r>
        <w:rPr>
          <w:sz w:val="24"/>
        </w:rPr>
        <w:t>=5 k</w:t>
      </w:r>
      <w:r>
        <w:rPr>
          <w:sz w:val="24"/>
        </w:rPr>
        <w:object>
          <v:shape id="_x0000_i1030" o:spt="75" type="#_x0000_t75" style="height:12.8pt;width:14.4pt;" o:ole="t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  <o:OLEObject Type="Embed" ProgID="Equation.3" ShapeID="_x0000_i1030" DrawAspect="Content" ObjectID="_1468075730" r:id="rId25">
            <o:LockedField>false</o:LockedField>
          </o:OLEObject>
        </w:object>
      </w:r>
      <w:r>
        <w:rPr>
          <w:sz w:val="24"/>
        </w:rPr>
        <w:t>（电阻</w:t>
      </w:r>
      <w:r>
        <w:rPr>
          <w:sz w:val="24"/>
        </w:rPr>
        <w:object>
          <v:shape id="_x0000_i1031" o:spt="75" type="#_x0000_t75" style="height:12.8pt;width:14.4pt;" o:ole="t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  <o:OLEObject Type="Embed" ProgID="Equation.3" ShapeID="_x0000_i1031" DrawAspect="Content" ObjectID="_1468075731" r:id="rId27">
            <o:LockedField>false</o:LockedField>
          </o:OLEObject>
        </w:object>
      </w:r>
      <w:r>
        <w:rPr>
          <w:sz w:val="24"/>
        </w:rPr>
        <w:t>是为监测总电流</w:t>
      </w:r>
      <w:r>
        <w:rPr>
          <w:sz w:val="24"/>
        </w:rPr>
        <w:object>
          <v:shape id="_x0000_i1032" o:spt="75" type="#_x0000_t75" style="height:12.8pt;width:6pt;" o:ole="t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  <o:OLEObject Type="Embed" ProgID="Equation.3" ShapeID="_x0000_i1032" DrawAspect="Content" ObjectID="_1468075732" r:id="rId28">
            <o:LockedField>false</o:LockedField>
          </o:OLEObject>
        </w:object>
      </w:r>
      <w:r>
        <w:rPr>
          <w:sz w:val="24"/>
        </w:rPr>
        <w:t>而串入的）。为观测电感与电容并联部分的电压和相位，用CH1测量总电压，用CH2测量</w:t>
      </w:r>
      <w:r>
        <w:rPr>
          <w:sz w:val="24"/>
        </w:rPr>
        <w:object>
          <v:shape id="_x0000_i1033" o:spt="75" type="#_x0000_t75" style="height:12.8pt;width:14.4pt;" o:ole="t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  <o:OLEObject Type="Embed" ProgID="Equation.3" ShapeID="_x0000_i1033" DrawAspect="Content" ObjectID="_1468075733" r:id="rId30">
            <o:LockedField>false</o:LockedField>
          </o:OLEObject>
        </w:object>
      </w:r>
      <w:r>
        <w:rPr>
          <w:sz w:val="24"/>
        </w:rPr>
        <w:t>两端电压，（注意共地点在b点），两通道测量电压值相减CH1-CH2就是并联部分的电压</w:t>
      </w:r>
      <w:r>
        <w:rPr>
          <w:sz w:val="24"/>
        </w:rPr>
        <w:object>
          <v:shape id="_x0000_i1034" o:spt="75" type="#_x0000_t75" style="height:11.2pt;width:9.6pt;" o:ole="t" filled="f" o:preferrelative="t" stroked="f" coordsize="21600,21600">
            <v:path/>
            <v:fill on="f" focussize="0,0"/>
            <v:stroke on="f" joinstyle="miter"/>
            <v:imagedata r:id="rId32" o:title=""/>
            <o:lock v:ext="edit" aspectratio="t"/>
            <w10:wrap type="none"/>
            <w10:anchorlock/>
          </v:shape>
          <o:OLEObject Type="Embed" ProgID="Equation.3" ShapeID="_x0000_i1034" DrawAspect="Content" ObjectID="_1468075734" r:id="rId31">
            <o:LockedField>false</o:LockedField>
          </o:OLEObject>
        </w:object>
      </w:r>
      <w:r>
        <w:rPr>
          <w:sz w:val="24"/>
        </w:rPr>
        <w:t>。可通过示波器面板上的“MATH”键实现两通道波形相减。</w:t>
      </w:r>
    </w:p>
    <w:p>
      <w:pPr>
        <w:numPr>
          <w:ilvl w:val="0"/>
          <w:numId w:val="5"/>
        </w:numPr>
        <w:spacing w:line="400" w:lineRule="exact"/>
        <w:ind w:firstLine="480"/>
        <w:rPr>
          <w:sz w:val="24"/>
        </w:rPr>
      </w:pPr>
      <w:r>
        <w:rPr>
          <w:sz w:val="24"/>
        </w:rPr>
        <w:t>调谐振。改变函数发生器的输出频率，观测并联部分的电压</w:t>
      </w:r>
      <w:r>
        <w:rPr>
          <w:sz w:val="24"/>
        </w:rPr>
        <w:object>
          <v:shape id="_x0000_i1035" o:spt="75" type="#_x0000_t75" style="height:11.2pt;width:9.6pt;" o:ole="t" filled="f" o:preferrelative="t" stroked="f" coordsize="21600,21600">
            <v:path/>
            <v:fill on="f" focussize="0,0"/>
            <v:stroke on="f" joinstyle="miter"/>
            <v:imagedata r:id="rId32" o:title=""/>
            <o:lock v:ext="edit" aspectratio="t"/>
            <w10:wrap type="none"/>
            <w10:anchorlock/>
          </v:shape>
          <o:OLEObject Type="Embed" ProgID="Equation.3" ShapeID="_x0000_i1035" DrawAspect="Content" ObjectID="_1468075735" r:id="rId33">
            <o:LockedField>false</o:LockedField>
          </o:OLEObject>
        </w:object>
      </w:r>
      <w:r>
        <w:rPr>
          <w:sz w:val="24"/>
        </w:rPr>
        <w:t>（CH1-CH2）与总电流（CH2）的幅度和相位的变化。找到谐振频率</w:t>
      </w:r>
      <w:r>
        <w:rPr>
          <w:sz w:val="24"/>
        </w:rPr>
        <w:object>
          <v:shape id="_x0000_i1036" o:spt="75" type="#_x0000_t75" style="height:19.6pt;width:14.4pt;" o:ole="t" filled="f" o:preferrelative="t" stroked="f" coordsize="21600,21600">
            <v:path/>
            <v:fill on="f" focussize="0,0"/>
            <v:stroke on="f" joinstyle="miter"/>
            <v:imagedata r:id="rId35" o:title=""/>
            <o:lock v:ext="edit" aspectratio="t"/>
            <w10:wrap type="none"/>
            <w10:anchorlock/>
          </v:shape>
          <o:OLEObject Type="Embed" ProgID="Equation.3" ShapeID="_x0000_i1036" DrawAspect="Content" ObjectID="_1468075736" r:id="rId34">
            <o:LockedField>false</o:LockedField>
          </o:OLEObject>
        </w:object>
      </w:r>
      <w:r>
        <w:rPr>
          <w:sz w:val="24"/>
        </w:rPr>
        <w:t>。</w:t>
      </w:r>
    </w:p>
    <w:p>
      <w:pPr>
        <w:widowControl w:val="0"/>
        <w:numPr>
          <w:ilvl w:val="0"/>
          <w:numId w:val="0"/>
        </w:numPr>
        <w:spacing w:line="400" w:lineRule="exact"/>
        <w:jc w:val="both"/>
        <w:rPr>
          <w:sz w:val="24"/>
        </w:rPr>
      </w:pPr>
    </w:p>
    <w:p>
      <w:pPr>
        <w:widowControl w:val="0"/>
        <w:numPr>
          <w:ilvl w:val="0"/>
          <w:numId w:val="0"/>
        </w:numPr>
        <w:spacing w:line="400" w:lineRule="exact"/>
        <w:jc w:val="both"/>
        <w:rPr>
          <w:rFonts w:hint="eastAsia" w:hAnsi="Cambria Math" w:eastAsia="宋体"/>
          <w:b w:val="0"/>
          <w:i w:val="0"/>
          <w:sz w:val="24"/>
          <w:lang w:eastAsia="zh-CN"/>
        </w:rPr>
      </w:pPr>
      <w:r>
        <w:rPr>
          <w:rFonts w:hint="eastAsia"/>
          <w:b/>
          <w:bCs/>
          <w:sz w:val="24"/>
        </w:rPr>
        <w:t>【</w:t>
      </w:r>
      <w:r>
        <w:rPr>
          <w:rFonts w:hint="eastAsia"/>
          <w:b/>
          <w:bCs/>
          <w:sz w:val="24"/>
          <w:lang w:val="en-US" w:eastAsia="zh-CN"/>
        </w:rPr>
        <w:t>数据处理与</w:t>
      </w:r>
      <w:r>
        <w:rPr>
          <w:rFonts w:hint="eastAsia"/>
          <w:b/>
          <w:bCs/>
          <w:sz w:val="24"/>
        </w:rPr>
        <w:t xml:space="preserve">分析】 </w:t>
      </w:r>
      <w:r>
        <w:rPr>
          <w:rFonts w:hint="eastAsia"/>
          <w:sz w:val="24"/>
        </w:rPr>
        <w:t>经过调试，找到谐振频率</w:t>
      </w:r>
      <w:r>
        <w:rPr>
          <w:rFonts w:hint="eastAsia"/>
          <w:sz w:val="24"/>
          <w:lang w:val="en-US" w:eastAsia="zh-CN"/>
        </w:rPr>
        <w:t>约</w:t>
      </w:r>
      <w:r>
        <w:rPr>
          <w:rFonts w:hint="eastAsia"/>
          <w:sz w:val="24"/>
        </w:rPr>
        <w:t>为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m:rPr/>
              <w:rPr>
                <w:rFonts w:hint="eastAsia" w:ascii="Cambria Math" w:hAnsi="Cambria Math"/>
                <w:sz w:val="24"/>
              </w:rPr>
              <m:t>f</m:t>
            </m:r>
            <m:ctrlPr>
              <w:rPr>
                <w:rFonts w:ascii="Cambria Math" w:hAnsi="Cambria Math"/>
                <w:i/>
                <w:sz w:val="24"/>
              </w:rPr>
            </m:ctrlPr>
          </m:e>
          <m:sub>
            <m:r>
              <m:rPr/>
              <w:rPr>
                <w:rFonts w:ascii="Cambria Math" w:hAnsi="Cambria Math"/>
                <w:sz w:val="24"/>
              </w:rPr>
              <m:t>0</m:t>
            </m:r>
            <m:ctrlPr>
              <w:rPr>
                <w:rFonts w:ascii="Cambria Math" w:hAnsi="Cambria Math"/>
                <w:i/>
                <w:sz w:val="24"/>
              </w:rPr>
            </m:ctrlPr>
          </m:sub>
        </m:sSub>
        <m:r>
          <m:rPr/>
          <w:rPr>
            <w:rFonts w:hint="eastAsia" w:ascii="Cambria Math" w:hAnsi="Cambria Math"/>
            <w:sz w:val="24"/>
          </w:rPr>
          <m:t>=</m:t>
        </m:r>
        <m:r>
          <m:rPr/>
          <w:rPr>
            <w:rFonts w:ascii="Cambria Math" w:hAnsi="Cambria Math"/>
            <w:sz w:val="24"/>
          </w:rPr>
          <m:t>2</m:t>
        </m:r>
        <m:r>
          <m:rPr/>
          <w:rPr>
            <w:rFonts w:hint="default" w:ascii="Cambria Math" w:hAnsi="Cambria Math"/>
            <w:sz w:val="24"/>
            <w:lang w:val="en-US" w:eastAsia="zh-CN"/>
          </w:rPr>
          <m:t>250</m:t>
        </m:r>
        <m:r>
          <m:rPr>
            <m:sty m:val="p"/>
          </m:rPr>
          <w:rPr>
            <w:rFonts w:ascii="Cambria Math" w:hAnsi="Cambria Math"/>
            <w:sz w:val="24"/>
          </w:rPr>
          <m:t>Hz</m:t>
        </m:r>
      </m:oMath>
      <w:r>
        <w:rPr>
          <w:rFonts w:hint="eastAsia" w:hAnsi="Cambria Math"/>
          <w:b w:val="0"/>
          <w:i w:val="0"/>
          <w:sz w:val="24"/>
          <w:lang w:eastAsia="zh-CN"/>
        </w:rPr>
        <w:t>。</w:t>
      </w:r>
    </w:p>
    <w:p>
      <w:pPr>
        <w:widowControl w:val="0"/>
        <w:numPr>
          <w:ilvl w:val="0"/>
          <w:numId w:val="0"/>
        </w:numPr>
        <w:spacing w:line="400" w:lineRule="exact"/>
        <w:jc w:val="both"/>
        <w:rPr>
          <w:rFonts w:hAnsi="Cambria Math"/>
          <w:b w:val="0"/>
          <w:i w:val="0"/>
          <w:sz w:val="24"/>
        </w:rPr>
      </w:pPr>
    </w:p>
    <w:p>
      <w:pPr>
        <w:numPr>
          <w:ilvl w:val="0"/>
          <w:numId w:val="5"/>
        </w:numPr>
        <w:spacing w:line="400" w:lineRule="exact"/>
        <w:ind w:left="0" w:leftChars="0" w:firstLine="480" w:firstLineChars="0"/>
        <w:rPr>
          <w:sz w:val="24"/>
        </w:rPr>
      </w:pPr>
      <w:r>
        <w:rPr>
          <w:sz w:val="24"/>
        </w:rPr>
        <w:t>测相频特性曲线和幅频特性曲线：固定总电压（</w:t>
      </w:r>
      <w:r>
        <w:rPr>
          <w:sz w:val="24"/>
        </w:rPr>
        <w:object>
          <v:shape id="_x0000_i1037" o:spt="75" type="#_x0000_t75" style="height:18pt;width:32.4pt;" o:ole="t" filled="f" o:preferrelative="t" stroked="f" coordsize="21600,21600">
            <v:path/>
            <v:fill on="f" focussize="0,0"/>
            <v:stroke on="f" joinstyle="miter"/>
            <v:imagedata r:id="rId37" o:title=""/>
            <o:lock v:ext="edit" aspectratio="t"/>
            <w10:wrap type="none"/>
            <w10:anchorlock/>
          </v:shape>
          <o:OLEObject Type="Embed" ProgID="Equation.3" ShapeID="_x0000_i1037" DrawAspect="Content" ObjectID="_1468075737" r:id="rId36">
            <o:LockedField>false</o:LockedField>
          </o:OLEObject>
        </w:object>
      </w:r>
      <w:r>
        <w:rPr>
          <w:sz w:val="24"/>
        </w:rPr>
        <w:t>）的峰峰值2.0 V保持不变，测量并联部分电压</w:t>
      </w:r>
      <w:r>
        <w:rPr>
          <w:sz w:val="24"/>
        </w:rPr>
        <w:object>
          <v:shape id="_x0000_i1038" o:spt="75" type="#_x0000_t75" style="height:11.2pt;width:9.6pt;" o:ole="t" filled="f" o:preferrelative="t" stroked="f" coordsize="21600,21600">
            <v:path/>
            <v:fill on="f" focussize="0,0"/>
            <v:stroke on="f" joinstyle="miter"/>
            <v:imagedata r:id="rId32" o:title=""/>
            <o:lock v:ext="edit" aspectratio="t"/>
            <w10:wrap type="none"/>
            <w10:anchorlock/>
          </v:shape>
          <o:OLEObject Type="Embed" ProgID="Equation.3" ShapeID="_x0000_i1038" DrawAspect="Content" ObjectID="_1468075738" r:id="rId38">
            <o:LockedField>false</o:LockedField>
          </o:OLEObject>
        </w:object>
      </w:r>
      <w:r>
        <w:rPr>
          <w:sz w:val="24"/>
        </w:rPr>
        <w:t>（CH1-CH2）与总电流（CH2）的相位差以及二者的幅度值。可用光标（Cursor）功能读取电压值。频率范围大约在1.70 ~ 2.80 kHz。参考频率（单位kHz）：2.05、2.15、2.20、2.231、2.24、2.247、2.25、2.253、2.256、2.265、2.275、2.32、2.40、2.60。作RLC并联电路的</w:t>
      </w:r>
      <w:r>
        <w:rPr>
          <w:sz w:val="24"/>
        </w:rPr>
        <w:object>
          <v:shape id="_x0000_i1039" o:spt="75" type="#_x0000_t75" style="height:18pt;width:29.2pt;" o:ole="t" filled="f" o:preferrelative="t" stroked="f" coordsize="21600,21600">
            <v:path/>
            <v:fill on="f" focussize="0,0"/>
            <v:stroke on="f" joinstyle="miter"/>
            <v:imagedata r:id="rId40" o:title=""/>
            <o:lock v:ext="edit" aspectratio="t"/>
            <w10:wrap type="none"/>
            <w10:anchorlock/>
          </v:shape>
          <o:OLEObject Type="Embed" ProgID="Equation.3" ShapeID="_x0000_i1039" DrawAspect="Content" ObjectID="_1468075739" r:id="rId39">
            <o:LockedField>false</o:LockedField>
          </o:OLEObject>
        </w:object>
      </w:r>
      <w:r>
        <w:rPr>
          <w:sz w:val="24"/>
        </w:rPr>
        <w:t>曲线和</w:t>
      </w:r>
      <w:r>
        <w:rPr>
          <w:sz w:val="24"/>
        </w:rPr>
        <w:object>
          <v:shape id="_x0000_i1040" o:spt="75" type="#_x0000_t75" style="height:18pt;width:29.2pt;" o:ole="t" filled="f" o:preferrelative="t" stroked="f" coordsize="21600,21600">
            <v:path/>
            <v:fill on="f" focussize="0,0"/>
            <v:stroke on="f" joinstyle="miter"/>
            <v:imagedata r:id="rId42" o:title=""/>
            <o:lock v:ext="edit" aspectratio="t"/>
            <w10:wrap type="none"/>
            <w10:anchorlock/>
          </v:shape>
          <o:OLEObject Type="Embed" ProgID="Equation.3" ShapeID="_x0000_i1040" DrawAspect="Content" ObjectID="_1468075740" r:id="rId41">
            <o:LockedField>false</o:LockedField>
          </o:OLEObject>
        </w:object>
      </w:r>
      <w:r>
        <w:rPr>
          <w:sz w:val="24"/>
        </w:rPr>
        <w:t>、</w:t>
      </w:r>
      <w:r>
        <w:rPr>
          <w:sz w:val="24"/>
        </w:rPr>
        <w:object>
          <v:shape id="_x0000_i1041" o:spt="75" type="#_x0000_t75" style="height:18pt;width:24.8pt;" o:ole="t" filled="f" o:preferrelative="t" stroked="f" coordsize="21600,21600">
            <v:path/>
            <v:fill on="f" focussize="0,0"/>
            <v:stroke on="f" joinstyle="miter"/>
            <v:imagedata r:id="rId44" o:title=""/>
            <o:lock v:ext="edit" aspectratio="t"/>
            <w10:wrap type="none"/>
            <w10:anchorlock/>
          </v:shape>
          <o:OLEObject Type="Embed" ProgID="Equation.3" ShapeID="_x0000_i1041" DrawAspect="Content" ObjectID="_1468075741" r:id="rId43">
            <o:LockedField>false</o:LockedField>
          </o:OLEObject>
        </w:object>
      </w:r>
      <w:r>
        <w:rPr>
          <w:sz w:val="24"/>
        </w:rPr>
        <w:t>曲线。</w:t>
      </w:r>
    </w:p>
    <w:p>
      <w:pPr>
        <w:numPr>
          <w:ilvl w:val="0"/>
          <w:numId w:val="0"/>
        </w:numPr>
        <w:spacing w:line="400" w:lineRule="exact"/>
        <w:rPr>
          <w:sz w:val="24"/>
        </w:rPr>
      </w:pPr>
    </w:p>
    <w:p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6123305" cy="3927475"/>
            <wp:effectExtent l="0" t="0" r="3175" b="4445"/>
            <wp:docPr id="52" name="图片 52" descr="并联RL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并联RLC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240" w:lineRule="auto"/>
        <w:ind w:firstLine="3120" w:firstLineChars="1300"/>
        <w:jc w:val="both"/>
        <w:rPr>
          <w:rFonts w:hint="eastAsia"/>
          <w:sz w:val="24"/>
        </w:rPr>
      </w:pPr>
    </w:p>
    <w:p>
      <w:pPr>
        <w:widowControl w:val="0"/>
        <w:numPr>
          <w:ilvl w:val="0"/>
          <w:numId w:val="0"/>
        </w:numPr>
        <w:spacing w:line="240" w:lineRule="auto"/>
        <w:ind w:firstLine="3120" w:firstLineChars="1300"/>
        <w:jc w:val="both"/>
        <w:rPr>
          <w:rFonts w:hint="default" w:eastAsia="宋体"/>
          <w:sz w:val="24"/>
          <w:lang w:val="en-US" w:eastAsia="zh-CN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  <w:lang w:val="en-US" w:eastAsia="zh-CN"/>
        </w:rPr>
        <w:t>9</w:t>
      </w:r>
      <w:r>
        <w:rPr>
          <w:rFonts w:hint="eastAsia"/>
          <w:sz w:val="24"/>
        </w:rPr>
        <w:t xml:space="preserve">  RLC</w:t>
      </w:r>
      <w:r>
        <w:rPr>
          <w:rFonts w:hint="eastAsia"/>
          <w:sz w:val="24"/>
          <w:lang w:val="en-US" w:eastAsia="zh-CN"/>
        </w:rPr>
        <w:t>并</w:t>
      </w:r>
      <w:r>
        <w:rPr>
          <w:rFonts w:hint="eastAsia"/>
          <w:sz w:val="24"/>
        </w:rPr>
        <w:t>联电路</w:t>
      </w:r>
      <w:r>
        <w:rPr>
          <w:rFonts w:hint="eastAsia"/>
          <w:sz w:val="24"/>
          <w:lang w:val="en-US" w:eastAsia="zh-CN"/>
        </w:rPr>
        <w:t>示波器画面</w:t>
      </w:r>
    </w:p>
    <w:p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 w:eastAsia="宋体"/>
          <w:sz w:val="24"/>
          <w:lang w:eastAsia="zh-CN"/>
        </w:rPr>
      </w:pPr>
    </w:p>
    <w:tbl>
      <w:tblPr>
        <w:tblStyle w:val="10"/>
        <w:tblW w:w="8552" w:type="dxa"/>
        <w:jc w:val="center"/>
        <w:tblBorders>
          <w:top w:val="single" w:color="auto" w:sz="2" w:space="0"/>
          <w:left w:val="single" w:color="auto" w:sz="2" w:space="0"/>
          <w:bottom w:val="single" w:color="auto" w:sz="2" w:space="0"/>
          <w:right w:val="single" w:color="auto" w:sz="2" w:space="0"/>
          <w:insideH w:val="single" w:color="auto" w:sz="2" w:space="0"/>
          <w:insideV w:val="single" w:color="auto" w:sz="2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80"/>
        <w:gridCol w:w="989"/>
        <w:gridCol w:w="1623"/>
        <w:gridCol w:w="1484"/>
        <w:gridCol w:w="1590"/>
        <w:gridCol w:w="993"/>
        <w:gridCol w:w="993"/>
      </w:tblGrid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" w:hRule="atLeast"/>
          <w:jc w:val="center"/>
        </w:trPr>
        <w:tc>
          <w:tcPr>
            <w:tcW w:w="88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黑体" w:hAnsi="黑体" w:eastAsia="黑体"/>
              </w:rPr>
            </w:pPr>
            <m:oMathPara>
              <m:oMath>
                <m:r>
                  <m:rPr/>
                  <w:rPr>
                    <w:rFonts w:ascii="Cambria Math" w:hAnsi="Cambria Math" w:eastAsia="黑体"/>
                  </w:rPr>
                  <m:t>f/KHz</m:t>
                </m:r>
              </m:oMath>
            </m:oMathPara>
          </w:p>
        </w:tc>
        <w:tc>
          <w:tcPr>
            <w:tcW w:w="989" w:type="dxa"/>
          </w:tcPr>
          <w:p>
            <w:pPr>
              <w:jc w:val="center"/>
              <w:textAlignment w:val="baseline"/>
              <w:rPr>
                <w:rFonts w:hint="eastAsia" w:ascii="Cambria Math" w:hAnsi="+mn-cs" w:cs="+mn-cs"/>
                <w:bCs/>
                <w:i/>
                <w:iCs/>
                <w:color w:val="000000"/>
                <w:kern w:val="24"/>
                <w:sz w:val="22"/>
                <w:szCs w:val="22"/>
              </w:rPr>
            </w:pPr>
            <m:oMathPara>
              <m:oMath>
                <m:r>
                  <m:rPr/>
                  <w:rPr>
                    <w:rFonts w:ascii="Cambria Math" w:hAnsi="Cambria Math" w:cs="+mn-cs"/>
                    <w:color w:val="000000"/>
                    <w:kern w:val="24"/>
                    <w:sz w:val="22"/>
                    <w:szCs w:val="22"/>
                  </w:rPr>
                  <m:t>U</m:t>
                </m:r>
                <m:d>
                  <m:dPr>
                    <m:ctrlPr>
                      <w:rPr>
                        <w:rFonts w:ascii="Cambria Math" w:hAnsi="Cambria Math" w:cs="+mn-cs"/>
                        <w:bCs/>
                        <w:i/>
                        <w:iCs/>
                        <w:color w:val="000000"/>
                        <w:kern w:val="24"/>
                        <w:sz w:val="22"/>
                        <w:szCs w:val="22"/>
                      </w:rPr>
                    </m:ctrlPr>
                  </m:dPr>
                  <m:e>
                    <m:r>
                      <m:rPr/>
                      <w:rPr>
                        <w:rFonts w:ascii="Cambria Math" w:hAnsi="Cambria Math" w:cs="+mn-cs"/>
                        <w:color w:val="000000"/>
                        <w:kern w:val="24"/>
                        <w:sz w:val="22"/>
                        <w:szCs w:val="22"/>
                      </w:rPr>
                      <m:t>Vpp</m:t>
                    </m:r>
                    <m:ctrlPr>
                      <w:rPr>
                        <w:rFonts w:ascii="Cambria Math" w:hAnsi="Cambria Math" w:cs="+mn-cs"/>
                        <w:bCs/>
                        <w:i/>
                        <w:iCs/>
                        <w:color w:val="000000"/>
                        <w:kern w:val="24"/>
                        <w:sz w:val="22"/>
                        <w:szCs w:val="22"/>
                      </w:rPr>
                    </m:ctrlPr>
                  </m:e>
                </m:d>
                <m:r>
                  <m:rPr/>
                  <w:rPr>
                    <w:rFonts w:ascii="Cambria Math" w:hAnsi="Cambria Math" w:cs="+mn-cs"/>
                    <w:color w:val="000000"/>
                    <w:kern w:val="24"/>
                    <w:sz w:val="22"/>
                    <w:szCs w:val="22"/>
                  </w:rPr>
                  <m:t>/V</m:t>
                </m:r>
              </m:oMath>
            </m:oMathPara>
          </w:p>
          <w:p>
            <w:pPr>
              <w:rPr>
                <w:rFonts w:ascii="黑体" w:hAnsi="黑体" w:eastAsia="黑体"/>
              </w:rPr>
            </w:pPr>
            <w:r>
              <w:rPr>
                <w:rFonts w:hint="eastAsia" w:ascii="Cambria Math" w:hAnsi="+mn-cs" w:cs="+mn-cs"/>
                <w:color w:val="FF0000"/>
                <w:kern w:val="24"/>
                <w:sz w:val="22"/>
                <w:szCs w:val="22"/>
              </w:rPr>
              <w:t xml:space="preserve"> 保持不变</w:t>
            </w:r>
          </w:p>
        </w:tc>
        <w:tc>
          <w:tcPr>
            <w:tcW w:w="162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ind w:left="432"/>
              <w:rPr>
                <w:rFonts w:eastAsia="黑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eastAsia="黑体"/>
                  </w:rPr>
                  <m:t>φ/rad</m:t>
                </m:r>
              </m:oMath>
            </m:oMathPara>
          </w:p>
        </w:tc>
        <w:tc>
          <w:tcPr>
            <w:tcW w:w="1484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ind w:left="30" w:firstLine="0" w:firstLineChars="0"/>
              <w:rPr>
                <w:rFonts w:eastAsia="黑体"/>
              </w:rPr>
            </w:pPr>
            <m:oMath>
              <m:r>
                <m:rPr/>
                <w:rPr>
                  <w:rFonts w:ascii="Cambria Math" w:hAnsi="Cambria Math" w:eastAsia="黑体"/>
                </w:rPr>
                <m:t>u</m:t>
              </m:r>
              <m:d>
                <m:dPr>
                  <m:ctrlPr>
                    <w:rPr>
                      <w:rFonts w:ascii="Cambria Math" w:hAnsi="Cambria Math" w:eastAsia="黑体"/>
                      <w:i/>
                      <w:iCs/>
                    </w:rPr>
                  </m:ctrlPr>
                </m:dPr>
                <m:e>
                  <m:r>
                    <m:rPr/>
                    <w:rPr>
                      <w:rFonts w:ascii="Cambria Math" w:hAnsi="Cambria Math" w:eastAsia="黑体"/>
                    </w:rPr>
                    <m:t>Vamp</m:t>
                  </m:r>
                  <m:ctrlPr>
                    <w:rPr>
                      <w:rFonts w:ascii="Cambria Math" w:hAnsi="Cambria Math" w:eastAsia="黑体"/>
                      <w:i/>
                      <w:iCs/>
                    </w:rPr>
                  </m:ctrlPr>
                </m:e>
              </m:d>
              <m:r>
                <m:rPr/>
                <w:rPr>
                  <w:rFonts w:ascii="Cambria Math" w:hAnsi="Cambria Math" w:eastAsia="黑体"/>
                </w:rPr>
                <m:t>/V</m:t>
              </m:r>
            </m:oMath>
            <w:r>
              <w:rPr>
                <w:rFonts w:eastAsia="黑体"/>
              </w:rPr>
              <w:t>(CH1-CH2)</w:t>
            </w:r>
          </w:p>
        </w:tc>
        <w:tc>
          <w:tcPr>
            <w:tcW w:w="159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ind w:left="32" w:firstLine="0" w:firstLineChars="0"/>
              <w:rPr>
                <w:rFonts w:eastAsia="黑体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="黑体"/>
                        <w:i/>
                        <w:iCs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黑体"/>
                      </w:rPr>
                      <m:t>u</m:t>
                    </m:r>
                    <m:ctrlPr>
                      <w:rPr>
                        <w:rFonts w:ascii="Cambria Math" w:hAnsi="Cambria Math" w:eastAsia="黑体"/>
                        <w:i/>
                        <w:iCs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黑体"/>
                      </w:rPr>
                      <m:t>R`</m:t>
                    </m:r>
                    <m:ctrlPr>
                      <w:rPr>
                        <w:rFonts w:ascii="Cambria Math" w:hAnsi="Cambria Math" w:eastAsia="黑体"/>
                        <w:i/>
                        <w:iCs/>
                      </w:rPr>
                    </m:ctrlPr>
                  </m:sub>
                </m:sSub>
                <m:d>
                  <m:dPr>
                    <m:ctrlPr>
                      <w:rPr>
                        <w:rFonts w:ascii="Cambria Math" w:hAnsi="Cambria Math" w:eastAsia="黑体"/>
                        <w:i/>
                        <w:iCs/>
                      </w:rPr>
                    </m:ctrlPr>
                  </m:dPr>
                  <m:e>
                    <m:r>
                      <m:rPr/>
                      <w:rPr>
                        <w:rFonts w:ascii="Cambria Math" w:hAnsi="Cambria Math" w:eastAsia="黑体"/>
                      </w:rPr>
                      <m:t>Vamp</m:t>
                    </m:r>
                    <m:ctrlPr>
                      <w:rPr>
                        <w:rFonts w:ascii="Cambria Math" w:hAnsi="Cambria Math" w:eastAsia="黑体"/>
                        <w:i/>
                        <w:iCs/>
                      </w:rPr>
                    </m:ctrlPr>
                  </m:e>
                </m:d>
                <m:r>
                  <m:rPr/>
                  <w:rPr>
                    <w:rFonts w:ascii="Cambria Math" w:hAnsi="Cambria Math" w:eastAsia="黑体"/>
                  </w:rPr>
                  <m:t xml:space="preserve">  /mV</m:t>
                </m:r>
              </m:oMath>
            </m:oMathPara>
          </w:p>
        </w:tc>
        <w:tc>
          <w:tcPr>
            <w:tcW w:w="99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ind w:left="32" w:firstLine="0" w:firstLineChars="0"/>
              <w:rPr>
                <w:rFonts w:eastAsia="黑体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eastAsia="黑体"/>
                        <w:i/>
                        <w:iCs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黑体"/>
                      </w:rPr>
                      <m:t>I</m:t>
                    </m:r>
                    <m:ctrlPr>
                      <w:rPr>
                        <w:rFonts w:ascii="Cambria Math" w:hAnsi="Cambria Math" w:eastAsia="黑体"/>
                        <w:i/>
                        <w:iCs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黑体"/>
                      </w:rPr>
                      <m:t>MAX</m:t>
                    </m:r>
                    <m:ctrlPr>
                      <w:rPr>
                        <w:rFonts w:ascii="Cambria Math" w:hAnsi="Cambria Math" w:eastAsia="黑体"/>
                        <w:i/>
                        <w:iCs/>
                      </w:rPr>
                    </m:ctrlPr>
                  </m:sub>
                </m:sSub>
                <m:r>
                  <m:rPr/>
                  <w:rPr>
                    <w:rFonts w:ascii="Cambria Math" w:hAnsi="Cambria Math" w:eastAsia="黑体"/>
                  </w:rPr>
                  <m:t>/mA</m:t>
                </m:r>
              </m:oMath>
            </m:oMathPara>
          </w:p>
        </w:tc>
        <w:tc>
          <w:tcPr>
            <w:tcW w:w="99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ind w:left="32" w:firstLine="0" w:firstLineChars="0"/>
              <w:rPr>
                <w:rFonts w:hint="default" w:ascii="Cambria Math" w:hAnsi="Cambria Math" w:eastAsia="黑体"/>
                <w:i/>
                <w:iCs/>
                <w:vertAlign w:val="baseline"/>
                <w:lang w:val="en-US" w:eastAsia="zh-CN"/>
                <w:oMath/>
              </w:rPr>
            </w:pPr>
            <w:r>
              <w:rPr>
                <w:rFonts w:hint="eastAsia" w:hAnsi="Cambria Math" w:eastAsia="黑体"/>
                <w:i/>
                <w:iCs/>
                <w:lang w:val="en-US" w:eastAsia="zh-CN"/>
              </w:rPr>
              <w:t>1/dx  /s</w:t>
            </w:r>
            <w:r>
              <w:rPr>
                <w:rFonts w:hint="eastAsia" w:hAnsi="Cambria Math" w:eastAsia="黑体"/>
                <w:i/>
                <w:iCs/>
                <w:vertAlign w:val="superscript"/>
                <w:lang w:val="en-US" w:eastAsia="zh-CN"/>
              </w:rPr>
              <w:t>-1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" w:hRule="atLeast"/>
          <w:jc w:val="center"/>
        </w:trPr>
        <w:tc>
          <w:tcPr>
            <w:tcW w:w="88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1.850</w:t>
            </w:r>
          </w:p>
        </w:tc>
        <w:tc>
          <w:tcPr>
            <w:tcW w:w="989" w:type="dxa"/>
          </w:tcPr>
          <w:p>
            <w:pPr>
              <w:jc w:val="center"/>
              <w:rPr>
                <w:rFonts w:ascii="黑体" w:hAnsi="黑体" w:eastAsia="黑体"/>
              </w:rPr>
            </w:pPr>
            <w:r>
              <w:rPr>
                <w:rFonts w:ascii="黑体" w:hAnsi="黑体" w:eastAsia="黑体"/>
              </w:rPr>
              <w:t>2.00</w:t>
            </w:r>
          </w:p>
        </w:tc>
        <w:tc>
          <w:tcPr>
            <w:tcW w:w="162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ind w:left="0" w:leftChars="0" w:firstLine="420" w:firstLineChars="20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78.91</w:t>
            </w:r>
          </w:p>
        </w:tc>
        <w:tc>
          <w:tcPr>
            <w:tcW w:w="1484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0.53</w:t>
            </w:r>
          </w:p>
        </w:tc>
        <w:tc>
          <w:tcPr>
            <w:tcW w:w="159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1.47</w:t>
            </w:r>
          </w:p>
        </w:tc>
        <w:tc>
          <w:tcPr>
            <w:tcW w:w="993" w:type="dxa"/>
            <w:shd w:val="clear" w:color="auto" w:fill="FFFF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ind w:left="0" w:leftChars="0" w:firstLine="0" w:firstLineChars="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10.64</w:t>
            </w:r>
          </w:p>
        </w:tc>
        <w:tc>
          <w:tcPr>
            <w:tcW w:w="993" w:type="dxa"/>
            <w:shd w:val="clear" w:color="auto" w:fill="FFFF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ind w:left="0" w:leftChars="0" w:firstLine="0" w:firstLineChars="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8.333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" w:hRule="atLeast"/>
          <w:jc w:val="center"/>
        </w:trPr>
        <w:tc>
          <w:tcPr>
            <w:tcW w:w="88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1.900</w:t>
            </w:r>
          </w:p>
        </w:tc>
        <w:tc>
          <w:tcPr>
            <w:tcW w:w="989" w:type="dxa"/>
          </w:tcPr>
          <w:p>
            <w:pPr>
              <w:jc w:val="center"/>
              <w:rPr>
                <w:rFonts w:ascii="黑体" w:hAnsi="黑体" w:eastAsia="黑体"/>
              </w:rPr>
            </w:pPr>
            <w:r>
              <w:rPr>
                <w:rFonts w:ascii="黑体" w:hAnsi="黑体" w:eastAsia="黑体"/>
              </w:rPr>
              <w:t>2.00</w:t>
            </w:r>
          </w:p>
        </w:tc>
        <w:tc>
          <w:tcPr>
            <w:tcW w:w="162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ind w:left="0" w:leftChars="0" w:firstLine="420" w:firstLineChars="20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79.40</w:t>
            </w:r>
          </w:p>
        </w:tc>
        <w:tc>
          <w:tcPr>
            <w:tcW w:w="1484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0.75</w:t>
            </w:r>
          </w:p>
        </w:tc>
        <w:tc>
          <w:tcPr>
            <w:tcW w:w="159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1.25</w:t>
            </w:r>
          </w:p>
        </w:tc>
        <w:tc>
          <w:tcPr>
            <w:tcW w:w="993" w:type="dxa"/>
            <w:shd w:val="clear" w:color="auto" w:fill="FFFF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ind w:left="0" w:leftChars="0" w:firstLine="0" w:firstLineChars="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10.00</w:t>
            </w:r>
          </w:p>
        </w:tc>
        <w:tc>
          <w:tcPr>
            <w:tcW w:w="993" w:type="dxa"/>
            <w:shd w:val="clear" w:color="auto" w:fill="FFFF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ind w:left="0" w:leftChars="0" w:firstLine="0" w:firstLineChars="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8.615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" w:hRule="atLeast"/>
          <w:jc w:val="center"/>
        </w:trPr>
        <w:tc>
          <w:tcPr>
            <w:tcW w:w="88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1.950</w:t>
            </w:r>
          </w:p>
        </w:tc>
        <w:tc>
          <w:tcPr>
            <w:tcW w:w="989" w:type="dxa"/>
          </w:tcPr>
          <w:p>
            <w:pPr>
              <w:jc w:val="center"/>
              <w:rPr>
                <w:rFonts w:ascii="黑体" w:hAnsi="黑体" w:eastAsia="黑体"/>
              </w:rPr>
            </w:pPr>
            <w:r>
              <w:rPr>
                <w:rFonts w:ascii="黑体" w:hAnsi="黑体" w:eastAsia="黑体"/>
              </w:rPr>
              <w:t>2.00</w:t>
            </w:r>
          </w:p>
        </w:tc>
        <w:tc>
          <w:tcPr>
            <w:tcW w:w="162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ind w:left="0" w:leftChars="0" w:firstLine="420" w:firstLineChars="20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88.45</w:t>
            </w:r>
          </w:p>
        </w:tc>
        <w:tc>
          <w:tcPr>
            <w:tcW w:w="1484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0.74</w:t>
            </w:r>
          </w:p>
        </w:tc>
        <w:tc>
          <w:tcPr>
            <w:tcW w:w="159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1.26</w:t>
            </w:r>
          </w:p>
        </w:tc>
        <w:tc>
          <w:tcPr>
            <w:tcW w:w="993" w:type="dxa"/>
            <w:shd w:val="clear" w:color="auto" w:fill="FFFF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ind w:left="0" w:leftChars="0" w:firstLine="0" w:firstLineChars="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9.21</w:t>
            </w:r>
          </w:p>
        </w:tc>
        <w:tc>
          <w:tcPr>
            <w:tcW w:w="993" w:type="dxa"/>
            <w:shd w:val="clear" w:color="auto" w:fill="FFFF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ind w:left="0" w:leftChars="0" w:firstLine="0" w:firstLineChars="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7.927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" w:hRule="atLeast"/>
          <w:jc w:val="center"/>
        </w:trPr>
        <w:tc>
          <w:tcPr>
            <w:tcW w:w="88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 xml:space="preserve"> 2.000</w:t>
            </w:r>
          </w:p>
        </w:tc>
        <w:tc>
          <w:tcPr>
            <w:tcW w:w="989" w:type="dxa"/>
          </w:tcPr>
          <w:p>
            <w:pPr>
              <w:jc w:val="center"/>
              <w:rPr>
                <w:rFonts w:ascii="黑体" w:hAnsi="黑体" w:eastAsia="黑体"/>
              </w:rPr>
            </w:pPr>
            <w:r>
              <w:rPr>
                <w:rFonts w:ascii="黑体" w:hAnsi="黑体" w:eastAsia="黑体"/>
              </w:rPr>
              <w:t>2.00</w:t>
            </w:r>
          </w:p>
        </w:tc>
        <w:tc>
          <w:tcPr>
            <w:tcW w:w="162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ind w:left="0" w:leftChars="0" w:firstLine="420" w:firstLineChars="20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86.39</w:t>
            </w:r>
          </w:p>
        </w:tc>
        <w:tc>
          <w:tcPr>
            <w:tcW w:w="1484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0.58</w:t>
            </w:r>
          </w:p>
        </w:tc>
        <w:tc>
          <w:tcPr>
            <w:tcW w:w="159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1.42</w:t>
            </w:r>
          </w:p>
        </w:tc>
        <w:tc>
          <w:tcPr>
            <w:tcW w:w="993" w:type="dxa"/>
            <w:shd w:val="clear" w:color="auto" w:fill="FFFF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ind w:left="0" w:leftChars="0" w:firstLine="0" w:firstLineChars="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8.30</w:t>
            </w:r>
          </w:p>
        </w:tc>
        <w:tc>
          <w:tcPr>
            <w:tcW w:w="993" w:type="dxa"/>
            <w:shd w:val="clear" w:color="auto" w:fill="FFFF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ind w:left="0" w:leftChars="0" w:firstLine="0" w:firstLineChars="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8.405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" w:hRule="atLeast"/>
          <w:jc w:val="center"/>
        </w:trPr>
        <w:tc>
          <w:tcPr>
            <w:tcW w:w="88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2.050</w:t>
            </w:r>
          </w:p>
        </w:tc>
        <w:tc>
          <w:tcPr>
            <w:tcW w:w="989" w:type="dxa"/>
          </w:tcPr>
          <w:p>
            <w:pPr>
              <w:jc w:val="center"/>
              <w:rPr>
                <w:rFonts w:ascii="黑体" w:hAnsi="黑体" w:eastAsia="黑体"/>
              </w:rPr>
            </w:pPr>
            <w:r>
              <w:rPr>
                <w:rFonts w:ascii="黑体" w:hAnsi="黑体" w:eastAsia="黑体"/>
              </w:rPr>
              <w:t>2.00</w:t>
            </w:r>
          </w:p>
        </w:tc>
        <w:tc>
          <w:tcPr>
            <w:tcW w:w="162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ind w:left="0" w:leftChars="0" w:firstLine="420" w:firstLineChars="20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85.50</w:t>
            </w:r>
          </w:p>
        </w:tc>
        <w:tc>
          <w:tcPr>
            <w:tcW w:w="1484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0.50</w:t>
            </w:r>
          </w:p>
        </w:tc>
        <w:tc>
          <w:tcPr>
            <w:tcW w:w="159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1.50</w:t>
            </w:r>
          </w:p>
        </w:tc>
        <w:tc>
          <w:tcPr>
            <w:tcW w:w="993" w:type="dxa"/>
            <w:shd w:val="clear" w:color="auto" w:fill="FFFF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ind w:left="0" w:leftChars="0" w:firstLine="0" w:firstLineChars="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7.04</w:t>
            </w:r>
          </w:p>
        </w:tc>
        <w:tc>
          <w:tcPr>
            <w:tcW w:w="993" w:type="dxa"/>
            <w:shd w:val="clear" w:color="auto" w:fill="FFFF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ind w:left="0" w:leftChars="0" w:firstLine="0" w:firstLineChars="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8.621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" w:hRule="atLeast"/>
          <w:jc w:val="center"/>
        </w:trPr>
        <w:tc>
          <w:tcPr>
            <w:tcW w:w="88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2.100</w:t>
            </w:r>
          </w:p>
        </w:tc>
        <w:tc>
          <w:tcPr>
            <w:tcW w:w="989" w:type="dxa"/>
          </w:tcPr>
          <w:p>
            <w:pPr>
              <w:jc w:val="center"/>
              <w:rPr>
                <w:rFonts w:ascii="黑体" w:hAnsi="黑体" w:eastAsia="黑体"/>
              </w:rPr>
            </w:pPr>
            <w:r>
              <w:rPr>
                <w:rFonts w:ascii="黑体" w:hAnsi="黑体" w:eastAsia="黑体"/>
              </w:rPr>
              <w:t>2.00</w:t>
            </w:r>
          </w:p>
        </w:tc>
        <w:tc>
          <w:tcPr>
            <w:tcW w:w="162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ind w:left="0" w:leftChars="0" w:firstLine="420" w:firstLineChars="20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84.65</w:t>
            </w:r>
          </w:p>
        </w:tc>
        <w:tc>
          <w:tcPr>
            <w:tcW w:w="1484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0.42</w:t>
            </w:r>
          </w:p>
        </w:tc>
        <w:tc>
          <w:tcPr>
            <w:tcW w:w="159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1.58</w:t>
            </w:r>
          </w:p>
        </w:tc>
        <w:tc>
          <w:tcPr>
            <w:tcW w:w="993" w:type="dxa"/>
            <w:shd w:val="clear" w:color="auto" w:fill="FFFF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ind w:left="0" w:leftChars="0" w:firstLine="0" w:firstLineChars="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5.58</w:t>
            </w:r>
          </w:p>
        </w:tc>
        <w:tc>
          <w:tcPr>
            <w:tcW w:w="993" w:type="dxa"/>
            <w:shd w:val="clear" w:color="auto" w:fill="FFFF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ind w:left="0" w:leftChars="0" w:firstLine="0" w:firstLineChars="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8.930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" w:hRule="atLeast"/>
          <w:jc w:val="center"/>
        </w:trPr>
        <w:tc>
          <w:tcPr>
            <w:tcW w:w="88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2.150</w:t>
            </w:r>
          </w:p>
        </w:tc>
        <w:tc>
          <w:tcPr>
            <w:tcW w:w="989" w:type="dxa"/>
          </w:tcPr>
          <w:p>
            <w:pPr>
              <w:jc w:val="center"/>
              <w:rPr>
                <w:rFonts w:ascii="黑体" w:hAnsi="黑体" w:eastAsia="黑体"/>
              </w:rPr>
            </w:pPr>
            <w:r>
              <w:rPr>
                <w:rFonts w:ascii="黑体" w:hAnsi="黑体" w:eastAsia="黑体"/>
              </w:rPr>
              <w:t>2.00</w:t>
            </w:r>
          </w:p>
        </w:tc>
        <w:tc>
          <w:tcPr>
            <w:tcW w:w="162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ind w:left="0" w:leftChars="0" w:firstLine="420" w:firstLineChars="20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78.97</w:t>
            </w:r>
          </w:p>
        </w:tc>
        <w:tc>
          <w:tcPr>
            <w:tcW w:w="1484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0.34</w:t>
            </w:r>
          </w:p>
        </w:tc>
        <w:tc>
          <w:tcPr>
            <w:tcW w:w="159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1.66</w:t>
            </w:r>
          </w:p>
        </w:tc>
        <w:tc>
          <w:tcPr>
            <w:tcW w:w="993" w:type="dxa"/>
            <w:shd w:val="clear" w:color="auto" w:fill="FFFF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ind w:left="0" w:leftChars="0" w:firstLine="0" w:firstLineChars="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3.90</w:t>
            </w:r>
          </w:p>
        </w:tc>
        <w:tc>
          <w:tcPr>
            <w:tcW w:w="993" w:type="dxa"/>
            <w:shd w:val="clear" w:color="auto" w:fill="FFFF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ind w:left="0" w:leftChars="0" w:firstLine="0" w:firstLineChars="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9.804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" w:hRule="atLeast"/>
          <w:jc w:val="center"/>
        </w:trPr>
        <w:tc>
          <w:tcPr>
            <w:tcW w:w="88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 xml:space="preserve"> 2.200</w:t>
            </w:r>
          </w:p>
        </w:tc>
        <w:tc>
          <w:tcPr>
            <w:tcW w:w="989" w:type="dxa"/>
          </w:tcPr>
          <w:p>
            <w:pPr>
              <w:jc w:val="center"/>
              <w:rPr>
                <w:rFonts w:ascii="黑体" w:hAnsi="黑体" w:eastAsia="黑体"/>
              </w:rPr>
            </w:pPr>
            <w:r>
              <w:rPr>
                <w:rFonts w:ascii="黑体" w:hAnsi="黑体" w:eastAsia="黑体"/>
              </w:rPr>
              <w:t>2.00</w:t>
            </w:r>
          </w:p>
        </w:tc>
        <w:tc>
          <w:tcPr>
            <w:tcW w:w="162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ind w:left="0" w:leftChars="0" w:firstLine="420" w:firstLineChars="20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68.04</w:t>
            </w:r>
          </w:p>
        </w:tc>
        <w:tc>
          <w:tcPr>
            <w:tcW w:w="1484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0.20</w:t>
            </w:r>
          </w:p>
        </w:tc>
        <w:tc>
          <w:tcPr>
            <w:tcW w:w="159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1.80</w:t>
            </w:r>
          </w:p>
        </w:tc>
        <w:tc>
          <w:tcPr>
            <w:tcW w:w="993" w:type="dxa"/>
            <w:shd w:val="clear" w:color="auto" w:fill="FFFF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ind w:left="0" w:leftChars="0" w:firstLine="0" w:firstLineChars="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2.06</w:t>
            </w:r>
          </w:p>
        </w:tc>
        <w:tc>
          <w:tcPr>
            <w:tcW w:w="993" w:type="dxa"/>
            <w:shd w:val="clear" w:color="auto" w:fill="FFFF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ind w:left="0" w:leftChars="0" w:firstLine="0" w:firstLineChars="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11.490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" w:hRule="atLeast"/>
          <w:jc w:val="center"/>
        </w:trPr>
        <w:tc>
          <w:tcPr>
            <w:tcW w:w="88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2.250</w:t>
            </w:r>
          </w:p>
        </w:tc>
        <w:tc>
          <w:tcPr>
            <w:tcW w:w="989" w:type="dxa"/>
          </w:tcPr>
          <w:p>
            <w:pPr>
              <w:jc w:val="center"/>
              <w:rPr>
                <w:rFonts w:ascii="黑体" w:hAnsi="黑体" w:eastAsia="黑体"/>
              </w:rPr>
            </w:pPr>
            <w:r>
              <w:rPr>
                <w:rFonts w:ascii="黑体" w:hAnsi="黑体" w:eastAsia="黑体"/>
              </w:rPr>
              <w:t>2.00</w:t>
            </w:r>
          </w:p>
        </w:tc>
        <w:tc>
          <w:tcPr>
            <w:tcW w:w="162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ind w:left="0" w:leftChars="0" w:firstLine="420" w:firstLineChars="20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6.50</w:t>
            </w:r>
          </w:p>
        </w:tc>
        <w:tc>
          <w:tcPr>
            <w:tcW w:w="1484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0.06</w:t>
            </w:r>
          </w:p>
        </w:tc>
        <w:tc>
          <w:tcPr>
            <w:tcW w:w="159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1.94</w:t>
            </w:r>
          </w:p>
        </w:tc>
        <w:tc>
          <w:tcPr>
            <w:tcW w:w="993" w:type="dxa"/>
            <w:shd w:val="clear" w:color="auto" w:fill="FFFF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ind w:left="0" w:leftChars="0" w:firstLine="0" w:firstLineChars="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0.66</w:t>
            </w:r>
          </w:p>
        </w:tc>
        <w:tc>
          <w:tcPr>
            <w:tcW w:w="993" w:type="dxa"/>
            <w:shd w:val="clear" w:color="auto" w:fill="FFFF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ind w:left="0" w:leftChars="0" w:firstLine="0" w:firstLineChars="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125.000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" w:hRule="atLeast"/>
          <w:jc w:val="center"/>
        </w:trPr>
        <w:tc>
          <w:tcPr>
            <w:tcW w:w="88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2.300</w:t>
            </w:r>
          </w:p>
        </w:tc>
        <w:tc>
          <w:tcPr>
            <w:tcW w:w="989" w:type="dxa"/>
          </w:tcPr>
          <w:p>
            <w:pPr>
              <w:jc w:val="center"/>
              <w:rPr>
                <w:rFonts w:ascii="黑体" w:hAnsi="黑体" w:eastAsia="黑体"/>
              </w:rPr>
            </w:pPr>
            <w:r>
              <w:rPr>
                <w:rFonts w:ascii="黑体" w:hAnsi="黑体" w:eastAsia="黑体"/>
              </w:rPr>
              <w:t>2.00</w:t>
            </w:r>
          </w:p>
        </w:tc>
        <w:tc>
          <w:tcPr>
            <w:tcW w:w="162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ind w:left="0" w:leftChars="0" w:firstLine="420" w:firstLineChars="20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-67.92</w:t>
            </w:r>
          </w:p>
        </w:tc>
        <w:tc>
          <w:tcPr>
            <w:tcW w:w="1484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0.08</w:t>
            </w:r>
          </w:p>
        </w:tc>
        <w:tc>
          <w:tcPr>
            <w:tcW w:w="159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1.92</w:t>
            </w:r>
          </w:p>
        </w:tc>
        <w:tc>
          <w:tcPr>
            <w:tcW w:w="993" w:type="dxa"/>
            <w:shd w:val="clear" w:color="auto" w:fill="FFFF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ind w:left="0" w:leftChars="0" w:firstLine="0" w:firstLineChars="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1.88</w:t>
            </w:r>
          </w:p>
        </w:tc>
        <w:tc>
          <w:tcPr>
            <w:tcW w:w="993" w:type="dxa"/>
            <w:shd w:val="clear" w:color="auto" w:fill="FFFF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ind w:left="0" w:leftChars="0" w:firstLine="0" w:firstLineChars="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11.880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" w:hRule="atLeast"/>
          <w:jc w:val="center"/>
        </w:trPr>
        <w:tc>
          <w:tcPr>
            <w:tcW w:w="88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</w:rPr>
              <w:t>2.</w:t>
            </w:r>
            <w:r>
              <w:rPr>
                <w:rFonts w:hint="eastAsia" w:ascii="黑体" w:hAnsi="黑体" w:eastAsia="黑体"/>
                <w:lang w:val="en-US" w:eastAsia="zh-CN"/>
              </w:rPr>
              <w:t>350</w:t>
            </w:r>
          </w:p>
        </w:tc>
        <w:tc>
          <w:tcPr>
            <w:tcW w:w="989" w:type="dxa"/>
          </w:tcPr>
          <w:p>
            <w:pPr>
              <w:jc w:val="center"/>
              <w:rPr>
                <w:rFonts w:ascii="黑体" w:hAnsi="黑体" w:eastAsia="黑体"/>
              </w:rPr>
            </w:pPr>
            <w:r>
              <w:rPr>
                <w:rFonts w:ascii="黑体" w:hAnsi="黑体" w:eastAsia="黑体"/>
              </w:rPr>
              <w:t>2.00</w:t>
            </w:r>
          </w:p>
        </w:tc>
        <w:tc>
          <w:tcPr>
            <w:tcW w:w="162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ind w:left="0" w:leftChars="0" w:firstLine="420" w:firstLineChars="20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-78.93</w:t>
            </w:r>
          </w:p>
        </w:tc>
        <w:tc>
          <w:tcPr>
            <w:tcW w:w="1484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0.16</w:t>
            </w:r>
          </w:p>
        </w:tc>
        <w:tc>
          <w:tcPr>
            <w:tcW w:w="159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1.84</w:t>
            </w:r>
          </w:p>
        </w:tc>
        <w:tc>
          <w:tcPr>
            <w:tcW w:w="993" w:type="dxa"/>
            <w:shd w:val="clear" w:color="auto" w:fill="FFFF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ind w:left="0" w:leftChars="0" w:firstLine="0" w:firstLineChars="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3.58</w:t>
            </w:r>
          </w:p>
        </w:tc>
        <w:tc>
          <w:tcPr>
            <w:tcW w:w="993" w:type="dxa"/>
            <w:shd w:val="clear" w:color="auto" w:fill="FFFF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ind w:left="0" w:leftChars="0" w:firstLine="0" w:firstLineChars="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10.640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" w:hRule="atLeast"/>
          <w:jc w:val="center"/>
        </w:trPr>
        <w:tc>
          <w:tcPr>
            <w:tcW w:w="88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</w:rPr>
              <w:t>2.</w:t>
            </w:r>
            <w:r>
              <w:rPr>
                <w:rFonts w:hint="eastAsia" w:ascii="黑体" w:hAnsi="黑体" w:eastAsia="黑体"/>
                <w:lang w:val="en-US" w:eastAsia="zh-CN"/>
              </w:rPr>
              <w:t>400</w:t>
            </w:r>
          </w:p>
        </w:tc>
        <w:tc>
          <w:tcPr>
            <w:tcW w:w="989" w:type="dxa"/>
          </w:tcPr>
          <w:p>
            <w:pPr>
              <w:jc w:val="center"/>
              <w:rPr>
                <w:rFonts w:ascii="黑体" w:hAnsi="黑体" w:eastAsia="黑体"/>
              </w:rPr>
            </w:pPr>
            <w:r>
              <w:rPr>
                <w:rFonts w:ascii="黑体" w:hAnsi="黑体" w:eastAsia="黑体"/>
              </w:rPr>
              <w:t>2.00</w:t>
            </w:r>
          </w:p>
        </w:tc>
        <w:tc>
          <w:tcPr>
            <w:tcW w:w="162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ind w:left="0" w:leftChars="0" w:firstLine="420" w:firstLineChars="20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-81.10</w:t>
            </w:r>
          </w:p>
        </w:tc>
        <w:tc>
          <w:tcPr>
            <w:tcW w:w="1484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0.25</w:t>
            </w:r>
          </w:p>
        </w:tc>
        <w:tc>
          <w:tcPr>
            <w:tcW w:w="159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1.75</w:t>
            </w:r>
          </w:p>
        </w:tc>
        <w:tc>
          <w:tcPr>
            <w:tcW w:w="993" w:type="dxa"/>
            <w:shd w:val="clear" w:color="auto" w:fill="FFFF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ind w:left="0" w:leftChars="0" w:firstLine="0" w:firstLineChars="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5.08</w:t>
            </w:r>
          </w:p>
        </w:tc>
        <w:tc>
          <w:tcPr>
            <w:tcW w:w="993" w:type="dxa"/>
            <w:shd w:val="clear" w:color="auto" w:fill="FFFF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ind w:left="0" w:leftChars="0" w:firstLine="0" w:firstLineChars="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10.630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" w:hRule="atLeast"/>
          <w:jc w:val="center"/>
        </w:trPr>
        <w:tc>
          <w:tcPr>
            <w:tcW w:w="88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</w:rPr>
              <w:t>2.</w:t>
            </w:r>
            <w:r>
              <w:rPr>
                <w:rFonts w:hint="eastAsia" w:ascii="黑体" w:hAnsi="黑体" w:eastAsia="黑体"/>
                <w:lang w:val="en-US" w:eastAsia="zh-CN"/>
              </w:rPr>
              <w:t>450</w:t>
            </w:r>
          </w:p>
        </w:tc>
        <w:tc>
          <w:tcPr>
            <w:tcW w:w="989" w:type="dxa"/>
          </w:tcPr>
          <w:p>
            <w:pPr>
              <w:jc w:val="center"/>
              <w:rPr>
                <w:rFonts w:ascii="黑体" w:hAnsi="黑体" w:eastAsia="黑体"/>
              </w:rPr>
            </w:pPr>
            <w:r>
              <w:rPr>
                <w:rFonts w:ascii="黑体" w:hAnsi="黑体" w:eastAsia="黑体"/>
              </w:rPr>
              <w:t>2.00</w:t>
            </w:r>
          </w:p>
        </w:tc>
        <w:tc>
          <w:tcPr>
            <w:tcW w:w="162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ind w:left="0" w:leftChars="0" w:firstLine="420" w:firstLineChars="20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-81.15</w:t>
            </w:r>
          </w:p>
        </w:tc>
        <w:tc>
          <w:tcPr>
            <w:tcW w:w="1484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0.32</w:t>
            </w:r>
          </w:p>
        </w:tc>
        <w:tc>
          <w:tcPr>
            <w:tcW w:w="159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1.68</w:t>
            </w:r>
          </w:p>
        </w:tc>
        <w:tc>
          <w:tcPr>
            <w:tcW w:w="993" w:type="dxa"/>
            <w:shd w:val="clear" w:color="auto" w:fill="FFFF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ind w:left="0" w:leftChars="0" w:firstLine="0" w:firstLineChars="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6.36</w:t>
            </w:r>
          </w:p>
        </w:tc>
        <w:tc>
          <w:tcPr>
            <w:tcW w:w="993" w:type="dxa"/>
            <w:shd w:val="clear" w:color="auto" w:fill="FFFF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ind w:left="0" w:leftChars="0" w:firstLine="0" w:firstLineChars="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10.890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" w:hRule="atLeast"/>
          <w:jc w:val="center"/>
        </w:trPr>
        <w:tc>
          <w:tcPr>
            <w:tcW w:w="88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</w:rPr>
              <w:t>2.</w:t>
            </w:r>
            <w:r>
              <w:rPr>
                <w:rFonts w:hint="eastAsia" w:ascii="黑体" w:hAnsi="黑体" w:eastAsia="黑体"/>
                <w:lang w:val="en-US" w:eastAsia="zh-CN"/>
              </w:rPr>
              <w:t>500</w:t>
            </w:r>
          </w:p>
        </w:tc>
        <w:tc>
          <w:tcPr>
            <w:tcW w:w="989" w:type="dxa"/>
          </w:tcPr>
          <w:p>
            <w:pPr>
              <w:jc w:val="center"/>
              <w:rPr>
                <w:rFonts w:ascii="黑体" w:hAnsi="黑体" w:eastAsia="黑体"/>
              </w:rPr>
            </w:pPr>
            <w:r>
              <w:rPr>
                <w:rFonts w:ascii="黑体" w:hAnsi="黑体" w:eastAsia="黑体"/>
              </w:rPr>
              <w:t>2.00</w:t>
            </w:r>
          </w:p>
        </w:tc>
        <w:tc>
          <w:tcPr>
            <w:tcW w:w="162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ind w:left="0" w:leftChars="0" w:firstLine="420" w:firstLineChars="20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-79.20</w:t>
            </w:r>
          </w:p>
        </w:tc>
        <w:tc>
          <w:tcPr>
            <w:tcW w:w="1484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0.37</w:t>
            </w:r>
          </w:p>
        </w:tc>
        <w:tc>
          <w:tcPr>
            <w:tcW w:w="159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1.63</w:t>
            </w:r>
          </w:p>
        </w:tc>
        <w:tc>
          <w:tcPr>
            <w:tcW w:w="993" w:type="dxa"/>
            <w:shd w:val="clear" w:color="auto" w:fill="FFFF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ind w:left="0" w:leftChars="0" w:firstLine="0" w:firstLineChars="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7.42</w:t>
            </w:r>
          </w:p>
        </w:tc>
        <w:tc>
          <w:tcPr>
            <w:tcW w:w="993" w:type="dxa"/>
            <w:shd w:val="clear" w:color="auto" w:fill="FFFF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ind w:left="0" w:leftChars="0" w:firstLine="0" w:firstLineChars="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11.370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" w:hRule="atLeast"/>
          <w:jc w:val="center"/>
        </w:trPr>
        <w:tc>
          <w:tcPr>
            <w:tcW w:w="88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2.550</w:t>
            </w:r>
          </w:p>
        </w:tc>
        <w:tc>
          <w:tcPr>
            <w:tcW w:w="989" w:type="dxa"/>
          </w:tcPr>
          <w:p>
            <w:pPr>
              <w:jc w:val="center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2.00</w:t>
            </w:r>
          </w:p>
        </w:tc>
        <w:tc>
          <w:tcPr>
            <w:tcW w:w="162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ind w:left="0" w:leftChars="0" w:firstLine="420" w:firstLineChars="20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-84.30</w:t>
            </w:r>
          </w:p>
        </w:tc>
        <w:tc>
          <w:tcPr>
            <w:tcW w:w="1484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0.41</w:t>
            </w:r>
          </w:p>
        </w:tc>
        <w:tc>
          <w:tcPr>
            <w:tcW w:w="159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1.59</w:t>
            </w:r>
          </w:p>
        </w:tc>
        <w:tc>
          <w:tcPr>
            <w:tcW w:w="993" w:type="dxa"/>
            <w:shd w:val="clear" w:color="auto" w:fill="FFFF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ind w:left="0" w:leftChars="0" w:firstLine="0" w:firstLineChars="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8.26</w:t>
            </w:r>
          </w:p>
        </w:tc>
        <w:tc>
          <w:tcPr>
            <w:tcW w:w="993" w:type="dxa"/>
            <w:shd w:val="clear" w:color="auto" w:fill="FFFF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20"/>
              <w:ind w:left="0" w:leftChars="0" w:firstLine="0" w:firstLineChars="0"/>
              <w:jc w:val="both"/>
              <w:rPr>
                <w:rFonts w:hint="default" w:ascii="黑体" w:hAnsi="黑体" w:eastAsia="黑体"/>
                <w:lang w:val="en-US" w:eastAsia="zh-CN"/>
              </w:rPr>
            </w:pPr>
            <w:r>
              <w:rPr>
                <w:rFonts w:hint="eastAsia" w:ascii="黑体" w:hAnsi="黑体" w:eastAsia="黑体"/>
                <w:lang w:val="en-US" w:eastAsia="zh-CN"/>
              </w:rPr>
              <w:t>10.850</w:t>
            </w:r>
          </w:p>
        </w:tc>
      </w:tr>
    </w:tbl>
    <w:p>
      <w:pPr>
        <w:jc w:val="center"/>
        <w:rPr>
          <w:rFonts w:hint="eastAsia" w:ascii="黑体" w:hAnsi="黑体" w:eastAsia="黑体"/>
        </w:rPr>
      </w:pPr>
    </w:p>
    <w:p>
      <w:pPr>
        <w:spacing w:line="400" w:lineRule="exact"/>
        <w:ind w:firstLine="3422" w:firstLineChars="1426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表2：RLC并联电路测试数据</w:t>
      </w:r>
    </w:p>
    <w:p>
      <w:pPr>
        <w:spacing w:line="400" w:lineRule="exact"/>
        <w:ind w:firstLine="3422" w:firstLineChars="1426"/>
        <w:rPr>
          <w:rFonts w:hint="eastAsia"/>
          <w:sz w:val="24"/>
          <w:lang w:val="en-US" w:eastAsia="zh-CN"/>
        </w:rPr>
      </w:pPr>
    </w:p>
    <w:p>
      <w:pPr>
        <w:spacing w:line="240" w:lineRule="auto"/>
        <w:rPr>
          <w:rFonts w:hint="eastAsia"/>
          <w:sz w:val="24"/>
          <w:lang w:eastAsia="zh-CN"/>
        </w:rPr>
      </w:pPr>
      <w:r>
        <w:rPr>
          <w:rFonts w:hint="eastAsia"/>
          <w:sz w:val="24"/>
          <w:lang w:val="en-US" w:eastAsia="zh-CN"/>
        </w:rPr>
        <w:t xml:space="preserve">         </w:t>
      </w:r>
      <w:r>
        <w:rPr>
          <w:rFonts w:hint="eastAsia"/>
          <w:sz w:val="24"/>
          <w:lang w:eastAsia="zh-CN"/>
        </w:rPr>
        <w:drawing>
          <wp:inline distT="0" distB="0" distL="114300" distR="114300">
            <wp:extent cx="6287770" cy="3796030"/>
            <wp:effectExtent l="0" t="0" r="6350" b="13970"/>
            <wp:docPr id="45" name="图片 45" descr="RLC并联相频特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RLC并联相频特性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8777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eastAsia"/>
          <w:sz w:val="24"/>
          <w:lang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546735</wp:posOffset>
                </wp:positionH>
                <wp:positionV relativeFrom="paragraph">
                  <wp:posOffset>107950</wp:posOffset>
                </wp:positionV>
                <wp:extent cx="4998720" cy="304800"/>
                <wp:effectExtent l="0" t="0" r="0" b="0"/>
                <wp:wrapNone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87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7F7F7F" w:themeColor="background1" w:themeShade="80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  <w:sz w:val="24"/>
                                <w:lang w:val="en-US" w:eastAsia="zh-CN"/>
                              </w:rPr>
                              <w:t>10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 xml:space="preserve">  RLC</w:t>
                            </w:r>
                            <w:r>
                              <w:rPr>
                                <w:rFonts w:hint="eastAsia"/>
                                <w:sz w:val="24"/>
                                <w:lang w:val="en-US" w:eastAsia="zh-CN"/>
                              </w:rPr>
                              <w:t>并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联电路中</w:t>
                            </w:r>
                            <w:r>
                              <w:rPr>
                                <w:rFonts w:hint="eastAsia"/>
                                <w:sz w:val="24"/>
                                <w:lang w:val="en-US" w:eastAsia="zh-CN"/>
                              </w:rPr>
                              <w:t>相位差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与频率的关系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3.05pt;margin-top:8.5pt;height:24pt;width:393.6pt;z-index:251671552;mso-width-relative:page;mso-height-relative:page;" filled="f" stroked="f" coordsize="21600,21600" o:gfxdata="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i9nistkAAAAIAQAADwAAAAAAAAABACAAAAAiAAAAZHJz&#10;L2Rvd25yZXYueG1sUEsBAhQAFAAAAAgAh07iQKGkaLQ8AgAAaAQAAA4AAAAAAAAAAQAgAAAAKAEA&#10;AGRycy9lMm9Eb2MueG1sUEsFBgAAAAAGAAYAWQEAANY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color w:val="7F7F7F" w:themeColor="background1" w:themeShade="80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图</w:t>
                      </w:r>
                      <w:r>
                        <w:rPr>
                          <w:rFonts w:hint="eastAsia"/>
                          <w:sz w:val="24"/>
                          <w:lang w:val="en-US" w:eastAsia="zh-CN"/>
                        </w:rPr>
                        <w:t>10</w:t>
                      </w:r>
                      <w:r>
                        <w:rPr>
                          <w:rFonts w:hint="eastAsia"/>
                          <w:sz w:val="24"/>
                        </w:rPr>
                        <w:t xml:space="preserve">  RLC</w:t>
                      </w:r>
                      <w:r>
                        <w:rPr>
                          <w:rFonts w:hint="eastAsia"/>
                          <w:sz w:val="24"/>
                          <w:lang w:val="en-US" w:eastAsia="zh-CN"/>
                        </w:rPr>
                        <w:t>并</w:t>
                      </w:r>
                      <w:r>
                        <w:rPr>
                          <w:rFonts w:hint="eastAsia"/>
                          <w:sz w:val="24"/>
                        </w:rPr>
                        <w:t>联电路中</w:t>
                      </w:r>
                      <w:r>
                        <w:rPr>
                          <w:rFonts w:hint="eastAsia"/>
                          <w:sz w:val="24"/>
                          <w:lang w:val="en-US" w:eastAsia="zh-CN"/>
                        </w:rPr>
                        <w:t>相位差</w:t>
                      </w:r>
                      <w:r>
                        <w:rPr>
                          <w:rFonts w:hint="eastAsia"/>
                          <w:sz w:val="24"/>
                        </w:rPr>
                        <w:t>与频率的关系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240" w:lineRule="auto"/>
        <w:rPr>
          <w:rFonts w:hint="eastAsia"/>
          <w:sz w:val="24"/>
          <w:lang w:eastAsia="zh-CN"/>
        </w:rPr>
      </w:pPr>
    </w:p>
    <w:p>
      <w:pPr>
        <w:spacing w:line="240" w:lineRule="auto"/>
        <w:rPr>
          <w:rFonts w:hint="eastAsia"/>
          <w:sz w:val="24"/>
          <w:lang w:eastAsia="zh-CN"/>
        </w:rPr>
      </w:pPr>
    </w:p>
    <w:p>
      <w:pPr>
        <w:spacing w:line="240" w:lineRule="auto"/>
        <w:rPr>
          <w:rFonts w:hint="eastAsia"/>
          <w:sz w:val="24"/>
          <w:lang w:eastAsia="zh-CN"/>
        </w:rPr>
      </w:pPr>
      <w:r>
        <w:rPr>
          <w:rFonts w:hint="eastAsia"/>
          <w:sz w:val="24"/>
          <w:lang w:val="en-US" w:eastAsia="zh-CN"/>
        </w:rPr>
        <w:t xml:space="preserve">         </w:t>
      </w:r>
      <w:r>
        <w:rPr>
          <w:rFonts w:hint="eastAsia"/>
          <w:sz w:val="24"/>
          <w:lang w:eastAsia="zh-CN"/>
        </w:rPr>
        <w:drawing>
          <wp:inline distT="0" distB="0" distL="114300" distR="114300">
            <wp:extent cx="6062980" cy="3644900"/>
            <wp:effectExtent l="0" t="0" r="2540" b="12700"/>
            <wp:docPr id="43" name="图片 43" descr="RLC并联幅频特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RLC并联幅频特性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6298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hint="eastAsia"/>
          <w:sz w:val="24"/>
          <w:lang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561975</wp:posOffset>
                </wp:positionH>
                <wp:positionV relativeFrom="paragraph">
                  <wp:posOffset>229870</wp:posOffset>
                </wp:positionV>
                <wp:extent cx="4998720" cy="304800"/>
                <wp:effectExtent l="0" t="0" r="0" b="0"/>
                <wp:wrapNone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87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7F7F7F" w:themeColor="background1" w:themeShade="80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  <w:sz w:val="24"/>
                                <w:lang w:val="en-US" w:eastAsia="zh-CN"/>
                              </w:rPr>
                              <w:t>11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 xml:space="preserve">  RLC</w:t>
                            </w:r>
                            <w:r>
                              <w:rPr>
                                <w:rFonts w:hint="eastAsia"/>
                                <w:sz w:val="24"/>
                                <w:lang w:val="en-US" w:eastAsia="zh-CN"/>
                              </w:rPr>
                              <w:t>并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联电路中电流与频率的关系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4.25pt;margin-top:18.1pt;height:24pt;width:393.6pt;z-index:251670528;mso-width-relative:page;mso-height-relative:page;" filled="f" stroked="f" coordsize="21600,21600" o:gfxdata="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HOF027aAAAACAEAAA8AAAAAAAAAAQAgAAAAIgAAAGRy&#10;cy9kb3ducmV2LnhtbFBLAQIUABQAAAAIAIdO4kDKVbV5PAIAAGgEAAAOAAAAAAAAAAEAIAAAACk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color w:val="7F7F7F" w:themeColor="background1" w:themeShade="80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图</w:t>
                      </w:r>
                      <w:r>
                        <w:rPr>
                          <w:rFonts w:hint="eastAsia"/>
                          <w:sz w:val="24"/>
                          <w:lang w:val="en-US" w:eastAsia="zh-CN"/>
                        </w:rPr>
                        <w:t>11</w:t>
                      </w:r>
                      <w:r>
                        <w:rPr>
                          <w:rFonts w:hint="eastAsia"/>
                          <w:sz w:val="24"/>
                        </w:rPr>
                        <w:t xml:space="preserve">  RLC</w:t>
                      </w:r>
                      <w:r>
                        <w:rPr>
                          <w:rFonts w:hint="eastAsia"/>
                          <w:sz w:val="24"/>
                          <w:lang w:val="en-US" w:eastAsia="zh-CN"/>
                        </w:rPr>
                        <w:t>并</w:t>
                      </w:r>
                      <w:r>
                        <w:rPr>
                          <w:rFonts w:hint="eastAsia"/>
                          <w:sz w:val="24"/>
                        </w:rPr>
                        <w:t>联电路中电流与频率的关系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400" w:lineRule="exact"/>
        <w:rPr>
          <w:rFonts w:hint="eastAsia"/>
          <w:sz w:val="24"/>
          <w:lang w:eastAsia="zh-CN"/>
        </w:rPr>
      </w:pPr>
    </w:p>
    <w:p>
      <w:pPr>
        <w:spacing w:line="240" w:lineRule="auto"/>
        <w:rPr>
          <w:rFonts w:hint="eastAsia" w:eastAsia="宋体"/>
          <w:b/>
          <w:bCs/>
          <w:sz w:val="24"/>
          <w:lang w:eastAsia="zh-CN"/>
        </w:rPr>
      </w:pPr>
      <w:r>
        <w:rPr>
          <w:rFonts w:hint="eastAsia"/>
          <w:b/>
          <w:bCs/>
          <w:sz w:val="24"/>
          <w:lang w:val="en-US" w:eastAsia="zh-CN"/>
        </w:rPr>
        <w:t xml:space="preserve">         </w:t>
      </w:r>
      <w:r>
        <w:rPr>
          <w:rFonts w:hint="eastAsia" w:eastAsia="宋体"/>
          <w:b/>
          <w:bCs/>
          <w:sz w:val="24"/>
          <w:lang w:eastAsia="zh-CN"/>
        </w:rPr>
        <w:drawing>
          <wp:inline distT="0" distB="0" distL="114300" distR="114300">
            <wp:extent cx="6069965" cy="3672840"/>
            <wp:effectExtent l="0" t="0" r="10795" b="0"/>
            <wp:docPr id="47" name="图片 47" descr="RLC并联幅频特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RLC并联幅频特性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69965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eastAsia" w:eastAsia="宋体"/>
          <w:b/>
          <w:bCs/>
          <w:sz w:val="24"/>
          <w:lang w:eastAsia="zh-CN"/>
        </w:rPr>
      </w:pPr>
    </w:p>
    <w:p>
      <w:pPr>
        <w:spacing w:line="400" w:lineRule="exact"/>
        <w:rPr>
          <w:rFonts w:hint="eastAsia"/>
          <w:b/>
          <w:bCs/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561975</wp:posOffset>
                </wp:positionH>
                <wp:positionV relativeFrom="paragraph">
                  <wp:posOffset>24765</wp:posOffset>
                </wp:positionV>
                <wp:extent cx="4998720" cy="304800"/>
                <wp:effectExtent l="0" t="0" r="0" b="0"/>
                <wp:wrapNone/>
                <wp:docPr id="48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87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7F7F7F" w:themeColor="background1" w:themeShade="80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  <w:sz w:val="24"/>
                                <w:lang w:val="en-US" w:eastAsia="zh-CN"/>
                              </w:rPr>
                              <w:t>12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 xml:space="preserve">  RLC</w:t>
                            </w:r>
                            <w:r>
                              <w:rPr>
                                <w:rFonts w:hint="eastAsia"/>
                                <w:sz w:val="24"/>
                                <w:lang w:val="en-US" w:eastAsia="zh-CN"/>
                              </w:rPr>
                              <w:t>并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联电路中</w:t>
                            </w:r>
                            <w:r>
                              <w:rPr>
                                <w:rFonts w:hint="eastAsia"/>
                                <w:sz w:val="24"/>
                                <w:lang w:val="en-US" w:eastAsia="zh-CN"/>
                              </w:rPr>
                              <w:t>电压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与频率的关系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4.25pt;margin-top:1.95pt;height:24pt;width:393.6pt;z-index:251672576;mso-width-relative:page;mso-height-relative:page;" filled="f" stroked="f" coordsize="21600,21600" o:gfxdata="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Cf8nfV2AAAAAcBAAAPAAAAAAAAAAEAIAAAACIAAABkcnMv&#10;ZG93bnJldi54bWxQSwECFAAUAAAACACHTuJAc3jquDwCAABoBAAADgAAAAAAAAABACAAAAAnAQAA&#10;ZHJzL2Uyb0RvYy54bWxQSwUGAAAAAAYABgBZAQAA1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color w:val="7F7F7F" w:themeColor="background1" w:themeShade="80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图</w:t>
                      </w:r>
                      <w:r>
                        <w:rPr>
                          <w:rFonts w:hint="eastAsia"/>
                          <w:sz w:val="24"/>
                          <w:lang w:val="en-US" w:eastAsia="zh-CN"/>
                        </w:rPr>
                        <w:t>12</w:t>
                      </w:r>
                      <w:r>
                        <w:rPr>
                          <w:rFonts w:hint="eastAsia"/>
                          <w:sz w:val="24"/>
                        </w:rPr>
                        <w:t xml:space="preserve">  RLC</w:t>
                      </w:r>
                      <w:r>
                        <w:rPr>
                          <w:rFonts w:hint="eastAsia"/>
                          <w:sz w:val="24"/>
                          <w:lang w:val="en-US" w:eastAsia="zh-CN"/>
                        </w:rPr>
                        <w:t>并</w:t>
                      </w:r>
                      <w:r>
                        <w:rPr>
                          <w:rFonts w:hint="eastAsia"/>
                          <w:sz w:val="24"/>
                        </w:rPr>
                        <w:t>联电路中</w:t>
                      </w:r>
                      <w:r>
                        <w:rPr>
                          <w:rFonts w:hint="eastAsia"/>
                          <w:sz w:val="24"/>
                          <w:lang w:val="en-US" w:eastAsia="zh-CN"/>
                        </w:rPr>
                        <w:t>电压</w:t>
                      </w:r>
                      <w:r>
                        <w:rPr>
                          <w:rFonts w:hint="eastAsia"/>
                          <w:sz w:val="24"/>
                        </w:rPr>
                        <w:t>与频率的关系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400" w:lineRule="exact"/>
        <w:rPr>
          <w:rFonts w:hint="eastAsia"/>
          <w:b/>
          <w:bCs/>
          <w:sz w:val="24"/>
        </w:rPr>
      </w:pPr>
    </w:p>
    <w:p>
      <w:pPr>
        <w:spacing w:line="400" w:lineRule="exac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【</w:t>
      </w:r>
      <w:r>
        <w:rPr>
          <w:rFonts w:hint="eastAsia"/>
          <w:b/>
          <w:bCs/>
          <w:sz w:val="24"/>
          <w:lang w:val="en-US" w:eastAsia="zh-CN"/>
        </w:rPr>
        <w:t>数据处理与</w:t>
      </w:r>
      <w:r>
        <w:rPr>
          <w:rFonts w:hint="eastAsia"/>
          <w:b/>
          <w:bCs/>
          <w:sz w:val="24"/>
        </w:rPr>
        <w:t>分析】</w:t>
      </w:r>
    </w:p>
    <w:p>
      <w:pPr>
        <w:spacing w:line="400" w:lineRule="exact"/>
        <w:ind w:firstLine="480"/>
        <w:rPr>
          <w:rFonts w:hint="eastAsia"/>
          <w:sz w:val="24"/>
        </w:rPr>
      </w:pPr>
      <w:r>
        <w:rPr>
          <w:rFonts w:hint="eastAsia"/>
          <w:sz w:val="24"/>
        </w:rPr>
        <w:t>上面两张图使用Excel的制作而成，</w:t>
      </w:r>
      <w:r>
        <w:rPr>
          <w:rFonts w:hint="eastAsia"/>
          <w:sz w:val="24"/>
          <w:lang w:val="en-US" w:eastAsia="zh-CN"/>
        </w:rPr>
        <w:t>采</w:t>
      </w:r>
      <w:r>
        <w:rPr>
          <w:rFonts w:hint="eastAsia"/>
          <w:sz w:val="24"/>
        </w:rPr>
        <w:t>用平滑曲线进行连接。</w:t>
      </w:r>
    </w:p>
    <w:p>
      <w:pPr>
        <w:spacing w:line="400" w:lineRule="exact"/>
        <w:ind w:firstLine="480"/>
        <w:rPr>
          <w:iCs/>
          <w:sz w:val="24"/>
        </w:rPr>
      </w:pPr>
      <w:r>
        <w:rPr>
          <w:rFonts w:hint="eastAsia"/>
          <w:sz w:val="24"/>
        </w:rPr>
        <w:t>两图和书上的范例进行对比，发现形状相似。</w:t>
      </w:r>
      <w:r>
        <w:rPr>
          <w:rFonts w:hint="eastAsia"/>
          <w:sz w:val="24"/>
          <w:lang w:val="en-US" w:eastAsia="zh-CN"/>
        </w:rPr>
        <w:t>然而相频特性曲线在两侧及谐振频率处仍有波动和误差；电压电流幅频特性曲线在谐振频率处与理论值有差异，且电压幅频特性曲线在低频时有异常点。</w:t>
      </w:r>
      <w:r>
        <w:rPr>
          <w:rFonts w:hint="eastAsia"/>
          <w:iCs/>
          <w:sz w:val="24"/>
        </w:rPr>
        <w:t>导致误差的</w:t>
      </w:r>
      <w:r>
        <w:rPr>
          <w:rFonts w:hint="eastAsia"/>
          <w:iCs/>
          <w:sz w:val="24"/>
          <w:lang w:val="en-US" w:eastAsia="zh-CN"/>
        </w:rPr>
        <w:t>可能</w:t>
      </w:r>
      <w:r>
        <w:rPr>
          <w:rFonts w:hint="eastAsia"/>
          <w:iCs/>
          <w:sz w:val="24"/>
        </w:rPr>
        <w:t>原因有：</w:t>
      </w:r>
    </w:p>
    <w:p>
      <w:pPr>
        <w:pStyle w:val="20"/>
        <w:numPr>
          <w:ilvl w:val="0"/>
          <w:numId w:val="0"/>
        </w:numPr>
        <w:spacing w:line="400" w:lineRule="exact"/>
        <w:ind w:left="480" w:leftChars="0"/>
        <w:rPr>
          <w:sz w:val="24"/>
        </w:rPr>
      </w:pPr>
      <w:r>
        <w:rPr>
          <w:rFonts w:hint="eastAsia"/>
          <w:iCs/>
          <w:sz w:val="24"/>
          <w:lang w:eastAsia="zh-CN"/>
        </w:rPr>
        <w:t>（</w:t>
      </w:r>
      <w:r>
        <w:rPr>
          <w:rFonts w:hint="eastAsia"/>
          <w:iCs/>
          <w:sz w:val="24"/>
          <w:lang w:val="en-US" w:eastAsia="zh-CN"/>
        </w:rPr>
        <w:t>1</w:t>
      </w:r>
      <w:r>
        <w:rPr>
          <w:rFonts w:hint="eastAsia"/>
          <w:iCs/>
          <w:sz w:val="24"/>
          <w:lang w:eastAsia="zh-CN"/>
        </w:rPr>
        <w:t>）</w:t>
      </w:r>
      <w:r>
        <w:rPr>
          <w:rFonts w:hint="eastAsia"/>
          <w:iCs/>
          <w:sz w:val="24"/>
        </w:rPr>
        <w:t>实验用的电感电容并不是理想元件，尤其是电感上</w:t>
      </w:r>
      <w:r>
        <w:rPr>
          <w:rFonts w:hint="eastAsia"/>
          <w:iCs/>
          <w:sz w:val="24"/>
          <w:lang w:val="en-US" w:eastAsia="zh-CN"/>
        </w:rPr>
        <w:t>会有伴生</w:t>
      </w:r>
      <w:r>
        <w:rPr>
          <w:rFonts w:hint="eastAsia"/>
          <w:iCs/>
          <w:sz w:val="24"/>
        </w:rPr>
        <w:t>电阻，</w:t>
      </w:r>
      <w:r>
        <w:rPr>
          <w:rFonts w:hint="eastAsia"/>
          <w:iCs/>
          <w:sz w:val="24"/>
          <w:lang w:val="en-US" w:eastAsia="zh-CN"/>
        </w:rPr>
        <w:t>在电路中产生一定的</w:t>
      </w:r>
      <w:r>
        <w:rPr>
          <w:rFonts w:hint="eastAsia"/>
          <w:iCs/>
          <w:sz w:val="24"/>
        </w:rPr>
        <w:t>压降，导致电压测量不准确</w:t>
      </w:r>
      <w:r>
        <w:rPr>
          <w:rFonts w:hint="eastAsia"/>
          <w:iCs/>
          <w:sz w:val="24"/>
          <w:lang w:eastAsia="zh-CN"/>
        </w:rPr>
        <w:t>。</w:t>
      </w:r>
      <w:r>
        <w:rPr>
          <w:rFonts w:hint="eastAsia"/>
          <w:iCs/>
          <w:sz w:val="24"/>
          <w:lang w:val="en-US" w:eastAsia="zh-CN"/>
        </w:rPr>
        <w:t>理想情况下，</w:t>
      </w:r>
      <w:r>
        <w:rPr>
          <w:rFonts w:hint="eastAsia"/>
          <w:iCs/>
          <w:sz w:val="24"/>
        </w:rPr>
        <w:t>谐振时应当是纯电阻态的，电阻两端的电压应该和输入电压相等，但由</w:t>
      </w:r>
      <w:r>
        <w:rPr>
          <w:rFonts w:hint="eastAsia"/>
          <w:iCs/>
          <w:sz w:val="24"/>
          <w:lang w:val="en-US" w:eastAsia="zh-CN"/>
        </w:rPr>
        <w:t>串联</w:t>
      </w:r>
      <m:oMath>
        <m:r>
          <m:rPr>
            <m:sty m:val="p"/>
          </m:rPr>
          <w:rPr>
            <w:rFonts w:hint="eastAsia" w:ascii="Cambria Math" w:hAnsi="Cambria Math" w:cs="Times New Roman"/>
            <w:kern w:val="2"/>
            <w:sz w:val="24"/>
            <w:szCs w:val="24"/>
            <w:lang w:val="en-US" w:eastAsia="zh-CN" w:bidi="ar-SA"/>
          </w:rPr>
          <m:t>RLC</m:t>
        </m:r>
      </m:oMath>
      <w:r>
        <w:rPr>
          <w:rFonts w:hint="eastAsia"/>
          <w:iCs/>
          <w:sz w:val="24"/>
          <w:lang w:val="en-US" w:eastAsia="zh-CN"/>
        </w:rPr>
        <w:t>谐振电路的数据可以计算出，</w:t>
      </w:r>
      <w:r>
        <w:rPr>
          <w:rFonts w:hint="eastAsia"/>
          <w:iCs/>
          <w:sz w:val="24"/>
        </w:rPr>
        <w:t>电感上的电阻大约有</w:t>
      </w:r>
      <m:oMath>
        <m:r>
          <m:rPr/>
          <w:rPr>
            <w:rFonts w:hint="eastAsia" w:ascii="Cambria Math" w:hAnsi="Cambria Math"/>
            <w:sz w:val="24"/>
          </w:rPr>
          <m:t>2</m:t>
        </m:r>
        <m:r>
          <m:rPr/>
          <w:rPr>
            <w:rFonts w:hint="default" w:ascii="Cambria Math" w:hAnsi="Cambria Math"/>
            <w:sz w:val="24"/>
            <w:lang w:val="en-US" w:eastAsia="zh-CN"/>
          </w:rPr>
          <m:t>1.95</m:t>
        </m:r>
        <m:r>
          <m:rPr/>
          <w:rPr>
            <w:rFonts w:hint="eastAsia" w:ascii="Cambria Math" w:hAnsi="Cambria Math"/>
            <w:sz w:val="24"/>
          </w:rPr>
          <m:t>Ω</m:t>
        </m:r>
      </m:oMath>
      <w:r>
        <w:rPr>
          <w:rFonts w:hint="eastAsia"/>
          <w:iCs/>
          <w:sz w:val="24"/>
        </w:rPr>
        <w:t>，并不是理想</w:t>
      </w:r>
      <w:r>
        <w:rPr>
          <w:rFonts w:hint="eastAsia"/>
          <w:iCs/>
          <w:sz w:val="24"/>
          <w:lang w:val="en-US" w:eastAsia="zh-CN"/>
        </w:rPr>
        <w:t>电感</w:t>
      </w:r>
      <w:r>
        <w:rPr>
          <w:rFonts w:hint="eastAsia"/>
          <w:iCs/>
          <w:sz w:val="24"/>
        </w:rPr>
        <w:t>。</w:t>
      </w:r>
    </w:p>
    <w:p>
      <w:pPr>
        <w:pStyle w:val="20"/>
        <w:numPr>
          <w:ilvl w:val="0"/>
          <w:numId w:val="0"/>
        </w:numPr>
        <w:spacing w:line="400" w:lineRule="exact"/>
        <w:ind w:left="480" w:leftChars="0"/>
        <w:rPr>
          <w:sz w:val="24"/>
        </w:rPr>
      </w:pPr>
      <w:r>
        <w:rPr>
          <w:rFonts w:hint="eastAsia"/>
          <w:iCs/>
          <w:sz w:val="24"/>
          <w:lang w:eastAsia="zh-CN"/>
        </w:rPr>
        <w:t>（</w:t>
      </w:r>
      <w:r>
        <w:rPr>
          <w:rFonts w:hint="eastAsia"/>
          <w:iCs/>
          <w:sz w:val="24"/>
          <w:lang w:val="en-US" w:eastAsia="zh-CN"/>
        </w:rPr>
        <w:t>2</w:t>
      </w:r>
      <w:r>
        <w:rPr>
          <w:rFonts w:hint="eastAsia"/>
          <w:iCs/>
          <w:sz w:val="24"/>
          <w:lang w:eastAsia="zh-CN"/>
        </w:rPr>
        <w:t>）</w:t>
      </w:r>
      <w:r>
        <w:rPr>
          <w:rFonts w:hint="eastAsia"/>
          <w:iCs/>
          <w:sz w:val="24"/>
        </w:rPr>
        <w:t>示波器的</w:t>
      </w:r>
      <w:r>
        <w:rPr>
          <w:rFonts w:hint="eastAsia"/>
          <w:iCs/>
          <w:sz w:val="24"/>
          <w:lang w:val="en-US" w:eastAsia="zh-CN"/>
        </w:rPr>
        <w:t>数据动荡</w:t>
      </w:r>
      <w:r>
        <w:rPr>
          <w:rFonts w:hint="eastAsia"/>
          <w:iCs/>
          <w:sz w:val="24"/>
        </w:rPr>
        <w:t>。</w:t>
      </w:r>
      <w:r>
        <w:rPr>
          <w:rFonts w:hint="eastAsia"/>
          <w:iCs/>
          <w:sz w:val="24"/>
          <w:lang w:val="en-US" w:eastAsia="zh-CN"/>
        </w:rPr>
        <w:t>在实验中，我观察到一个现象：</w:t>
      </w:r>
      <w:r>
        <w:rPr>
          <w:rFonts w:hint="eastAsia"/>
          <w:iCs/>
          <w:sz w:val="24"/>
        </w:rPr>
        <w:t>示波器上的相位、电压示数</w:t>
      </w:r>
      <w:r>
        <w:rPr>
          <w:rFonts w:hint="eastAsia"/>
          <w:iCs/>
          <w:sz w:val="24"/>
          <w:lang w:val="en-US" w:eastAsia="zh-CN"/>
        </w:rPr>
        <w:t>在调节过程中一直不够稳定</w:t>
      </w:r>
      <w:r>
        <w:rPr>
          <w:rFonts w:hint="eastAsia"/>
          <w:iCs/>
          <w:sz w:val="24"/>
        </w:rPr>
        <w:t>，且</w:t>
      </w:r>
      <w:r>
        <w:rPr>
          <w:rFonts w:hint="eastAsia"/>
          <w:iCs/>
          <w:sz w:val="24"/>
          <w:lang w:val="en-US" w:eastAsia="zh-CN"/>
        </w:rPr>
        <w:t>波动</w:t>
      </w:r>
      <w:r>
        <w:rPr>
          <w:rFonts w:hint="eastAsia"/>
          <w:iCs/>
          <w:sz w:val="24"/>
        </w:rPr>
        <w:t>范围较大，无法精确判定谐振频率</w:t>
      </w:r>
      <w:r>
        <w:rPr>
          <w:rFonts w:hint="eastAsia"/>
          <w:iCs/>
          <w:sz w:val="24"/>
          <w:lang w:eastAsia="zh-CN"/>
        </w:rPr>
        <w:t>，</w:t>
      </w:r>
      <w:r>
        <w:rPr>
          <w:rFonts w:hint="eastAsia"/>
          <w:iCs/>
          <w:sz w:val="24"/>
          <w:lang w:val="en-US" w:eastAsia="zh-CN"/>
        </w:rPr>
        <w:t>只能肉眼凭感觉确定</w:t>
      </w:r>
      <w:r>
        <w:rPr>
          <w:rFonts w:hint="eastAsia"/>
          <w:iCs/>
          <w:sz w:val="24"/>
        </w:rPr>
        <w:t>。这一点可以从电流与频率之间的关系图中看出，此图的形状和书上的范例不太一致，峰值附近会有小的波动。</w:t>
      </w:r>
    </w:p>
    <w:p>
      <w:pPr>
        <w:pStyle w:val="20"/>
        <w:numPr>
          <w:ilvl w:val="0"/>
          <w:numId w:val="0"/>
        </w:numPr>
        <w:spacing w:line="400" w:lineRule="exact"/>
        <w:ind w:left="480" w:leftChars="0"/>
        <w:rPr>
          <w:rFonts w:hint="eastAsia"/>
          <w:iCs/>
          <w:sz w:val="24"/>
        </w:rPr>
      </w:pPr>
      <w:r>
        <w:rPr>
          <w:rFonts w:hint="eastAsia"/>
          <w:iCs/>
          <w:sz w:val="24"/>
          <w:lang w:eastAsia="zh-CN"/>
        </w:rPr>
        <w:t>（</w:t>
      </w:r>
      <w:r>
        <w:rPr>
          <w:rFonts w:hint="eastAsia"/>
          <w:iCs/>
          <w:sz w:val="24"/>
          <w:lang w:val="en-US" w:eastAsia="zh-CN"/>
        </w:rPr>
        <w:t>3</w:t>
      </w:r>
      <w:r>
        <w:rPr>
          <w:rFonts w:hint="eastAsia"/>
          <w:iCs/>
          <w:sz w:val="24"/>
          <w:lang w:eastAsia="zh-CN"/>
        </w:rPr>
        <w:t>）</w:t>
      </w:r>
      <w:r>
        <w:rPr>
          <w:rFonts w:hint="eastAsia"/>
          <w:iCs/>
          <w:sz w:val="24"/>
        </w:rPr>
        <w:t>来自函数发生器和示波器的未知阻抗。已经调整示波器上路端电压接近</w:t>
      </w:r>
      <m:oMath>
        <m:r>
          <m:rPr/>
          <w:rPr>
            <w:rFonts w:hint="eastAsia" w:ascii="Cambria Math" w:hAnsi="Cambria Math"/>
            <w:sz w:val="24"/>
          </w:rPr>
          <m:t>2</m:t>
        </m:r>
        <m:r>
          <m:rPr/>
          <w:rPr>
            <w:rFonts w:ascii="Cambria Math" w:hAnsi="Cambria Math"/>
            <w:sz w:val="24"/>
          </w:rPr>
          <m:t>.00V</m:t>
        </m:r>
      </m:oMath>
      <w:r>
        <w:rPr>
          <w:rFonts w:hint="eastAsia"/>
          <w:iCs/>
          <w:sz w:val="24"/>
        </w:rPr>
        <w:t>，但总是不能调到确定为</w:t>
      </w:r>
      <m:oMath>
        <m:r>
          <m:rPr/>
          <w:rPr>
            <w:rFonts w:hint="eastAsia" w:ascii="Cambria Math" w:hAnsi="Cambria Math"/>
            <w:sz w:val="24"/>
          </w:rPr>
          <m:t>2</m:t>
        </m:r>
        <m:r>
          <m:rPr/>
          <w:rPr>
            <w:rFonts w:ascii="Cambria Math" w:hAnsi="Cambria Math"/>
            <w:sz w:val="24"/>
          </w:rPr>
          <m:t>.00V</m:t>
        </m:r>
      </m:oMath>
      <w:r>
        <w:rPr>
          <w:rFonts w:hint="eastAsia"/>
          <w:iCs/>
          <w:sz w:val="24"/>
        </w:rPr>
        <w:t>，且两仪器阻抗未知，即使调至</w:t>
      </w:r>
      <m:oMath>
        <m:r>
          <m:rPr/>
          <w:rPr>
            <w:rFonts w:hint="eastAsia" w:ascii="Cambria Math" w:hAnsi="Cambria Math"/>
            <w:sz w:val="24"/>
          </w:rPr>
          <m:t>2</m:t>
        </m:r>
        <m:r>
          <m:rPr/>
          <w:rPr>
            <w:rFonts w:ascii="Cambria Math" w:hAnsi="Cambria Math"/>
            <w:sz w:val="24"/>
          </w:rPr>
          <m:t>.00V</m:t>
        </m:r>
      </m:oMath>
      <w:r>
        <w:rPr>
          <w:rFonts w:hint="eastAsia"/>
          <w:iCs/>
          <w:sz w:val="24"/>
        </w:rPr>
        <w:t>也并不能说明路端电压一定就是</w:t>
      </w:r>
      <m:oMath>
        <m:r>
          <m:rPr/>
          <w:rPr>
            <w:rFonts w:hint="eastAsia" w:ascii="Cambria Math" w:hAnsi="Cambria Math"/>
            <w:sz w:val="24"/>
          </w:rPr>
          <m:t>2</m:t>
        </m:r>
        <m:r>
          <m:rPr/>
          <w:rPr>
            <w:rFonts w:ascii="Cambria Math" w:hAnsi="Cambria Math"/>
            <w:sz w:val="24"/>
          </w:rPr>
          <m:t>.00V</m:t>
        </m:r>
      </m:oMath>
      <w:r>
        <w:rPr>
          <w:rFonts w:hint="eastAsia"/>
          <w:iCs/>
          <w:sz w:val="24"/>
        </w:rPr>
        <w:t>。也来自偶然误差：因为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</w:rPr>
            </m:ctrlPr>
          </m:sSubPr>
          <m:e>
            <m:r>
              <m:rPr/>
              <w:rPr>
                <w:rFonts w:ascii="Cambria Math" w:hAnsi="Cambria Math"/>
                <w:sz w:val="24"/>
              </w:rPr>
              <m:t>i</m:t>
            </m:r>
            <m:ctrlPr>
              <w:rPr>
                <w:rFonts w:ascii="Cambria Math" w:hAnsi="Cambria Math"/>
                <w:i/>
                <w:iCs/>
                <w:sz w:val="24"/>
              </w:rPr>
            </m:ctrlPr>
          </m:e>
          <m:sub>
            <m:r>
              <m:rPr/>
              <w:rPr>
                <w:rFonts w:ascii="Cambria Math" w:hAnsi="Cambria Math"/>
                <w:sz w:val="24"/>
              </w:rPr>
              <m:t>m</m:t>
            </m:r>
            <m:ctrlPr>
              <w:rPr>
                <w:rFonts w:ascii="Cambria Math" w:hAnsi="Cambria Math"/>
                <w:i/>
                <w:iCs/>
                <w:sz w:val="24"/>
              </w:rPr>
            </m:ctrlPr>
          </m:sub>
        </m:sSub>
        <m:r>
          <m:rPr/>
          <w:rPr>
            <w:rFonts w:ascii="Cambria Math" w:hAnsi="Cambria Math"/>
            <w:sz w:val="24"/>
          </w:rPr>
          <m:t>/</m:t>
        </m:r>
        <m:rad>
          <m:radPr>
            <m:degHide m:val="1"/>
            <m:ctrlPr>
              <w:rPr>
                <w:rFonts w:ascii="Cambria Math" w:hAnsi="Cambria Math"/>
                <w:i/>
                <w:iCs/>
                <w:sz w:val="24"/>
              </w:rPr>
            </m:ctrlPr>
          </m:radPr>
          <m:deg>
            <m:ctrlPr>
              <w:rPr>
                <w:rFonts w:ascii="Cambria Math" w:hAnsi="Cambria Math"/>
                <w:i/>
                <w:iCs/>
                <w:sz w:val="24"/>
              </w:rPr>
            </m:ctrlPr>
          </m:deg>
          <m:e>
            <m:r>
              <m:rPr/>
              <w:rPr>
                <w:rFonts w:ascii="Cambria Math" w:hAnsi="Cambria Math"/>
                <w:sz w:val="24"/>
              </w:rPr>
              <m:t>2</m:t>
            </m:r>
            <m:ctrlPr>
              <w:rPr>
                <w:rFonts w:ascii="Cambria Math" w:hAnsi="Cambria Math"/>
                <w:i/>
                <w:iCs/>
                <w:sz w:val="24"/>
              </w:rPr>
            </m:ctrlPr>
          </m:e>
        </m:rad>
      </m:oMath>
      <w:r>
        <w:rPr>
          <w:rFonts w:hint="eastAsia"/>
          <w:iCs/>
          <w:sz w:val="24"/>
        </w:rPr>
        <w:t>的半功率点并未有实验具体测出，而是通过读取图中的数据得到，并不十分准确。</w:t>
      </w:r>
    </w:p>
    <w:p>
      <w:pPr>
        <w:pStyle w:val="20"/>
        <w:numPr>
          <w:ilvl w:val="0"/>
          <w:numId w:val="0"/>
        </w:numPr>
        <w:spacing w:line="400" w:lineRule="exact"/>
        <w:ind w:left="480" w:leftChars="0"/>
        <w:rPr>
          <w:rFonts w:hint="default" w:eastAsia="宋体"/>
          <w:iCs/>
          <w:sz w:val="24"/>
          <w:lang w:val="en-US" w:eastAsia="zh-CN"/>
        </w:rPr>
      </w:pPr>
      <w:r>
        <w:rPr>
          <w:rFonts w:hint="eastAsia"/>
          <w:iCs/>
          <w:sz w:val="24"/>
          <w:lang w:eastAsia="zh-CN"/>
        </w:rPr>
        <w:t>（</w:t>
      </w:r>
      <w:r>
        <w:rPr>
          <w:rFonts w:hint="eastAsia"/>
          <w:iCs/>
          <w:sz w:val="24"/>
          <w:lang w:val="en-US" w:eastAsia="zh-CN"/>
        </w:rPr>
        <w:t>4</w:t>
      </w:r>
      <w:r>
        <w:rPr>
          <w:rFonts w:hint="eastAsia"/>
          <w:iCs/>
          <w:sz w:val="24"/>
          <w:lang w:eastAsia="zh-CN"/>
        </w:rPr>
        <w:t>）</w:t>
      </w:r>
      <w:r>
        <w:rPr>
          <w:rFonts w:hint="eastAsia"/>
          <w:iCs/>
          <w:sz w:val="24"/>
          <w:lang w:val="en-US" w:eastAsia="zh-CN"/>
        </w:rPr>
        <w:t>万用表出现故障，示数不稳定。在使用万用表测量电压时，示数有时稳定在一个异常值，使得读数被误导。实验中在发现这一可能问题后，我经过了多次尝试，最终观察证实了万用表这一异常工作状态，猜测是内部电路接触不良导致。</w:t>
      </w:r>
    </w:p>
    <w:p>
      <w:pPr>
        <w:spacing w:line="400" w:lineRule="exact"/>
        <w:rPr>
          <w:rFonts w:hint="eastAsia"/>
          <w:sz w:val="24"/>
          <w:lang w:eastAsia="zh-CN"/>
        </w:rPr>
      </w:pPr>
    </w:p>
    <w:p>
      <w:pPr>
        <w:spacing w:line="400" w:lineRule="exact"/>
        <w:rPr>
          <w:sz w:val="24"/>
        </w:rPr>
      </w:pPr>
    </w:p>
    <w:p>
      <w:pPr>
        <w:pStyle w:val="20"/>
        <w:numPr>
          <w:ilvl w:val="0"/>
          <w:numId w:val="2"/>
        </w:numPr>
        <w:spacing w:line="400" w:lineRule="exact"/>
        <w:ind w:firstLineChars="0"/>
        <w:outlineLvl w:val="2"/>
        <w:rPr>
          <w:rStyle w:val="24"/>
        </w:rPr>
      </w:pPr>
      <m:oMath>
        <m:r>
          <m:rPr>
            <m:sty m:val="b"/>
          </m:rPr>
          <w:rPr>
            <w:rFonts w:ascii="Cambria Math" w:hAnsi="Cambria Math" w:cs="Times New Roman"/>
            <w:color w:val="auto"/>
            <w:kern w:val="2"/>
            <w:sz w:val="24"/>
            <w:szCs w:val="24"/>
            <w:lang w:val="en-US" w:bidi="ar-SA"/>
          </w:rPr>
          <m:t>RLC</m:t>
        </m:r>
      </m:oMath>
      <w:r>
        <w:rPr>
          <w:rStyle w:val="24"/>
          <w:rFonts w:hint="eastAsia"/>
        </w:rPr>
        <w:t>串联</w:t>
      </w:r>
      <w:r>
        <w:rPr>
          <w:rStyle w:val="24"/>
          <w:rFonts w:hint="eastAsia"/>
          <w:lang w:val="en-US" w:eastAsia="zh-CN"/>
        </w:rPr>
        <w:t>电路的</w:t>
      </w:r>
      <w:r>
        <w:rPr>
          <w:rStyle w:val="24"/>
          <w:rFonts w:hint="eastAsia"/>
        </w:rPr>
        <w:t>暂态过程</w:t>
      </w:r>
    </w:p>
    <w:p>
      <w:pPr>
        <w:spacing w:line="400" w:lineRule="exact"/>
        <w:ind w:firstLine="480"/>
        <w:rPr>
          <w:sz w:val="24"/>
        </w:rPr>
      </w:pPr>
      <w:r>
        <w:rPr>
          <w:sz w:val="24"/>
        </w:rPr>
        <w:t>由函数发生器产生方波。为便于观察，要求将方波的低电平调整与示波器的扫描基线一致。由低电平到高电平相当于充电，由高电平到低电平相当于放电。函数发生器各参数可设为：频率50 Hz，电压峰峰值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m:rPr/>
              <w:rPr>
                <w:rFonts w:hint="eastAsia" w:ascii="Cambria Math" w:hAnsi="Cambria Math"/>
                <w:sz w:val="24"/>
              </w:rPr>
              <m:t>u</m:t>
            </m:r>
            <m:ctrlPr>
              <w:rPr>
                <w:rFonts w:ascii="Cambria Math" w:hAnsi="Cambria Math"/>
                <w:i/>
                <w:sz w:val="24"/>
              </w:rPr>
            </m:ctrlPr>
          </m:e>
          <m:sub>
            <m:r>
              <m:rPr/>
              <w:rPr>
                <w:rFonts w:ascii="Cambria Math" w:hAnsi="Cambria Math"/>
                <w:sz w:val="24"/>
              </w:rPr>
              <m:t>PP</m:t>
            </m:r>
            <m:ctrlPr>
              <w:rPr>
                <w:rFonts w:ascii="Cambria Math" w:hAnsi="Cambria Math"/>
                <w:i/>
                <w:sz w:val="24"/>
              </w:rPr>
            </m:ctrlPr>
          </m:sub>
        </m:sSub>
        <m:r>
          <m:rPr/>
          <w:rPr>
            <w:rFonts w:ascii="Cambria Math" w:hAnsi="Cambria Math"/>
            <w:sz w:val="24"/>
          </w:rPr>
          <m:t>=2.0 V</m:t>
        </m:r>
      </m:oMath>
      <w:r>
        <w:rPr>
          <w:sz w:val="24"/>
        </w:rPr>
        <w:t>，偏移</w:t>
      </w:r>
      <m:oMath>
        <m:r>
          <m:rPr/>
          <w:rPr>
            <w:rFonts w:ascii="Cambria Math" w:hAnsi="Cambria Math"/>
            <w:sz w:val="24"/>
          </w:rPr>
          <m:t>1V</m:t>
        </m:r>
      </m:oMath>
      <w:r>
        <w:rPr>
          <w:sz w:val="24"/>
        </w:rPr>
        <w:t>。示波器CH1通道用来测量总电压</w:t>
      </w:r>
      <w:r>
        <w:rPr>
          <w:rFonts w:hint="eastAsia"/>
          <w:sz w:val="24"/>
        </w:rPr>
        <w:t>，</w:t>
      </w:r>
      <w:r>
        <w:rPr>
          <w:sz w:val="24"/>
        </w:rPr>
        <w:t>CH2用来测量电容两端电压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m:rPr/>
              <w:rPr>
                <w:rFonts w:hint="eastAsia" w:ascii="Cambria Math" w:hAnsi="Cambria Math"/>
                <w:sz w:val="24"/>
              </w:rPr>
              <m:t>u</m:t>
            </m:r>
            <m:ctrlPr>
              <w:rPr>
                <w:rFonts w:ascii="Cambria Math" w:hAnsi="Cambria Math"/>
                <w:i/>
                <w:sz w:val="24"/>
              </w:rPr>
            </m:ctrlPr>
          </m:e>
          <m:sub>
            <m:r>
              <m:rPr/>
              <w:rPr>
                <w:rFonts w:hint="eastAsia" w:ascii="Cambria Math" w:hAnsi="Cambria Math"/>
                <w:sz w:val="24"/>
              </w:rPr>
              <m:t>C</m:t>
            </m:r>
            <m:ctrlPr>
              <w:rPr>
                <w:rFonts w:ascii="Cambria Math" w:hAnsi="Cambria Math"/>
                <w:i/>
                <w:sz w:val="24"/>
              </w:rPr>
            </m:ctrlPr>
          </m:sub>
        </m:sSub>
      </m:oMath>
      <w:r>
        <w:rPr>
          <w:sz w:val="24"/>
        </w:rPr>
        <w:t>，注意两个通道必须共地。实验中L=0.1H，C=0.2μF。</w:t>
      </w:r>
    </w:p>
    <w:p>
      <w:pPr>
        <w:spacing w:line="400" w:lineRule="exact"/>
        <w:ind w:firstLine="480"/>
        <w:rPr>
          <w:rFonts w:hint="eastAsia" w:eastAsia="宋体"/>
          <w:sz w:val="24"/>
          <w:lang w:val="en-US" w:eastAsia="zh-CN"/>
        </w:rPr>
      </w:pPr>
      <w:r>
        <w:rPr>
          <w:rFonts w:hint="eastAsia"/>
          <w:sz w:val="24"/>
        </w:rPr>
        <w:t>（1）</w:t>
      </w:r>
      <w:bookmarkStart w:id="0" w:name="_Hlk60087733"/>
      <m:oMath>
        <m:r>
          <m:rPr/>
          <w:rPr>
            <w:rFonts w:ascii="Cambria Math" w:hAnsi="Cambria Math"/>
            <w:sz w:val="24"/>
          </w:rPr>
          <m:t>R</m:t>
        </m:r>
        <m:r>
          <m:rPr/>
          <w:rPr>
            <w:rFonts w:hint="eastAsia" w:ascii="Cambria Math" w:hAnsi="Cambria Math"/>
            <w:sz w:val="24"/>
          </w:rPr>
          <m:t>=</m:t>
        </m:r>
        <m:r>
          <m:rPr/>
          <w:rPr>
            <w:rFonts w:ascii="Cambria Math" w:hAnsi="Cambria Math"/>
            <w:sz w:val="24"/>
          </w:rPr>
          <m:t>0</m:t>
        </m:r>
        <m:r>
          <m:rPr>
            <m:sty m:val="p"/>
          </m:rPr>
          <w:rPr>
            <w:rFonts w:ascii="Cambria Math" w:hAnsi="Cambria Math"/>
            <w:sz w:val="24"/>
          </w:rPr>
          <m:t>Ω</m:t>
        </m:r>
      </m:oMath>
      <w:r>
        <w:rPr>
          <w:rFonts w:hint="eastAsia"/>
          <w:sz w:val="24"/>
        </w:rPr>
        <w:t>，测量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m:rPr/>
              <w:rPr>
                <w:rFonts w:hint="eastAsia" w:ascii="Cambria Math" w:hAnsi="Cambria Math"/>
                <w:sz w:val="24"/>
              </w:rPr>
              <m:t>u</m:t>
            </m:r>
            <m:ctrlPr>
              <w:rPr>
                <w:rFonts w:ascii="Cambria Math" w:hAnsi="Cambria Math"/>
                <w:i/>
                <w:sz w:val="24"/>
              </w:rPr>
            </m:ctrlPr>
          </m:e>
          <m:sub>
            <m:r>
              <m:rPr/>
              <w:rPr>
                <w:rFonts w:hint="eastAsia" w:ascii="Cambria Math" w:hAnsi="Cambria Math"/>
                <w:sz w:val="24"/>
              </w:rPr>
              <m:t>C</m:t>
            </m:r>
            <m:ctrlPr>
              <w:rPr>
                <w:rFonts w:ascii="Cambria Math" w:hAnsi="Cambria Math"/>
                <w:i/>
                <w:sz w:val="24"/>
              </w:rPr>
            </m:ctrlPr>
          </m:sub>
        </m:sSub>
      </m:oMath>
      <w:r>
        <w:rPr>
          <w:rFonts w:hint="eastAsia"/>
          <w:sz w:val="24"/>
        </w:rPr>
        <w:t>波形</w:t>
      </w:r>
      <w:bookmarkEnd w:id="0"/>
      <w:r>
        <w:rPr>
          <w:rFonts w:hint="eastAsia"/>
          <w:sz w:val="24"/>
          <w:lang w:val="en-US" w:eastAsia="zh-CN"/>
        </w:rPr>
        <w:t>如下：</w:t>
      </w:r>
    </w:p>
    <w:p>
      <w:pPr>
        <w:spacing w:line="240" w:lineRule="auto"/>
        <w:rPr>
          <w:rFonts w:hint="eastAsia" w:eastAsia="宋体"/>
          <w:sz w:val="24"/>
          <w:lang w:eastAsia="zh-CN"/>
        </w:rPr>
      </w:pPr>
    </w:p>
    <w:p>
      <w:pPr>
        <w:spacing w:line="400" w:lineRule="exact"/>
        <w:rPr>
          <w:sz w:val="24"/>
        </w:rPr>
      </w:pPr>
    </w:p>
    <w:p>
      <w:pPr>
        <w:spacing w:line="240" w:lineRule="auto"/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983605" cy="4039235"/>
            <wp:effectExtent l="0" t="0" r="5715" b="14605"/>
            <wp:docPr id="50" name="图片 50" descr="R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R=0"/>
                    <pic:cNvPicPr>
                      <a:picLocks noChangeAspect="1"/>
                    </pic:cNvPicPr>
                  </pic:nvPicPr>
                  <pic:blipFill>
                    <a:blip r:embed="rId49"/>
                    <a:srcRect t="-7942"/>
                    <a:stretch>
                      <a:fillRect/>
                    </a:stretch>
                  </pic:blipFill>
                  <pic:spPr>
                    <a:xfrm>
                      <a:off x="0" y="0"/>
                      <a:ext cx="5983605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1196340</wp:posOffset>
                </wp:positionH>
                <wp:positionV relativeFrom="paragraph">
                  <wp:posOffset>177165</wp:posOffset>
                </wp:positionV>
                <wp:extent cx="4998720" cy="426720"/>
                <wp:effectExtent l="0" t="0" r="0" b="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8720" cy="426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400" w:lineRule="exact"/>
                              <w:ind w:firstLine="48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  <w:sz w:val="24"/>
                                <w:lang w:val="en-US" w:eastAsia="zh-CN"/>
                              </w:rPr>
                              <w:t>13</w:t>
                            </w:r>
                            <w:r>
                              <w:rPr>
                                <w:sz w:val="24"/>
                              </w:rPr>
                              <w:t xml:space="preserve">  RLC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串联暂态过程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</w:rP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hint="eastAsia" w:ascii="Cambria Math" w:hAnsi="Cambria Math"/>
                                  <w:sz w:val="24"/>
                                </w:rPr>
                                <m:t>=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</w:rPr>
                                <m:t>0Ω</m:t>
                              </m:r>
                            </m:oMath>
                            <w:r>
                              <w:rPr>
                                <w:rFonts w:hint="eastAsia"/>
                                <w:sz w:val="24"/>
                              </w:rPr>
                              <w:t>时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hint="eastAsia" w:ascii="Cambria Math" w:hAnsi="Cambria Math"/>
                                      <w:sz w:val="24"/>
                                    </w:rPr>
                                    <m:t>u</m:t>
                                  </m:r>
                                  <m:ctrlPr>
                                    <w:rPr>
                                      <w:rFonts w:ascii="Cambria Math" w:hAnsi="Cambria Math"/>
                                      <w:sz w:val="24"/>
                                    </w:rPr>
                                  </m:ctrlP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hint="eastAsia" w:ascii="Cambria Math" w:hAnsi="Cambria Math"/>
                                      <w:sz w:val="24"/>
                                    </w:rPr>
                                    <m:t>C</m:t>
                                  </m:r>
                                  <m:ctrlPr>
                                    <w:rPr>
                                      <w:rFonts w:ascii="Cambria Math" w:hAnsi="Cambria Math"/>
                                      <w:sz w:val="24"/>
                                    </w:rPr>
                                  </m:ctrlPr>
                                </m:sub>
                              </m:sSub>
                            </m:oMath>
                            <w:r>
                              <w:rPr>
                                <w:sz w:val="24"/>
                              </w:rPr>
                              <w:t>波形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4.2pt;margin-top:13.95pt;height:33.6pt;width:393.6pt;z-index:251673600;mso-width-relative:page;mso-height-relative:page;" filled="f" stroked="f" coordsize="21600,21600" o:gfxdata="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LqJ2d9oAAAAJAQAADwAAAAAAAAABACAAAAAiAAAAZHJz&#10;L2Rvd25yZXYueG1sUEsBAhQAFAAAAAgAh07iQG/BQdI7AgAAaAQAAA4AAAAAAAAAAQAgAAAAKQEA&#10;AGRycy9lMm9Eb2MueG1sUEsFBgAAAAAGAAYAWQEAANY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line="400" w:lineRule="exact"/>
                        <w:ind w:firstLine="480"/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图</w:t>
                      </w:r>
                      <w:r>
                        <w:rPr>
                          <w:rFonts w:hint="eastAsia"/>
                          <w:sz w:val="24"/>
                          <w:lang w:val="en-US" w:eastAsia="zh-CN"/>
                        </w:rPr>
                        <w:t>13</w:t>
                      </w:r>
                      <w:r>
                        <w:rPr>
                          <w:sz w:val="24"/>
                        </w:rPr>
                        <w:t xml:space="preserve">  RLC</w:t>
                      </w:r>
                      <w:r>
                        <w:rPr>
                          <w:rFonts w:hint="eastAsia"/>
                          <w:sz w:val="24"/>
                        </w:rPr>
                        <w:t>串联暂态过程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R</m:t>
                        </m:r>
                        <m:r>
                          <m:rPr>
                            <m:sty m:val="p"/>
                          </m:rPr>
                          <w:rPr>
                            <w:rFonts w:hint="eastAsia" w:ascii="Cambria Math" w:hAnsi="Cambria Math"/>
                            <w:sz w:val="24"/>
                          </w:rPr>
                          <m:t>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0Ω</m:t>
                        </m:r>
                      </m:oMath>
                      <w:r>
                        <w:rPr>
                          <w:rFonts w:hint="eastAsia"/>
                          <w:sz w:val="24"/>
                        </w:rPr>
                        <w:t>时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hint="eastAsia" w:ascii="Cambria Math" w:hAnsi="Cambria Math"/>
                                <w:sz w:val="24"/>
                              </w:rPr>
                              <m:t>u</m:t>
                            </m:r>
                            <m:ctrlPr>
                              <w:rPr>
                                <w:rFonts w:ascii="Cambria Math" w:hAnsi="Cambria Math"/>
                                <w:sz w:val="24"/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hint="eastAsia" w:ascii="Cambria Math" w:hAnsi="Cambria Math"/>
                                <w:sz w:val="24"/>
                              </w:rPr>
                              <m:t>C</m:t>
                            </m:r>
                            <m:ctrlPr>
                              <w:rPr>
                                <w:rFonts w:ascii="Cambria Math" w:hAnsi="Cambria Math"/>
                                <w:sz w:val="24"/>
                              </w:rPr>
                            </m:ctrlPr>
                          </m:sub>
                        </m:sSub>
                      </m:oMath>
                      <w:r>
                        <w:rPr>
                          <w:sz w:val="24"/>
                        </w:rPr>
                        <w:t>波形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400" w:lineRule="exact"/>
        <w:rPr>
          <w:sz w:val="24"/>
        </w:rPr>
      </w:pPr>
    </w:p>
    <w:p>
      <w:pPr>
        <w:spacing w:line="400" w:lineRule="exac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【</w:t>
      </w:r>
      <w:r>
        <w:rPr>
          <w:rFonts w:hint="eastAsia"/>
          <w:b/>
          <w:bCs/>
          <w:sz w:val="24"/>
          <w:lang w:val="en-US" w:eastAsia="zh-CN"/>
        </w:rPr>
        <w:t>数据处理与</w:t>
      </w:r>
      <w:r>
        <w:rPr>
          <w:rFonts w:hint="eastAsia"/>
          <w:b/>
          <w:bCs/>
          <w:sz w:val="24"/>
        </w:rPr>
        <w:t>分析】</w:t>
      </w:r>
    </w:p>
    <w:p>
      <w:pPr>
        <w:spacing w:line="400" w:lineRule="exact"/>
        <w:ind w:firstLine="480" w:firstLineChars="200"/>
        <w:rPr>
          <w:rFonts w:hint="default" w:eastAsia="宋体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曲线有明显阻尼振荡图形，这与讲义上的理论曲线符合得非常好。可以很清晰地看出阻尼振荡过程，在0附近振幅不断减小直至稳定在0.</w:t>
      </w:r>
    </w:p>
    <w:p>
      <w:pPr>
        <w:spacing w:line="400" w:lineRule="exact"/>
        <w:ind w:firstLine="480" w:firstLineChars="200"/>
        <w:rPr>
          <w:sz w:val="24"/>
        </w:rPr>
      </w:pPr>
      <w:r>
        <w:rPr>
          <w:rFonts w:hint="eastAsia"/>
          <w:sz w:val="24"/>
        </w:rPr>
        <w:t>（2）调节</w:t>
      </w:r>
      <m:oMath>
        <m:r>
          <m:rPr/>
          <w:rPr>
            <w:rFonts w:hint="eastAsia" w:ascii="Cambria Math" w:hAnsi="Cambria Math"/>
            <w:sz w:val="24"/>
          </w:rPr>
          <m:t>R</m:t>
        </m:r>
      </m:oMath>
      <w:r>
        <w:rPr>
          <w:rFonts w:hint="eastAsia"/>
          <w:sz w:val="24"/>
        </w:rPr>
        <w:t>测得临界电阻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m:rPr/>
              <w:rPr>
                <w:rFonts w:hint="eastAsia" w:ascii="Cambria Math" w:hAnsi="Cambria Math"/>
                <w:sz w:val="24"/>
              </w:rPr>
              <m:t>R</m:t>
            </m:r>
            <m:ctrlPr>
              <w:rPr>
                <w:rFonts w:ascii="Cambria Math" w:hAnsi="Cambria Math"/>
                <w:i/>
                <w:sz w:val="24"/>
              </w:rPr>
            </m:ctrlPr>
          </m:e>
          <m:sub>
            <m:r>
              <m:rPr/>
              <w:rPr>
                <w:rFonts w:hint="eastAsia" w:ascii="Cambria Math" w:hAnsi="Cambria Math"/>
                <w:sz w:val="24"/>
              </w:rPr>
              <m:t>C</m:t>
            </m:r>
            <m:ctrlPr>
              <w:rPr>
                <w:rFonts w:ascii="Cambria Math" w:hAnsi="Cambria Math"/>
                <w:i/>
                <w:sz w:val="24"/>
              </w:rPr>
            </m:ctrlPr>
          </m:sub>
        </m:sSub>
      </m:oMath>
      <w:r>
        <w:rPr>
          <w:rFonts w:hint="eastAsia"/>
          <w:sz w:val="24"/>
        </w:rPr>
        <w:t>，并与理论值比较。</w:t>
      </w:r>
    </w:p>
    <w:p>
      <w:pPr>
        <w:spacing w:line="240" w:lineRule="auto"/>
        <w:rPr>
          <w:sz w:val="24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6115685" cy="3137535"/>
            <wp:effectExtent l="0" t="0" r="10795" b="1905"/>
            <wp:docPr id="53" name="图片 53" descr="R=1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R=140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ind w:firstLine="2222" w:firstLineChars="926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  <w:lang w:val="en-US" w:eastAsia="zh-CN"/>
        </w:rPr>
        <w:t>14</w:t>
      </w:r>
      <w:r>
        <w:rPr>
          <w:sz w:val="24"/>
        </w:rPr>
        <w:t xml:space="preserve">  RLC</w:t>
      </w:r>
      <w:r>
        <w:rPr>
          <w:rFonts w:hint="eastAsia"/>
          <w:sz w:val="24"/>
        </w:rPr>
        <w:t>串联暂态过程</w:t>
      </w:r>
      <m:oMath>
        <m:r>
          <m:rPr>
            <m:sty m:val="p"/>
          </m:rPr>
          <w:rPr>
            <w:rFonts w:ascii="Cambria Math" w:hAnsi="Cambria Math"/>
            <w:sz w:val="24"/>
          </w:rPr>
          <m:t>R</m:t>
        </m:r>
        <m:r>
          <m:rPr>
            <m:sty m:val="p"/>
          </m:rPr>
          <w:rPr>
            <w:rFonts w:hint="eastAsia" w:ascii="Cambria Math" w:hAnsi="Cambria Math"/>
            <w:sz w:val="24"/>
          </w:rPr>
          <m:t>=</m:t>
        </m:r>
        <m:r>
          <m:rPr>
            <m:sty m:val="p"/>
          </m:rPr>
          <w:rPr>
            <w:rFonts w:hint="default" w:ascii="Cambria Math" w:hAnsi="Cambria Math"/>
            <w:sz w:val="24"/>
            <w:lang w:val="en-US" w:eastAsia="zh-CN"/>
          </w:rPr>
          <m:t>1400</m:t>
        </m:r>
        <m:r>
          <m:rPr>
            <m:sty m:val="p"/>
          </m:rPr>
          <w:rPr>
            <w:rFonts w:ascii="Cambria Math" w:hAnsi="Cambria Math"/>
            <w:sz w:val="24"/>
          </w:rPr>
          <m:t>Ω</m:t>
        </m:r>
      </m:oMath>
      <w:r>
        <w:rPr>
          <w:rFonts w:hint="eastAsia"/>
          <w:sz w:val="24"/>
        </w:rPr>
        <w:t>时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/>
                <w:sz w:val="24"/>
              </w:rPr>
              <m:t>u</m:t>
            </m:r>
            <m:ctrlPr>
              <w:rPr>
                <w:rFonts w:ascii="Cambria Math" w:hAnsi="Cambria Math"/>
                <w:sz w:val="24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/>
                <w:sz w:val="24"/>
              </w:rPr>
              <m:t>C</m:t>
            </m:r>
            <m:ctrlPr>
              <w:rPr>
                <w:rFonts w:ascii="Cambria Math" w:hAnsi="Cambria Math"/>
                <w:sz w:val="24"/>
              </w:rPr>
            </m:ctrlPr>
          </m:sub>
        </m:sSub>
      </m:oMath>
      <w:r>
        <w:rPr>
          <w:sz w:val="24"/>
        </w:rPr>
        <w:t>波形</w:t>
      </w:r>
    </w:p>
    <w:p>
      <w:pPr>
        <w:spacing w:line="240" w:lineRule="auto"/>
        <w:rPr>
          <w:rFonts w:hint="eastAsia" w:eastAsia="宋体"/>
          <w:b/>
          <w:bCs/>
          <w:sz w:val="24"/>
          <w:lang w:eastAsia="zh-CN"/>
        </w:rPr>
      </w:pPr>
      <w:r>
        <w:rPr>
          <w:rFonts w:hint="eastAsia" w:eastAsia="宋体"/>
          <w:b/>
          <w:bCs/>
          <w:sz w:val="24"/>
          <w:lang w:eastAsia="zh-CN"/>
        </w:rPr>
        <w:drawing>
          <wp:inline distT="0" distB="0" distL="114300" distR="114300">
            <wp:extent cx="6115685" cy="4128135"/>
            <wp:effectExtent l="0" t="0" r="10795" b="1905"/>
            <wp:docPr id="54" name="图片 54" descr="R=1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R=150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eastAsia" w:eastAsia="宋体"/>
          <w:b/>
          <w:bCs/>
          <w:sz w:val="24"/>
          <w:lang w:eastAsia="zh-CN"/>
        </w:rPr>
      </w:pPr>
    </w:p>
    <w:p>
      <w:pPr>
        <w:spacing w:line="400" w:lineRule="exact"/>
        <w:ind w:firstLine="2222" w:firstLineChars="926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  <w:lang w:val="en-US" w:eastAsia="zh-CN"/>
        </w:rPr>
        <w:t>15</w:t>
      </w:r>
      <w:r>
        <w:rPr>
          <w:sz w:val="24"/>
        </w:rPr>
        <w:t xml:space="preserve">  RLC</w:t>
      </w:r>
      <w:r>
        <w:rPr>
          <w:rFonts w:hint="eastAsia"/>
          <w:sz w:val="24"/>
        </w:rPr>
        <w:t>串联暂态过程</w:t>
      </w:r>
      <m:oMath>
        <m:r>
          <m:rPr>
            <m:sty m:val="p"/>
          </m:rPr>
          <w:rPr>
            <w:rFonts w:ascii="Cambria Math" w:hAnsi="Cambria Math"/>
            <w:sz w:val="24"/>
          </w:rPr>
          <m:t>R</m:t>
        </m:r>
        <m:r>
          <m:rPr>
            <m:sty m:val="p"/>
          </m:rPr>
          <w:rPr>
            <w:rFonts w:hint="eastAsia" w:ascii="Cambria Math" w:hAnsi="Cambria Math"/>
            <w:sz w:val="24"/>
          </w:rPr>
          <m:t>=</m:t>
        </m:r>
        <m:r>
          <m:rPr>
            <m:sty m:val="p"/>
          </m:rPr>
          <w:rPr>
            <w:rFonts w:hint="default" w:ascii="Cambria Math" w:hAnsi="Cambria Math"/>
            <w:sz w:val="24"/>
            <w:lang w:val="en-US" w:eastAsia="zh-CN"/>
          </w:rPr>
          <m:t>15</m:t>
        </m:r>
        <w:bookmarkStart w:id="1" w:name="_GoBack"/>
        <w:bookmarkEnd w:id="1"/>
        <m:r>
          <m:rPr>
            <m:sty m:val="p"/>
          </m:rPr>
          <w:rPr>
            <w:rFonts w:hint="default" w:ascii="Cambria Math" w:hAnsi="Cambria Math"/>
            <w:sz w:val="24"/>
            <w:lang w:val="en-US" w:eastAsia="zh-CN"/>
          </w:rPr>
          <m:t>00</m:t>
        </m:r>
        <m:r>
          <m:rPr>
            <m:sty m:val="p"/>
          </m:rPr>
          <w:rPr>
            <w:rFonts w:ascii="Cambria Math" w:hAnsi="Cambria Math"/>
            <w:sz w:val="24"/>
          </w:rPr>
          <m:t>Ω</m:t>
        </m:r>
      </m:oMath>
      <w:r>
        <w:rPr>
          <w:rFonts w:hint="eastAsia"/>
          <w:sz w:val="24"/>
        </w:rPr>
        <w:t>时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/>
                <w:sz w:val="24"/>
              </w:rPr>
              <m:t>u</m:t>
            </m:r>
            <m:ctrlPr>
              <w:rPr>
                <w:rFonts w:ascii="Cambria Math" w:hAnsi="Cambria Math"/>
                <w:sz w:val="24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/>
                <w:sz w:val="24"/>
              </w:rPr>
              <m:t>C</m:t>
            </m:r>
            <m:ctrlPr>
              <w:rPr>
                <w:rFonts w:ascii="Cambria Math" w:hAnsi="Cambria Math"/>
                <w:sz w:val="24"/>
              </w:rPr>
            </m:ctrlPr>
          </m:sub>
        </m:sSub>
      </m:oMath>
      <w:r>
        <w:rPr>
          <w:sz w:val="24"/>
        </w:rPr>
        <w:t>波形</w:t>
      </w:r>
    </w:p>
    <w:p>
      <w:pPr>
        <w:spacing w:line="240" w:lineRule="auto"/>
        <w:rPr>
          <w:rFonts w:hint="eastAsia" w:eastAsia="宋体"/>
          <w:b/>
          <w:bCs/>
          <w:sz w:val="24"/>
          <w:lang w:eastAsia="zh-CN"/>
        </w:rPr>
      </w:pPr>
    </w:p>
    <w:p>
      <w:pPr>
        <w:spacing w:line="400" w:lineRule="exac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【</w:t>
      </w:r>
      <w:r>
        <w:rPr>
          <w:rFonts w:hint="eastAsia"/>
          <w:b/>
          <w:bCs/>
          <w:sz w:val="24"/>
          <w:lang w:val="en-US" w:eastAsia="zh-CN"/>
        </w:rPr>
        <w:t>数据处理与</w:t>
      </w:r>
      <w:r>
        <w:rPr>
          <w:rFonts w:hint="eastAsia"/>
          <w:b/>
          <w:bCs/>
          <w:sz w:val="24"/>
        </w:rPr>
        <w:t>分析】</w:t>
      </w:r>
    </w:p>
    <w:p>
      <w:pPr>
        <w:spacing w:line="400" w:lineRule="exact"/>
        <w:rPr>
          <w:rFonts w:hint="default" w:eastAsia="宋体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 xml:space="preserve">    </w:t>
      </w:r>
      <m:oMath>
        <m:r>
          <m:rPr>
            <m:sty m:val="p"/>
          </m:rPr>
          <w:rPr>
            <w:rFonts w:hint="eastAsia" w:ascii="Cambria Math" w:hAnsi="Cambria Math" w:cs="Times New Roman"/>
            <w:kern w:val="2"/>
            <w:sz w:val="24"/>
            <w:szCs w:val="24"/>
            <w:lang w:val="en-US" w:eastAsia="zh-CN" w:bidi="ar-SA"/>
          </w:rPr>
          <m:t>R=1400Ω</m:t>
        </m:r>
      </m:oMath>
      <w:r>
        <w:rPr>
          <w:rFonts w:hint="eastAsia"/>
          <w:sz w:val="24"/>
          <w:lang w:val="en-US" w:eastAsia="zh-CN"/>
        </w:rPr>
        <w:t>时，曲线在触发点处先急促后平缓下降，没有冗余振动和乏力趋近，是较为完美的临界阻尼情况。相比之下，</w:t>
      </w:r>
      <m:oMath>
        <m:r>
          <m:rPr>
            <m:sty m:val="p"/>
          </m:rPr>
          <w:rPr>
            <w:rFonts w:hint="eastAsia" w:ascii="Cambria Math" w:hAnsi="Cambria Math" w:cs="Times New Roman"/>
            <w:kern w:val="2"/>
            <w:sz w:val="24"/>
            <w:szCs w:val="24"/>
            <w:lang w:val="en-US" w:eastAsia="zh-CN" w:bidi="ar-SA"/>
          </w:rPr>
          <m:t>R=1500Ω</m:t>
        </m:r>
      </m:oMath>
      <w:r>
        <w:rPr>
          <w:rFonts w:hint="eastAsia"/>
          <w:sz w:val="24"/>
          <w:lang w:val="en-US" w:eastAsia="zh-CN"/>
        </w:rPr>
        <w:t>时趋近较为乏力，不是完美的临界阻尼。</w:t>
      </w:r>
    </w:p>
    <w:p>
      <w:pPr>
        <w:spacing w:line="400" w:lineRule="exact"/>
        <w:ind w:firstLine="480"/>
        <w:rPr>
          <w:sz w:val="24"/>
        </w:rPr>
      </w:pPr>
    </w:p>
    <w:p>
      <w:pPr>
        <w:spacing w:line="400" w:lineRule="exact"/>
        <w:ind w:firstLine="480"/>
        <w:rPr>
          <w:sz w:val="24"/>
        </w:rPr>
      </w:pPr>
      <w:r>
        <w:rPr>
          <w:rFonts w:hint="eastAsia"/>
          <w:sz w:val="24"/>
        </w:rPr>
        <w:t>（3）记录</w:t>
      </w:r>
      <m:oMath>
        <m:r>
          <m:rPr/>
          <w:rPr>
            <w:rFonts w:hint="eastAsia" w:ascii="Cambria Math" w:hAnsi="Cambria Math"/>
            <w:sz w:val="24"/>
          </w:rPr>
          <m:t>R</m:t>
        </m:r>
        <m:r>
          <m:rPr/>
          <w:rPr>
            <w:rFonts w:ascii="Cambria Math" w:hAnsi="Cambria Math"/>
            <w:sz w:val="24"/>
          </w:rPr>
          <m:t>=2k</m:t>
        </m:r>
        <m:r>
          <m:rPr>
            <m:sty m:val="p"/>
          </m:rPr>
          <w:rPr>
            <w:rFonts w:ascii="Cambria Math" w:hAnsi="Cambria Math"/>
            <w:sz w:val="24"/>
          </w:rPr>
          <m:t>Ω</m:t>
        </m:r>
      </m:oMath>
      <w:r>
        <w:rPr>
          <w:rFonts w:hint="eastAsia"/>
          <w:sz w:val="24"/>
        </w:rPr>
        <w:t>和</w:t>
      </w:r>
      <m:oMath>
        <m:r>
          <m:rPr/>
          <w:rPr>
            <w:rFonts w:hint="eastAsia" w:ascii="Cambria Math" w:hAnsi="Cambria Math"/>
            <w:sz w:val="24"/>
          </w:rPr>
          <m:t>R</m:t>
        </m:r>
        <m:r>
          <m:rPr/>
          <w:rPr>
            <w:rFonts w:ascii="Cambria Math" w:hAnsi="Cambria Math"/>
            <w:sz w:val="24"/>
          </w:rPr>
          <m:t>=20k</m:t>
        </m:r>
        <m:r>
          <m:rPr>
            <m:sty m:val="p"/>
          </m:rPr>
          <w:rPr>
            <w:rFonts w:ascii="Cambria Math" w:hAnsi="Cambria Math"/>
            <w:sz w:val="24"/>
          </w:rPr>
          <m:t>Ω</m:t>
        </m:r>
      </m:oMath>
      <w:r>
        <w:rPr>
          <w:rFonts w:hint="eastAsia"/>
          <w:sz w:val="24"/>
        </w:rPr>
        <w:t>的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m:rPr/>
              <w:rPr>
                <w:rFonts w:hint="eastAsia" w:ascii="Cambria Math" w:hAnsi="Cambria Math"/>
                <w:sz w:val="24"/>
              </w:rPr>
              <m:t>u</m:t>
            </m:r>
            <m:ctrlPr>
              <w:rPr>
                <w:rFonts w:ascii="Cambria Math" w:hAnsi="Cambria Math"/>
                <w:i/>
                <w:sz w:val="24"/>
              </w:rPr>
            </m:ctrlPr>
          </m:e>
          <m:sub>
            <m:r>
              <m:rPr/>
              <w:rPr>
                <w:rFonts w:hint="eastAsia" w:ascii="Cambria Math" w:hAnsi="Cambria Math"/>
                <w:sz w:val="24"/>
              </w:rPr>
              <m:t>C</m:t>
            </m:r>
            <m:ctrlPr>
              <w:rPr>
                <w:rFonts w:ascii="Cambria Math" w:hAnsi="Cambria Math"/>
                <w:i/>
                <w:sz w:val="24"/>
              </w:rPr>
            </m:ctrlPr>
          </m:sub>
        </m:sSub>
      </m:oMath>
      <w:r>
        <w:rPr>
          <w:rFonts w:hint="eastAsia"/>
          <w:sz w:val="24"/>
        </w:rPr>
        <w:t>波形。函数发生器的频率可分别选择为</w:t>
      </w:r>
      <m:oMath>
        <m:r>
          <m:rPr/>
          <w:rPr>
            <w:rFonts w:ascii="Cambria Math" w:hAnsi="Cambria Math"/>
            <w:sz w:val="24"/>
          </w:rPr>
          <m:t>250</m:t>
        </m:r>
        <m:r>
          <m:rPr>
            <m:sty m:val="p"/>
          </m:rPr>
          <w:rPr>
            <w:rFonts w:ascii="Cambria Math" w:hAnsi="Cambria Math"/>
            <w:sz w:val="24"/>
          </w:rPr>
          <m:t>H</m:t>
        </m:r>
        <m:r>
          <m:rPr>
            <m:sty m:val="p"/>
          </m:rPr>
          <w:rPr>
            <w:rFonts w:hint="eastAsia" w:ascii="Cambria Math" w:hAnsi="Cambria Math"/>
            <w:sz w:val="24"/>
          </w:rPr>
          <m:t>z</m:t>
        </m:r>
      </m:oMath>
      <w:r>
        <w:rPr>
          <w:rFonts w:hint="eastAsia"/>
          <w:iCs/>
          <w:sz w:val="24"/>
        </w:rPr>
        <w:t>（</w:t>
      </w:r>
      <m:oMath>
        <m:r>
          <m:rPr/>
          <w:rPr>
            <w:rFonts w:hint="eastAsia" w:ascii="Cambria Math" w:hAnsi="Cambria Math"/>
            <w:sz w:val="24"/>
          </w:rPr>
          <m:t>R</m:t>
        </m:r>
        <m:r>
          <m:rPr/>
          <w:rPr>
            <w:rFonts w:ascii="Cambria Math" w:hAnsi="Cambria Math"/>
            <w:sz w:val="24"/>
          </w:rPr>
          <m:t>=2k</m:t>
        </m:r>
        <m:r>
          <m:rPr>
            <m:sty m:val="p"/>
          </m:rPr>
          <w:rPr>
            <w:rFonts w:ascii="Cambria Math" w:hAnsi="Cambria Math"/>
            <w:sz w:val="24"/>
          </w:rPr>
          <m:t>Ω</m:t>
        </m:r>
      </m:oMath>
      <w:r>
        <w:rPr>
          <w:rFonts w:hint="eastAsia"/>
          <w:iCs/>
          <w:sz w:val="24"/>
        </w:rPr>
        <w:t>）和</w:t>
      </w:r>
      <m:oMath>
        <m:r>
          <m:rPr/>
          <w:rPr>
            <w:rFonts w:ascii="Cambria Math" w:hAnsi="Cambria Math"/>
            <w:sz w:val="24"/>
          </w:rPr>
          <m:t>20</m:t>
        </m:r>
        <m:r>
          <m:rPr>
            <m:sty m:val="p"/>
          </m:rPr>
          <w:rPr>
            <w:rFonts w:ascii="Cambria Math" w:hAnsi="Cambria Math"/>
            <w:sz w:val="24"/>
          </w:rPr>
          <m:t>Hz</m:t>
        </m:r>
      </m:oMath>
      <w:r>
        <w:rPr>
          <w:rFonts w:hint="eastAsia"/>
          <w:sz w:val="24"/>
        </w:rPr>
        <w:t>（</w:t>
      </w:r>
      <m:oMath>
        <m:r>
          <m:rPr/>
          <w:rPr>
            <w:rFonts w:hint="eastAsia" w:ascii="Cambria Math" w:hAnsi="Cambria Math"/>
            <w:sz w:val="24"/>
          </w:rPr>
          <m:t>R</m:t>
        </m:r>
        <m:r>
          <m:rPr/>
          <w:rPr>
            <w:rFonts w:ascii="Cambria Math" w:hAnsi="Cambria Math"/>
            <w:sz w:val="24"/>
          </w:rPr>
          <m:t>=20k</m:t>
        </m:r>
        <m:r>
          <m:rPr>
            <m:sty m:val="p"/>
          </m:rPr>
          <w:rPr>
            <w:rFonts w:ascii="Cambria Math" w:hAnsi="Cambria Math"/>
            <w:sz w:val="24"/>
          </w:rPr>
          <m:t>Ω</m:t>
        </m:r>
      </m:oMath>
      <w:r>
        <w:rPr>
          <w:rFonts w:hint="eastAsia"/>
          <w:sz w:val="24"/>
        </w:rPr>
        <w:t>）。</w:t>
      </w:r>
    </w:p>
    <w:p>
      <w:pPr>
        <w:spacing w:line="240" w:lineRule="auto"/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6115685" cy="3953510"/>
            <wp:effectExtent l="0" t="0" r="10795" b="8890"/>
            <wp:docPr id="55" name="图片 55" descr="R=2k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R=2kΩ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sz w:val="24"/>
        </w:rPr>
      </w:pPr>
    </w:p>
    <w:p>
      <w:pPr>
        <w:spacing w:line="400" w:lineRule="exact"/>
        <w:ind w:firstLine="2222" w:firstLineChars="926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  <w:lang w:val="en-US" w:eastAsia="zh-CN"/>
        </w:rPr>
        <w:t>16</w:t>
      </w:r>
      <w:r>
        <w:rPr>
          <w:sz w:val="24"/>
        </w:rPr>
        <w:t xml:space="preserve">  RLC</w:t>
      </w:r>
      <w:r>
        <w:rPr>
          <w:rFonts w:hint="eastAsia"/>
          <w:sz w:val="24"/>
        </w:rPr>
        <w:t>串联暂态过程</w:t>
      </w:r>
      <m:oMath>
        <m:r>
          <m:rPr>
            <m:sty m:val="p"/>
          </m:rPr>
          <w:rPr>
            <w:rFonts w:ascii="Cambria Math" w:hAnsi="Cambria Math"/>
            <w:sz w:val="24"/>
          </w:rPr>
          <m:t>R</m:t>
        </m:r>
        <m:r>
          <m:rPr>
            <m:sty m:val="p"/>
          </m:rPr>
          <w:rPr>
            <w:rFonts w:hint="eastAsia" w:ascii="Cambria Math" w:hAnsi="Cambria Math"/>
            <w:sz w:val="24"/>
          </w:rPr>
          <m:t>=</m:t>
        </m:r>
        <m:r>
          <m:rPr>
            <m:sty m:val="p"/>
          </m:rPr>
          <w:rPr>
            <w:rFonts w:hint="default" w:ascii="Cambria Math" w:hAnsi="Cambria Math"/>
            <w:sz w:val="24"/>
            <w:lang w:val="en-US" w:eastAsia="zh-CN"/>
          </w:rPr>
          <m:t>2000</m:t>
        </m:r>
        <m:r>
          <m:rPr>
            <m:sty m:val="p"/>
          </m:rPr>
          <w:rPr>
            <w:rFonts w:hint="eastAsia" w:ascii="Cambria Math" w:hAnsi="Cambria Math"/>
            <w:sz w:val="24"/>
            <w:lang w:val="en-US" w:eastAsia="zh-CN"/>
          </w:rPr>
          <m:t>Ω</m:t>
        </m:r>
      </m:oMath>
      <w:r>
        <w:rPr>
          <w:rFonts w:hint="eastAsia"/>
          <w:sz w:val="24"/>
        </w:rPr>
        <w:t>时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/>
                <w:sz w:val="24"/>
              </w:rPr>
              <m:t>u</m:t>
            </m:r>
            <m:ctrlPr>
              <w:rPr>
                <w:rFonts w:ascii="Cambria Math" w:hAnsi="Cambria Math"/>
                <w:sz w:val="24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/>
                <w:sz w:val="24"/>
              </w:rPr>
              <m:t>C</m:t>
            </m:r>
            <m:ctrlPr>
              <w:rPr>
                <w:rFonts w:ascii="Cambria Math" w:hAnsi="Cambria Math"/>
                <w:sz w:val="24"/>
              </w:rPr>
            </m:ctrlPr>
          </m:sub>
        </m:sSub>
      </m:oMath>
      <w:r>
        <w:rPr>
          <w:sz w:val="24"/>
        </w:rPr>
        <w:t>波形</w:t>
      </w:r>
    </w:p>
    <w:p>
      <w:pPr>
        <w:spacing w:line="400" w:lineRule="exact"/>
        <w:rPr>
          <w:sz w:val="24"/>
        </w:rPr>
      </w:pPr>
    </w:p>
    <w:p>
      <w:pPr>
        <w:spacing w:line="240" w:lineRule="auto"/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6115685" cy="4128135"/>
            <wp:effectExtent l="0" t="0" r="10795" b="1905"/>
            <wp:docPr id="56" name="图片 56" descr="R=20k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R=20kΩ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ind w:firstLine="2222" w:firstLineChars="926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  <w:lang w:val="en-US" w:eastAsia="zh-CN"/>
        </w:rPr>
        <w:t>17</w:t>
      </w:r>
      <w:r>
        <w:rPr>
          <w:sz w:val="24"/>
        </w:rPr>
        <w:t xml:space="preserve">  RLC</w:t>
      </w:r>
      <w:r>
        <w:rPr>
          <w:rFonts w:hint="eastAsia"/>
          <w:sz w:val="24"/>
        </w:rPr>
        <w:t>串联暂态过程</w:t>
      </w:r>
      <m:oMath>
        <m:r>
          <m:rPr>
            <m:sty m:val="p"/>
          </m:rPr>
          <w:rPr>
            <w:rFonts w:ascii="Cambria Math" w:hAnsi="Cambria Math"/>
            <w:sz w:val="24"/>
          </w:rPr>
          <m:t>R</m:t>
        </m:r>
        <m:r>
          <m:rPr>
            <m:sty m:val="p"/>
          </m:rPr>
          <w:rPr>
            <w:rFonts w:hint="eastAsia" w:ascii="Cambria Math" w:hAnsi="Cambria Math"/>
            <w:sz w:val="24"/>
          </w:rPr>
          <m:t>=</m:t>
        </m:r>
        <m:r>
          <m:rPr>
            <m:sty m:val="p"/>
          </m:rPr>
          <w:rPr>
            <w:rFonts w:hint="default" w:ascii="Cambria Math" w:hAnsi="Cambria Math"/>
            <w:sz w:val="24"/>
            <w:lang w:val="en-US" w:eastAsia="zh-CN"/>
          </w:rPr>
          <m:t>20000</m:t>
        </m:r>
        <m:r>
          <m:rPr>
            <m:sty m:val="p"/>
          </m:rPr>
          <w:rPr>
            <w:rFonts w:hint="eastAsia" w:ascii="Cambria Math" w:hAnsi="Cambria Math"/>
            <w:sz w:val="24"/>
            <w:lang w:val="en-US" w:eastAsia="zh-CN"/>
          </w:rPr>
          <m:t>Ω</m:t>
        </m:r>
      </m:oMath>
      <w:r>
        <w:rPr>
          <w:rFonts w:hint="eastAsia"/>
          <w:sz w:val="24"/>
        </w:rPr>
        <w:t>时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/>
                <w:sz w:val="24"/>
              </w:rPr>
              <m:t>u</m:t>
            </m:r>
            <m:ctrlPr>
              <w:rPr>
                <w:rFonts w:ascii="Cambria Math" w:hAnsi="Cambria Math"/>
                <w:sz w:val="24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/>
                <w:sz w:val="24"/>
              </w:rPr>
              <m:t>C</m:t>
            </m:r>
            <m:ctrlPr>
              <w:rPr>
                <w:rFonts w:ascii="Cambria Math" w:hAnsi="Cambria Math"/>
                <w:sz w:val="24"/>
              </w:rPr>
            </m:ctrlPr>
          </m:sub>
        </m:sSub>
      </m:oMath>
      <w:r>
        <w:rPr>
          <w:sz w:val="24"/>
        </w:rPr>
        <w:t>波形</w:t>
      </w:r>
    </w:p>
    <w:p>
      <w:pPr>
        <w:spacing w:line="400" w:lineRule="exact"/>
        <w:rPr>
          <w:sz w:val="24"/>
        </w:rPr>
      </w:pPr>
      <w:r>
        <w:rPr>
          <w:rFonts w:hint="eastAsia"/>
          <w:sz w:val="24"/>
        </w:rPr>
        <w:t>【</w:t>
      </w:r>
      <w:r>
        <w:rPr>
          <w:rFonts w:hint="eastAsia"/>
          <w:b/>
          <w:bCs/>
          <w:sz w:val="24"/>
        </w:rPr>
        <w:t>实验结果分析</w:t>
      </w:r>
      <w:r>
        <w:rPr>
          <w:rFonts w:hint="eastAsia"/>
          <w:sz w:val="24"/>
        </w:rPr>
        <w:t>】</w:t>
      </w:r>
    </w:p>
    <w:p>
      <w:pPr>
        <w:spacing w:line="400" w:lineRule="exact"/>
        <w:ind w:firstLine="480"/>
        <w:rPr>
          <w:sz w:val="24"/>
        </w:rPr>
      </w:pPr>
      <w:r>
        <w:rPr>
          <w:rFonts w:hint="eastAsia"/>
          <w:sz w:val="24"/>
        </w:rPr>
        <w:t>通过调节阻值来达到三种阻尼状态。</w:t>
      </w:r>
      <m:oMath>
        <m:r>
          <m:rPr/>
          <w:rPr>
            <w:rFonts w:hint="eastAsia" w:ascii="Cambria Math" w:hAnsi="Cambria Math"/>
            <w:sz w:val="24"/>
          </w:rPr>
          <m:t>R</m:t>
        </m:r>
      </m:oMath>
      <w:r>
        <w:rPr>
          <w:rFonts w:hint="eastAsia"/>
          <w:sz w:val="24"/>
        </w:rPr>
        <w:t>较小</w:t>
      </w:r>
      <w:r>
        <w:rPr>
          <w:rFonts w:hint="eastAsia"/>
          <w:sz w:val="24"/>
          <w:lang w:val="en-US" w:eastAsia="zh-CN"/>
        </w:rPr>
        <w:t>时</w:t>
      </w:r>
      <w:r>
        <w:rPr>
          <w:rFonts w:hint="eastAsia"/>
          <w:sz w:val="24"/>
        </w:rPr>
        <w:t>，波形呈现的是阻尼振荡。随着</w:t>
      </w:r>
      <m:oMath>
        <m:r>
          <m:rPr/>
          <w:rPr>
            <w:rFonts w:ascii="Cambria Math" w:hAnsi="Cambria Math"/>
            <w:sz w:val="24"/>
          </w:rPr>
          <m:t>R</m:t>
        </m:r>
      </m:oMath>
      <w:r>
        <w:rPr>
          <w:rFonts w:hint="eastAsia"/>
          <w:sz w:val="24"/>
        </w:rPr>
        <w:t>增大，波动成分开始减少，直到某一瞬间，波动成分消失，呈现完全衰减的状态，测量出此刻的</w:t>
      </w:r>
      <w:r>
        <w:rPr>
          <w:rFonts w:hint="eastAsia"/>
          <w:i/>
          <w:sz w:val="24"/>
        </w:rPr>
        <w:t>R</w:t>
      </w:r>
      <w:r>
        <w:rPr>
          <w:rFonts w:hint="eastAsia"/>
          <w:sz w:val="24"/>
        </w:rPr>
        <w:t>值为</w:t>
      </w:r>
      <w:r>
        <w:rPr>
          <w:rFonts w:hint="eastAsia"/>
          <w:iCs/>
          <w:sz w:val="24"/>
        </w:rPr>
        <w:t>1</w:t>
      </w:r>
      <w:r>
        <w:rPr>
          <w:rFonts w:hint="eastAsia"/>
          <w:iCs/>
          <w:sz w:val="24"/>
          <w:lang w:val="en-US" w:eastAsia="zh-CN"/>
        </w:rPr>
        <w:t>4</w:t>
      </w:r>
      <w:r>
        <w:rPr>
          <w:iCs/>
          <w:sz w:val="24"/>
        </w:rPr>
        <w:t>00</w:t>
      </w:r>
      <m:oMath>
        <m:r>
          <m:rPr/>
          <w:rPr>
            <w:rFonts w:hint="eastAsia" w:ascii="Cambria Math" w:hAnsi="Cambria Math"/>
            <w:sz w:val="24"/>
          </w:rPr>
          <m:t>Ω</m:t>
        </m:r>
      </m:oMath>
      <w:r>
        <w:rPr>
          <w:rFonts w:hint="eastAsia"/>
          <w:sz w:val="24"/>
        </w:rPr>
        <w:t>，状态为临界阻尼。当</w:t>
      </w:r>
      <w:r>
        <w:rPr>
          <w:rFonts w:hint="eastAsia"/>
          <w:i/>
          <w:sz w:val="24"/>
        </w:rPr>
        <w:t>R</w:t>
      </w:r>
      <w:r>
        <w:rPr>
          <w:rFonts w:hint="eastAsia"/>
          <w:sz w:val="24"/>
        </w:rPr>
        <w:t>继续增大，衰减速率减缓，呈现过阻尼状态。</w:t>
      </w:r>
    </w:p>
    <w:p>
      <w:pPr>
        <w:spacing w:line="400" w:lineRule="exact"/>
        <w:ind w:firstLine="480"/>
        <w:rPr>
          <w:sz w:val="24"/>
        </w:rPr>
      </w:pPr>
      <w:r>
        <w:rPr>
          <w:rFonts w:hint="eastAsia"/>
          <w:sz w:val="24"/>
        </w:rPr>
        <w:t>理论计算临界阻值为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m:rPr/>
              <w:rPr>
                <w:rFonts w:ascii="Cambria Math" w:hAnsi="Cambria Math"/>
                <w:sz w:val="24"/>
              </w:rPr>
              <m:t>R</m:t>
            </m:r>
            <m:ctrlPr>
              <w:rPr>
                <w:rFonts w:ascii="Cambria Math" w:hAnsi="Cambria Math"/>
                <w:i/>
                <w:sz w:val="24"/>
              </w:rPr>
            </m:ctrlPr>
          </m:e>
          <m:sub>
            <m:r>
              <m:rPr/>
              <w:rPr>
                <w:rFonts w:ascii="Cambria Math" w:hAnsi="Cambria Math"/>
                <w:sz w:val="24"/>
              </w:rPr>
              <m:t>C</m:t>
            </m:r>
            <m:ctrlPr>
              <w:rPr>
                <w:rFonts w:ascii="Cambria Math" w:hAnsi="Cambria Math"/>
                <w:i/>
                <w:sz w:val="24"/>
              </w:rPr>
            </m:ctrlPr>
          </m:sub>
        </m:sSub>
        <m:r>
          <m:rPr/>
          <w:rPr>
            <w:rFonts w:ascii="Cambria Math" w:hAnsi="Cambria Math"/>
            <w:sz w:val="24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4"/>
              </w:rPr>
            </m:ctrlPr>
          </m:radPr>
          <m:deg>
            <m:ctrlPr>
              <w:rPr>
                <w:rFonts w:ascii="Cambria Math" w:hAnsi="Cambria Math"/>
                <w:i/>
                <w:sz w:val="24"/>
              </w:rPr>
            </m:ctrlPr>
          </m:deg>
          <m:e>
            <m:r>
              <m:rPr/>
              <w:rPr>
                <w:rFonts w:ascii="Cambria Math" w:hAnsi="Cambria Math"/>
                <w:sz w:val="24"/>
              </w:rPr>
              <m:t>4L/C</m:t>
            </m:r>
            <m:ctrlPr>
              <w:rPr>
                <w:rFonts w:ascii="Cambria Math" w:hAnsi="Cambria Math"/>
                <w:i/>
                <w:sz w:val="24"/>
              </w:rPr>
            </m:ctrlPr>
          </m:e>
        </m:rad>
        <m:r>
          <m:rPr/>
          <w:rPr>
            <w:rFonts w:hint="default" w:ascii="Cambria Math" w:hAnsi="Cambria Math"/>
            <w:sz w:val="24"/>
            <w:lang w:val="en-US" w:eastAsia="zh-CN"/>
          </w:rPr>
          <m:t>=</m:t>
        </m:r>
        <m:r>
          <m:rPr/>
          <w:rPr>
            <w:rFonts w:ascii="Cambria Math" w:hAnsi="Cambria Math"/>
            <w:sz w:val="24"/>
          </w:rPr>
          <m:t>1414Ω</m:t>
        </m:r>
      </m:oMath>
      <w:r>
        <w:rPr>
          <w:rFonts w:hint="eastAsia"/>
          <w:sz w:val="24"/>
        </w:rPr>
        <w:t>，与频率无关。理论</w:t>
      </w:r>
      <w:r>
        <w:rPr>
          <w:rFonts w:hint="eastAsia"/>
          <w:sz w:val="24"/>
          <w:lang w:val="en-US" w:eastAsia="zh-CN"/>
        </w:rPr>
        <w:t>数值</w:t>
      </w:r>
      <w:r>
        <w:rPr>
          <w:rFonts w:hint="eastAsia"/>
          <w:sz w:val="24"/>
        </w:rPr>
        <w:t>与实际</w:t>
      </w:r>
      <w:r>
        <w:rPr>
          <w:rFonts w:hint="eastAsia"/>
          <w:sz w:val="24"/>
          <w:lang w:val="en-US" w:eastAsia="zh-CN"/>
        </w:rPr>
        <w:t>数值</w:t>
      </w:r>
      <w:r>
        <w:rPr>
          <w:rFonts w:hint="eastAsia"/>
          <w:sz w:val="24"/>
        </w:rPr>
        <w:t>的相对误差为</w:t>
      </w:r>
      <m:oMath>
        <m:r>
          <m:rPr/>
          <w:rPr>
            <w:rFonts w:ascii="Cambria Math" w:hAnsi="Cambria Math"/>
            <w:sz w:val="24"/>
          </w:rPr>
          <m:t>δ</m:t>
        </m:r>
        <m:r>
          <m:rPr/>
          <w:rPr>
            <w:rFonts w:hint="eastAsia" w:ascii="Cambria Math" w:hAnsi="Cambria Math"/>
            <w:sz w:val="24"/>
          </w:rPr>
          <m:t>=</m:t>
        </m:r>
        <m:r>
          <m:rPr/>
          <w:rPr>
            <w:rFonts w:hint="default" w:ascii="Cambria Math" w:hAnsi="Cambria Math"/>
            <w:sz w:val="24"/>
            <w:lang w:val="en-US" w:eastAsia="zh-CN"/>
          </w:rPr>
          <m:t>0.990</m:t>
        </m:r>
        <m:r>
          <m:rPr/>
          <w:rPr>
            <w:rFonts w:hint="eastAsia" w:ascii="Cambria Math" w:hAnsi="Cambria Math"/>
            <w:sz w:val="24"/>
          </w:rPr>
          <m:t>%</m:t>
        </m:r>
      </m:oMath>
      <w:r>
        <w:rPr>
          <w:rFonts w:hint="eastAsia"/>
          <w:iCs/>
          <w:sz w:val="24"/>
        </w:rPr>
        <w:t>。误差可能来自于</w:t>
      </w:r>
      <w:r>
        <w:rPr>
          <w:rFonts w:hint="eastAsia"/>
          <w:iCs/>
          <w:sz w:val="24"/>
          <w:lang w:val="en-US" w:eastAsia="zh-CN"/>
        </w:rPr>
        <w:t>示波器上图形阻尼状态波动</w:t>
      </w:r>
      <w:r>
        <w:rPr>
          <w:rFonts w:hint="eastAsia"/>
          <w:iCs/>
          <w:sz w:val="24"/>
        </w:rPr>
        <w:t>过于细微，</w:t>
      </w:r>
      <w:r>
        <w:rPr>
          <w:rFonts w:hint="eastAsia"/>
          <w:iCs/>
          <w:sz w:val="24"/>
          <w:lang w:val="en-US" w:eastAsia="zh-CN"/>
        </w:rPr>
        <w:t>难以</w:t>
      </w:r>
      <w:r>
        <w:rPr>
          <w:rFonts w:hint="eastAsia"/>
          <w:iCs/>
          <w:sz w:val="24"/>
        </w:rPr>
        <w:t>观察，故出现偏查。</w:t>
      </w:r>
      <w:r>
        <w:rPr>
          <w:rFonts w:hint="eastAsia"/>
          <w:sz w:val="24"/>
        </w:rPr>
        <w:t>当</w:t>
      </w:r>
      <m:oMath>
        <m:r>
          <m:rPr/>
          <w:rPr>
            <w:rFonts w:hint="eastAsia" w:ascii="Cambria Math" w:hAnsi="Cambria Math"/>
            <w:sz w:val="24"/>
          </w:rPr>
          <m:t>R</m:t>
        </m:r>
      </m:oMath>
      <w:r>
        <w:rPr>
          <w:rFonts w:hint="eastAsia"/>
          <w:sz w:val="24"/>
        </w:rPr>
        <w:t>过阻尼时，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m:rPr/>
              <w:rPr>
                <w:rFonts w:hint="eastAsia" w:ascii="Cambria Math" w:hAnsi="Cambria Math"/>
                <w:sz w:val="24"/>
              </w:rPr>
              <m:t>u</m:t>
            </m:r>
            <m:ctrlPr>
              <w:rPr>
                <w:rFonts w:ascii="Cambria Math" w:hAnsi="Cambria Math"/>
                <w:i/>
                <w:sz w:val="24"/>
              </w:rPr>
            </m:ctrlPr>
          </m:e>
          <m:sub>
            <m:r>
              <m:rPr/>
              <w:rPr>
                <w:rFonts w:hint="eastAsia" w:ascii="Cambria Math" w:hAnsi="Cambria Math"/>
                <w:sz w:val="24"/>
              </w:rPr>
              <m:t>C</m:t>
            </m:r>
            <m:ctrlPr>
              <w:rPr>
                <w:rFonts w:ascii="Cambria Math" w:hAnsi="Cambria Math"/>
                <w:i/>
                <w:sz w:val="24"/>
              </w:rPr>
            </m:ctrlPr>
          </m:sub>
        </m:sSub>
      </m:oMath>
      <w:r>
        <w:rPr>
          <w:rFonts w:hint="eastAsia"/>
          <w:sz w:val="24"/>
        </w:rPr>
        <w:t>的波形形状类似，</w:t>
      </w:r>
      <w:r>
        <w:rPr>
          <w:rFonts w:hint="eastAsia"/>
          <w:sz w:val="24"/>
          <w:lang w:val="en-US" w:eastAsia="zh-CN"/>
        </w:rPr>
        <w:t>只是更加平缓，其</w:t>
      </w:r>
      <w:r>
        <w:rPr>
          <w:rFonts w:hint="eastAsia"/>
          <w:sz w:val="24"/>
        </w:rPr>
        <w:t>宽度随频率</w:t>
      </w:r>
      <w:r>
        <w:rPr>
          <w:rFonts w:hint="eastAsia"/>
          <w:sz w:val="24"/>
          <w:lang w:val="en-US" w:eastAsia="zh-CN"/>
        </w:rPr>
        <w:t>变化而</w:t>
      </w:r>
      <w:r>
        <w:rPr>
          <w:rFonts w:hint="eastAsia"/>
          <w:sz w:val="24"/>
        </w:rPr>
        <w:t>变化。</w:t>
      </w:r>
    </w:p>
    <w:p>
      <w:pPr>
        <w:pStyle w:val="20"/>
        <w:spacing w:before="156" w:beforeLines="50" w:after="156" w:afterLines="50"/>
        <w:ind w:firstLine="0" w:firstLineChars="0"/>
        <w:rPr>
          <w:rFonts w:hint="eastAsia"/>
          <w:color w:val="FF0000"/>
        </w:rPr>
      </w:pPr>
    </w:p>
    <w:p>
      <w:pPr>
        <w:pStyle w:val="7"/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实验总结</w:t>
      </w:r>
    </w:p>
    <w:p>
      <w:pPr>
        <w:widowControl w:val="0"/>
        <w:numPr>
          <w:ilvl w:val="0"/>
          <w:numId w:val="0"/>
        </w:numPr>
        <w:spacing w:line="400" w:lineRule="exact"/>
        <w:ind w:firstLine="480" w:firstLineChars="200"/>
        <w:jc w:val="both"/>
        <w:rPr>
          <w:rFonts w:hint="default" w:eastAsia="宋体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1.</w:t>
      </w:r>
      <w:r>
        <w:rPr>
          <w:rFonts w:hint="eastAsia"/>
          <w:sz w:val="24"/>
        </w:rPr>
        <w:t>本次实验</w:t>
      </w:r>
      <w:r>
        <w:rPr>
          <w:rFonts w:hint="eastAsia"/>
          <w:sz w:val="24"/>
          <w:lang w:eastAsia="zh-CN"/>
        </w:rPr>
        <w:t>，</w:t>
      </w:r>
      <w:r>
        <w:rPr>
          <w:rFonts w:hint="eastAsia"/>
          <w:sz w:val="24"/>
          <w:lang w:val="en-US" w:eastAsia="zh-CN"/>
        </w:rPr>
        <w:t>我</w:t>
      </w:r>
      <w:r>
        <w:rPr>
          <w:rFonts w:hint="eastAsia"/>
          <w:sz w:val="24"/>
        </w:rPr>
        <w:t>进一步熟悉了函数发生器和示波器的一些操作。</w:t>
      </w:r>
      <w:r>
        <w:rPr>
          <w:rFonts w:hint="eastAsia"/>
          <w:sz w:val="24"/>
          <w:lang w:val="en-US" w:eastAsia="zh-CN"/>
        </w:rPr>
        <w:t>最重要的是</w:t>
      </w:r>
      <w:r>
        <w:rPr>
          <w:rFonts w:hint="eastAsia"/>
          <w:sz w:val="24"/>
        </w:rPr>
        <w:t>学会了两种</w:t>
      </w:r>
      <w:r>
        <w:rPr>
          <w:rFonts w:hint="eastAsia"/>
          <w:sz w:val="24"/>
          <w:lang w:val="en-US" w:eastAsia="zh-CN"/>
        </w:rPr>
        <w:t>办</w:t>
      </w:r>
      <w:r>
        <w:rPr>
          <w:rFonts w:hint="eastAsia"/>
          <w:sz w:val="24"/>
        </w:rPr>
        <w:t>法测量相位差：一是利用自带的</w:t>
      </w:r>
      <m:oMath>
        <m:r>
          <m:rPr/>
          <w:rPr>
            <w:rFonts w:hint="eastAsia" w:ascii="Cambria Math" w:hAnsi="Cambria Math"/>
            <w:sz w:val="24"/>
          </w:rPr>
          <m:t>measure</m:t>
        </m:r>
      </m:oMath>
      <w:r>
        <w:rPr>
          <w:rFonts w:hint="eastAsia"/>
          <w:sz w:val="24"/>
        </w:rPr>
        <w:t>功能，二是利用光标跟踪功能读取横坐标的时间差，进而计算出相位差。当示波器的图像波动的很厉害，可能是因为噪声过大，需查看是不是函数发生器没有点击output按键，或者是示波器时间过小，或是自己想要探测的信号过弱然后需要更换实验元件。</w:t>
      </w:r>
      <w:r>
        <w:rPr>
          <w:rFonts w:hint="eastAsia"/>
          <w:sz w:val="24"/>
          <w:lang w:val="en-US" w:eastAsia="zh-CN"/>
        </w:rPr>
        <w:t>我在实验中遇到了这一问题，后来通过点击output、调节旋钮等方法成功得到正确波形。</w:t>
      </w:r>
    </w:p>
    <w:p>
      <w:pPr>
        <w:numPr>
          <w:ilvl w:val="0"/>
          <w:numId w:val="0"/>
        </w:numPr>
        <w:spacing w:line="400" w:lineRule="exact"/>
        <w:ind w:leftChars="0"/>
        <w:rPr>
          <w:rFonts w:hint="default" w:eastAsia="宋体"/>
          <w:sz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00" w:lineRule="exact"/>
        <w:ind w:firstLine="480" w:firstLineChars="200"/>
        <w:jc w:val="both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2.培养了全面思考问题的能力。实验中难免会得到一些异常数据或是异常图形，此时应该全面考虑、综合电路各方面因素判断误差来源。比如，万用表出现故障，示数不稳定。在使用万用表测量电压时，示数有时稳定在一个异常值，使得读数被误导。实验中在发现这一可能问题后，我经过了多次尝试，最终观察证实了万用表这一异常工作状态，猜测是内部电路接触不良导致。又或者，电感上有伴生电阻，导致电压测量不准确。这是根据路端电压比输出电压小推断出来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7"/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思考题</w:t>
      </w:r>
    </w:p>
    <w:p>
      <w:pPr>
        <w:widowControl w:val="0"/>
        <w:numPr>
          <w:ilvl w:val="0"/>
          <w:numId w:val="0"/>
        </w:numPr>
        <w:spacing w:line="400" w:lineRule="exact"/>
        <w:ind w:firstLine="480" w:firstLineChars="20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1.相位差怎么测量？本实验中有哪几种方法能获得相位差？</w:t>
      </w:r>
    </w:p>
    <w:p>
      <w:pPr>
        <w:widowControl w:val="0"/>
        <w:numPr>
          <w:ilvl w:val="0"/>
          <w:numId w:val="0"/>
        </w:numPr>
        <w:spacing w:line="400" w:lineRule="exact"/>
        <w:ind w:firstLine="480" w:firstLineChars="200"/>
        <w:jc w:val="both"/>
        <w:rPr>
          <w:rFonts w:hint="default" w:eastAsia="宋体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答：</w:t>
      </w:r>
      <w:r>
        <w:rPr>
          <w:rFonts w:hint="eastAsia"/>
          <w:sz w:val="24"/>
        </w:rPr>
        <w:t>一是利用自带的</w:t>
      </w:r>
      <m:oMath>
        <m:r>
          <m:rPr/>
          <w:rPr>
            <w:rFonts w:hint="eastAsia" w:ascii="Cambria Math" w:hAnsi="Cambria Math"/>
            <w:sz w:val="24"/>
          </w:rPr>
          <m:t>measure</m:t>
        </m:r>
      </m:oMath>
      <w:r>
        <w:rPr>
          <w:rFonts w:hint="eastAsia"/>
          <w:sz w:val="24"/>
        </w:rPr>
        <w:t>功能，二是利用光标跟踪功能读取横坐标的时间差，进而计算出相位差。</w:t>
      </w:r>
      <w:r>
        <w:rPr>
          <w:rFonts w:hint="eastAsia"/>
          <w:sz w:val="24"/>
          <w:lang w:val="en-US" w:eastAsia="zh-CN"/>
        </w:rPr>
        <w:t>主要有上述这两种方法。</w:t>
      </w:r>
    </w:p>
    <w:p>
      <w:pPr>
        <w:widowControl w:val="0"/>
        <w:numPr>
          <w:ilvl w:val="0"/>
          <w:numId w:val="0"/>
        </w:numPr>
        <w:spacing w:line="400" w:lineRule="exact"/>
        <w:ind w:firstLine="480" w:firstLineChars="20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2.并联谐振原理部分的fp和fp’有什么不同？</w:t>
      </w:r>
    </w:p>
    <w:p>
      <w:pPr>
        <w:widowControl w:val="0"/>
        <w:numPr>
          <w:ilvl w:val="0"/>
          <w:numId w:val="0"/>
        </w:numPr>
        <w:spacing w:line="400" w:lineRule="exact"/>
        <w:ind w:firstLine="480" w:firstLineChars="200"/>
        <w:jc w:val="both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答：fp!=fp</w:t>
      </w:r>
      <w:r>
        <w:rPr>
          <w:rFonts w:hint="default"/>
          <w:sz w:val="24"/>
          <w:lang w:val="en-US" w:eastAsia="zh-CN"/>
        </w:rPr>
        <w:t>’</w:t>
      </w:r>
      <w:r>
        <w:rPr>
          <w:rFonts w:hint="eastAsia"/>
          <w:sz w:val="24"/>
          <w:lang w:val="en-US" w:eastAsia="zh-CN"/>
        </w:rPr>
        <w:t>。因为fp是谐振频率，而fp</w:t>
      </w:r>
      <w:r>
        <w:rPr>
          <w:rFonts w:hint="default"/>
          <w:sz w:val="24"/>
          <w:lang w:val="en-US" w:eastAsia="zh-CN"/>
        </w:rPr>
        <w:t>’</w:t>
      </w:r>
      <w:r>
        <w:rPr>
          <w:rFonts w:hint="eastAsia"/>
          <w:sz w:val="24"/>
          <w:lang w:val="en-US" w:eastAsia="zh-CN"/>
        </w:rPr>
        <w:t>是阻抗极大所对应的频率，在并联电路中二者并不一定相等。</w:t>
      </w:r>
    </w:p>
    <w:p>
      <w:pPr>
        <w:widowControl w:val="0"/>
        <w:numPr>
          <w:ilvl w:val="0"/>
          <w:numId w:val="0"/>
        </w:numPr>
        <w:spacing w:line="400" w:lineRule="exact"/>
        <w:ind w:firstLine="480" w:firstLineChars="20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3.实验中示波器为什么要共地？</w:t>
      </w:r>
    </w:p>
    <w:p>
      <w:pPr>
        <w:widowControl w:val="0"/>
        <w:numPr>
          <w:ilvl w:val="0"/>
          <w:numId w:val="0"/>
        </w:numPr>
        <w:spacing w:line="400" w:lineRule="exact"/>
        <w:ind w:firstLine="480" w:firstLineChars="200"/>
        <w:jc w:val="both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答：示波器测量的是通道中心线对地的电压，共地有利于测得正确电压数值。</w:t>
      </w:r>
    </w:p>
    <w:p>
      <w:pPr>
        <w:widowControl w:val="0"/>
        <w:numPr>
          <w:ilvl w:val="0"/>
          <w:numId w:val="0"/>
        </w:numPr>
        <w:spacing w:line="400" w:lineRule="exact"/>
        <w:ind w:firstLine="480" w:firstLineChars="20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4.串联谐振的Q值怎么获得？并联谐振的Q值怎么获得？两种Q值的意义有何相同点和不同点？</w:t>
      </w:r>
    </w:p>
    <w:p>
      <w:pPr>
        <w:widowControl w:val="0"/>
        <w:numPr>
          <w:ilvl w:val="0"/>
          <w:numId w:val="0"/>
        </w:numPr>
        <w:spacing w:line="400" w:lineRule="exact"/>
        <w:ind w:firstLine="480" w:firstLineChars="20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答：串联谐振的Q可以通过计算</w:t>
      </w:r>
    </w:p>
    <w:p>
      <w:pPr>
        <w:widowControl w:val="0"/>
        <w:numPr>
          <w:ilvl w:val="0"/>
          <w:numId w:val="0"/>
        </w:numPr>
        <w:spacing w:line="400" w:lineRule="exact"/>
        <w:ind w:firstLine="480" w:firstLineChars="200"/>
        <w:jc w:val="both"/>
        <w:rPr>
          <w:rFonts w:hAnsi="Cambria Math"/>
          <w:i/>
          <w:iCs/>
          <w:sz w:val="24"/>
        </w:rPr>
      </w:pPr>
      <m:oMathPara>
        <m:oMath>
          <m:r>
            <m:rPr/>
            <w:rPr>
              <w:rFonts w:ascii="Cambria Math" w:hAnsi="Cambria Math"/>
              <w:sz w:val="24"/>
            </w:rPr>
            <m:t>Q=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z w:val="24"/>
                    </w:rPr>
                    <m:t>u</m:t>
                  </m: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4"/>
                    </w:rPr>
                    <m:t>L</m:t>
                  </m: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sub>
              </m:sSub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num>
            <m:den>
              <m:r>
                <m:rPr/>
                <w:rPr>
                  <w:rFonts w:ascii="Cambria Math" w:hAnsi="Cambria Math"/>
                  <w:sz w:val="24"/>
                </w:rPr>
                <m:t>u</m:t>
              </m: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den>
          </m:f>
          <m:r>
            <m:rPr/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sSubPr>
                <m:e>
                  <m:r>
                    <m:rPr/>
                    <w:rPr>
                      <w:rFonts w:hint="eastAsia" w:ascii="Cambria Math" w:hAnsi="Cambria Math"/>
                      <w:sz w:val="24"/>
                    </w:rPr>
                    <m:t>u</m:t>
                  </m: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4"/>
                    </w:rPr>
                    <m:t>C</m:t>
                  </m: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sub>
              </m:sSub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num>
            <m:den>
              <m:r>
                <m:rPr/>
                <w:rPr>
                  <w:rFonts w:ascii="Cambria Math" w:hAnsi="Cambria Math"/>
                  <w:sz w:val="24"/>
                </w:rPr>
                <m:t>u</m:t>
              </m: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den>
          </m:f>
        </m:oMath>
      </m:oMathPara>
    </w:p>
    <w:p>
      <w:pPr>
        <w:widowControl w:val="0"/>
        <w:numPr>
          <w:ilvl w:val="0"/>
          <w:numId w:val="0"/>
        </w:numPr>
        <w:spacing w:line="400" w:lineRule="exact"/>
        <w:ind w:left="960" w:hanging="960" w:hangingChars="400"/>
        <w:jc w:val="both"/>
        <w:rPr>
          <w:rFonts w:hint="eastAsia" w:ascii="Cambria Math" w:hAnsi="Cambria Math"/>
          <w:i/>
          <w:iCs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来获得；或者通过幅频特性曲线的同频带宽度</w:t>
      </w:r>
      <m:oMath>
        <m:r>
          <m:rPr/>
          <w:rPr>
            <w:rFonts w:hint="eastAsia" w:ascii="Cambria Math" w:hAnsi="Cambria Math"/>
            <w:sz w:val="24"/>
          </w:rPr>
          <m:t>Q</m:t>
        </m:r>
        <m:r>
          <m:rPr/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m:rPr/>
              <w:rPr>
                <w:rFonts w:hint="eastAsia" w:ascii="Cambria Math" w:hAnsi="Cambria Math"/>
                <w:sz w:val="24"/>
              </w:rPr>
              <m:t>f</m:t>
            </m:r>
            <m:ctrlPr>
              <w:rPr>
                <w:rFonts w:ascii="Cambria Math" w:hAnsi="Cambria Math"/>
                <w:i/>
                <w:sz w:val="24"/>
              </w:rPr>
            </m:ctrlPr>
          </m:e>
          <m:sub>
            <m:r>
              <m:rPr/>
              <w:rPr>
                <w:rFonts w:ascii="Cambria Math" w:hAnsi="Cambria Math"/>
                <w:sz w:val="24"/>
              </w:rPr>
              <m:t>0</m:t>
            </m:r>
            <m:ctrlPr>
              <w:rPr>
                <w:rFonts w:ascii="Cambria Math" w:hAnsi="Cambria Math"/>
                <w:i/>
                <w:sz w:val="24"/>
              </w:rPr>
            </m:ctrlPr>
          </m:sub>
        </m:sSub>
        <m:r>
          <m:rPr/>
          <w:rPr>
            <w:rFonts w:ascii="Cambria Math" w:hAnsi="Cambria Math"/>
            <w:sz w:val="24"/>
          </w:rPr>
          <m:t>/∆f</m:t>
        </m:r>
      </m:oMath>
      <w:r>
        <w:rPr>
          <w:rFonts w:hint="eastAsia" w:hAnsi="Cambria Math"/>
          <w:i w:val="0"/>
          <w:sz w:val="24"/>
          <w:lang w:val="en-US" w:eastAsia="zh-CN"/>
        </w:rPr>
        <w:t>来</w:t>
      </w:r>
      <w:r>
        <w:rPr>
          <w:rFonts w:hint="eastAsia"/>
          <w:sz w:val="24"/>
          <w:lang w:val="en-US" w:eastAsia="zh-CN"/>
        </w:rPr>
        <w:t>获得。</w:t>
      </w:r>
      <w:r>
        <w:rPr>
          <w:rFonts w:ascii="Cambria Math" w:hAnsi="Cambria Math"/>
          <w:i/>
          <w:iCs/>
          <w:sz w:val="24"/>
        </w:rPr>
        <w:br w:type="textWrapping"/>
      </w:r>
      <w:r>
        <w:rPr>
          <w:rFonts w:hint="eastAsia" w:hAnsi="Cambria Math"/>
          <w:i w:val="0"/>
          <w:sz w:val="24"/>
          <w:lang w:val="en-US" w:eastAsia="zh-CN"/>
        </w:rPr>
        <w:t>并联谐振电路的Q可以通过计算</w:t>
      </w:r>
    </w:p>
    <w:p>
      <w:pPr>
        <w:widowControl w:val="0"/>
        <w:numPr>
          <w:ilvl w:val="0"/>
          <w:numId w:val="0"/>
        </w:numPr>
        <w:spacing w:line="400" w:lineRule="exact"/>
        <w:jc w:val="both"/>
        <w:rPr>
          <w:rFonts w:hint="default" w:ascii="Cambria Math" w:hAnsi="Cambria Math"/>
          <w:i/>
          <w:iCs/>
          <w:sz w:val="24"/>
          <w:lang w:val="en-US" w:eastAsia="zh-CN"/>
        </w:rPr>
      </w:pPr>
      <m:oMathPara>
        <m:oMath>
          <m:r>
            <m:rPr/>
            <w:rPr>
              <w:rFonts w:ascii="Cambria Math" w:hAnsi="Cambria Math"/>
              <w:sz w:val="24"/>
            </w:rPr>
            <m:t>Q=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sz w:val="24"/>
                      <w:lang w:val="en-US" w:eastAsia="zh-CN"/>
                    </w:rPr>
                    <m:t>i</m:t>
                  </m: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4"/>
                    </w:rPr>
                    <m:t>L</m:t>
                  </m: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sub>
              </m:sSub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num>
            <m:den>
              <m:r>
                <m:rPr/>
                <w:rPr>
                  <w:rFonts w:ascii="Cambria Math" w:hAnsi="Cambria Math"/>
                  <w:sz w:val="24"/>
                </w:rPr>
                <m:t>u</m:t>
              </m: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den>
          </m:f>
          <m:r>
            <m:rPr/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sz w:val="24"/>
                      <w:lang w:val="en-US" w:eastAsia="zh-CN"/>
                    </w:rPr>
                    <m:t>i</m:t>
                  </m: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4"/>
                    </w:rPr>
                    <m:t>C</m:t>
                  </m: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sub>
              </m:sSub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num>
            <m:den>
              <m:r>
                <m:rPr/>
                <w:rPr>
                  <w:rFonts w:ascii="Cambria Math" w:hAnsi="Cambria Math"/>
                  <w:sz w:val="24"/>
                </w:rPr>
                <m:t>u</m:t>
              </m: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den>
          </m:f>
        </m:oMath>
      </m:oMathPara>
    </w:p>
    <w:p>
      <w:pPr>
        <w:widowControl w:val="0"/>
        <w:numPr>
          <w:ilvl w:val="0"/>
          <w:numId w:val="0"/>
        </w:numPr>
        <w:spacing w:line="400" w:lineRule="exact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来获得；或者通过幅频特性曲线的同频带宽度</w:t>
      </w:r>
      <m:oMath>
        <m:r>
          <m:rPr/>
          <w:rPr>
            <w:rFonts w:hint="eastAsia" w:ascii="Cambria Math" w:hAnsi="Cambria Math"/>
            <w:sz w:val="24"/>
          </w:rPr>
          <m:t>Q</m:t>
        </m:r>
        <m:r>
          <m:rPr/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m:rPr/>
              <w:rPr>
                <w:rFonts w:hint="eastAsia" w:ascii="Cambria Math" w:hAnsi="Cambria Math"/>
                <w:sz w:val="24"/>
              </w:rPr>
              <m:t>f</m:t>
            </m:r>
            <m:ctrlPr>
              <w:rPr>
                <w:rFonts w:ascii="Cambria Math" w:hAnsi="Cambria Math"/>
                <w:i/>
                <w:sz w:val="24"/>
              </w:rPr>
            </m:ctrlPr>
          </m:e>
          <m:sub>
            <m:r>
              <m:rPr/>
              <w:rPr>
                <w:rFonts w:ascii="Cambria Math" w:hAnsi="Cambria Math"/>
                <w:sz w:val="24"/>
              </w:rPr>
              <m:t>0</m:t>
            </m:r>
            <m:ctrlPr>
              <w:rPr>
                <w:rFonts w:ascii="Cambria Math" w:hAnsi="Cambria Math"/>
                <w:i/>
                <w:sz w:val="24"/>
              </w:rPr>
            </m:ctrlPr>
          </m:sub>
        </m:sSub>
        <m:r>
          <m:rPr/>
          <w:rPr>
            <w:rFonts w:ascii="Cambria Math" w:hAnsi="Cambria Math"/>
            <w:sz w:val="24"/>
          </w:rPr>
          <m:t>/∆f</m:t>
        </m:r>
      </m:oMath>
      <w:r>
        <w:rPr>
          <w:rFonts w:hint="eastAsia" w:hAnsi="Cambria Math"/>
          <w:i w:val="0"/>
          <w:sz w:val="24"/>
          <w:lang w:val="en-US" w:eastAsia="zh-CN"/>
        </w:rPr>
        <w:t>来</w:t>
      </w:r>
      <w:r>
        <w:rPr>
          <w:rFonts w:hint="eastAsia"/>
          <w:sz w:val="24"/>
          <w:lang w:val="en-US" w:eastAsia="zh-CN"/>
        </w:rPr>
        <w:t>获得。</w:t>
      </w:r>
    </w:p>
    <w:p>
      <w:pPr>
        <w:widowControl w:val="0"/>
        <w:numPr>
          <w:ilvl w:val="0"/>
          <w:numId w:val="0"/>
        </w:numPr>
        <w:spacing w:line="400" w:lineRule="exact"/>
        <w:ind w:firstLine="480" w:firstLineChars="200"/>
        <w:jc w:val="both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相同点是Q都表征了电路的储能功能和频率选择性；不同点是串联电路的Q表征电压谐振，而并联电路的Q表征电流谐振。</w:t>
      </w:r>
    </w:p>
    <w:p>
      <w:pPr>
        <w:widowControl w:val="0"/>
        <w:numPr>
          <w:ilvl w:val="0"/>
          <w:numId w:val="0"/>
        </w:numPr>
        <w:spacing w:line="400" w:lineRule="exact"/>
        <w:ind w:firstLine="480" w:firstLineChars="20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5.你认为本实验有什么地方可以改进？</w:t>
      </w:r>
    </w:p>
    <w:p>
      <w:pPr>
        <w:widowControl w:val="0"/>
        <w:numPr>
          <w:ilvl w:val="0"/>
          <w:numId w:val="0"/>
        </w:numPr>
        <w:spacing w:line="400" w:lineRule="exact"/>
        <w:ind w:firstLine="480" w:firstLineChars="200"/>
        <w:jc w:val="both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答：实验中所得到的幅频、相频特性曲线存在误差部分和异常点，实验中可以尝试多测量一些数据，并且摒弃异常点，来使得拟合的曲线更加逼近理论曲线。另外，尽管和理论值的误差已经非常小，但如果在暂态过程时可以放大细致观察曲线，说不定能够将临界阻尼电阻更加精确地确定下来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7"/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附录</w:t>
      </w:r>
    </w:p>
    <w:p>
      <w:pPr>
        <w:widowControl w:val="0"/>
        <w:numPr>
          <w:ilvl w:val="0"/>
          <w:numId w:val="0"/>
        </w:numPr>
        <w:jc w:val="both"/>
        <w:rPr>
          <w:rFonts w:hint="eastAsia" w:eastAsia="宋体" w:asciiTheme="minorHAnsi" w:hAnsiTheme="minorHAnsi" w:cstheme="minorBidi"/>
          <w:b/>
          <w:bCs/>
          <w:kern w:val="28"/>
          <w:sz w:val="28"/>
          <w:szCs w:val="32"/>
          <w:lang w:val="en-US" w:eastAsia="zh-CN" w:bidi="ar-SA"/>
        </w:rPr>
      </w:pPr>
      <w:r>
        <w:rPr>
          <w:rFonts w:hint="eastAsia" w:eastAsia="宋体" w:asciiTheme="minorHAnsi" w:hAnsiTheme="minorHAnsi" w:cstheme="minorBidi"/>
          <w:b/>
          <w:bCs/>
          <w:kern w:val="28"/>
          <w:sz w:val="28"/>
          <w:szCs w:val="32"/>
          <w:lang w:val="en-US" w:eastAsia="zh-CN" w:bidi="ar-SA"/>
        </w:rPr>
        <w:drawing>
          <wp:inline distT="0" distB="0" distL="114300" distR="114300">
            <wp:extent cx="6113145" cy="7570470"/>
            <wp:effectExtent l="0" t="0" r="13335" b="3810"/>
            <wp:docPr id="57" name="图片 57" descr="数据记录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数据记录表"/>
                    <pic:cNvPicPr>
                      <a:picLocks noChangeAspect="1"/>
                    </pic:cNvPicPr>
                  </pic:nvPicPr>
                  <pic:blipFill>
                    <a:blip r:embed="rId54"/>
                    <a:srcRect b="16407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757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hd w:val="clear" w:color="auto" w:fill="FFFFFF"/>
        <w:spacing w:before="0" w:beforeAutospacing="0" w:after="0" w:afterAutospacing="0"/>
        <w:rPr>
          <w:color w:val="FF0000"/>
          <w:sz w:val="20"/>
          <w:szCs w:val="18"/>
        </w:rPr>
      </w:pPr>
    </w:p>
    <w:p>
      <w:pPr>
        <w:pStyle w:val="20"/>
        <w:widowControl/>
        <w:ind w:left="360" w:firstLine="0" w:firstLineChars="0"/>
        <w:jc w:val="left"/>
        <w:rPr>
          <w:rFonts w:ascii="黑体" w:hAnsi="黑体" w:eastAsia="黑体"/>
        </w:rPr>
      </w:pPr>
    </w:p>
    <w:sectPr>
      <w:headerReference r:id="rId3" w:type="default"/>
      <w:footerReference r:id="rId4" w:type="default"/>
      <w:pgSz w:w="11906" w:h="16838"/>
      <w:pgMar w:top="425" w:right="1134" w:bottom="1440" w:left="1134" w:header="567" w:footer="737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+mn-cs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zh-CN"/>
      </w:rPr>
      <w:t>5</w:t>
    </w:r>
    <w:r>
      <w:fldChar w:fldCharType="end"/>
    </w:r>
    <w:r>
      <w:t xml:space="preserve">  (v2.0)</w:t>
    </w:r>
  </w:p>
  <w:p>
    <w:pPr>
      <w:pStyle w:val="5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bottom w:val="none" w:color="auto" w:sz="0" w:space="0"/>
      </w:pBdr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8F0F46E"/>
    <w:multiLevelType w:val="singleLevel"/>
    <w:tmpl w:val="F8F0F46E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06715667"/>
    <w:multiLevelType w:val="multilevel"/>
    <w:tmpl w:val="06715667"/>
    <w:lvl w:ilvl="0" w:tentative="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0959D5C9"/>
    <w:multiLevelType w:val="singleLevel"/>
    <w:tmpl w:val="0959D5C9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299F7C99"/>
    <w:multiLevelType w:val="multilevel"/>
    <w:tmpl w:val="299F7C9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E028D93"/>
    <w:multiLevelType w:val="singleLevel"/>
    <w:tmpl w:val="3E028D93"/>
    <w:lvl w:ilvl="0" w:tentative="0">
      <w:start w:val="5"/>
      <w:numFmt w:val="chineseCounting"/>
      <w:suff w:val="nothing"/>
      <w:lvlText w:val="%1．"/>
      <w:lvlJc w:val="left"/>
      <w:rPr>
        <w:rFonts w:hint="eastAsia"/>
      </w:rPr>
    </w:lvl>
  </w:abstractNum>
  <w:abstractNum w:abstractNumId="5">
    <w:nsid w:val="69941DD2"/>
    <w:multiLevelType w:val="multilevel"/>
    <w:tmpl w:val="69941DD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3626"/>
    <w:rsid w:val="00024F62"/>
    <w:rsid w:val="000354C1"/>
    <w:rsid w:val="00035B79"/>
    <w:rsid w:val="00054942"/>
    <w:rsid w:val="000553C4"/>
    <w:rsid w:val="000559D9"/>
    <w:rsid w:val="00057985"/>
    <w:rsid w:val="000805A9"/>
    <w:rsid w:val="0008148B"/>
    <w:rsid w:val="00093B96"/>
    <w:rsid w:val="000A2AF7"/>
    <w:rsid w:val="000D3626"/>
    <w:rsid w:val="000E3E12"/>
    <w:rsid w:val="000E5C02"/>
    <w:rsid w:val="000F0B9A"/>
    <w:rsid w:val="00100834"/>
    <w:rsid w:val="001038EF"/>
    <w:rsid w:val="00105609"/>
    <w:rsid w:val="00116F83"/>
    <w:rsid w:val="00133E53"/>
    <w:rsid w:val="00142553"/>
    <w:rsid w:val="0014704E"/>
    <w:rsid w:val="00165DE2"/>
    <w:rsid w:val="00173437"/>
    <w:rsid w:val="00177A7C"/>
    <w:rsid w:val="00186090"/>
    <w:rsid w:val="00195181"/>
    <w:rsid w:val="001A4679"/>
    <w:rsid w:val="001A552D"/>
    <w:rsid w:val="0020204B"/>
    <w:rsid w:val="002027E9"/>
    <w:rsid w:val="00214754"/>
    <w:rsid w:val="00217B2C"/>
    <w:rsid w:val="00225B8A"/>
    <w:rsid w:val="00227075"/>
    <w:rsid w:val="00232086"/>
    <w:rsid w:val="0023296C"/>
    <w:rsid w:val="00264695"/>
    <w:rsid w:val="00266F25"/>
    <w:rsid w:val="00270ABF"/>
    <w:rsid w:val="002877FA"/>
    <w:rsid w:val="00297573"/>
    <w:rsid w:val="002A2E3F"/>
    <w:rsid w:val="002A4BDE"/>
    <w:rsid w:val="002B47CA"/>
    <w:rsid w:val="002B7DBD"/>
    <w:rsid w:val="002C24DC"/>
    <w:rsid w:val="002C79FF"/>
    <w:rsid w:val="002F72EF"/>
    <w:rsid w:val="003045FD"/>
    <w:rsid w:val="00312754"/>
    <w:rsid w:val="00317687"/>
    <w:rsid w:val="00326ECA"/>
    <w:rsid w:val="003278ED"/>
    <w:rsid w:val="003341EB"/>
    <w:rsid w:val="00334FE4"/>
    <w:rsid w:val="0033514E"/>
    <w:rsid w:val="0034624A"/>
    <w:rsid w:val="00363776"/>
    <w:rsid w:val="00382B7C"/>
    <w:rsid w:val="00392940"/>
    <w:rsid w:val="00392D9A"/>
    <w:rsid w:val="0039363B"/>
    <w:rsid w:val="003A78DE"/>
    <w:rsid w:val="003B710F"/>
    <w:rsid w:val="003D1BB5"/>
    <w:rsid w:val="003D24B1"/>
    <w:rsid w:val="003D322C"/>
    <w:rsid w:val="003D3423"/>
    <w:rsid w:val="003E1856"/>
    <w:rsid w:val="003F215A"/>
    <w:rsid w:val="003F3D4E"/>
    <w:rsid w:val="004064AD"/>
    <w:rsid w:val="00410743"/>
    <w:rsid w:val="0041504A"/>
    <w:rsid w:val="00421540"/>
    <w:rsid w:val="00421D3B"/>
    <w:rsid w:val="004222B6"/>
    <w:rsid w:val="0042550B"/>
    <w:rsid w:val="00451CE0"/>
    <w:rsid w:val="004640B6"/>
    <w:rsid w:val="00465B96"/>
    <w:rsid w:val="00470222"/>
    <w:rsid w:val="00474EC3"/>
    <w:rsid w:val="00477423"/>
    <w:rsid w:val="004826EF"/>
    <w:rsid w:val="00492980"/>
    <w:rsid w:val="00494EEB"/>
    <w:rsid w:val="004957DC"/>
    <w:rsid w:val="004A1822"/>
    <w:rsid w:val="004A3341"/>
    <w:rsid w:val="004B454F"/>
    <w:rsid w:val="004B4F5D"/>
    <w:rsid w:val="004B6145"/>
    <w:rsid w:val="004C3041"/>
    <w:rsid w:val="004D3C06"/>
    <w:rsid w:val="004E1A94"/>
    <w:rsid w:val="004E42A1"/>
    <w:rsid w:val="0050077E"/>
    <w:rsid w:val="00501C5F"/>
    <w:rsid w:val="00503D34"/>
    <w:rsid w:val="00504185"/>
    <w:rsid w:val="00512703"/>
    <w:rsid w:val="005223DF"/>
    <w:rsid w:val="00526EED"/>
    <w:rsid w:val="00527CE4"/>
    <w:rsid w:val="00532D35"/>
    <w:rsid w:val="00537DA8"/>
    <w:rsid w:val="00551C5D"/>
    <w:rsid w:val="0055237C"/>
    <w:rsid w:val="0055453A"/>
    <w:rsid w:val="00556134"/>
    <w:rsid w:val="0057383D"/>
    <w:rsid w:val="00574137"/>
    <w:rsid w:val="00581C89"/>
    <w:rsid w:val="00581F4F"/>
    <w:rsid w:val="00587F41"/>
    <w:rsid w:val="00591CB9"/>
    <w:rsid w:val="005A7030"/>
    <w:rsid w:val="005B1742"/>
    <w:rsid w:val="005C338B"/>
    <w:rsid w:val="005C352E"/>
    <w:rsid w:val="005D1B98"/>
    <w:rsid w:val="005D3270"/>
    <w:rsid w:val="005D3F35"/>
    <w:rsid w:val="005D7C53"/>
    <w:rsid w:val="005E0161"/>
    <w:rsid w:val="005E5A71"/>
    <w:rsid w:val="005E5C9B"/>
    <w:rsid w:val="005F1539"/>
    <w:rsid w:val="005F43DE"/>
    <w:rsid w:val="005F52D7"/>
    <w:rsid w:val="005F6292"/>
    <w:rsid w:val="00606817"/>
    <w:rsid w:val="0061169D"/>
    <w:rsid w:val="006134FF"/>
    <w:rsid w:val="0061354F"/>
    <w:rsid w:val="0061473F"/>
    <w:rsid w:val="00624133"/>
    <w:rsid w:val="006311C4"/>
    <w:rsid w:val="00633E17"/>
    <w:rsid w:val="006343C0"/>
    <w:rsid w:val="00650E63"/>
    <w:rsid w:val="006639EB"/>
    <w:rsid w:val="00673159"/>
    <w:rsid w:val="00675484"/>
    <w:rsid w:val="0068663E"/>
    <w:rsid w:val="006B1395"/>
    <w:rsid w:val="006C0C3E"/>
    <w:rsid w:val="006C43CF"/>
    <w:rsid w:val="006D1024"/>
    <w:rsid w:val="006D4631"/>
    <w:rsid w:val="006F0022"/>
    <w:rsid w:val="006F02BE"/>
    <w:rsid w:val="006F22FE"/>
    <w:rsid w:val="006F52CC"/>
    <w:rsid w:val="006F6058"/>
    <w:rsid w:val="006F7C0B"/>
    <w:rsid w:val="00711EEF"/>
    <w:rsid w:val="0072080F"/>
    <w:rsid w:val="00723EF9"/>
    <w:rsid w:val="00743A03"/>
    <w:rsid w:val="00765344"/>
    <w:rsid w:val="00770BAF"/>
    <w:rsid w:val="007712AB"/>
    <w:rsid w:val="00776137"/>
    <w:rsid w:val="00784118"/>
    <w:rsid w:val="007854BA"/>
    <w:rsid w:val="00790962"/>
    <w:rsid w:val="0079530B"/>
    <w:rsid w:val="007A168A"/>
    <w:rsid w:val="007B3B8E"/>
    <w:rsid w:val="007C1068"/>
    <w:rsid w:val="007C21DA"/>
    <w:rsid w:val="007D374E"/>
    <w:rsid w:val="007E55E1"/>
    <w:rsid w:val="007E5FB4"/>
    <w:rsid w:val="007F3C91"/>
    <w:rsid w:val="0080023C"/>
    <w:rsid w:val="0080159F"/>
    <w:rsid w:val="008026DC"/>
    <w:rsid w:val="0080448B"/>
    <w:rsid w:val="008148DC"/>
    <w:rsid w:val="0082352E"/>
    <w:rsid w:val="00830361"/>
    <w:rsid w:val="00835A0B"/>
    <w:rsid w:val="00842971"/>
    <w:rsid w:val="008439F8"/>
    <w:rsid w:val="00850100"/>
    <w:rsid w:val="00851A80"/>
    <w:rsid w:val="008523DD"/>
    <w:rsid w:val="00853472"/>
    <w:rsid w:val="008567A8"/>
    <w:rsid w:val="00862E4C"/>
    <w:rsid w:val="0086739A"/>
    <w:rsid w:val="008677B2"/>
    <w:rsid w:val="008A5B0D"/>
    <w:rsid w:val="008B0946"/>
    <w:rsid w:val="008B0E89"/>
    <w:rsid w:val="008B43FB"/>
    <w:rsid w:val="008B7D71"/>
    <w:rsid w:val="008C5566"/>
    <w:rsid w:val="008D3626"/>
    <w:rsid w:val="008D4E3E"/>
    <w:rsid w:val="008E4F24"/>
    <w:rsid w:val="00905E66"/>
    <w:rsid w:val="00913CE9"/>
    <w:rsid w:val="00920B53"/>
    <w:rsid w:val="00921FAD"/>
    <w:rsid w:val="009263AD"/>
    <w:rsid w:val="00933827"/>
    <w:rsid w:val="00935919"/>
    <w:rsid w:val="009409D7"/>
    <w:rsid w:val="00942170"/>
    <w:rsid w:val="0096065D"/>
    <w:rsid w:val="00962FAF"/>
    <w:rsid w:val="009635F2"/>
    <w:rsid w:val="00966181"/>
    <w:rsid w:val="009840F2"/>
    <w:rsid w:val="00987150"/>
    <w:rsid w:val="00991326"/>
    <w:rsid w:val="00996854"/>
    <w:rsid w:val="009A3C10"/>
    <w:rsid w:val="009B5E5A"/>
    <w:rsid w:val="009C039A"/>
    <w:rsid w:val="009C77E4"/>
    <w:rsid w:val="009E4138"/>
    <w:rsid w:val="009F0ACB"/>
    <w:rsid w:val="00A022CC"/>
    <w:rsid w:val="00A04D7D"/>
    <w:rsid w:val="00A054E8"/>
    <w:rsid w:val="00A06155"/>
    <w:rsid w:val="00A14220"/>
    <w:rsid w:val="00A21629"/>
    <w:rsid w:val="00A41226"/>
    <w:rsid w:val="00A440A0"/>
    <w:rsid w:val="00A521A3"/>
    <w:rsid w:val="00A52EDE"/>
    <w:rsid w:val="00A54DFE"/>
    <w:rsid w:val="00A6790F"/>
    <w:rsid w:val="00A72DCA"/>
    <w:rsid w:val="00A77DCC"/>
    <w:rsid w:val="00A82A81"/>
    <w:rsid w:val="00A86C0E"/>
    <w:rsid w:val="00A9565F"/>
    <w:rsid w:val="00A956E3"/>
    <w:rsid w:val="00A95B04"/>
    <w:rsid w:val="00AB232E"/>
    <w:rsid w:val="00AB58D3"/>
    <w:rsid w:val="00AC188D"/>
    <w:rsid w:val="00AC6810"/>
    <w:rsid w:val="00AD0C82"/>
    <w:rsid w:val="00AD1CF8"/>
    <w:rsid w:val="00AD298F"/>
    <w:rsid w:val="00AE7683"/>
    <w:rsid w:val="00AE7C7B"/>
    <w:rsid w:val="00B0524B"/>
    <w:rsid w:val="00B0617D"/>
    <w:rsid w:val="00B14DAA"/>
    <w:rsid w:val="00B156F7"/>
    <w:rsid w:val="00B16F13"/>
    <w:rsid w:val="00B24713"/>
    <w:rsid w:val="00B255C5"/>
    <w:rsid w:val="00B2592C"/>
    <w:rsid w:val="00B301EF"/>
    <w:rsid w:val="00B30856"/>
    <w:rsid w:val="00B3600C"/>
    <w:rsid w:val="00B362C5"/>
    <w:rsid w:val="00B50E54"/>
    <w:rsid w:val="00B549F2"/>
    <w:rsid w:val="00B625DA"/>
    <w:rsid w:val="00B6273C"/>
    <w:rsid w:val="00B6406D"/>
    <w:rsid w:val="00B71CDD"/>
    <w:rsid w:val="00B7527F"/>
    <w:rsid w:val="00B7688E"/>
    <w:rsid w:val="00B81383"/>
    <w:rsid w:val="00B8711C"/>
    <w:rsid w:val="00B8787A"/>
    <w:rsid w:val="00B87C90"/>
    <w:rsid w:val="00B942B5"/>
    <w:rsid w:val="00BA4EF1"/>
    <w:rsid w:val="00BA500A"/>
    <w:rsid w:val="00BB107E"/>
    <w:rsid w:val="00BB59F9"/>
    <w:rsid w:val="00BD6032"/>
    <w:rsid w:val="00BF0F55"/>
    <w:rsid w:val="00C03CB4"/>
    <w:rsid w:val="00C11C3F"/>
    <w:rsid w:val="00C14B87"/>
    <w:rsid w:val="00C171CC"/>
    <w:rsid w:val="00C23980"/>
    <w:rsid w:val="00C33F42"/>
    <w:rsid w:val="00C52BA9"/>
    <w:rsid w:val="00C606B1"/>
    <w:rsid w:val="00C6160A"/>
    <w:rsid w:val="00C61AF3"/>
    <w:rsid w:val="00C62A7A"/>
    <w:rsid w:val="00C6330F"/>
    <w:rsid w:val="00C64902"/>
    <w:rsid w:val="00C723A9"/>
    <w:rsid w:val="00C7246D"/>
    <w:rsid w:val="00C742AB"/>
    <w:rsid w:val="00C82B41"/>
    <w:rsid w:val="00C831DF"/>
    <w:rsid w:val="00C83FA7"/>
    <w:rsid w:val="00C94909"/>
    <w:rsid w:val="00C97A33"/>
    <w:rsid w:val="00CA0F9B"/>
    <w:rsid w:val="00CA292E"/>
    <w:rsid w:val="00CA3A7A"/>
    <w:rsid w:val="00CC45BD"/>
    <w:rsid w:val="00CC7B55"/>
    <w:rsid w:val="00CC7ED0"/>
    <w:rsid w:val="00CD40CE"/>
    <w:rsid w:val="00CE2BFB"/>
    <w:rsid w:val="00CE5FE3"/>
    <w:rsid w:val="00CE708E"/>
    <w:rsid w:val="00CF3DCB"/>
    <w:rsid w:val="00D06D33"/>
    <w:rsid w:val="00D121C9"/>
    <w:rsid w:val="00D201AF"/>
    <w:rsid w:val="00D30AB7"/>
    <w:rsid w:val="00D31CBE"/>
    <w:rsid w:val="00D4161B"/>
    <w:rsid w:val="00D41679"/>
    <w:rsid w:val="00D42627"/>
    <w:rsid w:val="00D529B3"/>
    <w:rsid w:val="00D63616"/>
    <w:rsid w:val="00D63E13"/>
    <w:rsid w:val="00D654A4"/>
    <w:rsid w:val="00D662FF"/>
    <w:rsid w:val="00D71008"/>
    <w:rsid w:val="00D71346"/>
    <w:rsid w:val="00D72BC0"/>
    <w:rsid w:val="00D77710"/>
    <w:rsid w:val="00D82065"/>
    <w:rsid w:val="00D86B1B"/>
    <w:rsid w:val="00D86D7A"/>
    <w:rsid w:val="00D90198"/>
    <w:rsid w:val="00D93AB5"/>
    <w:rsid w:val="00D948D6"/>
    <w:rsid w:val="00D94F05"/>
    <w:rsid w:val="00DA071C"/>
    <w:rsid w:val="00DA7647"/>
    <w:rsid w:val="00DA7920"/>
    <w:rsid w:val="00DB4652"/>
    <w:rsid w:val="00DD1870"/>
    <w:rsid w:val="00DD187C"/>
    <w:rsid w:val="00DD24E4"/>
    <w:rsid w:val="00DD5D2E"/>
    <w:rsid w:val="00DD7797"/>
    <w:rsid w:val="00DD79BB"/>
    <w:rsid w:val="00DE647B"/>
    <w:rsid w:val="00DE755B"/>
    <w:rsid w:val="00E00F5C"/>
    <w:rsid w:val="00E17BB6"/>
    <w:rsid w:val="00E2393E"/>
    <w:rsid w:val="00E25444"/>
    <w:rsid w:val="00E2742F"/>
    <w:rsid w:val="00E33125"/>
    <w:rsid w:val="00E42F97"/>
    <w:rsid w:val="00E44883"/>
    <w:rsid w:val="00E476DC"/>
    <w:rsid w:val="00E52A78"/>
    <w:rsid w:val="00E63796"/>
    <w:rsid w:val="00E63C60"/>
    <w:rsid w:val="00E653D7"/>
    <w:rsid w:val="00E677E6"/>
    <w:rsid w:val="00E95640"/>
    <w:rsid w:val="00EB0B15"/>
    <w:rsid w:val="00EB0FA1"/>
    <w:rsid w:val="00EB4F95"/>
    <w:rsid w:val="00EC3AA5"/>
    <w:rsid w:val="00ED4F84"/>
    <w:rsid w:val="00ED516E"/>
    <w:rsid w:val="00ED6E92"/>
    <w:rsid w:val="00EE4A64"/>
    <w:rsid w:val="00F05E53"/>
    <w:rsid w:val="00F13A50"/>
    <w:rsid w:val="00F145BB"/>
    <w:rsid w:val="00F14744"/>
    <w:rsid w:val="00F167F0"/>
    <w:rsid w:val="00F27CA0"/>
    <w:rsid w:val="00F3678E"/>
    <w:rsid w:val="00F36DD7"/>
    <w:rsid w:val="00F4187F"/>
    <w:rsid w:val="00F4297D"/>
    <w:rsid w:val="00F42C65"/>
    <w:rsid w:val="00F450FC"/>
    <w:rsid w:val="00F57022"/>
    <w:rsid w:val="00F60F39"/>
    <w:rsid w:val="00F6316C"/>
    <w:rsid w:val="00F63C41"/>
    <w:rsid w:val="00F6596A"/>
    <w:rsid w:val="00F77E7E"/>
    <w:rsid w:val="00F77FB6"/>
    <w:rsid w:val="00F93FB1"/>
    <w:rsid w:val="00F959D0"/>
    <w:rsid w:val="00FA0F72"/>
    <w:rsid w:val="00FA1E20"/>
    <w:rsid w:val="00FB08E9"/>
    <w:rsid w:val="00FB0C8E"/>
    <w:rsid w:val="00FB5561"/>
    <w:rsid w:val="00FB5B8C"/>
    <w:rsid w:val="00FC429B"/>
    <w:rsid w:val="00FE1E28"/>
    <w:rsid w:val="00FF289A"/>
    <w:rsid w:val="012B6C40"/>
    <w:rsid w:val="013A5E24"/>
    <w:rsid w:val="02003656"/>
    <w:rsid w:val="02456F65"/>
    <w:rsid w:val="03495B00"/>
    <w:rsid w:val="03981474"/>
    <w:rsid w:val="04DB622B"/>
    <w:rsid w:val="04E43022"/>
    <w:rsid w:val="053C3991"/>
    <w:rsid w:val="0598143D"/>
    <w:rsid w:val="05DE3315"/>
    <w:rsid w:val="05F339B7"/>
    <w:rsid w:val="05FA0BA4"/>
    <w:rsid w:val="061128E9"/>
    <w:rsid w:val="06A60098"/>
    <w:rsid w:val="06B35480"/>
    <w:rsid w:val="06E87710"/>
    <w:rsid w:val="06ED7D63"/>
    <w:rsid w:val="072E6E97"/>
    <w:rsid w:val="074E6997"/>
    <w:rsid w:val="07935495"/>
    <w:rsid w:val="07A65D3A"/>
    <w:rsid w:val="07C6033C"/>
    <w:rsid w:val="07E060F9"/>
    <w:rsid w:val="07F069F2"/>
    <w:rsid w:val="08446DA9"/>
    <w:rsid w:val="085A2EBC"/>
    <w:rsid w:val="0891655C"/>
    <w:rsid w:val="089B0DE7"/>
    <w:rsid w:val="091A6F82"/>
    <w:rsid w:val="09683C99"/>
    <w:rsid w:val="09B42CDF"/>
    <w:rsid w:val="0AC41526"/>
    <w:rsid w:val="0B3F5C1F"/>
    <w:rsid w:val="0B916D7F"/>
    <w:rsid w:val="0BAB3BB8"/>
    <w:rsid w:val="0C46595D"/>
    <w:rsid w:val="0CCC7260"/>
    <w:rsid w:val="0DBA5CDD"/>
    <w:rsid w:val="0DBA7DD9"/>
    <w:rsid w:val="0DCC70EB"/>
    <w:rsid w:val="0E0C7910"/>
    <w:rsid w:val="0F6C0821"/>
    <w:rsid w:val="0F6E23E1"/>
    <w:rsid w:val="0FC54893"/>
    <w:rsid w:val="0FD73856"/>
    <w:rsid w:val="104E2651"/>
    <w:rsid w:val="10EA0422"/>
    <w:rsid w:val="110B4967"/>
    <w:rsid w:val="11CE2914"/>
    <w:rsid w:val="125B7F8E"/>
    <w:rsid w:val="128A01E0"/>
    <w:rsid w:val="128A569B"/>
    <w:rsid w:val="12FF52D1"/>
    <w:rsid w:val="13140D4D"/>
    <w:rsid w:val="13857933"/>
    <w:rsid w:val="14F15B15"/>
    <w:rsid w:val="15845AC0"/>
    <w:rsid w:val="158A4AEE"/>
    <w:rsid w:val="15F46141"/>
    <w:rsid w:val="163B1CBA"/>
    <w:rsid w:val="167676B9"/>
    <w:rsid w:val="16934CB3"/>
    <w:rsid w:val="16BB3CBF"/>
    <w:rsid w:val="16CA7537"/>
    <w:rsid w:val="172E52E8"/>
    <w:rsid w:val="17764D75"/>
    <w:rsid w:val="17FC6441"/>
    <w:rsid w:val="18607500"/>
    <w:rsid w:val="190C7B2D"/>
    <w:rsid w:val="19141557"/>
    <w:rsid w:val="193C159C"/>
    <w:rsid w:val="196C6C70"/>
    <w:rsid w:val="19876F50"/>
    <w:rsid w:val="19A5378F"/>
    <w:rsid w:val="1A2143F5"/>
    <w:rsid w:val="1A233491"/>
    <w:rsid w:val="1A340BF0"/>
    <w:rsid w:val="1A3C1548"/>
    <w:rsid w:val="1A4E1941"/>
    <w:rsid w:val="1AEB22FC"/>
    <w:rsid w:val="1B1858BE"/>
    <w:rsid w:val="1C356C51"/>
    <w:rsid w:val="1C761CA0"/>
    <w:rsid w:val="1C7A06AA"/>
    <w:rsid w:val="1CA001A9"/>
    <w:rsid w:val="1D211E70"/>
    <w:rsid w:val="1D604F8E"/>
    <w:rsid w:val="1E1A6613"/>
    <w:rsid w:val="1E694E67"/>
    <w:rsid w:val="1EA90257"/>
    <w:rsid w:val="1EB441E5"/>
    <w:rsid w:val="1F186941"/>
    <w:rsid w:val="1F4513FF"/>
    <w:rsid w:val="1F551E0F"/>
    <w:rsid w:val="1F5E6D1D"/>
    <w:rsid w:val="1FD44FA2"/>
    <w:rsid w:val="1FF25E51"/>
    <w:rsid w:val="20211A9F"/>
    <w:rsid w:val="20357033"/>
    <w:rsid w:val="204E1778"/>
    <w:rsid w:val="21103E01"/>
    <w:rsid w:val="211F5070"/>
    <w:rsid w:val="220D534D"/>
    <w:rsid w:val="22541AFC"/>
    <w:rsid w:val="227704F0"/>
    <w:rsid w:val="22B4691F"/>
    <w:rsid w:val="22B6627C"/>
    <w:rsid w:val="22D21E5D"/>
    <w:rsid w:val="22F23917"/>
    <w:rsid w:val="22F609CD"/>
    <w:rsid w:val="23893DF8"/>
    <w:rsid w:val="23A325C8"/>
    <w:rsid w:val="23F07CF1"/>
    <w:rsid w:val="23F32BB8"/>
    <w:rsid w:val="24295EF9"/>
    <w:rsid w:val="246C5B45"/>
    <w:rsid w:val="248C1E6C"/>
    <w:rsid w:val="24BA77CA"/>
    <w:rsid w:val="24C511F4"/>
    <w:rsid w:val="25502707"/>
    <w:rsid w:val="25AD4E94"/>
    <w:rsid w:val="25B0365B"/>
    <w:rsid w:val="25D866A1"/>
    <w:rsid w:val="26464B9B"/>
    <w:rsid w:val="269735F9"/>
    <w:rsid w:val="26CA7EEC"/>
    <w:rsid w:val="26F83FA3"/>
    <w:rsid w:val="26FC12DF"/>
    <w:rsid w:val="27194EE6"/>
    <w:rsid w:val="27935965"/>
    <w:rsid w:val="282C3404"/>
    <w:rsid w:val="284908F5"/>
    <w:rsid w:val="284E3D08"/>
    <w:rsid w:val="28576659"/>
    <w:rsid w:val="28B44406"/>
    <w:rsid w:val="290E7A87"/>
    <w:rsid w:val="29117AFD"/>
    <w:rsid w:val="29906ADD"/>
    <w:rsid w:val="299E79F5"/>
    <w:rsid w:val="2A0A2F8C"/>
    <w:rsid w:val="2A46624D"/>
    <w:rsid w:val="2A63165F"/>
    <w:rsid w:val="2A875D90"/>
    <w:rsid w:val="2AC80336"/>
    <w:rsid w:val="2AC81C50"/>
    <w:rsid w:val="2B173662"/>
    <w:rsid w:val="2BCF3773"/>
    <w:rsid w:val="2BDB3543"/>
    <w:rsid w:val="2C0537F7"/>
    <w:rsid w:val="2C136144"/>
    <w:rsid w:val="2C4139B8"/>
    <w:rsid w:val="2C715713"/>
    <w:rsid w:val="2CF55EBE"/>
    <w:rsid w:val="2D3D0735"/>
    <w:rsid w:val="2E512620"/>
    <w:rsid w:val="2E8D3781"/>
    <w:rsid w:val="2EA555C3"/>
    <w:rsid w:val="2ECB6D49"/>
    <w:rsid w:val="2F087361"/>
    <w:rsid w:val="2F136366"/>
    <w:rsid w:val="2F220FAE"/>
    <w:rsid w:val="2F336D72"/>
    <w:rsid w:val="2F4E5025"/>
    <w:rsid w:val="2F563D50"/>
    <w:rsid w:val="2F98483C"/>
    <w:rsid w:val="2FB33153"/>
    <w:rsid w:val="2FDA1882"/>
    <w:rsid w:val="2FE85CEB"/>
    <w:rsid w:val="2FEC0AF6"/>
    <w:rsid w:val="2FF16936"/>
    <w:rsid w:val="2FFC5D51"/>
    <w:rsid w:val="30053A94"/>
    <w:rsid w:val="30171F6F"/>
    <w:rsid w:val="30821A7B"/>
    <w:rsid w:val="317A6399"/>
    <w:rsid w:val="32232315"/>
    <w:rsid w:val="3240004D"/>
    <w:rsid w:val="32811341"/>
    <w:rsid w:val="32CB3F41"/>
    <w:rsid w:val="33256397"/>
    <w:rsid w:val="3327280D"/>
    <w:rsid w:val="3330115C"/>
    <w:rsid w:val="33905A66"/>
    <w:rsid w:val="33987412"/>
    <w:rsid w:val="33BC1617"/>
    <w:rsid w:val="33E445B9"/>
    <w:rsid w:val="33F02CB8"/>
    <w:rsid w:val="340737B0"/>
    <w:rsid w:val="34584D01"/>
    <w:rsid w:val="34A95C82"/>
    <w:rsid w:val="34B73817"/>
    <w:rsid w:val="35B774C4"/>
    <w:rsid w:val="35F710B0"/>
    <w:rsid w:val="360D3C2E"/>
    <w:rsid w:val="360D7FEA"/>
    <w:rsid w:val="36822E0C"/>
    <w:rsid w:val="37074EC4"/>
    <w:rsid w:val="371B68E0"/>
    <w:rsid w:val="37AD6CFA"/>
    <w:rsid w:val="38FF0493"/>
    <w:rsid w:val="39424B6D"/>
    <w:rsid w:val="3A0C1910"/>
    <w:rsid w:val="3A4B2F4E"/>
    <w:rsid w:val="3A5018EC"/>
    <w:rsid w:val="3B942539"/>
    <w:rsid w:val="3C49607F"/>
    <w:rsid w:val="3D390B7D"/>
    <w:rsid w:val="3D3F7042"/>
    <w:rsid w:val="3D88707A"/>
    <w:rsid w:val="3D8C243F"/>
    <w:rsid w:val="3DE53ED5"/>
    <w:rsid w:val="3E0C653C"/>
    <w:rsid w:val="3E1D3E59"/>
    <w:rsid w:val="3E6119D6"/>
    <w:rsid w:val="3ECD5CE8"/>
    <w:rsid w:val="3F2E49C2"/>
    <w:rsid w:val="3F4675C2"/>
    <w:rsid w:val="3F4E0361"/>
    <w:rsid w:val="3F7B6AFD"/>
    <w:rsid w:val="3FCB79A7"/>
    <w:rsid w:val="404B0D99"/>
    <w:rsid w:val="40B64E35"/>
    <w:rsid w:val="40C94511"/>
    <w:rsid w:val="41DF2B9F"/>
    <w:rsid w:val="41F574FE"/>
    <w:rsid w:val="4230076A"/>
    <w:rsid w:val="42680766"/>
    <w:rsid w:val="43B11CF6"/>
    <w:rsid w:val="43C64C12"/>
    <w:rsid w:val="43DF42CE"/>
    <w:rsid w:val="43F870B2"/>
    <w:rsid w:val="44194DE4"/>
    <w:rsid w:val="44324B36"/>
    <w:rsid w:val="443A7615"/>
    <w:rsid w:val="4453258E"/>
    <w:rsid w:val="44D74BC3"/>
    <w:rsid w:val="451427F3"/>
    <w:rsid w:val="458410E5"/>
    <w:rsid w:val="45FB1EA2"/>
    <w:rsid w:val="460C2A9A"/>
    <w:rsid w:val="460D4636"/>
    <w:rsid w:val="4677220E"/>
    <w:rsid w:val="46996166"/>
    <w:rsid w:val="46B8786D"/>
    <w:rsid w:val="46E55EF0"/>
    <w:rsid w:val="47720779"/>
    <w:rsid w:val="47935E5A"/>
    <w:rsid w:val="479E62E2"/>
    <w:rsid w:val="48D84CE9"/>
    <w:rsid w:val="48E61AB0"/>
    <w:rsid w:val="48FF18FA"/>
    <w:rsid w:val="491F73D1"/>
    <w:rsid w:val="492956F6"/>
    <w:rsid w:val="496E1436"/>
    <w:rsid w:val="49774BE8"/>
    <w:rsid w:val="49E13857"/>
    <w:rsid w:val="49E77621"/>
    <w:rsid w:val="4A942AAE"/>
    <w:rsid w:val="4AAF45EB"/>
    <w:rsid w:val="4ACE33B8"/>
    <w:rsid w:val="4B324A15"/>
    <w:rsid w:val="4BAD5CE8"/>
    <w:rsid w:val="4C074AB9"/>
    <w:rsid w:val="4C855678"/>
    <w:rsid w:val="4C8702BC"/>
    <w:rsid w:val="4C9D51E2"/>
    <w:rsid w:val="4CDE147E"/>
    <w:rsid w:val="4D5B694A"/>
    <w:rsid w:val="4D795647"/>
    <w:rsid w:val="4D9462ED"/>
    <w:rsid w:val="4DB376D4"/>
    <w:rsid w:val="4DC51764"/>
    <w:rsid w:val="4DC96BCB"/>
    <w:rsid w:val="4F3B530A"/>
    <w:rsid w:val="4F6E280C"/>
    <w:rsid w:val="4FDC3918"/>
    <w:rsid w:val="502F4E6B"/>
    <w:rsid w:val="518D44C7"/>
    <w:rsid w:val="52522B3D"/>
    <w:rsid w:val="52682E7E"/>
    <w:rsid w:val="52C90669"/>
    <w:rsid w:val="52D87A64"/>
    <w:rsid w:val="52F94676"/>
    <w:rsid w:val="53100842"/>
    <w:rsid w:val="53610BC3"/>
    <w:rsid w:val="537C6F56"/>
    <w:rsid w:val="540504BC"/>
    <w:rsid w:val="54241F54"/>
    <w:rsid w:val="543910B1"/>
    <w:rsid w:val="548877C1"/>
    <w:rsid w:val="556E008D"/>
    <w:rsid w:val="55BC1EA4"/>
    <w:rsid w:val="55E13F0A"/>
    <w:rsid w:val="55F30853"/>
    <w:rsid w:val="561D689F"/>
    <w:rsid w:val="5636087B"/>
    <w:rsid w:val="565F6162"/>
    <w:rsid w:val="569745DD"/>
    <w:rsid w:val="56B7681D"/>
    <w:rsid w:val="571836C1"/>
    <w:rsid w:val="57447324"/>
    <w:rsid w:val="574976EA"/>
    <w:rsid w:val="57996CD2"/>
    <w:rsid w:val="57CD37A1"/>
    <w:rsid w:val="58872D40"/>
    <w:rsid w:val="58F1238F"/>
    <w:rsid w:val="59683D6F"/>
    <w:rsid w:val="59695841"/>
    <w:rsid w:val="5974780E"/>
    <w:rsid w:val="598307FB"/>
    <w:rsid w:val="59895B2B"/>
    <w:rsid w:val="5A673298"/>
    <w:rsid w:val="5AA54B0E"/>
    <w:rsid w:val="5BA5747C"/>
    <w:rsid w:val="5BE017EB"/>
    <w:rsid w:val="5C427A80"/>
    <w:rsid w:val="5CB71A71"/>
    <w:rsid w:val="5D313B40"/>
    <w:rsid w:val="5D5F09F3"/>
    <w:rsid w:val="5DE51ABF"/>
    <w:rsid w:val="5DF34FBB"/>
    <w:rsid w:val="5E735024"/>
    <w:rsid w:val="5EA77F26"/>
    <w:rsid w:val="5EF002AC"/>
    <w:rsid w:val="5F550555"/>
    <w:rsid w:val="604D430E"/>
    <w:rsid w:val="60703ECF"/>
    <w:rsid w:val="60B61C8E"/>
    <w:rsid w:val="613B6088"/>
    <w:rsid w:val="61AD2743"/>
    <w:rsid w:val="61C11464"/>
    <w:rsid w:val="624C1F10"/>
    <w:rsid w:val="62921F1E"/>
    <w:rsid w:val="634F469B"/>
    <w:rsid w:val="6369498E"/>
    <w:rsid w:val="63A54A18"/>
    <w:rsid w:val="63F2770D"/>
    <w:rsid w:val="652C3C7C"/>
    <w:rsid w:val="65927166"/>
    <w:rsid w:val="65CB3136"/>
    <w:rsid w:val="660B7BEB"/>
    <w:rsid w:val="66187CD9"/>
    <w:rsid w:val="66C42A18"/>
    <w:rsid w:val="66F66060"/>
    <w:rsid w:val="671705A7"/>
    <w:rsid w:val="67460C37"/>
    <w:rsid w:val="67583051"/>
    <w:rsid w:val="676D2D2F"/>
    <w:rsid w:val="67933D43"/>
    <w:rsid w:val="68033BA5"/>
    <w:rsid w:val="685A2D56"/>
    <w:rsid w:val="68E61E70"/>
    <w:rsid w:val="690C19E6"/>
    <w:rsid w:val="69A57C21"/>
    <w:rsid w:val="69AA11EF"/>
    <w:rsid w:val="69BC6149"/>
    <w:rsid w:val="6A0715CC"/>
    <w:rsid w:val="6A0B2FEE"/>
    <w:rsid w:val="6A277797"/>
    <w:rsid w:val="6B143539"/>
    <w:rsid w:val="6B216652"/>
    <w:rsid w:val="6C3F609D"/>
    <w:rsid w:val="6CFE2AB1"/>
    <w:rsid w:val="6D1B3D11"/>
    <w:rsid w:val="6D390FCD"/>
    <w:rsid w:val="6D581B38"/>
    <w:rsid w:val="6D8209D8"/>
    <w:rsid w:val="6DD37089"/>
    <w:rsid w:val="6E7E4081"/>
    <w:rsid w:val="6EF379A9"/>
    <w:rsid w:val="6F0E3949"/>
    <w:rsid w:val="6F4879E4"/>
    <w:rsid w:val="6F74615A"/>
    <w:rsid w:val="706D42EE"/>
    <w:rsid w:val="70727C7C"/>
    <w:rsid w:val="70811B71"/>
    <w:rsid w:val="715A7B27"/>
    <w:rsid w:val="71B22B6D"/>
    <w:rsid w:val="72013EAC"/>
    <w:rsid w:val="720A7E9C"/>
    <w:rsid w:val="727019CC"/>
    <w:rsid w:val="72753A53"/>
    <w:rsid w:val="72A80D28"/>
    <w:rsid w:val="72B9010C"/>
    <w:rsid w:val="72FE66BD"/>
    <w:rsid w:val="7309705F"/>
    <w:rsid w:val="7312188C"/>
    <w:rsid w:val="73315846"/>
    <w:rsid w:val="736F7A67"/>
    <w:rsid w:val="73987280"/>
    <w:rsid w:val="739D3567"/>
    <w:rsid w:val="73B60262"/>
    <w:rsid w:val="73E056BF"/>
    <w:rsid w:val="74481A5C"/>
    <w:rsid w:val="74D37D9D"/>
    <w:rsid w:val="7506365C"/>
    <w:rsid w:val="750F7FC1"/>
    <w:rsid w:val="757539DC"/>
    <w:rsid w:val="75A87D7A"/>
    <w:rsid w:val="75DD4F3C"/>
    <w:rsid w:val="7690188F"/>
    <w:rsid w:val="76DA7415"/>
    <w:rsid w:val="76FC358F"/>
    <w:rsid w:val="772E185D"/>
    <w:rsid w:val="787321C7"/>
    <w:rsid w:val="78FD650C"/>
    <w:rsid w:val="79315D70"/>
    <w:rsid w:val="79603E61"/>
    <w:rsid w:val="797F3307"/>
    <w:rsid w:val="7A116569"/>
    <w:rsid w:val="7A3366D6"/>
    <w:rsid w:val="7A3C0BA7"/>
    <w:rsid w:val="7B175053"/>
    <w:rsid w:val="7B2165C3"/>
    <w:rsid w:val="7BAC7CD4"/>
    <w:rsid w:val="7BDB3268"/>
    <w:rsid w:val="7C07267A"/>
    <w:rsid w:val="7C0C052E"/>
    <w:rsid w:val="7C0D3E3F"/>
    <w:rsid w:val="7C890A10"/>
    <w:rsid w:val="7C9C3179"/>
    <w:rsid w:val="7CA33A11"/>
    <w:rsid w:val="7CE2441C"/>
    <w:rsid w:val="7CF83748"/>
    <w:rsid w:val="7D431905"/>
    <w:rsid w:val="7D601234"/>
    <w:rsid w:val="7E3F23A6"/>
    <w:rsid w:val="7E8F66C1"/>
    <w:rsid w:val="7EC77905"/>
    <w:rsid w:val="7ECF768D"/>
    <w:rsid w:val="7F0253DF"/>
    <w:rsid w:val="7FBC045F"/>
    <w:rsid w:val="7FE20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qFormat="1" w:unhideWhenUsed="0" w:uiPriority="0" w:semiHidden="0" w:name="header"/>
    <w:lsdException w:qFormat="1" w:unhideWhenUsed="0" w:uiPriority="99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qFormat="1"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qFormat="1" w:uiPriority="99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qFormat="1"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360" w:lineRule="auto"/>
      <w:jc w:val="center"/>
      <w:outlineLvl w:val="0"/>
    </w:pPr>
    <w:rPr>
      <w:b/>
      <w:bCs/>
      <w:kern w:val="44"/>
      <w:sz w:val="32"/>
      <w:szCs w:val="44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annotation text"/>
    <w:basedOn w:val="1"/>
    <w:link w:val="21"/>
    <w:semiHidden/>
    <w:unhideWhenUsed/>
    <w:uiPriority w:val="0"/>
    <w:pPr>
      <w:jc w:val="left"/>
    </w:pPr>
  </w:style>
  <w:style w:type="paragraph" w:styleId="4">
    <w:name w:val="Balloon Text"/>
    <w:basedOn w:val="1"/>
    <w:link w:val="19"/>
    <w:qFormat/>
    <w:uiPriority w:val="0"/>
    <w:rPr>
      <w:sz w:val="18"/>
      <w:szCs w:val="18"/>
    </w:rPr>
  </w:style>
  <w:style w:type="paragraph" w:styleId="5">
    <w:name w:val="footer"/>
    <w:basedOn w:val="1"/>
    <w:link w:val="17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6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Subtitle"/>
    <w:basedOn w:val="1"/>
    <w:next w:val="1"/>
    <w:qFormat/>
    <w:uiPriority w:val="0"/>
    <w:pPr>
      <w:spacing w:before="360" w:after="240"/>
      <w:jc w:val="left"/>
      <w:outlineLvl w:val="1"/>
    </w:pPr>
    <w:rPr>
      <w:rFonts w:asciiTheme="minorHAnsi" w:hAnsiTheme="minorHAnsi" w:cstheme="minorBidi"/>
      <w:b/>
      <w:bCs/>
      <w:kern w:val="28"/>
      <w:sz w:val="28"/>
      <w:szCs w:val="32"/>
    </w:rPr>
  </w:style>
  <w:style w:type="paragraph" w:styleId="8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9">
    <w:name w:val="annotation subject"/>
    <w:basedOn w:val="3"/>
    <w:next w:val="3"/>
    <w:link w:val="22"/>
    <w:semiHidden/>
    <w:unhideWhenUsed/>
    <w:qFormat/>
    <w:uiPriority w:val="0"/>
    <w:rPr>
      <w:b/>
      <w:bCs/>
    </w:rPr>
  </w:style>
  <w:style w:type="table" w:styleId="11">
    <w:name w:val="Table Grid"/>
    <w:basedOn w:val="10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Strong"/>
    <w:basedOn w:val="12"/>
    <w:qFormat/>
    <w:uiPriority w:val="22"/>
    <w:rPr>
      <w:b/>
      <w:bCs/>
    </w:rPr>
  </w:style>
  <w:style w:type="character" w:styleId="14">
    <w:name w:val="Emphasis"/>
    <w:basedOn w:val="12"/>
    <w:qFormat/>
    <w:uiPriority w:val="20"/>
    <w:rPr>
      <w:i/>
      <w:iCs/>
    </w:rPr>
  </w:style>
  <w:style w:type="character" w:styleId="15">
    <w:name w:val="annotation reference"/>
    <w:basedOn w:val="12"/>
    <w:semiHidden/>
    <w:unhideWhenUsed/>
    <w:qFormat/>
    <w:uiPriority w:val="0"/>
    <w:rPr>
      <w:sz w:val="21"/>
      <w:szCs w:val="21"/>
    </w:rPr>
  </w:style>
  <w:style w:type="character" w:customStyle="1" w:styleId="16">
    <w:name w:val="页眉 字符"/>
    <w:link w:val="6"/>
    <w:qFormat/>
    <w:uiPriority w:val="0"/>
    <w:rPr>
      <w:kern w:val="2"/>
      <w:sz w:val="18"/>
      <w:szCs w:val="18"/>
    </w:rPr>
  </w:style>
  <w:style w:type="character" w:customStyle="1" w:styleId="17">
    <w:name w:val="页脚 字符"/>
    <w:link w:val="5"/>
    <w:qFormat/>
    <w:uiPriority w:val="99"/>
    <w:rPr>
      <w:kern w:val="2"/>
      <w:sz w:val="18"/>
      <w:szCs w:val="18"/>
    </w:rPr>
  </w:style>
  <w:style w:type="character" w:styleId="18">
    <w:name w:val="Placeholder Text"/>
    <w:basedOn w:val="12"/>
    <w:semiHidden/>
    <w:qFormat/>
    <w:uiPriority w:val="99"/>
    <w:rPr>
      <w:color w:val="808080"/>
    </w:rPr>
  </w:style>
  <w:style w:type="character" w:customStyle="1" w:styleId="19">
    <w:name w:val="批注框文本 字符"/>
    <w:basedOn w:val="12"/>
    <w:link w:val="4"/>
    <w:qFormat/>
    <w:uiPriority w:val="0"/>
    <w:rPr>
      <w:kern w:val="2"/>
      <w:sz w:val="18"/>
      <w:szCs w:val="18"/>
    </w:rPr>
  </w:style>
  <w:style w:type="paragraph" w:styleId="20">
    <w:name w:val="List Paragraph"/>
    <w:basedOn w:val="1"/>
    <w:qFormat/>
    <w:uiPriority w:val="99"/>
    <w:pPr>
      <w:ind w:firstLine="420" w:firstLineChars="200"/>
    </w:pPr>
  </w:style>
  <w:style w:type="character" w:customStyle="1" w:styleId="21">
    <w:name w:val="批注文字 字符"/>
    <w:basedOn w:val="12"/>
    <w:link w:val="3"/>
    <w:semiHidden/>
    <w:qFormat/>
    <w:uiPriority w:val="0"/>
    <w:rPr>
      <w:kern w:val="2"/>
      <w:sz w:val="21"/>
      <w:szCs w:val="24"/>
    </w:rPr>
  </w:style>
  <w:style w:type="character" w:customStyle="1" w:styleId="22">
    <w:name w:val="批注主题 字符"/>
    <w:basedOn w:val="21"/>
    <w:link w:val="9"/>
    <w:semiHidden/>
    <w:qFormat/>
    <w:uiPriority w:val="0"/>
    <w:rPr>
      <w:b/>
      <w:bCs/>
      <w:kern w:val="2"/>
      <w:sz w:val="21"/>
      <w:szCs w:val="24"/>
    </w:rPr>
  </w:style>
  <w:style w:type="paragraph" w:customStyle="1" w:styleId="23">
    <w:name w:val="reader-word-lay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24">
    <w:name w:val="Subtle Emphasis"/>
    <w:basedOn w:val="12"/>
    <w:qFormat/>
    <w:uiPriority w:val="19"/>
    <w:rPr>
      <w:rFonts w:eastAsia="宋体"/>
      <w:b/>
      <w:iCs/>
      <w:color w:val="auto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8" Type="http://schemas.openxmlformats.org/officeDocument/2006/relationships/fontTable" Target="fontTable.xml"/><Relationship Id="rId57" Type="http://schemas.openxmlformats.org/officeDocument/2006/relationships/customXml" Target="../customXml/item2.xml"/><Relationship Id="rId56" Type="http://schemas.openxmlformats.org/officeDocument/2006/relationships/numbering" Target="numbering.xml"/><Relationship Id="rId55" Type="http://schemas.openxmlformats.org/officeDocument/2006/relationships/customXml" Target="../customXml/item1.xml"/><Relationship Id="rId54" Type="http://schemas.openxmlformats.org/officeDocument/2006/relationships/image" Target="media/image32.jpeg"/><Relationship Id="rId53" Type="http://schemas.openxmlformats.org/officeDocument/2006/relationships/image" Target="media/image31.jpeg"/><Relationship Id="rId52" Type="http://schemas.openxmlformats.org/officeDocument/2006/relationships/image" Target="media/image30.jpeg"/><Relationship Id="rId51" Type="http://schemas.openxmlformats.org/officeDocument/2006/relationships/image" Target="media/image29.jpeg"/><Relationship Id="rId50" Type="http://schemas.openxmlformats.org/officeDocument/2006/relationships/image" Target="media/image28.jpeg"/><Relationship Id="rId5" Type="http://schemas.openxmlformats.org/officeDocument/2006/relationships/theme" Target="theme/theme1.xml"/><Relationship Id="rId49" Type="http://schemas.openxmlformats.org/officeDocument/2006/relationships/image" Target="media/image27.jpeg"/><Relationship Id="rId48" Type="http://schemas.openxmlformats.org/officeDocument/2006/relationships/image" Target="media/image26.png"/><Relationship Id="rId47" Type="http://schemas.openxmlformats.org/officeDocument/2006/relationships/image" Target="media/image25.png"/><Relationship Id="rId46" Type="http://schemas.openxmlformats.org/officeDocument/2006/relationships/image" Target="media/image24.png"/><Relationship Id="rId45" Type="http://schemas.openxmlformats.org/officeDocument/2006/relationships/image" Target="media/image23.jpeg"/><Relationship Id="rId44" Type="http://schemas.openxmlformats.org/officeDocument/2006/relationships/image" Target="media/image22.wmf"/><Relationship Id="rId43" Type="http://schemas.openxmlformats.org/officeDocument/2006/relationships/oleObject" Target="embeddings/oleObject17.bin"/><Relationship Id="rId42" Type="http://schemas.openxmlformats.org/officeDocument/2006/relationships/image" Target="media/image21.wmf"/><Relationship Id="rId41" Type="http://schemas.openxmlformats.org/officeDocument/2006/relationships/oleObject" Target="embeddings/oleObject16.bin"/><Relationship Id="rId40" Type="http://schemas.openxmlformats.org/officeDocument/2006/relationships/image" Target="media/image20.wmf"/><Relationship Id="rId4" Type="http://schemas.openxmlformats.org/officeDocument/2006/relationships/footer" Target="footer1.xml"/><Relationship Id="rId39" Type="http://schemas.openxmlformats.org/officeDocument/2006/relationships/oleObject" Target="embeddings/oleObject15.bin"/><Relationship Id="rId38" Type="http://schemas.openxmlformats.org/officeDocument/2006/relationships/oleObject" Target="embeddings/oleObject14.bin"/><Relationship Id="rId37" Type="http://schemas.openxmlformats.org/officeDocument/2006/relationships/image" Target="media/image19.wmf"/><Relationship Id="rId36" Type="http://schemas.openxmlformats.org/officeDocument/2006/relationships/oleObject" Target="embeddings/oleObject13.bin"/><Relationship Id="rId35" Type="http://schemas.openxmlformats.org/officeDocument/2006/relationships/image" Target="media/image18.wmf"/><Relationship Id="rId34" Type="http://schemas.openxmlformats.org/officeDocument/2006/relationships/oleObject" Target="embeddings/oleObject12.bin"/><Relationship Id="rId33" Type="http://schemas.openxmlformats.org/officeDocument/2006/relationships/oleObject" Target="embeddings/oleObject11.bin"/><Relationship Id="rId32" Type="http://schemas.openxmlformats.org/officeDocument/2006/relationships/image" Target="media/image17.wmf"/><Relationship Id="rId31" Type="http://schemas.openxmlformats.org/officeDocument/2006/relationships/oleObject" Target="embeddings/oleObject10.bin"/><Relationship Id="rId30" Type="http://schemas.openxmlformats.org/officeDocument/2006/relationships/oleObject" Target="embeddings/oleObject9.bin"/><Relationship Id="rId3" Type="http://schemas.openxmlformats.org/officeDocument/2006/relationships/header" Target="header1.xml"/><Relationship Id="rId29" Type="http://schemas.openxmlformats.org/officeDocument/2006/relationships/image" Target="media/image16.wmf"/><Relationship Id="rId28" Type="http://schemas.openxmlformats.org/officeDocument/2006/relationships/oleObject" Target="embeddings/oleObject8.bin"/><Relationship Id="rId27" Type="http://schemas.openxmlformats.org/officeDocument/2006/relationships/oleObject" Target="embeddings/oleObject7.bin"/><Relationship Id="rId26" Type="http://schemas.openxmlformats.org/officeDocument/2006/relationships/image" Target="media/image15.wmf"/><Relationship Id="rId25" Type="http://schemas.openxmlformats.org/officeDocument/2006/relationships/oleObject" Target="embeddings/oleObject6.bin"/><Relationship Id="rId24" Type="http://schemas.openxmlformats.org/officeDocument/2006/relationships/image" Target="media/image14.wmf"/><Relationship Id="rId23" Type="http://schemas.openxmlformats.org/officeDocument/2006/relationships/oleObject" Target="embeddings/oleObject5.bin"/><Relationship Id="rId22" Type="http://schemas.openxmlformats.org/officeDocument/2006/relationships/image" Target="media/image13.wmf"/><Relationship Id="rId21" Type="http://schemas.openxmlformats.org/officeDocument/2006/relationships/oleObject" Target="embeddings/oleObject4.bin"/><Relationship Id="rId20" Type="http://schemas.openxmlformats.org/officeDocument/2006/relationships/image" Target="media/image12.wmf"/><Relationship Id="rId2" Type="http://schemas.openxmlformats.org/officeDocument/2006/relationships/settings" Target="settings.xml"/><Relationship Id="rId19" Type="http://schemas.openxmlformats.org/officeDocument/2006/relationships/oleObject" Target="embeddings/oleObject3.bin"/><Relationship Id="rId18" Type="http://schemas.openxmlformats.org/officeDocument/2006/relationships/image" Target="media/image11.wmf"/><Relationship Id="rId17" Type="http://schemas.openxmlformats.org/officeDocument/2006/relationships/oleObject" Target="embeddings/oleObject2.bin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wmf"/><Relationship Id="rId13" Type="http://schemas.openxmlformats.org/officeDocument/2006/relationships/oleObject" Target="embeddings/oleObject1.bin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DEA0940-428C-4719-9C7F-00DE6EF60E9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JNU</Company>
  <Pages>17</Pages>
  <Words>5644</Words>
  <Characters>6764</Characters>
  <Lines>20</Lines>
  <Paragraphs>5</Paragraphs>
  <TotalTime>2</TotalTime>
  <ScaleCrop>false</ScaleCrop>
  <LinksUpToDate>false</LinksUpToDate>
  <CharactersWithSpaces>7006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2016-11-09T12:46:00Z</dcterms:created>
  <dc:creator>唐嘉良</dc:creator>
  <cp:lastModifiedBy>唐嘉良</cp:lastModifiedBy>
  <cp:lastPrinted>2017-12-20T02:04:00Z</cp:lastPrinted>
  <dcterms:modified xsi:type="dcterms:W3CDTF">2021-11-02T11:10:40Z</dcterms:modified>
  <dc:title>实验报告模版</dc:title>
  <cp:revision>214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E3D43265C1934FBBA2A37C8278603A2F</vt:lpwstr>
  </property>
</Properties>
</file>