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jc w:val="center"/>
        <w:rPr>
          <w:rFonts w:hint="eastAsia" w:ascii="宋体" w:hAnsi="宋体" w:eastAsia="宋体"/>
          <w:b/>
          <w:sz w:val="32"/>
          <w:szCs w:val="24"/>
        </w:rPr>
      </w:pPr>
      <w:r>
        <w:rPr>
          <w:rFonts w:hint="eastAsia" w:ascii="宋体" w:hAnsi="宋体" w:eastAsia="宋体"/>
          <w:b/>
          <w:sz w:val="32"/>
          <w:szCs w:val="24"/>
        </w:rPr>
        <w:t>电学</w:t>
      </w:r>
      <w:r>
        <w:rPr>
          <w:rFonts w:ascii="宋体" w:hAnsi="宋体" w:eastAsia="宋体"/>
          <w:b/>
          <w:sz w:val="32"/>
          <w:szCs w:val="24"/>
        </w:rPr>
        <w:t>预科实验</w:t>
      </w:r>
      <w:r>
        <w:rPr>
          <w:rFonts w:hint="eastAsia" w:ascii="宋体" w:hAnsi="宋体" w:eastAsia="宋体"/>
          <w:b/>
          <w:sz w:val="32"/>
          <w:szCs w:val="24"/>
        </w:rPr>
        <w:t xml:space="preserve"> 思考题</w:t>
      </w:r>
    </w:p>
    <w:p>
      <w:pPr>
        <w:adjustRightInd w:val="0"/>
        <w:jc w:val="center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唐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嘉良 2020K8009907032</w:t>
      </w:r>
    </w:p>
    <w:p>
      <w:pPr>
        <w:adjustRightInd w:val="0"/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1"/>
        </w:numPr>
        <w:adjustRightInd w:val="0"/>
        <w:ind w:left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示波器触发电平调整到正弦波接近峰值处时，波形图像会发生剧烈的左右跳动，这是为什么？示波器</w:t>
      </w:r>
      <w:r>
        <w:rPr>
          <w:rFonts w:ascii="宋体" w:hAnsi="宋体" w:eastAsia="宋体"/>
          <w:sz w:val="24"/>
          <w:szCs w:val="24"/>
        </w:rPr>
        <w:t>CH1接入周期为10ms的正弦波，CH2接入周期为15ms的正弦波，发现CH2</w:t>
      </w:r>
      <w:r>
        <w:rPr>
          <w:rFonts w:hint="eastAsia" w:ascii="宋体" w:hAnsi="宋体" w:eastAsia="宋体"/>
          <w:sz w:val="24"/>
          <w:szCs w:val="24"/>
        </w:rPr>
        <w:t>显示</w:t>
      </w:r>
      <w:r>
        <w:rPr>
          <w:rFonts w:ascii="宋体" w:hAnsi="宋体" w:eastAsia="宋体"/>
          <w:sz w:val="24"/>
          <w:szCs w:val="24"/>
        </w:rPr>
        <w:t>不稳定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触发与稳定显示的</w:t>
      </w:r>
      <w:r>
        <w:rPr>
          <w:rFonts w:hint="eastAsia" w:ascii="宋体" w:hAnsi="宋体" w:eastAsia="宋体"/>
          <w:sz w:val="24"/>
          <w:szCs w:val="24"/>
        </w:rPr>
        <w:t>联系</w:t>
      </w:r>
      <w:r>
        <w:rPr>
          <w:rFonts w:ascii="宋体" w:hAnsi="宋体" w:eastAsia="宋体"/>
          <w:sz w:val="24"/>
          <w:szCs w:val="24"/>
        </w:rPr>
        <w:t>是什么？</w:t>
      </w:r>
    </w:p>
    <w:p>
      <w:pPr>
        <w:pStyle w:val="6"/>
        <w:numPr>
          <w:numId w:val="0"/>
        </w:numPr>
        <w:adjustRightInd w:val="0"/>
        <w:ind w:left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答：因为输入端电容有充电放电过程，导致无法稳定触发；想要稳定触发，必须满足两大波形触发周期开始时的相位点（即触发点）稳定在一个值不变，即触发要同步。</w:t>
      </w:r>
    </w:p>
    <w:p>
      <w:pPr>
        <w:pStyle w:val="7"/>
        <w:numPr>
          <w:ilvl w:val="0"/>
          <w:numId w:val="1"/>
        </w:numPr>
        <w:adjustRightInd w:val="0"/>
        <w:spacing w:before="60" w:beforeAutospacing="0" w:after="60" w:afterAutospacing="0"/>
        <w:ind w:left="0" w:firstLine="0"/>
        <w:rPr>
          <w:rFonts w:cstheme="minorBidi"/>
          <w:kern w:val="2"/>
        </w:rPr>
      </w:pPr>
      <w:r>
        <w:t>auto键使用方便，但</w:t>
      </w:r>
      <w:r>
        <w:rPr>
          <w:rFonts w:hint="eastAsia"/>
        </w:rPr>
        <w:t>有时</w:t>
      </w:r>
      <w:r>
        <w:t>明明应该是规律波形的，</w:t>
      </w:r>
      <w:r>
        <w:rPr>
          <w:rFonts w:hint="eastAsia"/>
        </w:rPr>
        <w:t>但</w:t>
      </w:r>
      <w:r>
        <w:t>按了AUTO</w:t>
      </w:r>
      <w:r>
        <w:rPr>
          <w:rFonts w:hint="eastAsia"/>
        </w:rPr>
        <w:t>键后</w:t>
      </w:r>
      <w:r>
        <w:t>示波器没能正确的设置参数，什么情况时会这样？为什么？</w:t>
      </w:r>
    </w:p>
    <w:p>
      <w:pPr>
        <w:pStyle w:val="7"/>
        <w:widowControl/>
        <w:numPr>
          <w:numId w:val="0"/>
        </w:numPr>
        <w:adjustRightInd w:val="0"/>
        <w:spacing w:before="60" w:beforeAutospacing="0" w:after="60" w:afterAutospacing="0"/>
        <w:jc w:val="left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答：１.输入信号本身频率或峰值不稳定２.有噪音干扰</w:t>
      </w:r>
    </w:p>
    <w:p>
      <w:pPr>
        <w:pStyle w:val="7"/>
        <w:numPr>
          <w:ilvl w:val="0"/>
          <w:numId w:val="1"/>
        </w:numPr>
        <w:spacing w:before="60" w:beforeAutospacing="0" w:after="60" w:afterAutospacing="0"/>
        <w:ind w:left="0" w:leftChars="0" w:firstLine="0" w:firstLineChars="0"/>
        <w:rPr>
          <w:rFonts w:hint="eastAsia" w:cstheme="minorBidi"/>
          <w:kern w:val="2"/>
        </w:rPr>
      </w:pPr>
      <w:r>
        <w:rPr>
          <w:rFonts w:hint="eastAsia" w:cstheme="minorBidi"/>
          <w:kern w:val="2"/>
        </w:rPr>
        <w:t>一个峰峰值为3V的正弦波，同时接入通道1和通道2。在示波器上读数时，CH1峰峰值为3V，CH</w:t>
      </w:r>
      <w:r>
        <w:rPr>
          <w:rFonts w:cstheme="minorBidi"/>
          <w:kern w:val="2"/>
        </w:rPr>
        <w:t>2</w:t>
      </w:r>
      <w:r>
        <w:rPr>
          <w:rFonts w:hint="eastAsia" w:cstheme="minorBidi"/>
          <w:kern w:val="2"/>
        </w:rPr>
        <w:t>为30V,什么原因</w:t>
      </w:r>
      <w:r>
        <w:rPr>
          <w:rFonts w:cstheme="minorBidi"/>
          <w:kern w:val="2"/>
        </w:rPr>
        <w:t>导致这种情况</w:t>
      </w:r>
      <w:r>
        <w:rPr>
          <w:rFonts w:hint="eastAsia" w:cstheme="minorBidi"/>
          <w:kern w:val="2"/>
        </w:rPr>
        <w:t>？</w:t>
      </w:r>
    </w:p>
    <w:p>
      <w:pPr>
        <w:pStyle w:val="7"/>
        <w:widowControl/>
        <w:numPr>
          <w:ilvl w:val="0"/>
          <w:numId w:val="0"/>
        </w:numPr>
        <w:adjustRightInd w:val="0"/>
        <w:spacing w:before="60" w:beforeAutospacing="0" w:after="60" w:afterAutospacing="0"/>
        <w:jc w:val="left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答：一个探头调节×１，另一个探头调节是×１０</w:t>
      </w:r>
    </w:p>
    <w:p>
      <w:pPr>
        <w:pStyle w:val="6"/>
        <w:numPr>
          <w:ilvl w:val="0"/>
          <w:numId w:val="1"/>
        </w:numPr>
        <w:adjustRightInd w:val="0"/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观察方波波形，如果扫描频率是方波的两倍会看到什么图形？如果扫描频率是方波的</w:t>
      </w:r>
      <w:r>
        <w:rPr>
          <w:rFonts w:ascii="宋体" w:hAnsi="宋体" w:eastAsia="宋体"/>
          <w:sz w:val="24"/>
          <w:szCs w:val="24"/>
        </w:rPr>
        <w:t>2/3</w:t>
      </w:r>
      <w:r>
        <w:rPr>
          <w:rFonts w:hint="eastAsia" w:ascii="宋体" w:hAnsi="宋体" w:eastAsia="宋体"/>
          <w:sz w:val="24"/>
          <w:szCs w:val="24"/>
        </w:rPr>
        <w:t>看到的是什么图形？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pStyle w:val="7"/>
        <w:widowControl/>
        <w:numPr>
          <w:ilvl w:val="0"/>
          <w:numId w:val="0"/>
        </w:numPr>
        <w:adjustRightInd w:val="0"/>
        <w:spacing w:before="60" w:beforeAutospacing="0" w:after="60" w:afterAutospacing="0"/>
        <w:jc w:val="left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答：正常方波波形；异常的混乱波形</w:t>
      </w:r>
    </w:p>
    <w:p>
      <w:pPr>
        <w:pStyle w:val="7"/>
        <w:numPr>
          <w:ilvl w:val="0"/>
          <w:numId w:val="1"/>
        </w:numPr>
        <w:spacing w:before="60" w:beforeAutospacing="0" w:after="60" w:afterAutospacing="0"/>
        <w:ind w:left="0" w:leftChars="0" w:firstLine="0" w:firstLineChars="0"/>
        <w:rPr>
          <w:rFonts w:cstheme="minorBidi"/>
          <w:kern w:val="2"/>
        </w:rPr>
      </w:pPr>
      <w:r>
        <w:rPr>
          <w:rFonts w:hint="eastAsia" w:cstheme="minorBidi"/>
          <w:kern w:val="2"/>
        </w:rPr>
        <w:t>为什么示波器带宽几百兆，但是扫描频率（</w:t>
      </w:r>
      <w:r>
        <w:rPr>
          <w:rFonts w:cstheme="minorBidi"/>
          <w:kern w:val="2"/>
        </w:rPr>
        <w:t>采样率）</w:t>
      </w:r>
      <w:r>
        <w:rPr>
          <w:rFonts w:hint="eastAsia" w:cstheme="minorBidi"/>
          <w:kern w:val="2"/>
        </w:rPr>
        <w:t>可以到几个G？</w:t>
      </w:r>
      <w:r>
        <w:rPr>
          <w:rFonts w:cstheme="minorBidi"/>
          <w:kern w:val="2"/>
        </w:rPr>
        <w:t>示波器的带宽对观察信号波形有什么影响，如果用100M带宽的示波器观察200 M的波形会发生什么情况？</w:t>
      </w:r>
    </w:p>
    <w:p>
      <w:pPr>
        <w:pStyle w:val="7"/>
        <w:widowControl/>
        <w:numPr>
          <w:numId w:val="0"/>
        </w:numPr>
        <w:spacing w:before="60" w:beforeAutospacing="0" w:after="60" w:afterAutospacing="0"/>
        <w:jc w:val="left"/>
        <w:rPr>
          <w:rFonts w:hint="default" w:eastAsia="宋体" w:cstheme="minorBidi"/>
          <w:kern w:val="2"/>
          <w:lang w:val="en-US" w:eastAsia="zh-CN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答：采样率描述采集数据样点的频率，而带宽描述能够准确测量信号范围，采样率不低于带宽的两倍；带宽较大，信号细节越多，带宽较小，信号容易丢失细节，失真。但是带宽过大会导致噪音影响大。</w:t>
      </w:r>
    </w:p>
    <w:p>
      <w:pPr>
        <w:numPr>
          <w:ilvl w:val="0"/>
          <w:numId w:val="1"/>
        </w:numPr>
        <w:ind w:left="0" w:leftChars="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只</w:t>
      </w:r>
      <w:r>
        <w:rPr>
          <w:rFonts w:ascii="宋体" w:hAnsi="宋体" w:eastAsia="宋体"/>
          <w:sz w:val="24"/>
          <w:szCs w:val="24"/>
        </w:rPr>
        <w:t>将</w:t>
      </w:r>
      <w:r>
        <w:rPr>
          <w:rFonts w:hint="eastAsia" w:ascii="宋体" w:hAnsi="宋体" w:eastAsia="宋体"/>
          <w:sz w:val="24"/>
          <w:szCs w:val="24"/>
        </w:rPr>
        <w:t>示波器的探勾</w:t>
      </w:r>
      <w:r>
        <w:rPr>
          <w:rFonts w:ascii="宋体" w:hAnsi="宋体" w:eastAsia="宋体"/>
          <w:sz w:val="24"/>
          <w:szCs w:val="24"/>
        </w:rPr>
        <w:t>接到电路上，</w:t>
      </w:r>
      <w:r>
        <w:rPr>
          <w:rFonts w:hint="eastAsia" w:ascii="宋体" w:hAnsi="宋体" w:eastAsia="宋体"/>
          <w:sz w:val="24"/>
          <w:szCs w:val="24"/>
        </w:rPr>
        <w:t>而</w:t>
      </w:r>
      <w:r>
        <w:rPr>
          <w:rFonts w:ascii="宋体" w:hAnsi="宋体" w:eastAsia="宋体"/>
          <w:sz w:val="24"/>
          <w:szCs w:val="24"/>
        </w:rPr>
        <w:t>不接黑夹子，有时也能看到</w:t>
      </w:r>
      <w:r>
        <w:rPr>
          <w:rFonts w:hint="eastAsia" w:ascii="宋体" w:hAnsi="宋体" w:eastAsia="宋体"/>
          <w:sz w:val="24"/>
          <w:szCs w:val="24"/>
        </w:rPr>
        <w:t>有</w:t>
      </w:r>
      <w:r>
        <w:rPr>
          <w:rFonts w:ascii="宋体" w:hAnsi="宋体" w:eastAsia="宋体"/>
          <w:sz w:val="24"/>
          <w:szCs w:val="24"/>
        </w:rPr>
        <w:t>波形出现，可能原因是什么？怎么</w:t>
      </w:r>
      <w:r>
        <w:rPr>
          <w:rFonts w:hint="eastAsia" w:ascii="宋体" w:hAnsi="宋体" w:eastAsia="宋体"/>
          <w:sz w:val="24"/>
          <w:szCs w:val="24"/>
        </w:rPr>
        <w:t>判断</w:t>
      </w:r>
      <w:r>
        <w:rPr>
          <w:rFonts w:ascii="宋体" w:hAnsi="宋体" w:eastAsia="宋体"/>
          <w:sz w:val="24"/>
          <w:szCs w:val="24"/>
        </w:rPr>
        <w:t>是干扰</w:t>
      </w:r>
      <w:r>
        <w:rPr>
          <w:rFonts w:hint="eastAsia" w:ascii="宋体" w:hAnsi="宋体" w:eastAsia="宋体"/>
          <w:sz w:val="24"/>
          <w:szCs w:val="24"/>
        </w:rPr>
        <w:t>还是</w:t>
      </w:r>
      <w:r>
        <w:rPr>
          <w:rFonts w:ascii="宋体" w:hAnsi="宋体" w:eastAsia="宋体"/>
          <w:sz w:val="24"/>
          <w:szCs w:val="24"/>
        </w:rPr>
        <w:t>要观察的波形？</w:t>
      </w: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答：外界干扰很小；夹上黑架子，若一样，则是待测波形，若不一样，则是干扰</w:t>
      </w:r>
    </w:p>
    <w:p>
      <w:pPr>
        <w:pStyle w:val="7"/>
        <w:numPr>
          <w:ilvl w:val="0"/>
          <w:numId w:val="1"/>
        </w:numPr>
        <w:spacing w:before="60" w:beforeAutospacing="0" w:after="60" w:afterAutospacing="0"/>
        <w:ind w:left="0" w:leftChars="0" w:firstLine="0" w:firstLineChars="0"/>
        <w:rPr>
          <w:rFonts w:cstheme="minorBidi"/>
          <w:kern w:val="2"/>
        </w:rPr>
      </w:pPr>
      <w:r>
        <w:rPr>
          <w:rFonts w:hint="eastAsia" w:cstheme="minorBidi"/>
          <w:kern w:val="2"/>
        </w:rPr>
        <w:t>用李萨如图形测频率实验时，用的</w:t>
      </w:r>
      <w:r>
        <w:rPr>
          <w:rFonts w:cstheme="minorBidi"/>
          <w:kern w:val="2"/>
        </w:rPr>
        <w:t>是Y-T</w:t>
      </w:r>
      <w:r>
        <w:rPr>
          <w:rFonts w:hint="eastAsia" w:cstheme="minorBidi"/>
          <w:kern w:val="2"/>
        </w:rPr>
        <w:t>模式</w:t>
      </w:r>
      <w:r>
        <w:rPr>
          <w:rFonts w:cstheme="minorBidi"/>
          <w:kern w:val="2"/>
        </w:rPr>
        <w:t>还是X-Y模式？</w:t>
      </w:r>
      <w:r>
        <w:rPr>
          <w:rFonts w:hint="eastAsia" w:cstheme="minorBidi"/>
          <w:kern w:val="2"/>
        </w:rPr>
        <w:t>屏幕上图形在时刻转动，为什么</w:t>
      </w:r>
      <w:r>
        <w:rPr>
          <w:rFonts w:cstheme="minorBidi"/>
          <w:kern w:val="2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答：X-Y模式；采样频率和信号频率没有倍数关系，导致不断变化的相位差</w:t>
      </w:r>
    </w:p>
    <w:p>
      <w:pPr>
        <w:pStyle w:val="7"/>
        <w:numPr>
          <w:ilvl w:val="0"/>
          <w:numId w:val="1"/>
        </w:numPr>
        <w:spacing w:before="60" w:beforeAutospacing="0" w:after="60" w:afterAutospacing="0"/>
        <w:ind w:left="0" w:leftChars="0" w:firstLine="0" w:firstLineChars="0"/>
        <w:rPr>
          <w:rFonts w:cstheme="minorBidi"/>
          <w:kern w:val="2"/>
        </w:rPr>
      </w:pPr>
      <w:r>
        <w:rPr>
          <w:rFonts w:cstheme="minorBidi"/>
          <w:kern w:val="2"/>
        </w:rPr>
        <w:t>查看说明书，看看你在实</w:t>
      </w:r>
      <w:r>
        <w:rPr>
          <w:rFonts w:hint="eastAsia" w:cstheme="minorBidi"/>
          <w:kern w:val="2"/>
        </w:rPr>
        <w:t>验中使用的示波器的分辨率是多少？电源输出的纹波指标是多少？纹波测试的结果是否具有参考意义？（</w:t>
      </w:r>
      <w:r>
        <w:rPr>
          <w:rFonts w:cstheme="minorBidi"/>
          <w:kern w:val="2"/>
        </w:rPr>
        <w:t>课程网站资源区有示波器、电源</w:t>
      </w:r>
      <w:r>
        <w:rPr>
          <w:rFonts w:hint="eastAsia" w:cstheme="minorBidi"/>
          <w:kern w:val="2"/>
        </w:rPr>
        <w:t>的用户</w:t>
      </w:r>
      <w:r>
        <w:rPr>
          <w:rFonts w:cstheme="minorBidi"/>
          <w:kern w:val="2"/>
        </w:rPr>
        <w:t>手册）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答：８００×４００；＜３ｍ　Vｐｐ；是</w:t>
      </w:r>
    </w:p>
    <w:p>
      <w:pPr>
        <w:pStyle w:val="7"/>
        <w:spacing w:before="60" w:beforeAutospacing="0" w:after="60" w:afterAutospacing="0"/>
      </w:pPr>
      <w:r>
        <w:rPr>
          <w:rFonts w:cstheme="minorBidi"/>
          <w:kern w:val="2"/>
        </w:rPr>
        <w:t>9</w:t>
      </w:r>
      <w:r>
        <w:rPr>
          <w:rFonts w:hint="eastAsia" w:cstheme="minorBidi"/>
          <w:kern w:val="2"/>
        </w:rPr>
        <w:t>、</w:t>
      </w:r>
      <w:r>
        <w:rPr>
          <w:rFonts w:hint="eastAsia"/>
        </w:rPr>
        <w:t>实验</w:t>
      </w:r>
      <w:r>
        <w:t>所用的fluke17B+</w:t>
      </w:r>
      <w:r>
        <w:rPr>
          <w:rFonts w:hint="eastAsia"/>
        </w:rPr>
        <w:t>万用</w:t>
      </w:r>
      <w:r>
        <w:t>表</w:t>
      </w:r>
      <w:r>
        <w:rPr>
          <w:rFonts w:hint="eastAsia"/>
        </w:rPr>
        <w:t>有</w:t>
      </w:r>
      <w:r>
        <w:t>两个保险丝，</w:t>
      </w:r>
      <w:r>
        <w:rPr>
          <w:rFonts w:hint="eastAsia"/>
        </w:rPr>
        <w:t>其中</w:t>
      </w:r>
      <w:r>
        <w:t>小</w:t>
      </w:r>
      <w:r>
        <w:rPr>
          <w:rFonts w:hint="eastAsia"/>
        </w:rPr>
        <w:t>者</w:t>
      </w:r>
      <w:r>
        <w:t>为</w:t>
      </w:r>
      <w:r>
        <w:rPr>
          <w:rFonts w:hint="eastAsia"/>
        </w:rPr>
        <w:t>440</w:t>
      </w:r>
      <w:r>
        <w:t>mA</w:t>
      </w:r>
      <w:r>
        <w:rPr>
          <w:rFonts w:hint="eastAsia"/>
        </w:rPr>
        <w:t>。</w:t>
      </w:r>
      <w:r>
        <w:t>按</w:t>
      </w:r>
      <w:r>
        <w:rPr>
          <w:rFonts w:hint="eastAsia"/>
        </w:rPr>
        <w:t>如下</w:t>
      </w:r>
      <w:r>
        <w:t>电路</w:t>
      </w:r>
      <w:r>
        <w:rPr>
          <w:rFonts w:hint="eastAsia"/>
        </w:rPr>
        <w:t>做</w:t>
      </w:r>
      <w:r>
        <w:t>“二极管的</w:t>
      </w:r>
      <w:r>
        <w:rPr>
          <w:rFonts w:hint="eastAsia"/>
        </w:rPr>
        <w:t>伏安</w:t>
      </w:r>
      <w:r>
        <w:t>特性曲线”实验时，为了保护保险丝，</w:t>
      </w:r>
      <w:r>
        <w:rPr>
          <w:rFonts w:hint="eastAsia"/>
        </w:rPr>
        <w:t>简述</w:t>
      </w:r>
      <w:r>
        <w:t>应该如何</w:t>
      </w:r>
      <w:r>
        <w:rPr>
          <w:rFonts w:hint="eastAsia"/>
        </w:rPr>
        <w:t>操作</w:t>
      </w:r>
      <w:r>
        <w:t>电源</w:t>
      </w:r>
    </w:p>
    <w:p>
      <w:pPr>
        <w:pStyle w:val="7"/>
        <w:spacing w:before="60" w:beforeAutospacing="0" w:after="60" w:afterAutospacing="0"/>
      </w:pPr>
      <w:r>
        <w:drawing>
          <wp:inline distT="0" distB="0" distL="0" distR="0">
            <wp:extent cx="2326005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5675" cy="10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答：从零开始缓慢增加</w:t>
      </w:r>
    </w:p>
    <w:p>
      <w:pPr>
        <w:pStyle w:val="7"/>
        <w:numPr>
          <w:ilvl w:val="0"/>
          <w:numId w:val="1"/>
        </w:numPr>
        <w:spacing w:before="60" w:beforeAutospacing="0" w:after="60" w:afterAutospacing="0"/>
        <w:ind w:left="0" w:leftChars="0" w:firstLine="0" w:firstLineChars="0"/>
      </w:pPr>
      <w:r>
        <w:rPr>
          <w:rFonts w:hint="eastAsia"/>
        </w:rPr>
        <w:t>你</w:t>
      </w:r>
      <w:r>
        <w:t>实验的小组是否开展了课堂讨论，是否</w:t>
      </w:r>
      <w:r>
        <w:rPr>
          <w:rFonts w:hint="eastAsia"/>
        </w:rPr>
        <w:t>有疑问得到</w:t>
      </w:r>
      <w:r>
        <w:t>了回答，或帮助他人解决了问题？</w:t>
      </w:r>
      <w:r>
        <w:rPr>
          <w:rFonts w:hint="eastAsia"/>
        </w:rPr>
        <w:t>你</w:t>
      </w:r>
      <w:r>
        <w:t>的实验感想？</w:t>
      </w:r>
    </w:p>
    <w:p>
      <w:pPr>
        <w:pStyle w:val="7"/>
        <w:numPr>
          <w:numId w:val="0"/>
        </w:numPr>
        <w:spacing w:before="60" w:beforeAutospacing="0" w:after="60" w:afterAutospacing="0"/>
        <w:ind w:leftChars="0"/>
        <w:rPr>
          <w:rFonts w:hint="default" w:ascii="楷体" w:hAnsi="楷体" w:eastAsia="楷体" w:cs="楷体"/>
          <w:kern w:val="2"/>
          <w:sz w:val="24"/>
          <w:szCs w:val="24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答：是；是；感想：精密的电路仪器需要许多的细节考虑与调整才能得到可靠的结果，比如接地电容的存在的校正、触发点的调整等等。实体仪器有个缺点就是必须要外接磁</w:t>
      </w:r>
      <w:bookmarkStart w:id="0" w:name="_GoBack"/>
      <w:bookmarkEnd w:id="0"/>
      <w:r>
        <w:rPr>
          <w:rFonts w:hint="eastAsia" w:ascii="楷体" w:hAnsi="楷体" w:eastAsia="楷体" w:cs="楷体"/>
          <w:kern w:val="2"/>
          <w:sz w:val="24"/>
          <w:szCs w:val="24"/>
          <w:lang w:val="en-US" w:eastAsia="zh-CN" w:bidi="ar-SA"/>
        </w:rPr>
        <w:t>盘才能保存数据，不太方便，而且感觉相对于传统仪器，采用虚拟仪器会更方便保留数据。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AB1C5F"/>
    <w:multiLevelType w:val="multilevel"/>
    <w:tmpl w:val="09AB1C5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825" w:hanging="420"/>
      </w:pPr>
    </w:lvl>
    <w:lvl w:ilvl="2" w:tentative="0">
      <w:start w:val="1"/>
      <w:numFmt w:val="lowerRoman"/>
      <w:lvlText w:val="%3."/>
      <w:lvlJc w:val="right"/>
      <w:pPr>
        <w:ind w:left="3245" w:hanging="420"/>
      </w:pPr>
    </w:lvl>
    <w:lvl w:ilvl="3" w:tentative="0">
      <w:start w:val="1"/>
      <w:numFmt w:val="decimal"/>
      <w:lvlText w:val="%4."/>
      <w:lvlJc w:val="left"/>
      <w:pPr>
        <w:ind w:left="3665" w:hanging="420"/>
      </w:pPr>
    </w:lvl>
    <w:lvl w:ilvl="4" w:tentative="0">
      <w:start w:val="1"/>
      <w:numFmt w:val="lowerLetter"/>
      <w:lvlText w:val="%5)"/>
      <w:lvlJc w:val="left"/>
      <w:pPr>
        <w:ind w:left="4085" w:hanging="420"/>
      </w:pPr>
    </w:lvl>
    <w:lvl w:ilvl="5" w:tentative="0">
      <w:start w:val="1"/>
      <w:numFmt w:val="lowerRoman"/>
      <w:lvlText w:val="%6."/>
      <w:lvlJc w:val="right"/>
      <w:pPr>
        <w:ind w:left="4505" w:hanging="420"/>
      </w:pPr>
    </w:lvl>
    <w:lvl w:ilvl="6" w:tentative="0">
      <w:start w:val="1"/>
      <w:numFmt w:val="decimal"/>
      <w:lvlText w:val="%7."/>
      <w:lvlJc w:val="left"/>
      <w:pPr>
        <w:ind w:left="4925" w:hanging="420"/>
      </w:pPr>
    </w:lvl>
    <w:lvl w:ilvl="7" w:tentative="0">
      <w:start w:val="1"/>
      <w:numFmt w:val="lowerLetter"/>
      <w:lvlText w:val="%8)"/>
      <w:lvlJc w:val="left"/>
      <w:pPr>
        <w:ind w:left="5345" w:hanging="420"/>
      </w:pPr>
    </w:lvl>
    <w:lvl w:ilvl="8" w:tentative="0">
      <w:start w:val="1"/>
      <w:numFmt w:val="lowerRoman"/>
      <w:lvlText w:val="%9."/>
      <w:lvlJc w:val="right"/>
      <w:pPr>
        <w:ind w:left="57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EA"/>
    <w:rsid w:val="00056F59"/>
    <w:rsid w:val="00105451"/>
    <w:rsid w:val="004022F0"/>
    <w:rsid w:val="004C7079"/>
    <w:rsid w:val="00593338"/>
    <w:rsid w:val="00725DA2"/>
    <w:rsid w:val="00736636"/>
    <w:rsid w:val="0096564A"/>
    <w:rsid w:val="00A0468C"/>
    <w:rsid w:val="00B46CAF"/>
    <w:rsid w:val="00B86F9D"/>
    <w:rsid w:val="00D652BB"/>
    <w:rsid w:val="00DF0EEA"/>
    <w:rsid w:val="00E11C45"/>
    <w:rsid w:val="00E45698"/>
    <w:rsid w:val="00F07F84"/>
    <w:rsid w:val="00F637A2"/>
    <w:rsid w:val="00FA7152"/>
    <w:rsid w:val="02FA324B"/>
    <w:rsid w:val="05F66FE3"/>
    <w:rsid w:val="06D71B47"/>
    <w:rsid w:val="10DB53D3"/>
    <w:rsid w:val="1435181B"/>
    <w:rsid w:val="16BB4EB1"/>
    <w:rsid w:val="198B168E"/>
    <w:rsid w:val="1E9838C9"/>
    <w:rsid w:val="1FE24C83"/>
    <w:rsid w:val="22210B30"/>
    <w:rsid w:val="240D6557"/>
    <w:rsid w:val="242B2E8F"/>
    <w:rsid w:val="244D20C5"/>
    <w:rsid w:val="2623756A"/>
    <w:rsid w:val="28F81396"/>
    <w:rsid w:val="299B262B"/>
    <w:rsid w:val="2A426291"/>
    <w:rsid w:val="2FB719E0"/>
    <w:rsid w:val="32F414AF"/>
    <w:rsid w:val="427320FB"/>
    <w:rsid w:val="494C1910"/>
    <w:rsid w:val="4A6A2D12"/>
    <w:rsid w:val="4C2330A4"/>
    <w:rsid w:val="4FB607AA"/>
    <w:rsid w:val="4FB70EC5"/>
    <w:rsid w:val="50191680"/>
    <w:rsid w:val="59183696"/>
    <w:rsid w:val="59BB72AF"/>
    <w:rsid w:val="5B6C6110"/>
    <w:rsid w:val="5E1F6A49"/>
    <w:rsid w:val="6737131A"/>
    <w:rsid w:val="69917689"/>
    <w:rsid w:val="6A021DAF"/>
    <w:rsid w:val="6A7B141A"/>
    <w:rsid w:val="6DAC2B48"/>
    <w:rsid w:val="723E31C8"/>
    <w:rsid w:val="737621FE"/>
    <w:rsid w:val="73B1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TotalTime>129</TotalTime>
  <ScaleCrop>false</ScaleCrop>
  <LinksUpToDate>false</LinksUpToDate>
  <CharactersWithSpaces>718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2021-10-04T06:24:00Z</dcterms:created>
  <dc:creator>张海龙</dc:creator>
  <cp:lastModifiedBy>唐嘉良</cp:lastModifiedBy>
  <dcterms:modified xsi:type="dcterms:W3CDTF">2021-10-20T13:19:10Z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C524EF2E1D054A32A348A114C192437E</vt:lpwstr>
  </property>
</Properties>
</file>