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8"/>
          <w:szCs w:val="28"/>
          <w:lang w:val="en-US" w:eastAsia="zh-CN"/>
        </w:rPr>
      </w:pPr>
      <w:r>
        <w:rPr>
          <w:rFonts w:hint="eastAsia"/>
          <w:b/>
          <w:bCs/>
          <w:sz w:val="28"/>
          <w:szCs w:val="28"/>
          <w:lang w:val="en-US" w:eastAsia="zh-CN"/>
        </w:rPr>
        <w:t>计算技术调研报告——脑机接口</w:t>
      </w:r>
    </w:p>
    <w:p>
      <w:pPr>
        <w:jc w:val="center"/>
        <w:rPr>
          <w:rFonts w:hint="eastAsia"/>
          <w:b/>
          <w:bCs/>
          <w:sz w:val="24"/>
          <w:szCs w:val="24"/>
          <w:lang w:val="en-US" w:eastAsia="zh-CN"/>
        </w:rPr>
      </w:pPr>
      <w:r>
        <w:rPr>
          <w:rFonts w:hint="eastAsia"/>
          <w:b/>
          <w:bCs/>
          <w:sz w:val="24"/>
          <w:szCs w:val="24"/>
          <w:lang w:val="en-US" w:eastAsia="zh-CN"/>
        </w:rPr>
        <w:t>唐嘉良 2020K8009907032</w:t>
      </w:r>
    </w:p>
    <w:p>
      <w:pPr>
        <w:numPr>
          <w:ilvl w:val="0"/>
          <w:numId w:val="1"/>
        </w:numPr>
        <w:rPr>
          <w:rFonts w:hint="eastAsia"/>
          <w:b/>
          <w:bCs/>
          <w:lang w:val="en-US" w:eastAsia="zh-CN"/>
        </w:rPr>
      </w:pPr>
      <w:r>
        <w:rPr>
          <w:rFonts w:hint="eastAsia"/>
          <w:b/>
          <w:bCs/>
          <w:lang w:val="en-US" w:eastAsia="zh-CN"/>
        </w:rPr>
        <w:t>什么是脑机接口</w:t>
      </w:r>
    </w:p>
    <w:p>
      <w:pPr>
        <w:widowControl w:val="0"/>
        <w:numPr>
          <w:ilvl w:val="0"/>
          <w:numId w:val="0"/>
        </w:numPr>
        <w:ind w:firstLine="420"/>
        <w:jc w:val="both"/>
        <w:rPr>
          <w:rFonts w:hint="eastAsia"/>
          <w:lang w:val="en-US" w:eastAsia="zh-CN"/>
        </w:rPr>
      </w:pPr>
      <w:r>
        <w:rPr>
          <w:rFonts w:hint="eastAsia"/>
          <w:lang w:val="en-US" w:eastAsia="zh-CN"/>
        </w:rPr>
        <w:t>脑机接口(Brain-Computer Interface，BCI)是人与外界通过计算机设备交换信息的一种方式，它是在人或动物脑（或者脑细胞的培养物）与计算机或其他电子设备之间建立的不依赖于常规大脑信息输出通路(外周神经和肌肉组织)的一种全新通讯和控制技术。在这样的交换媒介下，人可以通过脑电波用“意念”控制外接设备或者传输信息。</w:t>
      </w:r>
    </w:p>
    <w:p>
      <w:pPr>
        <w:numPr>
          <w:ilvl w:val="0"/>
          <w:numId w:val="0"/>
        </w:numPr>
        <w:tabs>
          <w:tab w:val="left" w:pos="2370"/>
        </w:tabs>
        <w:ind w:firstLine="420" w:firstLineChars="200"/>
        <w:rPr>
          <w:rFonts w:hint="default"/>
          <w:lang w:val="en-US" w:eastAsia="zh-CN"/>
        </w:rPr>
      </w:pPr>
      <w:r>
        <w:rPr>
          <w:rFonts w:hint="eastAsia"/>
          <w:lang w:val="en-US" w:eastAsia="zh-CN"/>
        </w:rPr>
        <w:t>本调研报告的主要对象为植入式脑机接口，即通过相关设备直接植入大脑内部实现的脑机接口。</w:t>
      </w:r>
    </w:p>
    <w:p>
      <w:pPr>
        <w:widowControl w:val="0"/>
        <w:numPr>
          <w:ilvl w:val="0"/>
          <w:numId w:val="0"/>
        </w:numPr>
        <w:jc w:val="both"/>
      </w:pPr>
      <w:r>
        <w:rPr>
          <w:rFonts w:hint="eastAsia"/>
          <w:lang w:val="en-US" w:eastAsia="zh-CN"/>
        </w:rPr>
        <w:t xml:space="preserve">        </w:t>
      </w:r>
      <w:r>
        <w:drawing>
          <wp:inline distT="0" distB="0" distL="114300" distR="114300">
            <wp:extent cx="4410710" cy="2178050"/>
            <wp:effectExtent l="0" t="0" r="8890" b="1270"/>
            <wp:docPr id="3" name="图片 1" descr="73e2f4b52038cd1270d9e26fa87d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73e2f4b52038cd1270d9e26fa87d342"/>
                    <pic:cNvPicPr>
                      <a:picLocks noChangeAspect="1"/>
                    </pic:cNvPicPr>
                  </pic:nvPicPr>
                  <pic:blipFill>
                    <a:blip r:embed="rId4"/>
                    <a:stretch>
                      <a:fillRect/>
                    </a:stretch>
                  </pic:blipFill>
                  <pic:spPr>
                    <a:xfrm>
                      <a:off x="0" y="0"/>
                      <a:ext cx="4410710" cy="2178050"/>
                    </a:xfrm>
                    <a:prstGeom prst="rect">
                      <a:avLst/>
                    </a:prstGeom>
                  </pic:spPr>
                </pic:pic>
              </a:graphicData>
            </a:graphic>
          </wp:inline>
        </w:drawing>
      </w:r>
    </w:p>
    <w:p>
      <w:pPr>
        <w:widowControl w:val="0"/>
        <w:numPr>
          <w:ilvl w:val="0"/>
          <w:numId w:val="0"/>
        </w:numPr>
        <w:ind w:firstLine="3360" w:firstLineChars="1600"/>
        <w:jc w:val="both"/>
        <w:rPr>
          <w:rFonts w:hint="eastAsia" w:ascii="楷体" w:hAnsi="楷体" w:eastAsia="楷体" w:cs="楷体"/>
          <w:lang w:val="en-US" w:eastAsia="zh-CN"/>
        </w:rPr>
      </w:pPr>
      <w:r>
        <w:rPr>
          <w:rFonts w:hint="eastAsia" w:ascii="楷体" w:hAnsi="楷体" w:eastAsia="楷体" w:cs="楷体"/>
          <w:lang w:val="en-US" w:eastAsia="zh-CN"/>
        </w:rPr>
        <w:t>图1 脑机接口示意图</w:t>
      </w:r>
    </w:p>
    <w:p>
      <w:pPr>
        <w:widowControl w:val="0"/>
        <w:numPr>
          <w:ilvl w:val="0"/>
          <w:numId w:val="0"/>
        </w:numPr>
        <w:jc w:val="both"/>
        <w:rPr>
          <w:rFonts w:hint="default"/>
          <w:lang w:val="en-US" w:eastAsia="zh-CN"/>
        </w:rPr>
      </w:pPr>
    </w:p>
    <w:p>
      <w:pPr>
        <w:numPr>
          <w:ilvl w:val="0"/>
          <w:numId w:val="1"/>
        </w:numPr>
        <w:rPr>
          <w:rFonts w:hint="default"/>
          <w:b/>
          <w:bCs/>
          <w:lang w:val="en-US" w:eastAsia="zh-CN"/>
        </w:rPr>
      </w:pPr>
      <w:r>
        <w:rPr>
          <w:rFonts w:hint="eastAsia"/>
          <w:b/>
          <w:bCs/>
          <w:lang w:val="en-US" w:eastAsia="zh-CN"/>
        </w:rPr>
        <w:t>脑机接口的研究背景</w:t>
      </w:r>
    </w:p>
    <w:p>
      <w:pPr>
        <w:numPr>
          <w:ilvl w:val="0"/>
          <w:numId w:val="0"/>
        </w:numPr>
        <w:tabs>
          <w:tab w:val="left" w:pos="2370"/>
        </w:tabs>
        <w:ind w:firstLine="420" w:firstLineChars="200"/>
        <w:rPr>
          <w:rFonts w:hint="eastAsia"/>
          <w:lang w:val="en-US" w:eastAsia="zh-CN"/>
        </w:rPr>
      </w:pPr>
      <w:r>
        <w:rPr>
          <w:rFonts w:hint="eastAsia"/>
          <w:lang w:val="en-US" w:eastAsia="zh-CN"/>
        </w:rPr>
        <w:t>对脑机接口的需求很早就已开始，最初人们研究脑机接口是出于有一些患有疾病或者残疾的人需要它来弥补身体缺陷。</w:t>
      </w:r>
    </w:p>
    <w:p>
      <w:pPr>
        <w:numPr>
          <w:ilvl w:val="0"/>
          <w:numId w:val="0"/>
        </w:numPr>
        <w:tabs>
          <w:tab w:val="left" w:pos="2370"/>
        </w:tabs>
        <w:ind w:firstLine="420" w:firstLineChars="200"/>
        <w:rPr>
          <w:rFonts w:hint="eastAsia"/>
          <w:lang w:val="en-US" w:eastAsia="zh-CN"/>
        </w:rPr>
      </w:pPr>
      <w:r>
        <w:rPr>
          <w:rFonts w:hint="eastAsia"/>
          <w:lang w:val="en-US" w:eastAsia="zh-CN"/>
        </w:rPr>
        <w:t>上世纪80年代末，美国神经工程师Phil Kennedy试图借助脑机接口让渐冻症的患者开口说话，利用脑机接口设备让患者所想表达的意思被转换成语言显示出来。然而实验并非一帆风顺，最初的实验过程中，渐冻症患者原本正常的大脑功能受到了一定程度的屏蔽和负面影响。在为此，他甚至不惜冒着生命危险将脑机接口植入自己大脑中，根据自己的感受来调整设备。最终这一研究在帮助渐冻症患者正常交流上取得了一定成果。</w:t>
      </w:r>
    </w:p>
    <w:p>
      <w:pPr>
        <w:numPr>
          <w:ilvl w:val="0"/>
          <w:numId w:val="0"/>
        </w:numPr>
        <w:tabs>
          <w:tab w:val="left" w:pos="2370"/>
        </w:tabs>
        <w:ind w:firstLine="420" w:firstLineChars="200"/>
      </w:pPr>
      <w:r>
        <w:drawing>
          <wp:inline distT="0" distB="0" distL="114300" distR="114300">
            <wp:extent cx="1795145" cy="1784350"/>
            <wp:effectExtent l="0" t="0" r="3175"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1795145" cy="1784350"/>
                    </a:xfrm>
                    <a:prstGeom prst="rect">
                      <a:avLst/>
                    </a:prstGeom>
                  </pic:spPr>
                </pic:pic>
              </a:graphicData>
            </a:graphic>
          </wp:inline>
        </w:drawing>
      </w:r>
      <w:r>
        <w:rPr>
          <w:rFonts w:hint="eastAsia"/>
          <w:lang w:val="en-US" w:eastAsia="zh-CN"/>
        </w:rPr>
        <w:t xml:space="preserve">      </w:t>
      </w:r>
      <w:r>
        <w:drawing>
          <wp:inline distT="0" distB="0" distL="114300" distR="114300">
            <wp:extent cx="2576830" cy="1769745"/>
            <wp:effectExtent l="0" t="0" r="13970" b="133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2576830" cy="1769745"/>
                    </a:xfrm>
                    <a:prstGeom prst="rect">
                      <a:avLst/>
                    </a:prstGeom>
                  </pic:spPr>
                </pic:pic>
              </a:graphicData>
            </a:graphic>
          </wp:inline>
        </w:drawing>
      </w:r>
    </w:p>
    <w:p>
      <w:pPr>
        <w:numPr>
          <w:ilvl w:val="0"/>
          <w:numId w:val="0"/>
        </w:numPr>
        <w:tabs>
          <w:tab w:val="left" w:pos="2370"/>
        </w:tabs>
        <w:ind w:firstLine="1050" w:firstLineChars="500"/>
        <w:rPr>
          <w:rFonts w:hint="eastAsia"/>
          <w:lang w:val="en-US" w:eastAsia="zh-CN"/>
        </w:rPr>
      </w:pPr>
      <w:r>
        <w:rPr>
          <w:rFonts w:hint="eastAsia" w:ascii="楷体" w:hAnsi="楷体" w:eastAsia="楷体" w:cs="楷体"/>
          <w:lang w:val="en-US" w:eastAsia="zh-CN"/>
        </w:rPr>
        <w:t>图2 Phil Kennedy</w:t>
      </w:r>
      <w:r>
        <w:rPr>
          <w:rFonts w:hint="eastAsia"/>
          <w:lang w:val="en-US" w:eastAsia="zh-CN"/>
        </w:rPr>
        <w:t xml:space="preserve">                </w:t>
      </w:r>
      <w:r>
        <w:rPr>
          <w:rFonts w:hint="eastAsia" w:ascii="楷体" w:hAnsi="楷体" w:eastAsia="楷体" w:cs="楷体"/>
          <w:lang w:val="en-US" w:eastAsia="zh-CN"/>
        </w:rPr>
        <w:t>图3 使用脑机接口帮助渐冻症患者</w:t>
      </w:r>
    </w:p>
    <w:p>
      <w:pPr>
        <w:numPr>
          <w:ilvl w:val="0"/>
          <w:numId w:val="0"/>
        </w:numPr>
        <w:tabs>
          <w:tab w:val="left" w:pos="2370"/>
        </w:tabs>
        <w:ind w:firstLine="1050" w:firstLineChars="500"/>
        <w:rPr>
          <w:rFonts w:hint="default"/>
          <w:lang w:val="en-US" w:eastAsia="zh-CN"/>
        </w:rPr>
      </w:pPr>
    </w:p>
    <w:p>
      <w:pPr>
        <w:numPr>
          <w:ilvl w:val="0"/>
          <w:numId w:val="0"/>
        </w:numPr>
        <w:tabs>
          <w:tab w:val="left" w:pos="2370"/>
        </w:tabs>
        <w:ind w:firstLine="420" w:firstLineChars="200"/>
        <w:rPr>
          <w:rFonts w:hint="default"/>
          <w:lang w:val="en-US" w:eastAsia="zh-CN"/>
        </w:rPr>
      </w:pPr>
      <w:r>
        <w:rPr>
          <w:rFonts w:hint="eastAsia"/>
          <w:lang w:val="en-US" w:eastAsia="zh-CN"/>
        </w:rPr>
        <w:t>植入式的脑机接口最早起源于上世纪六七十年代，由于越南战争，美国出现了大量的伤残退伍军人。为了帮助他们生活自理，科学家开始研究运动式脑机接口，即以机械设备帮助恢复运动能力的脑机接口。随后，脑机接口迎来技术上的萌芽。1966年，人们成功在清醒的猴子脑内捕捉到与运动相关的神经细胞；1982年，人们成功研究出了这些神经元细胞的群体活动和大脑操控身体实际做出的动作的对应关系，由此，脑机接口有了神经科学的理论基础。而脑机接口真正进入实用时代是在2006年，科学家提出了人脑用的脑机接口方法——BrainGate。这一方法的提出正式标志着脑机接口技术进入使用时代。</w:t>
      </w:r>
    </w:p>
    <w:p>
      <w:pPr>
        <w:numPr>
          <w:ilvl w:val="0"/>
          <w:numId w:val="0"/>
        </w:numPr>
        <w:tabs>
          <w:tab w:val="left" w:pos="2370"/>
        </w:tabs>
        <w:ind w:firstLine="420" w:firstLineChars="200"/>
        <w:rPr>
          <w:rFonts w:hint="default"/>
          <w:lang w:val="en-US" w:eastAsia="zh-CN"/>
        </w:rPr>
      </w:pPr>
      <w:r>
        <w:rPr>
          <w:rFonts w:hint="eastAsia"/>
          <w:lang w:val="en-US" w:eastAsia="zh-CN"/>
        </w:rPr>
        <w:drawing>
          <wp:inline distT="0" distB="0" distL="114300" distR="114300">
            <wp:extent cx="5274310" cy="1633855"/>
            <wp:effectExtent l="0" t="0" r="13970" b="12065"/>
            <wp:docPr id="1" name="图片 1" descr="1657622809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57622809118"/>
                    <pic:cNvPicPr>
                      <a:picLocks noChangeAspect="1"/>
                    </pic:cNvPicPr>
                  </pic:nvPicPr>
                  <pic:blipFill>
                    <a:blip r:embed="rId7"/>
                    <a:stretch>
                      <a:fillRect/>
                    </a:stretch>
                  </pic:blipFill>
                  <pic:spPr>
                    <a:xfrm>
                      <a:off x="0" y="0"/>
                      <a:ext cx="5274310" cy="1633855"/>
                    </a:xfrm>
                    <a:prstGeom prst="rect">
                      <a:avLst/>
                    </a:prstGeom>
                  </pic:spPr>
                </pic:pic>
              </a:graphicData>
            </a:graphic>
          </wp:inline>
        </w:drawing>
      </w:r>
    </w:p>
    <w:p>
      <w:pPr>
        <w:numPr>
          <w:ilvl w:val="0"/>
          <w:numId w:val="0"/>
        </w:numPr>
        <w:tabs>
          <w:tab w:val="left" w:pos="2370"/>
        </w:tabs>
        <w:ind w:firstLine="3150" w:firstLineChars="1500"/>
        <w:rPr>
          <w:rFonts w:hint="eastAsia" w:ascii="楷体" w:hAnsi="楷体" w:eastAsia="楷体" w:cs="楷体"/>
          <w:lang w:val="en-US" w:eastAsia="zh-CN"/>
        </w:rPr>
      </w:pPr>
      <w:r>
        <w:rPr>
          <w:rFonts w:hint="eastAsia" w:ascii="楷体" w:hAnsi="楷体" w:eastAsia="楷体" w:cs="楷体"/>
          <w:lang w:val="en-US" w:eastAsia="zh-CN"/>
        </w:rPr>
        <w:t>图4 植入式脑机接口的发展</w:t>
      </w:r>
    </w:p>
    <w:p>
      <w:pPr>
        <w:widowControl w:val="0"/>
        <w:numPr>
          <w:ilvl w:val="0"/>
          <w:numId w:val="0"/>
        </w:numPr>
        <w:jc w:val="both"/>
        <w:rPr>
          <w:rFonts w:hint="default"/>
          <w:lang w:val="en-US" w:eastAsia="zh-CN"/>
        </w:rPr>
      </w:pPr>
    </w:p>
    <w:p>
      <w:pPr>
        <w:numPr>
          <w:ilvl w:val="0"/>
          <w:numId w:val="1"/>
        </w:numPr>
        <w:rPr>
          <w:rFonts w:hint="default"/>
          <w:b/>
          <w:bCs/>
          <w:lang w:val="en-US" w:eastAsia="zh-CN"/>
        </w:rPr>
      </w:pPr>
      <w:r>
        <w:rPr>
          <w:rFonts w:hint="eastAsia"/>
          <w:b/>
          <w:bCs/>
          <w:lang w:val="en-US" w:eastAsia="zh-CN"/>
        </w:rPr>
        <w:t>脑机接口的工作原理</w:t>
      </w:r>
    </w:p>
    <w:p>
      <w:pPr>
        <w:widowControl w:val="0"/>
        <w:numPr>
          <w:ilvl w:val="0"/>
          <w:numId w:val="0"/>
        </w:numPr>
        <w:ind w:firstLine="420"/>
        <w:jc w:val="both"/>
        <w:rPr>
          <w:rFonts w:hint="eastAsia"/>
          <w:lang w:val="en-US" w:eastAsia="zh-CN"/>
        </w:rPr>
      </w:pPr>
      <w:r>
        <w:rPr>
          <w:rFonts w:hint="eastAsia"/>
          <w:lang w:val="en-US" w:eastAsia="zh-CN"/>
        </w:rPr>
        <w:t>在这短短几十年里，计算机的蓬勃发展对脑机接口的技术革新和技术突破起到了至关重要的作用。在工作原理方面，脑机接口本身也用到了许多计算机领域的核心技术。</w:t>
      </w:r>
    </w:p>
    <w:p>
      <w:pPr>
        <w:numPr>
          <w:ilvl w:val="0"/>
          <w:numId w:val="0"/>
        </w:numPr>
        <w:tabs>
          <w:tab w:val="left" w:pos="2370"/>
        </w:tabs>
        <w:ind w:firstLine="420" w:firstLineChars="200"/>
        <w:rPr>
          <w:rFonts w:hint="default"/>
          <w:lang w:val="en-US" w:eastAsia="zh-CN"/>
        </w:rPr>
      </w:pPr>
      <w:r>
        <w:rPr>
          <w:rFonts w:hint="eastAsia"/>
          <w:lang w:val="en-US" w:eastAsia="zh-CN"/>
        </w:rPr>
        <w:t>1.</w:t>
      </w:r>
      <w:r>
        <w:rPr>
          <w:rFonts w:hint="eastAsia"/>
          <w:b/>
          <w:bCs/>
          <w:lang w:val="en-US" w:eastAsia="zh-CN"/>
        </w:rPr>
        <w:t>神经科学基础——对大脑的认识</w:t>
      </w:r>
    </w:p>
    <w:p>
      <w:pPr>
        <w:numPr>
          <w:ilvl w:val="0"/>
          <w:numId w:val="0"/>
        </w:numPr>
        <w:tabs>
          <w:tab w:val="left" w:pos="2370"/>
        </w:tabs>
        <w:ind w:firstLine="420" w:firstLineChars="200"/>
        <w:rPr>
          <w:rFonts w:hint="eastAsia"/>
          <w:lang w:val="en-US" w:eastAsia="zh-CN"/>
        </w:rPr>
      </w:pPr>
      <w:r>
        <w:rPr>
          <w:rFonts w:hint="eastAsia"/>
          <w:lang w:val="en-US" w:eastAsia="zh-CN"/>
        </w:rPr>
        <w:t>脑机接口技术的基础在于我们对大脑的认识，尤其是大脑是如何实现复杂功能这一问题。脑科学给出的答案是神经元交联网络——人脑有1000亿个神经元，这些神经元通过级联再通过交联形成通讯网络，完成复杂信息的处理。</w:t>
      </w:r>
    </w:p>
    <w:p>
      <w:pPr>
        <w:numPr>
          <w:ilvl w:val="0"/>
          <w:numId w:val="0"/>
        </w:numPr>
        <w:tabs>
          <w:tab w:val="left" w:pos="2370"/>
        </w:tabs>
      </w:pPr>
      <w:r>
        <w:rPr>
          <w:rFonts w:hint="eastAsia"/>
          <w:lang w:val="en-US" w:eastAsia="zh-CN"/>
        </w:rPr>
        <w:t xml:space="preserve">   </w:t>
      </w:r>
      <w:r>
        <w:drawing>
          <wp:inline distT="0" distB="0" distL="114300" distR="114300">
            <wp:extent cx="5026025" cy="1024890"/>
            <wp:effectExtent l="0" t="0" r="3175" b="1143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5026025" cy="1024890"/>
                    </a:xfrm>
                    <a:prstGeom prst="rect">
                      <a:avLst/>
                    </a:prstGeom>
                  </pic:spPr>
                </pic:pic>
              </a:graphicData>
            </a:graphic>
          </wp:inline>
        </w:drawing>
      </w:r>
    </w:p>
    <w:p>
      <w:pPr>
        <w:numPr>
          <w:ilvl w:val="0"/>
          <w:numId w:val="0"/>
        </w:numPr>
        <w:tabs>
          <w:tab w:val="left" w:pos="2370"/>
        </w:tabs>
        <w:ind w:firstLine="420" w:firstLineChars="200"/>
        <w:jc w:val="center"/>
        <w:rPr>
          <w:rFonts w:hint="eastAsia" w:ascii="楷体" w:hAnsi="楷体" w:eastAsia="楷体" w:cs="楷体"/>
          <w:lang w:val="en-US" w:eastAsia="zh-CN"/>
        </w:rPr>
      </w:pPr>
      <w:r>
        <w:rPr>
          <w:rFonts w:hint="eastAsia" w:ascii="楷体" w:hAnsi="楷体" w:eastAsia="楷体" w:cs="楷体"/>
          <w:lang w:val="en-US" w:eastAsia="zh-CN"/>
        </w:rPr>
        <w:t>图5 神经元交联网络</w:t>
      </w:r>
    </w:p>
    <w:p>
      <w:pPr>
        <w:numPr>
          <w:ilvl w:val="0"/>
          <w:numId w:val="0"/>
        </w:numPr>
        <w:tabs>
          <w:tab w:val="left" w:pos="2370"/>
        </w:tabs>
        <w:ind w:firstLine="420" w:firstLineChars="200"/>
        <w:jc w:val="center"/>
        <w:rPr>
          <w:rFonts w:hint="eastAsia" w:ascii="楷体" w:hAnsi="楷体" w:eastAsia="楷体" w:cs="楷体"/>
          <w:lang w:val="en-US" w:eastAsia="zh-CN"/>
        </w:rPr>
      </w:pPr>
    </w:p>
    <w:p>
      <w:pPr>
        <w:numPr>
          <w:ilvl w:val="0"/>
          <w:numId w:val="0"/>
        </w:numPr>
        <w:tabs>
          <w:tab w:val="left" w:pos="2370"/>
        </w:tabs>
        <w:ind w:firstLine="420" w:firstLineChars="200"/>
        <w:rPr>
          <w:rFonts w:hint="eastAsia"/>
          <w:lang w:val="en-US" w:eastAsia="zh-CN"/>
        </w:rPr>
      </w:pPr>
      <w:r>
        <w:rPr>
          <w:rFonts w:hint="eastAsia"/>
          <w:lang w:val="en-US" w:eastAsia="zh-CN"/>
        </w:rPr>
        <w:t>脑机接口必须完成的工作就是“监听”这些神经元，即在大脑中放置神经电极以“监听”神经元的电信号。这些神经电极离神经元越近，神经信号的清晰度越高，要想达到电信号获取的最佳清晰程度，就必须将神经电极与神经元贴合。这也是植入式脑机接口相较非植入式脑机接口功能更强、效率更高的原因。</w:t>
      </w:r>
    </w:p>
    <w:p>
      <w:pPr>
        <w:numPr>
          <w:ilvl w:val="0"/>
          <w:numId w:val="0"/>
        </w:numPr>
        <w:tabs>
          <w:tab w:val="left" w:pos="2370"/>
        </w:tabs>
        <w:ind w:firstLine="422" w:firstLineChars="200"/>
        <w:rPr>
          <w:rFonts w:hint="default"/>
          <w:b/>
          <w:bCs/>
          <w:lang w:val="en-US" w:eastAsia="zh-CN"/>
        </w:rPr>
      </w:pPr>
      <w:r>
        <w:rPr>
          <w:rFonts w:hint="eastAsia"/>
          <w:b/>
          <w:bCs/>
          <w:lang w:val="en-US" w:eastAsia="zh-CN"/>
        </w:rPr>
        <w:t>2.神经电极核心技术</w:t>
      </w:r>
    </w:p>
    <w:p>
      <w:pPr>
        <w:widowControl w:val="0"/>
        <w:numPr>
          <w:ilvl w:val="0"/>
          <w:numId w:val="0"/>
        </w:numPr>
        <w:ind w:firstLine="420"/>
        <w:jc w:val="both"/>
        <w:rPr>
          <w:rFonts w:hint="eastAsia"/>
          <w:lang w:val="en-US" w:eastAsia="zh-CN"/>
        </w:rPr>
      </w:pPr>
      <w:r>
        <w:rPr>
          <w:rFonts w:hint="eastAsia"/>
          <w:lang w:val="en-US" w:eastAsia="zh-CN"/>
        </w:rPr>
        <w:t>这些神经电极的技术含量非常高。</w:t>
      </w:r>
      <w:r>
        <w:rPr>
          <w:rFonts w:hint="eastAsia"/>
          <w:b/>
          <w:bCs/>
          <w:lang w:val="en-US" w:eastAsia="zh-CN"/>
        </w:rPr>
        <w:t>硬件层面</w:t>
      </w:r>
      <w:r>
        <w:rPr>
          <w:rFonts w:hint="eastAsia"/>
          <w:lang w:val="en-US" w:eastAsia="zh-CN"/>
        </w:rPr>
        <w:t>上，这些与神经直接接触的电极传感器是在硅片光刻出神经电极的图样制作而来，它们采集到的神经信号将由专门研发的处理器芯片处理。下图右边两款产品是Neuralink公司分别在19和20年推出的产品——19年推出有线形式，有接口专门连接外部计算机，而20年则采用无线技术制作神经电极，该产品可以远程连接，也可以实现无线充电，在应用上更加便利。</w:t>
      </w:r>
    </w:p>
    <w:p>
      <w:pPr>
        <w:widowControl w:val="0"/>
        <w:numPr>
          <w:ilvl w:val="0"/>
          <w:numId w:val="0"/>
        </w:numPr>
        <w:ind w:firstLine="420"/>
        <w:jc w:val="both"/>
      </w:pPr>
      <w:r>
        <w:rPr>
          <w:rFonts w:hint="eastAsia"/>
          <w:lang w:val="en-US" w:eastAsia="zh-CN"/>
        </w:rPr>
        <w:t xml:space="preserve">      </w:t>
      </w:r>
      <w:r>
        <w:drawing>
          <wp:inline distT="0" distB="0" distL="114300" distR="114300">
            <wp:extent cx="4224655" cy="2291080"/>
            <wp:effectExtent l="0" t="0" r="1206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4224655" cy="2291080"/>
                    </a:xfrm>
                    <a:prstGeom prst="rect">
                      <a:avLst/>
                    </a:prstGeom>
                    <a:noFill/>
                    <a:ln>
                      <a:noFill/>
                    </a:ln>
                  </pic:spPr>
                </pic:pic>
              </a:graphicData>
            </a:graphic>
          </wp:inline>
        </w:drawing>
      </w:r>
    </w:p>
    <w:p>
      <w:pPr>
        <w:widowControl w:val="0"/>
        <w:numPr>
          <w:ilvl w:val="0"/>
          <w:numId w:val="0"/>
        </w:numPr>
        <w:ind w:firstLine="420"/>
        <w:jc w:val="center"/>
        <w:rPr>
          <w:rFonts w:hint="eastAsia" w:ascii="楷体" w:hAnsi="楷体" w:eastAsia="楷体" w:cs="楷体"/>
          <w:lang w:val="en-US" w:eastAsia="zh-CN"/>
        </w:rPr>
      </w:pPr>
      <w:r>
        <w:rPr>
          <w:rFonts w:hint="eastAsia" w:ascii="楷体" w:hAnsi="楷体" w:eastAsia="楷体" w:cs="楷体"/>
          <w:lang w:val="en-US" w:eastAsia="zh-CN"/>
        </w:rPr>
        <w:t>图6 神经电极硬件技术示意图</w:t>
      </w:r>
    </w:p>
    <w:p>
      <w:pPr>
        <w:widowControl w:val="0"/>
        <w:numPr>
          <w:ilvl w:val="0"/>
          <w:numId w:val="0"/>
        </w:numPr>
        <w:ind w:firstLine="420"/>
        <w:jc w:val="center"/>
        <w:rPr>
          <w:rFonts w:hint="default"/>
          <w:lang w:val="en-US" w:eastAsia="zh-CN"/>
        </w:rPr>
      </w:pPr>
    </w:p>
    <w:p>
      <w:pPr>
        <w:widowControl w:val="0"/>
        <w:numPr>
          <w:ilvl w:val="0"/>
          <w:numId w:val="0"/>
        </w:numPr>
        <w:ind w:firstLine="420"/>
        <w:jc w:val="both"/>
        <w:rPr>
          <w:rFonts w:hint="default"/>
          <w:lang w:val="en-US" w:eastAsia="zh-CN"/>
        </w:rPr>
      </w:pPr>
      <w:r>
        <w:rPr>
          <w:rFonts w:hint="eastAsia"/>
          <w:lang w:val="en-US" w:eastAsia="zh-CN"/>
        </w:rPr>
        <w:t>另一方面，在神经电极的</w:t>
      </w:r>
      <w:r>
        <w:rPr>
          <w:rFonts w:hint="eastAsia"/>
          <w:b/>
          <w:bCs/>
          <w:lang w:val="en-US" w:eastAsia="zh-CN"/>
        </w:rPr>
        <w:t>软件层面</w:t>
      </w:r>
      <w:r>
        <w:rPr>
          <w:rFonts w:hint="eastAsia"/>
          <w:lang w:val="en-US" w:eastAsia="zh-CN"/>
        </w:rPr>
        <w:t>，外接的计算机设备在神经电极捕捉到神经信号之后，需要调用专门的AI软件处理信号和下达指令，这种AI软件使用CNN分类器进行分类，被训练以识别提取图中脑电信号的特征谱，翻译成对应动作指令。下图中，神经电信号的特征尖峰与波动将被AI软件放大，同时弱化和消除毛刺，以转换为特征信号更为明显的特征谱图，计算机软件解析特征谱图并将其对应为相应动作指令。</w:t>
      </w:r>
    </w:p>
    <w:p>
      <w:pPr>
        <w:widowControl w:val="0"/>
        <w:numPr>
          <w:ilvl w:val="0"/>
          <w:numId w:val="0"/>
        </w:numPr>
        <w:ind w:firstLine="420"/>
        <w:jc w:val="both"/>
      </w:pPr>
      <w:r>
        <w:drawing>
          <wp:inline distT="0" distB="0" distL="114300" distR="114300">
            <wp:extent cx="4530725" cy="3150235"/>
            <wp:effectExtent l="0" t="0" r="1079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rcRect b="241"/>
                    <a:stretch>
                      <a:fillRect/>
                    </a:stretch>
                  </pic:blipFill>
                  <pic:spPr>
                    <a:xfrm>
                      <a:off x="0" y="0"/>
                      <a:ext cx="4530725" cy="3150235"/>
                    </a:xfrm>
                    <a:prstGeom prst="rect">
                      <a:avLst/>
                    </a:prstGeom>
                  </pic:spPr>
                </pic:pic>
              </a:graphicData>
            </a:graphic>
          </wp:inline>
        </w:drawing>
      </w:r>
    </w:p>
    <w:p>
      <w:pPr>
        <w:widowControl w:val="0"/>
        <w:numPr>
          <w:ilvl w:val="0"/>
          <w:numId w:val="0"/>
        </w:numPr>
        <w:ind w:firstLine="420"/>
        <w:jc w:val="center"/>
        <w:rPr>
          <w:rFonts w:hint="default" w:ascii="楷体" w:hAnsi="楷体" w:eastAsia="楷体" w:cs="楷体"/>
          <w:lang w:val="en-US" w:eastAsia="zh-CN"/>
        </w:rPr>
      </w:pPr>
      <w:r>
        <w:rPr>
          <w:rFonts w:hint="eastAsia" w:ascii="楷体" w:hAnsi="楷体" w:eastAsia="楷体" w:cs="楷体"/>
          <w:lang w:val="en-US" w:eastAsia="zh-CN"/>
        </w:rPr>
        <w:t>图7 脑神经信号图</w:t>
      </w:r>
    </w:p>
    <w:p>
      <w:pPr>
        <w:widowControl w:val="0"/>
        <w:numPr>
          <w:ilvl w:val="0"/>
          <w:numId w:val="0"/>
        </w:numPr>
        <w:ind w:firstLine="420"/>
        <w:jc w:val="both"/>
        <w:rPr>
          <w:rFonts w:hint="eastAsia"/>
          <w:lang w:val="en-US" w:eastAsia="zh-CN"/>
        </w:rPr>
      </w:pPr>
    </w:p>
    <w:p>
      <w:pPr>
        <w:widowControl w:val="0"/>
        <w:numPr>
          <w:ilvl w:val="0"/>
          <w:numId w:val="0"/>
        </w:numPr>
        <w:ind w:firstLine="420"/>
        <w:jc w:val="both"/>
        <w:rPr>
          <w:rFonts w:hint="eastAsia"/>
          <w:lang w:val="en-US" w:eastAsia="zh-CN"/>
        </w:rPr>
      </w:pPr>
      <w:r>
        <w:rPr>
          <w:rFonts w:hint="eastAsia"/>
          <w:lang w:val="en-US" w:eastAsia="zh-CN"/>
        </w:rPr>
        <w:t>事实上脑机接口作为高度交叉的新兴领域，不仅和计算机有关，还和其它很多学科密切关联。如生命科学、临床医学、神经科学、材料学等等。神经科学上的神经元群体编码理论为神经电极的布置与信号解析提供了帮助，材料学上采用柔性电极材料也大大减少了因设备植入而带来的感染可能，这些领域的研究成果都为脑机接口提供了关键技术和理论支撑。</w:t>
      </w:r>
    </w:p>
    <w:p>
      <w:pPr>
        <w:widowControl w:val="0"/>
        <w:numPr>
          <w:ilvl w:val="0"/>
          <w:numId w:val="0"/>
        </w:numPr>
        <w:ind w:firstLine="420"/>
        <w:jc w:val="both"/>
        <w:rPr>
          <w:rFonts w:hint="default"/>
          <w:lang w:val="en-US" w:eastAsia="zh-CN"/>
        </w:rPr>
      </w:pPr>
    </w:p>
    <w:p>
      <w:pPr>
        <w:numPr>
          <w:ilvl w:val="0"/>
          <w:numId w:val="1"/>
        </w:numPr>
        <w:rPr>
          <w:rFonts w:hint="default"/>
          <w:b/>
          <w:bCs/>
          <w:lang w:val="en-US" w:eastAsia="zh-CN"/>
        </w:rPr>
      </w:pPr>
      <w:r>
        <w:rPr>
          <w:rFonts w:hint="eastAsia"/>
          <w:b/>
          <w:bCs/>
          <w:lang w:val="en-US" w:eastAsia="zh-CN"/>
        </w:rPr>
        <w:t>脑机接口的发展应用</w:t>
      </w:r>
    </w:p>
    <w:p>
      <w:pPr>
        <w:widowControl w:val="0"/>
        <w:numPr>
          <w:ilvl w:val="0"/>
          <w:numId w:val="0"/>
        </w:numPr>
        <w:ind w:firstLine="420"/>
        <w:jc w:val="both"/>
        <w:rPr>
          <w:rFonts w:hint="eastAsia"/>
          <w:lang w:val="en-US" w:eastAsia="zh-CN"/>
        </w:rPr>
      </w:pPr>
      <w:r>
        <w:rPr>
          <w:rFonts w:hint="eastAsia"/>
          <w:lang w:val="en-US" w:eastAsia="zh-CN"/>
        </w:rPr>
        <w:t xml:space="preserve">进入实用时代之后，脑机接口发展迅速，很快迎来了里程碑式的突破。   </w:t>
      </w:r>
    </w:p>
    <w:p>
      <w:pPr>
        <w:numPr>
          <w:ilvl w:val="0"/>
          <w:numId w:val="0"/>
        </w:numPr>
        <w:tabs>
          <w:tab w:val="left" w:pos="2370"/>
        </w:tabs>
        <w:ind w:firstLine="420" w:firstLineChars="200"/>
        <w:rPr>
          <w:rFonts w:hint="eastAsia"/>
          <w:lang w:val="en-US" w:eastAsia="zh-CN"/>
        </w:rPr>
      </w:pPr>
      <w:r>
        <w:rPr>
          <w:rFonts w:hint="eastAsia"/>
          <w:lang w:val="en-US" w:eastAsia="zh-CN"/>
        </w:rPr>
        <w:t>2008年，人们成功实现了第一个猴子脑控机器人。当这个猴子意识到它可以脑控机械臂的之后，它成功抓取了食物并完成了进食。这是脑机接口发展几十年以来第一例临床动物实验成功实现运动功能。</w:t>
      </w:r>
    </w:p>
    <w:p>
      <w:pPr>
        <w:numPr>
          <w:ilvl w:val="0"/>
          <w:numId w:val="0"/>
        </w:numPr>
        <w:tabs>
          <w:tab w:val="left" w:pos="2370"/>
        </w:tabs>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3464560" cy="2073910"/>
            <wp:effectExtent l="0" t="0" r="10160" b="1397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1"/>
                    <a:stretch>
                      <a:fillRect/>
                    </a:stretch>
                  </pic:blipFill>
                  <pic:spPr>
                    <a:xfrm>
                      <a:off x="0" y="0"/>
                      <a:ext cx="3464560" cy="2073910"/>
                    </a:xfrm>
                    <a:prstGeom prst="rect">
                      <a:avLst/>
                    </a:prstGeom>
                    <a:noFill/>
                    <a:ln w="9525">
                      <a:noFill/>
                    </a:ln>
                  </pic:spPr>
                </pic:pic>
              </a:graphicData>
            </a:graphic>
          </wp:inline>
        </w:drawing>
      </w:r>
    </w:p>
    <w:p>
      <w:pPr>
        <w:widowControl w:val="0"/>
        <w:numPr>
          <w:ilvl w:val="0"/>
          <w:numId w:val="0"/>
        </w:numPr>
        <w:ind w:firstLine="420"/>
        <w:jc w:val="center"/>
        <w:rPr>
          <w:rFonts w:hint="default" w:ascii="宋体" w:hAnsi="宋体" w:eastAsia="宋体" w:cs="宋体"/>
          <w:sz w:val="24"/>
          <w:szCs w:val="24"/>
          <w:lang w:val="en-US"/>
        </w:rPr>
      </w:pPr>
      <w:r>
        <w:rPr>
          <w:rFonts w:hint="eastAsia" w:ascii="楷体" w:hAnsi="楷体" w:eastAsia="楷体" w:cs="楷体"/>
          <w:lang w:val="en-US" w:eastAsia="zh-CN"/>
        </w:rPr>
        <w:t>图8 猴子脑控机械臂</w:t>
      </w:r>
    </w:p>
    <w:p>
      <w:pPr>
        <w:numPr>
          <w:ilvl w:val="0"/>
          <w:numId w:val="0"/>
        </w:numPr>
        <w:tabs>
          <w:tab w:val="left" w:pos="2370"/>
        </w:tabs>
        <w:ind w:firstLine="480" w:firstLineChars="200"/>
        <w:rPr>
          <w:rFonts w:hint="default" w:ascii="宋体" w:hAnsi="宋体" w:eastAsia="宋体" w:cs="宋体"/>
          <w:sz w:val="24"/>
          <w:szCs w:val="24"/>
          <w:lang w:val="en-US" w:eastAsia="zh-CN"/>
        </w:rPr>
      </w:pPr>
    </w:p>
    <w:p>
      <w:pPr>
        <w:numPr>
          <w:ilvl w:val="0"/>
          <w:numId w:val="0"/>
        </w:numPr>
        <w:tabs>
          <w:tab w:val="left" w:pos="2370"/>
        </w:tabs>
        <w:ind w:firstLine="420" w:firstLineChars="200"/>
        <w:rPr>
          <w:rFonts w:hint="eastAsia"/>
          <w:lang w:val="en-US" w:eastAsia="zh-CN"/>
        </w:rPr>
      </w:pPr>
      <w:r>
        <w:rPr>
          <w:rFonts w:hint="eastAsia"/>
          <w:lang w:val="en-US" w:eastAsia="zh-CN"/>
        </w:rPr>
        <w:t>2012年，人们迅速实现了第一个人脑控机器人，实现了从动物试验到人体临床试验的第一步。下图中这位女士在脑控机械臂抓起水杯，并成功喝到了杯子里的水。然而，当时的脑机接口有个缺陷，那就是不能提供触觉，也就是我不知道机械臂有没有抓住水杯，只能通过视觉判断。</w:t>
      </w:r>
    </w:p>
    <w:p>
      <w:pPr>
        <w:numPr>
          <w:ilvl w:val="0"/>
          <w:numId w:val="0"/>
        </w:numPr>
        <w:tabs>
          <w:tab w:val="left" w:pos="2370"/>
        </w:tabs>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616200" cy="1743075"/>
            <wp:effectExtent l="0" t="0" r="5080" b="952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2"/>
                    <a:stretch>
                      <a:fillRect/>
                    </a:stretch>
                  </pic:blipFill>
                  <pic:spPr>
                    <a:xfrm>
                      <a:off x="0" y="0"/>
                      <a:ext cx="2616200" cy="1743075"/>
                    </a:xfrm>
                    <a:prstGeom prst="rect">
                      <a:avLst/>
                    </a:prstGeom>
                    <a:noFill/>
                    <a:ln w="9525">
                      <a:noFill/>
                    </a:ln>
                  </pic:spPr>
                </pic:pic>
              </a:graphicData>
            </a:graphic>
          </wp:inline>
        </w:drawing>
      </w:r>
    </w:p>
    <w:p>
      <w:pPr>
        <w:widowControl w:val="0"/>
        <w:numPr>
          <w:ilvl w:val="0"/>
          <w:numId w:val="0"/>
        </w:numPr>
        <w:ind w:firstLine="420"/>
        <w:jc w:val="center"/>
        <w:rPr>
          <w:rFonts w:hint="default" w:ascii="宋体" w:hAnsi="宋体" w:eastAsia="宋体" w:cs="宋体"/>
          <w:sz w:val="24"/>
          <w:szCs w:val="24"/>
          <w:lang w:val="en-US"/>
        </w:rPr>
      </w:pPr>
      <w:r>
        <w:rPr>
          <w:rFonts w:hint="eastAsia" w:ascii="楷体" w:hAnsi="楷体" w:eastAsia="楷体" w:cs="楷体"/>
          <w:lang w:val="en-US" w:eastAsia="zh-CN"/>
        </w:rPr>
        <w:t>图9 人脑控机械臂</w:t>
      </w:r>
    </w:p>
    <w:p>
      <w:pPr>
        <w:numPr>
          <w:ilvl w:val="0"/>
          <w:numId w:val="0"/>
        </w:numPr>
        <w:tabs>
          <w:tab w:val="left" w:pos="2370"/>
        </w:tabs>
        <w:ind w:firstLine="480" w:firstLineChars="200"/>
        <w:rPr>
          <w:rFonts w:hint="eastAsia" w:ascii="宋体" w:hAnsi="宋体" w:eastAsia="宋体" w:cs="宋体"/>
          <w:sz w:val="24"/>
          <w:szCs w:val="24"/>
          <w:lang w:val="en-US" w:eastAsia="zh-CN"/>
        </w:rPr>
      </w:pPr>
    </w:p>
    <w:p>
      <w:pPr>
        <w:numPr>
          <w:ilvl w:val="0"/>
          <w:numId w:val="0"/>
        </w:numPr>
        <w:tabs>
          <w:tab w:val="left" w:pos="2370"/>
        </w:tabs>
        <w:ind w:firstLine="420" w:firstLineChars="200"/>
        <w:rPr>
          <w:rFonts w:hint="eastAsia"/>
          <w:lang w:val="en-US" w:eastAsia="zh-CN"/>
        </w:rPr>
      </w:pPr>
      <w:r>
        <w:rPr>
          <w:rFonts w:hint="eastAsia"/>
          <w:lang w:val="en-US" w:eastAsia="zh-CN"/>
        </w:rPr>
        <w:t>2016年，一种提供触觉的脑控机器人弥补了这个缺陷。图中的志愿者在安装触觉机械臂之后受到了总统奥巴马的接见。这一革命性的研究成果预示着：脑机接口模拟恢复人的运动功能已经达到了可以实现触觉交互的地步。</w:t>
      </w:r>
    </w:p>
    <w:p>
      <w:pPr>
        <w:numPr>
          <w:ilvl w:val="0"/>
          <w:numId w:val="0"/>
        </w:numPr>
        <w:tabs>
          <w:tab w:val="left" w:pos="2370"/>
        </w:tabs>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564130" cy="1707515"/>
            <wp:effectExtent l="0" t="0" r="11430" b="1460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3"/>
                    <a:stretch>
                      <a:fillRect/>
                    </a:stretch>
                  </pic:blipFill>
                  <pic:spPr>
                    <a:xfrm>
                      <a:off x="0" y="0"/>
                      <a:ext cx="2564130" cy="1707515"/>
                    </a:xfrm>
                    <a:prstGeom prst="rect">
                      <a:avLst/>
                    </a:prstGeom>
                    <a:noFill/>
                    <a:ln w="9525">
                      <a:noFill/>
                    </a:ln>
                  </pic:spPr>
                </pic:pic>
              </a:graphicData>
            </a:graphic>
          </wp:inline>
        </w:drawing>
      </w:r>
    </w:p>
    <w:p>
      <w:pPr>
        <w:widowControl w:val="0"/>
        <w:numPr>
          <w:ilvl w:val="0"/>
          <w:numId w:val="0"/>
        </w:numPr>
        <w:ind w:firstLine="420"/>
        <w:jc w:val="center"/>
        <w:rPr>
          <w:rFonts w:hint="default" w:ascii="宋体" w:hAnsi="宋体" w:eastAsia="宋体" w:cs="宋体"/>
          <w:sz w:val="24"/>
          <w:szCs w:val="24"/>
          <w:lang w:val="en-US"/>
        </w:rPr>
      </w:pPr>
      <w:r>
        <w:rPr>
          <w:rFonts w:hint="eastAsia" w:ascii="楷体" w:hAnsi="楷体" w:eastAsia="楷体" w:cs="楷体"/>
          <w:lang w:val="en-US" w:eastAsia="zh-CN"/>
        </w:rPr>
        <w:t>图10 人脑控触觉机械臂</w:t>
      </w:r>
    </w:p>
    <w:p>
      <w:pPr>
        <w:numPr>
          <w:ilvl w:val="0"/>
          <w:numId w:val="0"/>
        </w:numPr>
        <w:tabs>
          <w:tab w:val="left" w:pos="2370"/>
        </w:tabs>
        <w:ind w:firstLine="480" w:firstLineChars="200"/>
        <w:rPr>
          <w:rFonts w:hint="eastAsia" w:ascii="宋体" w:hAnsi="宋体" w:eastAsia="宋体" w:cs="宋体"/>
          <w:sz w:val="24"/>
          <w:szCs w:val="24"/>
          <w:lang w:val="en-US" w:eastAsia="zh-CN"/>
        </w:rPr>
      </w:pPr>
    </w:p>
    <w:p>
      <w:pPr>
        <w:numPr>
          <w:ilvl w:val="0"/>
          <w:numId w:val="0"/>
        </w:numPr>
        <w:tabs>
          <w:tab w:val="left" w:pos="2370"/>
        </w:tabs>
        <w:ind w:firstLine="420" w:firstLineChars="200"/>
        <w:rPr>
          <w:rFonts w:hint="eastAsia"/>
          <w:lang w:val="en-US" w:eastAsia="zh-CN"/>
        </w:rPr>
      </w:pPr>
      <w:r>
        <w:rPr>
          <w:rFonts w:hint="eastAsia"/>
          <w:lang w:val="en-US" w:eastAsia="zh-CN"/>
        </w:rPr>
        <w:t>触觉机器人用到的技术被称作</w:t>
      </w:r>
      <w:r>
        <w:rPr>
          <w:rFonts w:hint="eastAsia"/>
          <w:b/>
          <w:bCs/>
          <w:lang w:val="en-US" w:eastAsia="zh-CN"/>
        </w:rPr>
        <w:t>脑机转码</w:t>
      </w:r>
      <w:r>
        <w:rPr>
          <w:rFonts w:hint="eastAsia"/>
          <w:lang w:val="en-US" w:eastAsia="zh-CN"/>
        </w:rPr>
        <w:t>。脑机转码有两个方向，分别为机对脑和脑对机。以往，科学家们的工作主要集中在脑对机，而触觉机器人实现的是机对脑转码，并根据读取的传感器信号对大脑进行功能电刺激。</w:t>
      </w:r>
    </w:p>
    <w:p>
      <w:pPr>
        <w:numPr>
          <w:ilvl w:val="0"/>
          <w:numId w:val="0"/>
        </w:numPr>
        <w:tabs>
          <w:tab w:val="left" w:pos="2370"/>
        </w:tabs>
        <w:ind w:firstLine="420" w:firstLineChars="200"/>
      </w:pPr>
      <w:r>
        <w:drawing>
          <wp:inline distT="0" distB="0" distL="114300" distR="114300">
            <wp:extent cx="4892040" cy="1682115"/>
            <wp:effectExtent l="0" t="0" r="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4892040" cy="1682115"/>
                    </a:xfrm>
                    <a:prstGeom prst="rect">
                      <a:avLst/>
                    </a:prstGeom>
                  </pic:spPr>
                </pic:pic>
              </a:graphicData>
            </a:graphic>
          </wp:inline>
        </w:drawing>
      </w:r>
    </w:p>
    <w:p>
      <w:pPr>
        <w:widowControl w:val="0"/>
        <w:numPr>
          <w:ilvl w:val="0"/>
          <w:numId w:val="0"/>
        </w:numPr>
        <w:ind w:firstLine="420"/>
        <w:jc w:val="center"/>
        <w:rPr>
          <w:rFonts w:hint="default" w:ascii="宋体" w:hAnsi="宋体" w:eastAsia="宋体" w:cs="宋体"/>
          <w:sz w:val="24"/>
          <w:szCs w:val="24"/>
          <w:lang w:val="en-US"/>
        </w:rPr>
      </w:pPr>
      <w:r>
        <w:rPr>
          <w:rFonts w:hint="eastAsia" w:ascii="楷体" w:hAnsi="楷体" w:eastAsia="楷体" w:cs="楷体"/>
          <w:lang w:val="en-US" w:eastAsia="zh-CN"/>
        </w:rPr>
        <w:t>图11 脑机转码示意图</w:t>
      </w:r>
    </w:p>
    <w:p>
      <w:pPr>
        <w:numPr>
          <w:ilvl w:val="0"/>
          <w:numId w:val="0"/>
        </w:numPr>
        <w:tabs>
          <w:tab w:val="left" w:pos="2370"/>
        </w:tabs>
        <w:ind w:firstLine="420" w:firstLineChars="200"/>
        <w:rPr>
          <w:rFonts w:hint="eastAsia"/>
          <w:lang w:val="en-US" w:eastAsia="zh-CN"/>
        </w:rPr>
      </w:pPr>
    </w:p>
    <w:p>
      <w:pPr>
        <w:numPr>
          <w:ilvl w:val="0"/>
          <w:numId w:val="0"/>
        </w:numPr>
        <w:tabs>
          <w:tab w:val="left" w:pos="2370"/>
        </w:tabs>
        <w:ind w:firstLine="420" w:firstLineChars="200"/>
        <w:rPr>
          <w:rFonts w:hint="eastAsia"/>
          <w:lang w:val="en-US" w:eastAsia="zh-CN"/>
        </w:rPr>
      </w:pPr>
      <w:r>
        <w:rPr>
          <w:rFonts w:hint="eastAsia"/>
          <w:lang w:val="en-US" w:eastAsia="zh-CN"/>
        </w:rPr>
        <w:t>2016年，一项脑控瘫痪上肢的成果轰动一时，该脑机接口也是采用外部电极对手臂进行功能电刺激，刺激肌肉做出相应动作。这一成果向人们宣告脑机接口不仅仅只能控制外接机械设备，还能控制已经丧失运动功能的肢体。</w:t>
      </w:r>
    </w:p>
    <w:p>
      <w:pPr>
        <w:numPr>
          <w:ilvl w:val="0"/>
          <w:numId w:val="0"/>
        </w:numPr>
        <w:tabs>
          <w:tab w:val="left" w:pos="2370"/>
        </w:tabs>
        <w:ind w:firstLine="420" w:firstLineChars="200"/>
        <w:rPr>
          <w:rFonts w:hint="default"/>
          <w:lang w:val="en-US" w:eastAsia="zh-CN"/>
        </w:rPr>
      </w:pPr>
      <w:r>
        <w:rPr>
          <w:rFonts w:hint="default"/>
          <w:lang w:val="en-US" w:eastAsia="zh-CN"/>
        </w:rPr>
        <w:drawing>
          <wp:inline distT="0" distB="0" distL="114300" distR="114300">
            <wp:extent cx="5273675" cy="2539365"/>
            <wp:effectExtent l="0" t="0" r="14605" b="5715"/>
            <wp:docPr id="13" name="图片 13" descr="165763149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57631490750"/>
                    <pic:cNvPicPr>
                      <a:picLocks noChangeAspect="1"/>
                    </pic:cNvPicPr>
                  </pic:nvPicPr>
                  <pic:blipFill>
                    <a:blip r:embed="rId15"/>
                    <a:stretch>
                      <a:fillRect/>
                    </a:stretch>
                  </pic:blipFill>
                  <pic:spPr>
                    <a:xfrm>
                      <a:off x="0" y="0"/>
                      <a:ext cx="5273675" cy="2539365"/>
                    </a:xfrm>
                    <a:prstGeom prst="rect">
                      <a:avLst/>
                    </a:prstGeom>
                  </pic:spPr>
                </pic:pic>
              </a:graphicData>
            </a:graphic>
          </wp:inline>
        </w:drawing>
      </w:r>
    </w:p>
    <w:p>
      <w:pPr>
        <w:widowControl w:val="0"/>
        <w:numPr>
          <w:ilvl w:val="0"/>
          <w:numId w:val="0"/>
        </w:numPr>
        <w:ind w:firstLine="420"/>
        <w:jc w:val="center"/>
        <w:rPr>
          <w:rFonts w:hint="default" w:ascii="宋体" w:hAnsi="宋体" w:eastAsia="宋体" w:cs="宋体"/>
          <w:sz w:val="24"/>
          <w:szCs w:val="24"/>
          <w:lang w:val="en-US"/>
        </w:rPr>
      </w:pPr>
      <w:r>
        <w:rPr>
          <w:rFonts w:hint="eastAsia" w:ascii="楷体" w:hAnsi="楷体" w:eastAsia="楷体" w:cs="楷体"/>
          <w:lang w:val="en-US" w:eastAsia="zh-CN"/>
        </w:rPr>
        <w:t>图12 人脑控瘫痪上肢</w:t>
      </w:r>
    </w:p>
    <w:p>
      <w:pPr>
        <w:numPr>
          <w:ilvl w:val="0"/>
          <w:numId w:val="0"/>
        </w:numPr>
        <w:tabs>
          <w:tab w:val="left" w:pos="2370"/>
        </w:tabs>
        <w:ind w:firstLine="420" w:firstLineChars="200"/>
        <w:rPr>
          <w:rFonts w:hint="default"/>
          <w:lang w:val="en-US" w:eastAsia="zh-CN"/>
        </w:rPr>
      </w:pPr>
    </w:p>
    <w:p>
      <w:pPr>
        <w:numPr>
          <w:ilvl w:val="0"/>
          <w:numId w:val="0"/>
        </w:numPr>
        <w:tabs>
          <w:tab w:val="left" w:pos="2370"/>
        </w:tabs>
        <w:ind w:firstLine="420" w:firstLineChars="200"/>
        <w:rPr>
          <w:rFonts w:hint="eastAsia"/>
          <w:lang w:val="en-US" w:eastAsia="zh-CN"/>
        </w:rPr>
      </w:pPr>
      <w:r>
        <w:rPr>
          <w:rFonts w:hint="eastAsia"/>
          <w:lang w:val="en-US" w:eastAsia="zh-CN"/>
        </w:rPr>
        <w:t>中国其实在这个领域起步比较晚，但是近年来也有很好的成果，20年的时候浙江大学团队实现了人脑控机器人，今年临床医学上的一例神经外科手术也是成功采用了脑机接口作为辅助判断技术，实现了很大的成功。</w:t>
      </w:r>
    </w:p>
    <w:p>
      <w:pPr>
        <w:numPr>
          <w:ilvl w:val="0"/>
          <w:numId w:val="0"/>
        </w:numPr>
        <w:tabs>
          <w:tab w:val="left" w:pos="2370"/>
        </w:tabs>
        <w:ind w:firstLine="420" w:firstLineChars="200"/>
        <w:rPr>
          <w:rFonts w:hint="eastAsia"/>
          <w:lang w:val="en-US" w:eastAsia="zh-CN"/>
        </w:rPr>
      </w:pPr>
      <w:r>
        <w:rPr>
          <w:rFonts w:hint="eastAsia"/>
          <w:lang w:val="en-US" w:eastAsia="zh-CN"/>
        </w:rPr>
        <w:t xml:space="preserve">                   </w:t>
      </w:r>
    </w:p>
    <w:p>
      <w:pPr>
        <w:numPr>
          <w:ilvl w:val="0"/>
          <w:numId w:val="0"/>
        </w:numPr>
        <w:tabs>
          <w:tab w:val="left" w:pos="2370"/>
        </w:tabs>
        <w:ind w:firstLine="420" w:firstLineChars="200"/>
        <w:rPr>
          <w:rFonts w:hint="eastAsia"/>
          <w:lang w:val="en-US" w:eastAsia="zh-CN"/>
        </w:rPr>
      </w:pPr>
    </w:p>
    <w:p>
      <w:pPr>
        <w:numPr>
          <w:ilvl w:val="0"/>
          <w:numId w:val="0"/>
        </w:numPr>
        <w:tabs>
          <w:tab w:val="left" w:pos="2370"/>
        </w:tabs>
        <w:ind w:firstLine="420" w:firstLineChars="200"/>
      </w:pPr>
      <w:r>
        <w:rPr>
          <w:rFonts w:hint="eastAsia"/>
          <w:lang w:val="en-US" w:eastAsia="zh-CN"/>
        </w:rPr>
        <w:t xml:space="preserve">    </w:t>
      </w:r>
      <w:r>
        <w:drawing>
          <wp:inline distT="0" distB="0" distL="114300" distR="114300">
            <wp:extent cx="4501515" cy="2426335"/>
            <wp:effectExtent l="0" t="0" r="9525" b="12065"/>
            <wp:docPr id="23" name="图片 23" descr="1655434289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55434289754"/>
                    <pic:cNvPicPr>
                      <a:picLocks noChangeAspect="1"/>
                    </pic:cNvPicPr>
                  </pic:nvPicPr>
                  <pic:blipFill>
                    <a:blip r:embed="rId16"/>
                    <a:srcRect l="25170" t="32576" r="29754" b="40422"/>
                    <a:stretch>
                      <a:fillRect/>
                    </a:stretch>
                  </pic:blipFill>
                  <pic:spPr>
                    <a:xfrm>
                      <a:off x="0" y="0"/>
                      <a:ext cx="4501515" cy="2426335"/>
                    </a:xfrm>
                    <a:prstGeom prst="rect">
                      <a:avLst/>
                    </a:prstGeom>
                  </pic:spPr>
                </pic:pic>
              </a:graphicData>
            </a:graphic>
          </wp:inline>
        </w:drawing>
      </w:r>
    </w:p>
    <w:p>
      <w:pPr>
        <w:widowControl w:val="0"/>
        <w:numPr>
          <w:ilvl w:val="0"/>
          <w:numId w:val="0"/>
        </w:numPr>
        <w:ind w:firstLine="2520" w:firstLineChars="1200"/>
        <w:jc w:val="both"/>
      </w:pPr>
      <w:r>
        <w:rPr>
          <w:rFonts w:hint="eastAsia" w:ascii="楷体" w:hAnsi="楷体" w:eastAsia="楷体" w:cs="楷体"/>
          <w:lang w:val="en-US" w:eastAsia="zh-CN"/>
        </w:rPr>
        <w:t>图13 浙江大学团队实现人脑控机械臂</w:t>
      </w:r>
      <w:r>
        <w:rPr>
          <w:rFonts w:hint="eastAsia"/>
          <w:lang w:val="en-US" w:eastAsia="zh-CN"/>
        </w:rPr>
        <w:t xml:space="preserve">  </w:t>
      </w:r>
    </w:p>
    <w:p>
      <w:pPr>
        <w:widowControl w:val="0"/>
        <w:numPr>
          <w:ilvl w:val="0"/>
          <w:numId w:val="0"/>
        </w:numPr>
        <w:jc w:val="both"/>
        <w:rPr>
          <w:rFonts w:hint="default"/>
          <w:lang w:val="en-US" w:eastAsia="zh-CN"/>
        </w:rPr>
      </w:pPr>
    </w:p>
    <w:p>
      <w:pPr>
        <w:numPr>
          <w:ilvl w:val="0"/>
          <w:numId w:val="1"/>
        </w:numPr>
        <w:rPr>
          <w:rFonts w:hint="default"/>
          <w:b/>
          <w:bCs/>
          <w:lang w:val="en-US" w:eastAsia="zh-CN"/>
        </w:rPr>
      </w:pPr>
      <w:r>
        <w:rPr>
          <w:rFonts w:hint="eastAsia"/>
          <w:b/>
          <w:bCs/>
          <w:lang w:val="en-US" w:eastAsia="zh-CN"/>
        </w:rPr>
        <w:t>脑机接口的未来</w:t>
      </w:r>
    </w:p>
    <w:p>
      <w:pPr>
        <w:ind w:firstLine="422" w:firstLineChars="200"/>
        <w:rPr>
          <w:rFonts w:hint="default"/>
          <w:b/>
          <w:bCs/>
          <w:lang w:val="en-US" w:eastAsia="zh-CN"/>
        </w:rPr>
      </w:pPr>
      <w:r>
        <w:rPr>
          <w:rFonts w:hint="eastAsia"/>
          <w:b/>
          <w:bCs/>
          <w:lang w:val="en-US" w:eastAsia="zh-CN"/>
        </w:rPr>
        <w:t>1.脑遥控仿生机器人</w:t>
      </w:r>
    </w:p>
    <w:p>
      <w:pPr>
        <w:ind w:firstLine="420"/>
        <w:rPr>
          <w:rFonts w:hint="eastAsia"/>
          <w:lang w:val="en-US" w:eastAsia="zh-CN"/>
        </w:rPr>
      </w:pPr>
      <w:r>
        <w:rPr>
          <w:rFonts w:hint="eastAsia"/>
          <w:lang w:val="en-US" w:eastAsia="zh-CN"/>
        </w:rPr>
        <w:t>脑机接口可以控制外接机械设备，甚至可以控制人的肢体。以此为思路，我们或许可以实现脑遥控仿生机器人（如同阿凡达），让机器人代替人体去完成人做不到的事情。这一畅想或许可以广泛应用于医疗、军事等领域。美国波士顿动力公司已经在着手研发这一脑遥控机器人“波士顿动力机器人”。</w:t>
      </w:r>
    </w:p>
    <w:p>
      <w:pPr>
        <w:ind w:firstLine="420"/>
        <w:rPr>
          <w:rFonts w:hint="eastAsia"/>
          <w:lang w:val="en-US" w:eastAsia="zh-CN"/>
        </w:rPr>
      </w:pPr>
      <w:r>
        <w:drawing>
          <wp:inline distT="0" distB="0" distL="114300" distR="114300">
            <wp:extent cx="4893945" cy="2892425"/>
            <wp:effectExtent l="0" t="0" r="13335" b="317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7"/>
                    <a:stretch>
                      <a:fillRect/>
                    </a:stretch>
                  </pic:blipFill>
                  <pic:spPr>
                    <a:xfrm>
                      <a:off x="0" y="0"/>
                      <a:ext cx="4893945" cy="2892425"/>
                    </a:xfrm>
                    <a:prstGeom prst="rect">
                      <a:avLst/>
                    </a:prstGeom>
                  </pic:spPr>
                </pic:pic>
              </a:graphicData>
            </a:graphic>
          </wp:inline>
        </w:drawing>
      </w:r>
      <w:r>
        <w:rPr>
          <w:rFonts w:hint="eastAsia"/>
          <w:lang w:val="en-US" w:eastAsia="zh-CN"/>
        </w:rPr>
        <w:t xml:space="preserve"> </w:t>
      </w:r>
    </w:p>
    <w:p>
      <w:pPr>
        <w:ind w:firstLine="3360" w:firstLineChars="1600"/>
        <w:rPr>
          <w:rFonts w:hint="eastAsia" w:ascii="楷体" w:hAnsi="楷体" w:eastAsia="楷体" w:cs="楷体"/>
          <w:lang w:val="en-US" w:eastAsia="zh-CN"/>
        </w:rPr>
      </w:pPr>
      <w:r>
        <w:rPr>
          <w:rFonts w:hint="eastAsia" w:ascii="楷体" w:hAnsi="楷体" w:eastAsia="楷体" w:cs="楷体"/>
          <w:lang w:val="en-US" w:eastAsia="zh-CN"/>
        </w:rPr>
        <w:t>图14 波士顿动力机器人</w:t>
      </w:r>
    </w:p>
    <w:p>
      <w:pPr>
        <w:ind w:firstLine="3360" w:firstLineChars="1600"/>
        <w:rPr>
          <w:rFonts w:hint="eastAsia" w:ascii="楷体" w:hAnsi="楷体" w:eastAsia="楷体" w:cs="楷体"/>
          <w:lang w:val="en-US" w:eastAsia="zh-CN"/>
        </w:rPr>
      </w:pPr>
    </w:p>
    <w:p>
      <w:pPr>
        <w:numPr>
          <w:ilvl w:val="0"/>
          <w:numId w:val="0"/>
        </w:numPr>
        <w:tabs>
          <w:tab w:val="left" w:pos="2370"/>
        </w:tabs>
        <w:ind w:firstLine="422" w:firstLineChars="200"/>
        <w:rPr>
          <w:rFonts w:hint="default"/>
          <w:b/>
          <w:bCs/>
          <w:lang w:val="en-US" w:eastAsia="zh-CN"/>
        </w:rPr>
      </w:pPr>
      <w:r>
        <w:rPr>
          <w:rFonts w:hint="eastAsia"/>
          <w:b/>
          <w:bCs/>
          <w:lang w:val="en-US" w:eastAsia="zh-CN"/>
        </w:rPr>
        <w:t>2.脑信息交流</w:t>
      </w:r>
    </w:p>
    <w:p>
      <w:pPr>
        <w:numPr>
          <w:ilvl w:val="0"/>
          <w:numId w:val="0"/>
        </w:numPr>
        <w:tabs>
          <w:tab w:val="left" w:pos="2370"/>
        </w:tabs>
        <w:ind w:firstLine="420" w:firstLineChars="200"/>
        <w:rPr>
          <w:rFonts w:hint="eastAsia"/>
          <w:lang w:val="en-US" w:eastAsia="zh-CN"/>
        </w:rPr>
      </w:pPr>
      <w:r>
        <w:rPr>
          <w:rFonts w:hint="eastAsia"/>
          <w:lang w:val="en-US" w:eastAsia="zh-CN"/>
        </w:rPr>
        <w:t>除此以外，或许还有可能实现脑信息之间的交流，通过脑机接口将想法转化成语言发送给对方，再在对方的接口处转码成神经信号，让对方直接明白发送者的想法。然而，这需要很低的延迟和很高的带宽，或许未来的6G能够助力这个技术。</w:t>
      </w:r>
    </w:p>
    <w:p>
      <w:pPr>
        <w:numPr>
          <w:ilvl w:val="0"/>
          <w:numId w:val="0"/>
        </w:numPr>
        <w:tabs>
          <w:tab w:val="left" w:pos="2370"/>
        </w:tabs>
        <w:ind w:firstLine="420" w:firstLineChars="200"/>
        <w:rPr>
          <w:rFonts w:hint="eastAsia"/>
          <w:lang w:val="en-US" w:eastAsia="zh-CN"/>
        </w:rPr>
      </w:pPr>
      <w:r>
        <w:rPr>
          <w:rFonts w:hint="eastAsia"/>
          <w:lang w:val="en-US" w:eastAsia="zh-CN"/>
        </w:rPr>
        <w:t xml:space="preserve">       </w:t>
      </w:r>
    </w:p>
    <w:p>
      <w:pPr>
        <w:numPr>
          <w:ilvl w:val="0"/>
          <w:numId w:val="0"/>
        </w:numPr>
        <w:tabs>
          <w:tab w:val="left" w:pos="2370"/>
        </w:tabs>
        <w:ind w:firstLine="420" w:firstLineChars="200"/>
        <w:rPr>
          <w:rFonts w:hint="eastAsia"/>
          <w:lang w:val="en-US" w:eastAsia="zh-CN"/>
        </w:rPr>
      </w:pPr>
    </w:p>
    <w:p>
      <w:pPr>
        <w:numPr>
          <w:ilvl w:val="0"/>
          <w:numId w:val="0"/>
        </w:numPr>
        <w:tabs>
          <w:tab w:val="left" w:pos="2370"/>
        </w:tabs>
        <w:rPr>
          <w:rFonts w:hint="default"/>
          <w:b/>
          <w:bCs/>
          <w:lang w:val="en-US" w:eastAsia="zh-CN"/>
        </w:rPr>
      </w:pPr>
      <w:r>
        <w:rPr>
          <w:rFonts w:hint="eastAsia"/>
          <w:b/>
          <w:bCs/>
          <w:lang w:val="en-US" w:eastAsia="zh-CN"/>
        </w:rPr>
        <w:t>六．小结</w:t>
      </w:r>
    </w:p>
    <w:p>
      <w:pPr>
        <w:numPr>
          <w:ilvl w:val="0"/>
          <w:numId w:val="0"/>
        </w:numPr>
        <w:tabs>
          <w:tab w:val="left" w:pos="2370"/>
        </w:tabs>
        <w:ind w:firstLine="420" w:firstLineChars="200"/>
        <w:rPr>
          <w:rFonts w:hint="default"/>
          <w:lang w:val="en-US" w:eastAsia="zh-CN"/>
        </w:rPr>
      </w:pPr>
      <w:r>
        <w:rPr>
          <w:rFonts w:hint="default"/>
          <w:lang w:val="en-US" w:eastAsia="zh-CN"/>
        </w:rPr>
        <w:t>脑机接口</w:t>
      </w:r>
      <w:r>
        <w:rPr>
          <w:rFonts w:hint="eastAsia"/>
          <w:lang w:val="en-US" w:eastAsia="zh-CN"/>
        </w:rPr>
        <w:t>作为一门新兴技术，它的</w:t>
      </w:r>
      <w:r>
        <w:rPr>
          <w:rFonts w:hint="default"/>
          <w:lang w:val="en-US" w:eastAsia="zh-CN"/>
        </w:rPr>
        <w:t>可能应用面非常广，如果能在医疗、通讯、工业、教育、智能家居等领域取得进展，可以造福人类。但是要提高安全性、隐私性、自主性，只有这样</w:t>
      </w:r>
      <w:r>
        <w:rPr>
          <w:rFonts w:hint="eastAsia"/>
          <w:lang w:val="en-US" w:eastAsia="zh-CN"/>
        </w:rPr>
        <w:t>脑机接口</w:t>
      </w:r>
      <w:r>
        <w:rPr>
          <w:rFonts w:hint="default"/>
          <w:lang w:val="en-US" w:eastAsia="zh-CN"/>
        </w:rPr>
        <w:t>才能得到广泛的接受与应用。总的来说，作为一门学科交叉性很高的新兴技术，脑机接口的未来是光明的。同时它的发展也是不容易的，尚且存在很多技术瓶颈。希望未来能看到脑机接口在各个领域大显神威。</w:t>
      </w:r>
    </w:p>
    <w:p>
      <w:pPr>
        <w:rPr>
          <w:rFonts w:hint="default" w:ascii="楷体" w:hAnsi="楷体" w:eastAsia="楷体" w:cs="楷体"/>
          <w:lang w:val="en-US" w:eastAsia="zh-CN"/>
        </w:rPr>
      </w:pPr>
    </w:p>
    <w:p>
      <w:pPr>
        <w:numPr>
          <w:ilvl w:val="0"/>
          <w:numId w:val="0"/>
        </w:numPr>
        <w:tabs>
          <w:tab w:val="left" w:pos="2370"/>
        </w:tabs>
        <w:rPr>
          <w:rFonts w:hint="default"/>
          <w:b/>
          <w:bCs/>
          <w:lang w:val="en-US" w:eastAsia="zh-CN"/>
        </w:rPr>
      </w:pPr>
      <w:r>
        <w:rPr>
          <w:rFonts w:hint="eastAsia"/>
          <w:b/>
          <w:bCs/>
          <w:lang w:val="en-US" w:eastAsia="zh-CN"/>
        </w:rPr>
        <w:t>七．参考文献</w:t>
      </w:r>
    </w:p>
    <w:p>
      <w:pPr>
        <w:rPr>
          <w:rFonts w:hint="eastAsia"/>
          <w:lang w:val="en-US" w:eastAsia="zh-CN"/>
        </w:rPr>
      </w:pPr>
      <w:r>
        <w:rPr>
          <w:rFonts w:hint="eastAsia"/>
          <w:lang w:val="en-US" w:eastAsia="zh-CN"/>
        </w:rPr>
        <w:t>1.Velliste M, Perel S, Spalding M C, et al. Cortical control of a prosthetic arm for self-feeding[J]. Nature, 2008, 453(7).</w:t>
      </w:r>
      <w:bookmarkStart w:id="0" w:name="_GoBack"/>
      <w:bookmarkEnd w:id="0"/>
    </w:p>
    <w:p>
      <w:pPr>
        <w:rPr>
          <w:rFonts w:hint="eastAsia"/>
          <w:lang w:val="en-US" w:eastAsia="zh-CN"/>
        </w:rPr>
      </w:pPr>
      <w:r>
        <w:rPr>
          <w:rFonts w:hint="eastAsia"/>
          <w:lang w:val="en-US" w:eastAsia="zh-CN"/>
        </w:rPr>
        <w:t>2. Hochberg L R,Bacher D, Jarosiewicz B, et al. Reach and grasp by people with tetraplegia using a neurally controlled robotic arm[J]. Nature,2012,485(7398):372-375.</w:t>
      </w:r>
    </w:p>
    <w:p>
      <w:pPr>
        <w:rPr>
          <w:rFonts w:hint="eastAsia"/>
          <w:lang w:val="en-US" w:eastAsia="zh-CN"/>
        </w:rPr>
      </w:pPr>
      <w:r>
        <w:rPr>
          <w:rFonts w:hint="eastAsia"/>
          <w:lang w:val="en-US" w:eastAsia="zh-CN"/>
        </w:rPr>
        <w:t>3. Flesher S N, Collinger J L, Foldes S T, et al. Intracortical microstimulation of human somatosensory cortex[J]. Science translational medicine,2016,8(361):361ra141-361ra141.</w:t>
      </w:r>
    </w:p>
    <w:p>
      <w:pPr>
        <w:rPr>
          <w:rFonts w:hint="eastAsia"/>
          <w:lang w:val="en-US" w:eastAsia="zh-CN"/>
        </w:rPr>
      </w:pPr>
      <w:r>
        <w:rPr>
          <w:rFonts w:hint="eastAsia"/>
          <w:lang w:val="en-US" w:eastAsia="zh-CN"/>
        </w:rPr>
        <w:t>4. Bouton C E, Shaikhouni A, Annetta N V, et al. Restoring cortical control of functional movement in a human with quadriplegia[J]. Nature, 2016, 533(7602):247-250.</w:t>
      </w:r>
    </w:p>
    <w:p>
      <w:pPr>
        <w:rPr>
          <w:rFonts w:hint="eastAsia"/>
          <w:lang w:val="en-US" w:eastAsia="zh-CN"/>
        </w:rPr>
      </w:pPr>
      <w:r>
        <w:rPr>
          <w:rFonts w:hint="eastAsia"/>
          <w:lang w:val="en-US" w:eastAsia="zh-CN"/>
        </w:rPr>
        <w:t>5.丁文龙,刘学政. 系统解剖学[M].第9版.北京:人民卫生出版社,2018.</w:t>
      </w:r>
    </w:p>
    <w:p>
      <w:pPr>
        <w:rPr>
          <w:rFonts w:hint="eastAsia"/>
          <w:lang w:val="en-US" w:eastAsia="zh-CN"/>
        </w:rPr>
      </w:pPr>
      <w:r>
        <w:rPr>
          <w:rFonts w:hint="eastAsia"/>
          <w:lang w:val="en-US" w:eastAsia="zh-CN"/>
        </w:rPr>
        <w:t>6.刘德建,李奇. 脑机接口原理及系统组成[J].科技风,2013年16期.</w:t>
      </w:r>
    </w:p>
    <w:p>
      <w:pPr>
        <w:rPr>
          <w:rFonts w:hint="eastAsia"/>
          <w:lang w:val="en-US" w:eastAsia="zh-CN"/>
        </w:rPr>
      </w:pPr>
      <w:r>
        <w:rPr>
          <w:rFonts w:hint="eastAsia"/>
          <w:lang w:val="en-US" w:eastAsia="zh-CN"/>
        </w:rPr>
        <w:t>7.槐瑞托,杨俊卿,李东. 脑机接口中脑电信号提取方法和技术的研究进展[J].生命科学,2010年04期.</w:t>
      </w:r>
    </w:p>
    <w:p>
      <w:pPr>
        <w:rPr>
          <w:rFonts w:hint="eastAsia"/>
          <w:lang w:val="en-US" w:eastAsia="zh-CN"/>
        </w:rPr>
      </w:pPr>
      <w:r>
        <w:rPr>
          <w:rFonts w:hint="eastAsia"/>
          <w:lang w:val="en-US" w:eastAsia="zh-CN"/>
        </w:rPr>
        <w:t>8.高佳锐.脑机接口:新时代的信息革命[J].中国新通信,2020,22(09):44-45.</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C05892"/>
    <w:multiLevelType w:val="singleLevel"/>
    <w:tmpl w:val="9DC05892"/>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c4ZDAzZTU4NTU5ODRlOWU3ZGE2N2Y3OGI1NWI1ZjkifQ=="/>
  </w:docVars>
  <w:rsids>
    <w:rsidRoot w:val="0DE33031"/>
    <w:rsid w:val="0060283F"/>
    <w:rsid w:val="008B27B3"/>
    <w:rsid w:val="00943B51"/>
    <w:rsid w:val="00CB2A9E"/>
    <w:rsid w:val="01B94179"/>
    <w:rsid w:val="0204567E"/>
    <w:rsid w:val="02220809"/>
    <w:rsid w:val="027E4FEB"/>
    <w:rsid w:val="033E70F5"/>
    <w:rsid w:val="046C4E1C"/>
    <w:rsid w:val="04753497"/>
    <w:rsid w:val="049E6240"/>
    <w:rsid w:val="05AF12EB"/>
    <w:rsid w:val="0665331F"/>
    <w:rsid w:val="06944321"/>
    <w:rsid w:val="07F64E89"/>
    <w:rsid w:val="081D05F2"/>
    <w:rsid w:val="081E6950"/>
    <w:rsid w:val="08417EEA"/>
    <w:rsid w:val="08571D21"/>
    <w:rsid w:val="08CB2799"/>
    <w:rsid w:val="09B3373D"/>
    <w:rsid w:val="09FC1E1F"/>
    <w:rsid w:val="0A02431C"/>
    <w:rsid w:val="0A434A30"/>
    <w:rsid w:val="0A530F50"/>
    <w:rsid w:val="0A8F182C"/>
    <w:rsid w:val="0A952A19"/>
    <w:rsid w:val="0AC43C12"/>
    <w:rsid w:val="0AD84F03"/>
    <w:rsid w:val="0BA35EF5"/>
    <w:rsid w:val="0C1856AB"/>
    <w:rsid w:val="0C203949"/>
    <w:rsid w:val="0C874EE1"/>
    <w:rsid w:val="0CD425E3"/>
    <w:rsid w:val="0CFB3E6F"/>
    <w:rsid w:val="0D060315"/>
    <w:rsid w:val="0D1F47BD"/>
    <w:rsid w:val="0D975C20"/>
    <w:rsid w:val="0DE33031"/>
    <w:rsid w:val="0EF03174"/>
    <w:rsid w:val="0F130D79"/>
    <w:rsid w:val="0F8B118C"/>
    <w:rsid w:val="0F8C0A60"/>
    <w:rsid w:val="10340EF2"/>
    <w:rsid w:val="106A1193"/>
    <w:rsid w:val="109914F0"/>
    <w:rsid w:val="10C20D1F"/>
    <w:rsid w:val="10EE73C4"/>
    <w:rsid w:val="111E187B"/>
    <w:rsid w:val="114E182F"/>
    <w:rsid w:val="1201211A"/>
    <w:rsid w:val="12153449"/>
    <w:rsid w:val="12390835"/>
    <w:rsid w:val="12580ADD"/>
    <w:rsid w:val="12AE0442"/>
    <w:rsid w:val="12EA7CAB"/>
    <w:rsid w:val="131D659F"/>
    <w:rsid w:val="13DA623E"/>
    <w:rsid w:val="14045448"/>
    <w:rsid w:val="140523AE"/>
    <w:rsid w:val="141D013C"/>
    <w:rsid w:val="144569EA"/>
    <w:rsid w:val="147C3049"/>
    <w:rsid w:val="151B71F4"/>
    <w:rsid w:val="155F6B7B"/>
    <w:rsid w:val="15DC3767"/>
    <w:rsid w:val="160C73FB"/>
    <w:rsid w:val="165229DA"/>
    <w:rsid w:val="16DB4987"/>
    <w:rsid w:val="16FB376D"/>
    <w:rsid w:val="170F66BD"/>
    <w:rsid w:val="18C65887"/>
    <w:rsid w:val="1B117FC5"/>
    <w:rsid w:val="1B7A5C97"/>
    <w:rsid w:val="1BAF1D5E"/>
    <w:rsid w:val="1C461088"/>
    <w:rsid w:val="1D5F77B4"/>
    <w:rsid w:val="1DA97D6B"/>
    <w:rsid w:val="1E210DF9"/>
    <w:rsid w:val="1E407CEF"/>
    <w:rsid w:val="1E4A768C"/>
    <w:rsid w:val="1E5C3A64"/>
    <w:rsid w:val="1E6F4AEF"/>
    <w:rsid w:val="1EEA3B0B"/>
    <w:rsid w:val="1EF34658"/>
    <w:rsid w:val="1EF9653A"/>
    <w:rsid w:val="1F4129F8"/>
    <w:rsid w:val="1FA45952"/>
    <w:rsid w:val="20A7394C"/>
    <w:rsid w:val="20D9244A"/>
    <w:rsid w:val="20DE431E"/>
    <w:rsid w:val="21027667"/>
    <w:rsid w:val="21230D1E"/>
    <w:rsid w:val="21AF42BB"/>
    <w:rsid w:val="21CE47BC"/>
    <w:rsid w:val="220C067F"/>
    <w:rsid w:val="229E0564"/>
    <w:rsid w:val="2377368D"/>
    <w:rsid w:val="23B57CE5"/>
    <w:rsid w:val="23D70DF5"/>
    <w:rsid w:val="23E31E22"/>
    <w:rsid w:val="24300325"/>
    <w:rsid w:val="24E32A79"/>
    <w:rsid w:val="258F4359"/>
    <w:rsid w:val="25F86847"/>
    <w:rsid w:val="26734B31"/>
    <w:rsid w:val="26857E2C"/>
    <w:rsid w:val="26CF3B03"/>
    <w:rsid w:val="27BB0A22"/>
    <w:rsid w:val="2811164F"/>
    <w:rsid w:val="28C72DDD"/>
    <w:rsid w:val="290F0A8A"/>
    <w:rsid w:val="29D063F4"/>
    <w:rsid w:val="2B3B3784"/>
    <w:rsid w:val="2C0D6716"/>
    <w:rsid w:val="2C213F02"/>
    <w:rsid w:val="2C7833AA"/>
    <w:rsid w:val="2CA05E35"/>
    <w:rsid w:val="2CE8616F"/>
    <w:rsid w:val="2D1944EE"/>
    <w:rsid w:val="2D2D2ACF"/>
    <w:rsid w:val="2DDC22A7"/>
    <w:rsid w:val="2E0212EE"/>
    <w:rsid w:val="2E44503A"/>
    <w:rsid w:val="2F392A00"/>
    <w:rsid w:val="2F6F79F9"/>
    <w:rsid w:val="2F74578F"/>
    <w:rsid w:val="2F992C6A"/>
    <w:rsid w:val="2FCA2C40"/>
    <w:rsid w:val="2FD224BD"/>
    <w:rsid w:val="2FF83939"/>
    <w:rsid w:val="324043DE"/>
    <w:rsid w:val="33E02A82"/>
    <w:rsid w:val="33F517B6"/>
    <w:rsid w:val="341263C6"/>
    <w:rsid w:val="344C4421"/>
    <w:rsid w:val="34BB21B8"/>
    <w:rsid w:val="34EA4E2D"/>
    <w:rsid w:val="353E77AC"/>
    <w:rsid w:val="36145A9E"/>
    <w:rsid w:val="3666722E"/>
    <w:rsid w:val="370964D2"/>
    <w:rsid w:val="372E7B0F"/>
    <w:rsid w:val="37822BE5"/>
    <w:rsid w:val="38190834"/>
    <w:rsid w:val="38F92413"/>
    <w:rsid w:val="39225E0E"/>
    <w:rsid w:val="392865F9"/>
    <w:rsid w:val="39304B8B"/>
    <w:rsid w:val="39B527DE"/>
    <w:rsid w:val="39D3683F"/>
    <w:rsid w:val="3A6F435C"/>
    <w:rsid w:val="3A7D77A0"/>
    <w:rsid w:val="3AAE74D5"/>
    <w:rsid w:val="3B623142"/>
    <w:rsid w:val="3B63718F"/>
    <w:rsid w:val="3BAA174F"/>
    <w:rsid w:val="3BFC3A73"/>
    <w:rsid w:val="3CD66885"/>
    <w:rsid w:val="3D2263DC"/>
    <w:rsid w:val="3D442854"/>
    <w:rsid w:val="3D555C94"/>
    <w:rsid w:val="3E1F26CC"/>
    <w:rsid w:val="3E267C4F"/>
    <w:rsid w:val="3F3103EB"/>
    <w:rsid w:val="3FEC558C"/>
    <w:rsid w:val="402F74FD"/>
    <w:rsid w:val="4064002A"/>
    <w:rsid w:val="412E1EDF"/>
    <w:rsid w:val="415B7B1F"/>
    <w:rsid w:val="41694900"/>
    <w:rsid w:val="419806D6"/>
    <w:rsid w:val="41ED7C7E"/>
    <w:rsid w:val="42417CBC"/>
    <w:rsid w:val="42C910A8"/>
    <w:rsid w:val="43C87073"/>
    <w:rsid w:val="43EA6480"/>
    <w:rsid w:val="43FC2912"/>
    <w:rsid w:val="44505FAC"/>
    <w:rsid w:val="445D2BF8"/>
    <w:rsid w:val="44600A72"/>
    <w:rsid w:val="449F737F"/>
    <w:rsid w:val="44CF21B6"/>
    <w:rsid w:val="455C6204"/>
    <w:rsid w:val="45B62B44"/>
    <w:rsid w:val="45D251D8"/>
    <w:rsid w:val="46F34946"/>
    <w:rsid w:val="472B6096"/>
    <w:rsid w:val="47D23FAB"/>
    <w:rsid w:val="481903DC"/>
    <w:rsid w:val="48667B2A"/>
    <w:rsid w:val="486F4C00"/>
    <w:rsid w:val="48D5738B"/>
    <w:rsid w:val="4A1C0855"/>
    <w:rsid w:val="4AE91781"/>
    <w:rsid w:val="4B4D6D1A"/>
    <w:rsid w:val="4B6770CD"/>
    <w:rsid w:val="4C017D92"/>
    <w:rsid w:val="4D4572AD"/>
    <w:rsid w:val="4E9338FE"/>
    <w:rsid w:val="4EC00936"/>
    <w:rsid w:val="4ECC72BB"/>
    <w:rsid w:val="4EE17CDB"/>
    <w:rsid w:val="4EF3172A"/>
    <w:rsid w:val="4EF92280"/>
    <w:rsid w:val="4F1879A3"/>
    <w:rsid w:val="4F871C87"/>
    <w:rsid w:val="505262BB"/>
    <w:rsid w:val="50941DB2"/>
    <w:rsid w:val="509A0A44"/>
    <w:rsid w:val="512E46B6"/>
    <w:rsid w:val="51956C0F"/>
    <w:rsid w:val="51E122A9"/>
    <w:rsid w:val="53266911"/>
    <w:rsid w:val="5376002F"/>
    <w:rsid w:val="54AC1063"/>
    <w:rsid w:val="54C654D7"/>
    <w:rsid w:val="55F942A7"/>
    <w:rsid w:val="56C87294"/>
    <w:rsid w:val="56D227CA"/>
    <w:rsid w:val="56D252C1"/>
    <w:rsid w:val="56DA1A18"/>
    <w:rsid w:val="57D72C73"/>
    <w:rsid w:val="5807394C"/>
    <w:rsid w:val="584233DF"/>
    <w:rsid w:val="58DF0A8C"/>
    <w:rsid w:val="59155BDF"/>
    <w:rsid w:val="59E64147"/>
    <w:rsid w:val="5AB522AB"/>
    <w:rsid w:val="5B0D4D70"/>
    <w:rsid w:val="5B523ED9"/>
    <w:rsid w:val="5B8C3BAC"/>
    <w:rsid w:val="5BB7586B"/>
    <w:rsid w:val="5C503EE0"/>
    <w:rsid w:val="5D395350"/>
    <w:rsid w:val="5DC93E21"/>
    <w:rsid w:val="5E1E6518"/>
    <w:rsid w:val="5E2107F4"/>
    <w:rsid w:val="5E3919FC"/>
    <w:rsid w:val="5E8F0FA0"/>
    <w:rsid w:val="5F1C0A86"/>
    <w:rsid w:val="5F326B0D"/>
    <w:rsid w:val="5FEE2EC4"/>
    <w:rsid w:val="600F01B2"/>
    <w:rsid w:val="602C1457"/>
    <w:rsid w:val="60820DBC"/>
    <w:rsid w:val="60D84E80"/>
    <w:rsid w:val="625747BB"/>
    <w:rsid w:val="63102478"/>
    <w:rsid w:val="64C03C61"/>
    <w:rsid w:val="65295CAB"/>
    <w:rsid w:val="65B540D9"/>
    <w:rsid w:val="66265A1D"/>
    <w:rsid w:val="66393436"/>
    <w:rsid w:val="66946D70"/>
    <w:rsid w:val="66980CDA"/>
    <w:rsid w:val="66BA2DE8"/>
    <w:rsid w:val="66E31E89"/>
    <w:rsid w:val="670A77D9"/>
    <w:rsid w:val="685E3EBD"/>
    <w:rsid w:val="68FD47D9"/>
    <w:rsid w:val="6A52069F"/>
    <w:rsid w:val="6A5512F0"/>
    <w:rsid w:val="6B207650"/>
    <w:rsid w:val="6BA918F3"/>
    <w:rsid w:val="6CFD5BF4"/>
    <w:rsid w:val="6CFF74E3"/>
    <w:rsid w:val="6D60037E"/>
    <w:rsid w:val="6E626F79"/>
    <w:rsid w:val="6F3262FF"/>
    <w:rsid w:val="6F415580"/>
    <w:rsid w:val="6F826447"/>
    <w:rsid w:val="700D6D03"/>
    <w:rsid w:val="70D05FD8"/>
    <w:rsid w:val="73413D9D"/>
    <w:rsid w:val="735F4F8D"/>
    <w:rsid w:val="74AA2238"/>
    <w:rsid w:val="75101B82"/>
    <w:rsid w:val="75E840CF"/>
    <w:rsid w:val="75E9202B"/>
    <w:rsid w:val="762260D9"/>
    <w:rsid w:val="767F5D9F"/>
    <w:rsid w:val="76B93FEC"/>
    <w:rsid w:val="76F55C40"/>
    <w:rsid w:val="772A5203"/>
    <w:rsid w:val="772C10B5"/>
    <w:rsid w:val="773D6EC1"/>
    <w:rsid w:val="77DF0299"/>
    <w:rsid w:val="78146FC1"/>
    <w:rsid w:val="784C3D32"/>
    <w:rsid w:val="78723413"/>
    <w:rsid w:val="78904661"/>
    <w:rsid w:val="79C10BDE"/>
    <w:rsid w:val="7A505AA7"/>
    <w:rsid w:val="7A85161C"/>
    <w:rsid w:val="7AA755B6"/>
    <w:rsid w:val="7AC14BDA"/>
    <w:rsid w:val="7B070B09"/>
    <w:rsid w:val="7BF41994"/>
    <w:rsid w:val="7BFF2E69"/>
    <w:rsid w:val="7F480356"/>
    <w:rsid w:val="7F57625C"/>
    <w:rsid w:val="7F722A72"/>
    <w:rsid w:val="7F9028CC"/>
    <w:rsid w:val="7FBB1BBD"/>
    <w:rsid w:val="7FF16F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2776</Words>
  <Characters>2894</Characters>
  <Lines>0</Lines>
  <Paragraphs>0</Paragraphs>
  <TotalTime>0</TotalTime>
  <ScaleCrop>false</ScaleCrop>
  <LinksUpToDate>false</LinksUpToDate>
  <CharactersWithSpaces>3022</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2022-07-11T08:56:00Z</dcterms:created>
  <dc:creator>唐嘉良</dc:creator>
  <cp:lastModifiedBy>唐嘉良</cp:lastModifiedBy>
  <dcterms:modified xsi:type="dcterms:W3CDTF">2022-07-12T13:22:10Z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CEFA9B9AD34E4C5982708BBAF146F46A</vt:lpwstr>
  </property>
</Properties>
</file>