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作业</w:t>
      </w:r>
      <w:r>
        <w:rPr>
          <w:rFonts w:ascii="仿宋" w:hAnsi="仿宋" w:eastAsia="仿宋"/>
          <w:b/>
          <w:bCs/>
          <w:sz w:val="21"/>
          <w:szCs w:val="21"/>
        </w:rPr>
        <w:t>13</w:t>
      </w:r>
    </w:p>
    <w:p>
      <w:pPr>
        <w:spacing w:after="156"/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唐嘉良</w:t>
      </w:r>
    </w:p>
    <w:p>
      <w:pPr>
        <w:spacing w:after="156"/>
        <w:rPr>
          <w:rFonts w:hint="default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2020K8009907032</w:t>
      </w:r>
    </w:p>
    <w:p>
      <w:pPr>
        <w:spacing w:after="156" w:line="240" w:lineRule="auto"/>
        <w:ind w:left="105" w:hanging="105" w:hangingChars="50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13.1 </w:t>
      </w:r>
      <w:r>
        <w:rPr>
          <w:rFonts w:hint="eastAsia" w:ascii="仿宋" w:hAnsi="仿宋" w:eastAsia="仿宋"/>
          <w:b/>
          <w:bCs/>
          <w:sz w:val="21"/>
          <w:szCs w:val="21"/>
        </w:rPr>
        <w:t>现有</w:t>
      </w:r>
      <w:r>
        <w:rPr>
          <w:rFonts w:ascii="仿宋" w:hAnsi="仿宋" w:eastAsia="仿宋"/>
          <w:b/>
          <w:bCs/>
          <w:sz w:val="21"/>
          <w:szCs w:val="21"/>
        </w:rPr>
        <w:t>一个文件系统</w:t>
      </w:r>
      <w:r>
        <w:rPr>
          <w:rFonts w:hint="eastAsia" w:ascii="仿宋" w:hAnsi="仿宋" w:eastAsia="仿宋"/>
          <w:b/>
          <w:bCs/>
          <w:sz w:val="21"/>
          <w:szCs w:val="21"/>
        </w:rPr>
        <w:t>，它的</w:t>
      </w:r>
      <w:r>
        <w:rPr>
          <w:rFonts w:ascii="仿宋" w:hAnsi="仿宋" w:eastAsia="仿宋"/>
          <w:b/>
          <w:bCs/>
          <w:sz w:val="21"/>
          <w:szCs w:val="21"/>
        </w:rPr>
        <w:t>文件块索引采用多级间址</w:t>
      </w:r>
      <w:r>
        <w:rPr>
          <w:rFonts w:hint="eastAsia" w:ascii="仿宋" w:hAnsi="仿宋" w:eastAsia="仿宋"/>
          <w:b/>
          <w:bCs/>
          <w:sz w:val="21"/>
          <w:szCs w:val="21"/>
        </w:rPr>
        <w:t>。该文件系统的inode，包含</w:t>
      </w:r>
      <w:r>
        <w:rPr>
          <w:rFonts w:ascii="仿宋" w:hAnsi="仿宋" w:eastAsia="仿宋"/>
          <w:b/>
          <w:bCs/>
          <w:sz w:val="21"/>
          <w:szCs w:val="21"/>
        </w:rPr>
        <w:t>10</w:t>
      </w:r>
      <w:r>
        <w:rPr>
          <w:rFonts w:hint="eastAsia" w:ascii="仿宋" w:hAnsi="仿宋" w:eastAsia="仿宋"/>
          <w:b/>
          <w:bCs/>
          <w:sz w:val="21"/>
          <w:szCs w:val="21"/>
        </w:rPr>
        <w:t>个</w:t>
      </w:r>
      <w:r>
        <w:rPr>
          <w:rFonts w:ascii="仿宋" w:hAnsi="仿宋" w:eastAsia="仿宋"/>
          <w:b/>
          <w:bCs/>
          <w:sz w:val="21"/>
          <w:szCs w:val="21"/>
        </w:rPr>
        <w:t>直接指针，1个一级间址指针，1个二级间址指针</w:t>
      </w:r>
      <w:r>
        <w:rPr>
          <w:rFonts w:hint="eastAsia" w:ascii="仿宋" w:hAnsi="仿宋" w:eastAsia="仿宋"/>
          <w:b/>
          <w:bCs/>
          <w:sz w:val="21"/>
          <w:szCs w:val="21"/>
        </w:rPr>
        <w:t>和</w:t>
      </w:r>
      <w:r>
        <w:rPr>
          <w:rFonts w:ascii="仿宋" w:hAnsi="仿宋" w:eastAsia="仿宋"/>
          <w:b/>
          <w:bCs/>
          <w:sz w:val="21"/>
          <w:szCs w:val="21"/>
        </w:rPr>
        <w:t>1个三级间址指针。假设</w:t>
      </w:r>
      <w:r>
        <w:rPr>
          <w:rFonts w:hint="eastAsia" w:ascii="仿宋" w:hAnsi="仿宋" w:eastAsia="仿宋"/>
          <w:b/>
          <w:bCs/>
          <w:sz w:val="21"/>
          <w:szCs w:val="21"/>
        </w:rPr>
        <w:t>文件</w:t>
      </w:r>
      <w:r>
        <w:rPr>
          <w:rFonts w:ascii="仿宋" w:hAnsi="仿宋" w:eastAsia="仿宋"/>
          <w:b/>
          <w:bCs/>
          <w:sz w:val="21"/>
          <w:szCs w:val="21"/>
        </w:rPr>
        <w:t>块大小为4KB，</w:t>
      </w:r>
      <w:r>
        <w:rPr>
          <w:rFonts w:hint="eastAsia" w:ascii="仿宋" w:hAnsi="仿宋" w:eastAsia="仿宋"/>
          <w:b/>
          <w:bCs/>
          <w:sz w:val="21"/>
          <w:szCs w:val="21"/>
        </w:rPr>
        <w:t>每个文件块对应的</w:t>
      </w:r>
      <w:r>
        <w:rPr>
          <w:rFonts w:ascii="仿宋" w:hAnsi="仿宋" w:eastAsia="仿宋"/>
          <w:b/>
          <w:bCs/>
          <w:sz w:val="21"/>
          <w:szCs w:val="21"/>
        </w:rPr>
        <w:t>磁盘块地址为4</w:t>
      </w:r>
      <w:r>
        <w:rPr>
          <w:rFonts w:hint="eastAsia" w:ascii="仿宋" w:hAnsi="仿宋" w:eastAsia="仿宋"/>
          <w:b/>
          <w:bCs/>
          <w:sz w:val="21"/>
          <w:szCs w:val="21"/>
        </w:rPr>
        <w:t>B</w:t>
      </w:r>
      <w:r>
        <w:rPr>
          <w:rFonts w:ascii="仿宋" w:hAnsi="仿宋" w:eastAsia="仿宋"/>
          <w:b/>
          <w:bCs/>
          <w:sz w:val="21"/>
          <w:szCs w:val="21"/>
        </w:rPr>
        <w:t>。</w:t>
      </w:r>
    </w:p>
    <w:p>
      <w:pPr>
        <w:spacing w:after="156" w:line="240" w:lineRule="auto"/>
        <w:ind w:left="105" w:hanging="105" w:hangingChars="50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1) 请问该索引结构能够索引的最大文件是多大?</w:t>
      </w:r>
    </w:p>
    <w:p>
      <w:pPr>
        <w:spacing w:after="156" w:line="240" w:lineRule="auto"/>
        <w:ind w:left="105" w:hanging="105" w:hangingChars="50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2) 请问一个 1GB 的文件需要几级间址?它总共有多少间址块?其中，各级间址块分别是多少? </w:t>
      </w:r>
      <w:r>
        <w:rPr>
          <w:rFonts w:hint="eastAsia" w:ascii="仿宋" w:hAnsi="仿宋" w:eastAsia="仿宋"/>
          <w:b/>
          <w:bCs/>
          <w:sz w:val="21"/>
          <w:szCs w:val="21"/>
        </w:rPr>
        <w:t>如何找到第2</w:t>
      </w:r>
      <w:r>
        <w:rPr>
          <w:rFonts w:ascii="仿宋" w:hAnsi="仿宋" w:eastAsia="仿宋"/>
          <w:b/>
          <w:bCs/>
          <w:sz w:val="21"/>
          <w:szCs w:val="21"/>
        </w:rPr>
        <w:t>0</w:t>
      </w:r>
      <w:r>
        <w:rPr>
          <w:rFonts w:hint="eastAsia" w:ascii="仿宋" w:hAnsi="仿宋" w:eastAsia="仿宋"/>
          <w:b/>
          <w:bCs/>
          <w:sz w:val="21"/>
          <w:szCs w:val="21"/>
        </w:rPr>
        <w:t>,</w:t>
      </w:r>
      <w:r>
        <w:rPr>
          <w:rFonts w:ascii="仿宋" w:hAnsi="仿宋" w:eastAsia="仿宋"/>
          <w:b/>
          <w:bCs/>
          <w:sz w:val="21"/>
          <w:szCs w:val="21"/>
        </w:rPr>
        <w:t>000</w:t>
      </w:r>
      <w:r>
        <w:rPr>
          <w:rFonts w:hint="eastAsia" w:ascii="仿宋" w:hAnsi="仿宋" w:eastAsia="仿宋"/>
          <w:b/>
          <w:bCs/>
          <w:sz w:val="21"/>
          <w:szCs w:val="21"/>
        </w:rPr>
        <w:t>块？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答：1）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每个文件块有4KB/4B=1024个磁盘块地址，则inode一共可以索引10+1024+1024^2+1024^3=1074791434个磁盘块地址，即最多索引1074791434个磁盘块，即1074791434*4KB=4100GB.所以该索引结构能索引的最大文件约为4100GB。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如果只用直接指针，则最多10*4KB&lt;&lt;1GB，不够；如果使用一级间址，则最多10*4KB+10*1024*4KB&lt;&lt;1GB，还是不够；如果使用二级间址，则最多10*4KB+10*1024*4KB+10*1024*1024*4KB&gt;1GB，够用。所以1GB文件至少需要二级间址。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1GB/4KB=256*1024=262144个磁盘块，直接指针指向10个磁盘块，一级间址1024个间址块全部用上，那么二级间址有262144-10-1024=261110个间址块，一共有1+1+[261110/1024+1]=257个间址块。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首先直接块加上一级间址块索引的文件块不足20000个，所以第20000块在二级间址。20000-10-1024=18966，因此在二级间址中第18966块。于是18966mod1024=534，18966/1024=18，所以18966=1024*18+534，所以第20000块在二级间址的（19，534）位置（坐标为二级间址中的（一级间址块坐标，二级间址块坐标），从1开始计数）。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13.2 </w:t>
      </w:r>
      <w:r>
        <w:rPr>
          <w:rFonts w:hint="eastAsia" w:ascii="仿宋" w:hAnsi="仿宋" w:eastAsia="仿宋"/>
          <w:b/>
          <w:bCs/>
          <w:sz w:val="21"/>
          <w:szCs w:val="21"/>
        </w:rPr>
        <w:t>某用户X刚挂载了一个文件系统（假设此时该文件系统的所有inode已被加载到内存），该文件系统使用的磁盘块大小为4KB，能用到的page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cache大小最大为5</w:t>
      </w:r>
      <w:r>
        <w:rPr>
          <w:rFonts w:ascii="仿宋" w:hAnsi="仿宋" w:eastAsia="仿宋"/>
          <w:b/>
          <w:bCs/>
          <w:sz w:val="21"/>
          <w:szCs w:val="21"/>
        </w:rPr>
        <w:t>12</w:t>
      </w:r>
      <w:r>
        <w:rPr>
          <w:rFonts w:hint="eastAsia" w:ascii="仿宋" w:hAnsi="仿宋" w:eastAsia="仿宋"/>
          <w:b/>
          <w:bCs/>
          <w:sz w:val="21"/>
          <w:szCs w:val="21"/>
        </w:rPr>
        <w:t>MB。随后，该用户执行如下所示程序A。请分析（请写出分析过程）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1) </w:t>
      </w:r>
      <w:r>
        <w:rPr>
          <w:rFonts w:hint="eastAsia" w:ascii="仿宋" w:hAnsi="仿宋" w:eastAsia="仿宋"/>
          <w:b/>
          <w:bCs/>
          <w:sz w:val="21"/>
          <w:szCs w:val="21"/>
        </w:rPr>
        <w:t>当程序A打开f</w:t>
      </w:r>
      <w:r>
        <w:rPr>
          <w:rFonts w:ascii="仿宋" w:hAnsi="仿宋" w:eastAsia="仿宋"/>
          <w:b/>
          <w:bCs/>
          <w:sz w:val="21"/>
          <w:szCs w:val="21"/>
        </w:rPr>
        <w:t>s02.ppt</w:t>
      </w:r>
      <w:r>
        <w:rPr>
          <w:rFonts w:hint="eastAsia" w:ascii="仿宋" w:hAnsi="仿宋" w:eastAsia="仿宋"/>
          <w:b/>
          <w:bCs/>
          <w:sz w:val="21"/>
          <w:szCs w:val="21"/>
        </w:rPr>
        <w:t>文件时，文件系统需要从磁盘读取几个磁盘块？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2</w:t>
      </w:r>
      <w:r>
        <w:rPr>
          <w:rFonts w:ascii="仿宋" w:hAnsi="仿宋" w:eastAsia="仿宋"/>
          <w:b/>
          <w:bCs/>
          <w:sz w:val="21"/>
          <w:szCs w:val="21"/>
        </w:rPr>
        <w:t xml:space="preserve">) </w:t>
      </w:r>
      <w:r>
        <w:rPr>
          <w:rFonts w:hint="eastAsia" w:ascii="仿宋" w:hAnsi="仿宋" w:eastAsia="仿宋"/>
          <w:b/>
          <w:bCs/>
          <w:sz w:val="21"/>
          <w:szCs w:val="21"/>
        </w:rPr>
        <w:t>假设该文件系统采用write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through的缓存策略，当程序A完成对fs</w:t>
      </w:r>
      <w:r>
        <w:rPr>
          <w:rFonts w:ascii="仿宋" w:hAnsi="仿宋" w:eastAsia="仿宋"/>
          <w:b/>
          <w:bCs/>
          <w:sz w:val="21"/>
          <w:szCs w:val="21"/>
        </w:rPr>
        <w:t>02.ppt</w:t>
      </w:r>
      <w:r>
        <w:rPr>
          <w:rFonts w:hint="eastAsia" w:ascii="仿宋" w:hAnsi="仿宋" w:eastAsia="仿宋"/>
          <w:b/>
          <w:bCs/>
          <w:sz w:val="21"/>
          <w:szCs w:val="21"/>
        </w:rPr>
        <w:t>的写入操作后，文件系统写入几个磁盘块？如果该文件系统采用的是write</w:t>
      </w:r>
      <w:r>
        <w:rPr>
          <w:rFonts w:ascii="仿宋" w:hAnsi="仿宋" w:eastAsia="仿宋"/>
          <w:b/>
          <w:bCs/>
          <w:sz w:val="21"/>
          <w:szCs w:val="21"/>
        </w:rPr>
        <w:t xml:space="preserve"> back</w:t>
      </w:r>
      <w:r>
        <w:rPr>
          <w:rFonts w:hint="eastAsia" w:ascii="仿宋" w:hAnsi="仿宋" w:eastAsia="仿宋"/>
          <w:b/>
          <w:bCs/>
          <w:sz w:val="21"/>
          <w:szCs w:val="21"/>
        </w:rPr>
        <w:t>缓存策略，那么程序A在写完fs</w:t>
      </w:r>
      <w:r>
        <w:rPr>
          <w:rFonts w:ascii="仿宋" w:hAnsi="仿宋" w:eastAsia="仿宋"/>
          <w:b/>
          <w:bCs/>
          <w:sz w:val="21"/>
          <w:szCs w:val="21"/>
        </w:rPr>
        <w:t>02.</w:t>
      </w:r>
      <w:r>
        <w:rPr>
          <w:rFonts w:hint="eastAsia" w:ascii="仿宋" w:hAnsi="仿宋" w:eastAsia="仿宋"/>
          <w:b/>
          <w:bCs/>
          <w:sz w:val="21"/>
          <w:szCs w:val="21"/>
        </w:rPr>
        <w:t>ppt还未关闭文件时，文件系统写入几个磁盘块？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3) </w:t>
      </w:r>
      <w:r>
        <w:rPr>
          <w:rFonts w:hint="eastAsia" w:ascii="仿宋" w:hAnsi="仿宋" w:eastAsia="仿宋"/>
          <w:b/>
          <w:bCs/>
          <w:sz w:val="21"/>
          <w:szCs w:val="21"/>
        </w:rPr>
        <w:t>程序A执行完成后，用户Y再次运行该程序，当程序A打开fs</w:t>
      </w:r>
      <w:r>
        <w:rPr>
          <w:rFonts w:ascii="仿宋" w:hAnsi="仿宋" w:eastAsia="仿宋"/>
          <w:b/>
          <w:bCs/>
          <w:sz w:val="21"/>
          <w:szCs w:val="21"/>
        </w:rPr>
        <w:t>02.</w:t>
      </w:r>
      <w:r>
        <w:rPr>
          <w:rFonts w:hint="eastAsia" w:ascii="仿宋" w:hAnsi="仿宋" w:eastAsia="仿宋"/>
          <w:b/>
          <w:bCs/>
          <w:sz w:val="21"/>
          <w:szCs w:val="21"/>
        </w:rPr>
        <w:t>ppt时，文件系统需要从磁盘读取几个磁盘块？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4) </w:t>
      </w:r>
      <w:r>
        <w:rPr>
          <w:rFonts w:hint="eastAsia" w:ascii="仿宋" w:hAnsi="仿宋" w:eastAsia="仿宋"/>
          <w:b/>
          <w:bCs/>
          <w:sz w:val="21"/>
          <w:szCs w:val="21"/>
        </w:rPr>
        <w:t>用户Y将程序A中打开的文件修改为/</w:t>
      </w:r>
      <w:r>
        <w:rPr>
          <w:rFonts w:ascii="仿宋" w:hAnsi="仿宋" w:eastAsia="仿宋"/>
          <w:b/>
          <w:bCs/>
          <w:sz w:val="21"/>
          <w:szCs w:val="21"/>
        </w:rPr>
        <w:t>home/os22/fs01.ppt</w:t>
      </w:r>
      <w:r>
        <w:rPr>
          <w:rFonts w:hint="eastAsia" w:ascii="仿宋" w:hAnsi="仿宋" w:eastAsia="仿宋"/>
          <w:b/>
          <w:bCs/>
          <w:sz w:val="21"/>
          <w:szCs w:val="21"/>
        </w:rPr>
        <w:t>，并编译执行程序A，那么当程序A打开fs</w:t>
      </w:r>
      <w:r>
        <w:rPr>
          <w:rFonts w:ascii="仿宋" w:hAnsi="仿宋" w:eastAsia="仿宋"/>
          <w:b/>
          <w:bCs/>
          <w:sz w:val="21"/>
          <w:szCs w:val="21"/>
        </w:rPr>
        <w:t>01.</w:t>
      </w:r>
      <w:r>
        <w:rPr>
          <w:rFonts w:hint="eastAsia" w:ascii="仿宋" w:hAnsi="仿宋" w:eastAsia="仿宋"/>
          <w:b/>
          <w:bCs/>
          <w:sz w:val="21"/>
          <w:szCs w:val="21"/>
        </w:rPr>
        <w:t>ppt时，文件系统需要从磁盘读取几个磁盘块？</w:t>
      </w:r>
    </w:p>
    <w:p>
      <w:pPr>
        <w:spacing w:after="156" w:line="240" w:lineRule="auto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注：假设（1）所有目录都只需1个磁盘块保存其内容；（2）fs</w:t>
      </w:r>
      <w:r>
        <w:rPr>
          <w:rFonts w:ascii="仿宋" w:hAnsi="仿宋" w:eastAsia="仿宋"/>
          <w:b/>
          <w:bCs/>
          <w:sz w:val="21"/>
          <w:szCs w:val="21"/>
        </w:rPr>
        <w:t>01.</w:t>
      </w:r>
      <w:r>
        <w:rPr>
          <w:rFonts w:hint="eastAsia" w:ascii="仿宋" w:hAnsi="仿宋" w:eastAsia="仿宋"/>
          <w:b/>
          <w:bCs/>
          <w:sz w:val="21"/>
          <w:szCs w:val="21"/>
        </w:rPr>
        <w:t>ppt和fs</w:t>
      </w:r>
      <w:r>
        <w:rPr>
          <w:rFonts w:ascii="仿宋" w:hAnsi="仿宋" w:eastAsia="仿宋"/>
          <w:b/>
          <w:bCs/>
          <w:sz w:val="21"/>
          <w:szCs w:val="21"/>
        </w:rPr>
        <w:t>02.</w:t>
      </w:r>
      <w:r>
        <w:rPr>
          <w:rFonts w:hint="eastAsia" w:ascii="仿宋" w:hAnsi="仿宋" w:eastAsia="仿宋"/>
          <w:b/>
          <w:bCs/>
          <w:sz w:val="21"/>
          <w:szCs w:val="21"/>
        </w:rPr>
        <w:t>ppt两个文件已在文件系统中存在。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程序A代码如下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-</w:t>
      </w:r>
      <w:r>
        <w:rPr>
          <w:rFonts w:ascii="仿宋" w:hAnsi="仿宋" w:eastAsia="仿宋"/>
          <w:b/>
          <w:bCs/>
          <w:sz w:val="21"/>
          <w:szCs w:val="21"/>
        </w:rPr>
        <w:t>-------------------------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#define MAX (1024)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char buf[MAX];</w:t>
      </w:r>
    </w:p>
    <w:p>
      <w:pPr>
        <w:spacing w:after="156" w:line="240" w:lineRule="auto"/>
        <w:rPr>
          <w:rFonts w:hint="default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int fd = open("/home/os22/fs02.ppt", O_CREAT | O_RDWR, 0666); </w:t>
      </w:r>
      <w:r>
        <w:rPr>
          <w:rFonts w:hint="eastAsia" w:ascii="仿宋" w:hAnsi="仿宋" w:eastAsia="仿宋"/>
          <w:b/>
          <w:bCs/>
          <w:sz w:val="21"/>
          <w:szCs w:val="21"/>
          <w:lang w:eastAsia="zh-CN"/>
        </w:rPr>
        <w:t>／／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不存在则创建，可读可写打开，读写权限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int n=0, i=0;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if (fd &lt; 0 ) {</w:t>
      </w:r>
    </w:p>
    <w:p>
      <w:pPr>
        <w:spacing w:after="156" w:line="240" w:lineRule="auto"/>
        <w:ind w:firstLine="420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perror("open");</w:t>
      </w:r>
    </w:p>
    <w:p>
      <w:pPr>
        <w:spacing w:after="156" w:line="240" w:lineRule="auto"/>
        <w:ind w:firstLine="420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exit(-1); 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}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for (i = 0; i &lt; MAX; i++) {</w:t>
      </w:r>
    </w:p>
    <w:p>
      <w:pPr>
        <w:spacing w:after="156" w:line="240" w:lineRule="auto"/>
        <w:ind w:firstLine="420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bzero(buf, sizeof(buf)); </w:t>
      </w:r>
    </w:p>
    <w:p>
      <w:pPr>
        <w:spacing w:after="156" w:line="240" w:lineRule="auto"/>
        <w:ind w:firstLine="420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sprintf(buf, "%3d\n", i);</w:t>
      </w:r>
    </w:p>
    <w:p>
      <w:pPr>
        <w:spacing w:after="156" w:line="240" w:lineRule="auto"/>
        <w:ind w:firstLine="420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n = write(fd, buf, strlen(buf)); </w:t>
      </w:r>
    </w:p>
    <w:p>
      <w:pPr>
        <w:spacing w:after="156" w:line="240" w:lineRule="auto"/>
        <w:ind w:firstLine="420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printf("len=%d\n", strlen(buf)); </w:t>
      </w:r>
    </w:p>
    <w:p>
      <w:pPr>
        <w:spacing w:after="156" w:line="240" w:lineRule="auto"/>
        <w:ind w:firstLine="420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if (n != strlen(buf)){</w:t>
      </w:r>
    </w:p>
    <w:p>
      <w:pPr>
        <w:spacing w:after="156" w:line="240" w:lineRule="auto"/>
        <w:ind w:left="420" w:firstLine="420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perror("write");</w:t>
      </w:r>
    </w:p>
    <w:p>
      <w:pPr>
        <w:spacing w:after="156" w:line="240" w:lineRule="auto"/>
        <w:ind w:left="420" w:firstLine="420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printf("length=%d, buf=[%s]", strlen(buf), buf);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}} 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close(fd);</w:t>
      </w:r>
    </w:p>
    <w:p>
      <w:pPr>
        <w:spacing w:after="156" w:line="240" w:lineRule="auto"/>
        <w:rPr>
          <w:rFonts w:ascii="仿宋" w:hAnsi="仿宋" w:eastAsia="仿宋"/>
          <w:sz w:val="21"/>
          <w:szCs w:val="21"/>
        </w:rPr>
      </w:pPr>
    </w:p>
    <w:p>
      <w:pPr>
        <w:spacing w:after="156" w:line="240" w:lineRule="auto"/>
        <w:rPr>
          <w:rFonts w:hint="eastAsia" w:ascii="仿宋" w:hAnsi="仿宋" w:eastAsia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1"/>
          <w:szCs w:val="21"/>
          <w:lang w:val="en-US" w:eastAsia="zh-CN"/>
        </w:rPr>
        <w:t>答：１）读取根目录、ｈｏｍｅ、ｏｓ２２、ｆｓ０２的数据块（文件块／目录块）需要2块，不需要读取这四个的ｉｎｏｄｅ，一共需要从磁盘读2块。</w:t>
      </w:r>
    </w:p>
    <w:p>
      <w:pPr>
        <w:spacing w:after="156" w:line="240" w:lineRule="auto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1"/>
          <w:szCs w:val="21"/>
          <w:lang w:val="en-US" w:eastAsia="zh-CN"/>
        </w:rPr>
        <w:t>２）</w:t>
      </w:r>
      <w:r>
        <w:rPr>
          <w:rFonts w:hint="eastAsia" w:ascii="仿宋" w:hAnsi="仿宋" w:eastAsia="仿宋"/>
          <w:b w:val="0"/>
          <w:bCs w:val="0"/>
          <w:sz w:val="21"/>
          <w:szCs w:val="21"/>
        </w:rPr>
        <w:t>write</w:t>
      </w:r>
      <w:r>
        <w:rPr>
          <w:rFonts w:ascii="仿宋" w:hAnsi="仿宋" w:eastAsia="仿宋"/>
          <w:b w:val="0"/>
          <w:bCs w:val="0"/>
          <w:sz w:val="21"/>
          <w:szCs w:val="21"/>
        </w:rPr>
        <w:t xml:space="preserve"> </w:t>
      </w:r>
      <w:r>
        <w:rPr>
          <w:rFonts w:hint="eastAsia" w:ascii="仿宋" w:hAnsi="仿宋" w:eastAsia="仿宋"/>
          <w:b w:val="0"/>
          <w:bCs w:val="0"/>
          <w:sz w:val="21"/>
          <w:szCs w:val="21"/>
        </w:rPr>
        <w:t>through的缓存策略</w:t>
      </w:r>
      <w:r>
        <w:rPr>
          <w:rFonts w:hint="eastAsia" w:ascii="仿宋" w:hAnsi="仿宋" w:eastAsia="仿宋"/>
          <w:b w:val="0"/>
          <w:bCs w:val="0"/>
          <w:sz w:val="21"/>
          <w:szCs w:val="21"/>
          <w:lang w:val="en-US" w:eastAsia="zh-CN"/>
        </w:rPr>
        <w:t>下，写回磁盘全部的3块（1块目录块，1块文件块，1块inode）。</w:t>
      </w:r>
    </w:p>
    <w:p>
      <w:pPr>
        <w:spacing w:after="156" w:line="240" w:lineRule="auto"/>
        <w:rPr>
          <w:rFonts w:hint="eastAsia" w:ascii="仿宋" w:hAnsi="仿宋" w:eastAsia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1"/>
          <w:szCs w:val="21"/>
        </w:rPr>
        <w:t>write back缓存策略</w:t>
      </w:r>
      <w:r>
        <w:rPr>
          <w:rFonts w:hint="eastAsia" w:ascii="仿宋" w:hAnsi="仿宋" w:eastAsia="仿宋"/>
          <w:b w:val="0"/>
          <w:bCs w:val="0"/>
          <w:sz w:val="21"/>
          <w:szCs w:val="21"/>
          <w:lang w:val="en-US" w:eastAsia="zh-CN"/>
        </w:rPr>
        <w:t>下，还未关闭文件时写回磁盘０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1"/>
          <w:szCs w:val="21"/>
          <w:lang w:val="en-US" w:eastAsia="zh-CN"/>
        </w:rPr>
        <w:t>块。</w:t>
      </w:r>
    </w:p>
    <w:p>
      <w:pPr>
        <w:numPr>
          <w:ilvl w:val="0"/>
          <w:numId w:val="1"/>
        </w:numPr>
        <w:spacing w:after="156" w:line="240" w:lineRule="auto"/>
        <w:rPr>
          <w:rFonts w:hint="eastAsia" w:ascii="仿宋" w:hAnsi="仿宋" w:eastAsia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1"/>
          <w:szCs w:val="21"/>
          <w:lang w:val="en-US" w:eastAsia="zh-CN"/>
        </w:rPr>
        <w:t>读取０个。因为已经缓存了。</w:t>
      </w:r>
    </w:p>
    <w:p>
      <w:pPr>
        <w:numPr>
          <w:ilvl w:val="0"/>
          <w:numId w:val="1"/>
        </w:numPr>
        <w:spacing w:after="156" w:line="240" w:lineRule="auto"/>
        <w:rPr>
          <w:rFonts w:hint="default" w:ascii="仿宋" w:hAnsi="仿宋" w:eastAsia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1"/>
          <w:szCs w:val="21"/>
          <w:lang w:val="en-US" w:eastAsia="zh-CN"/>
        </w:rPr>
        <w:t>１个。因为父目录的ｉｎｏｄｅ和目录块、ｆｓ０１的ｉｎｏｄｅ都已经缓存了，只需要缓存ｆｓ０１的文件块即可。</w:t>
      </w:r>
    </w:p>
    <w:p>
      <w:pPr>
        <w:spacing w:after="156" w:line="240" w:lineRule="auto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750590"/>
    <w:multiLevelType w:val="singleLevel"/>
    <w:tmpl w:val="5F750590"/>
    <w:lvl w:ilvl="0" w:tentative="0">
      <w:start w:val="3"/>
      <w:numFmt w:val="decimalFullWidth"/>
      <w:suff w:val="nothing"/>
      <w:lvlText w:val="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4ZDAzZTU4NTU5ODRlOWU3ZGE2N2Y3OGI1NWI1ZjkifQ=="/>
  </w:docVars>
  <w:rsids>
    <w:rsidRoot w:val="00232758"/>
    <w:rsid w:val="00024127"/>
    <w:rsid w:val="000441A0"/>
    <w:rsid w:val="00072AB9"/>
    <w:rsid w:val="000A159D"/>
    <w:rsid w:val="000B4EFD"/>
    <w:rsid w:val="00101C42"/>
    <w:rsid w:val="00145C26"/>
    <w:rsid w:val="00154391"/>
    <w:rsid w:val="001901DD"/>
    <w:rsid w:val="001C0C2C"/>
    <w:rsid w:val="001C315B"/>
    <w:rsid w:val="001C6048"/>
    <w:rsid w:val="001D397F"/>
    <w:rsid w:val="00232758"/>
    <w:rsid w:val="00233990"/>
    <w:rsid w:val="00245762"/>
    <w:rsid w:val="00277513"/>
    <w:rsid w:val="002B03FC"/>
    <w:rsid w:val="002E1406"/>
    <w:rsid w:val="0032525D"/>
    <w:rsid w:val="00344D26"/>
    <w:rsid w:val="0039395A"/>
    <w:rsid w:val="003A0737"/>
    <w:rsid w:val="003B4434"/>
    <w:rsid w:val="00404824"/>
    <w:rsid w:val="00451B9D"/>
    <w:rsid w:val="004618DE"/>
    <w:rsid w:val="0046304E"/>
    <w:rsid w:val="004944FA"/>
    <w:rsid w:val="004E3836"/>
    <w:rsid w:val="004F06A7"/>
    <w:rsid w:val="005113D8"/>
    <w:rsid w:val="00526976"/>
    <w:rsid w:val="00533CED"/>
    <w:rsid w:val="005C273F"/>
    <w:rsid w:val="005F76A6"/>
    <w:rsid w:val="006024C3"/>
    <w:rsid w:val="00610DDF"/>
    <w:rsid w:val="00613B6D"/>
    <w:rsid w:val="00642F84"/>
    <w:rsid w:val="00661711"/>
    <w:rsid w:val="00665D89"/>
    <w:rsid w:val="00670E63"/>
    <w:rsid w:val="006F6C11"/>
    <w:rsid w:val="00713FB5"/>
    <w:rsid w:val="0075353E"/>
    <w:rsid w:val="00783583"/>
    <w:rsid w:val="007D02AC"/>
    <w:rsid w:val="00817C78"/>
    <w:rsid w:val="008248D0"/>
    <w:rsid w:val="00844D32"/>
    <w:rsid w:val="0085087B"/>
    <w:rsid w:val="008663A2"/>
    <w:rsid w:val="00875295"/>
    <w:rsid w:val="00891BE1"/>
    <w:rsid w:val="008C0D3D"/>
    <w:rsid w:val="008D7010"/>
    <w:rsid w:val="008F1DF5"/>
    <w:rsid w:val="008F4F6F"/>
    <w:rsid w:val="009275B5"/>
    <w:rsid w:val="009627B9"/>
    <w:rsid w:val="009A36E6"/>
    <w:rsid w:val="009D448F"/>
    <w:rsid w:val="00A87460"/>
    <w:rsid w:val="00AA4131"/>
    <w:rsid w:val="00AB560D"/>
    <w:rsid w:val="00AD6F82"/>
    <w:rsid w:val="00B105C5"/>
    <w:rsid w:val="00BA593B"/>
    <w:rsid w:val="00BC6B3C"/>
    <w:rsid w:val="00BD5FDE"/>
    <w:rsid w:val="00C1726F"/>
    <w:rsid w:val="00C201E9"/>
    <w:rsid w:val="00C41EF4"/>
    <w:rsid w:val="00C43DCE"/>
    <w:rsid w:val="00C567E6"/>
    <w:rsid w:val="00C8468A"/>
    <w:rsid w:val="00CD065B"/>
    <w:rsid w:val="00CD5DA0"/>
    <w:rsid w:val="00D24A2A"/>
    <w:rsid w:val="00E00ACD"/>
    <w:rsid w:val="00E14D53"/>
    <w:rsid w:val="00E24D3A"/>
    <w:rsid w:val="00E31F5B"/>
    <w:rsid w:val="00E6676E"/>
    <w:rsid w:val="00E746AE"/>
    <w:rsid w:val="00E766A8"/>
    <w:rsid w:val="00E76836"/>
    <w:rsid w:val="00EC4CBB"/>
    <w:rsid w:val="00F07F5E"/>
    <w:rsid w:val="00F1249A"/>
    <w:rsid w:val="00F206FA"/>
    <w:rsid w:val="00F2329D"/>
    <w:rsid w:val="00F372B1"/>
    <w:rsid w:val="00F600D7"/>
    <w:rsid w:val="00F61026"/>
    <w:rsid w:val="00F93B03"/>
    <w:rsid w:val="00FB730C"/>
    <w:rsid w:val="00FC6BE3"/>
    <w:rsid w:val="00FE5E0D"/>
    <w:rsid w:val="02F401AD"/>
    <w:rsid w:val="04821F5C"/>
    <w:rsid w:val="0D972D6A"/>
    <w:rsid w:val="143A737F"/>
    <w:rsid w:val="179D46A9"/>
    <w:rsid w:val="17D962EE"/>
    <w:rsid w:val="18FE5C8D"/>
    <w:rsid w:val="190D49C0"/>
    <w:rsid w:val="1A172B71"/>
    <w:rsid w:val="1C1C627D"/>
    <w:rsid w:val="1CB6536F"/>
    <w:rsid w:val="1FE00127"/>
    <w:rsid w:val="26176C4F"/>
    <w:rsid w:val="2B9C6554"/>
    <w:rsid w:val="2BF82D61"/>
    <w:rsid w:val="2E077529"/>
    <w:rsid w:val="2ECE3F83"/>
    <w:rsid w:val="33EA060C"/>
    <w:rsid w:val="34B43BA5"/>
    <w:rsid w:val="352D46FF"/>
    <w:rsid w:val="35934451"/>
    <w:rsid w:val="392A3A18"/>
    <w:rsid w:val="3A6B12C2"/>
    <w:rsid w:val="3E6B4D81"/>
    <w:rsid w:val="401D2E8B"/>
    <w:rsid w:val="40FA6902"/>
    <w:rsid w:val="41CF482D"/>
    <w:rsid w:val="42824DB5"/>
    <w:rsid w:val="4B3E55F9"/>
    <w:rsid w:val="4C4243F6"/>
    <w:rsid w:val="5565636D"/>
    <w:rsid w:val="56D26326"/>
    <w:rsid w:val="5A537C81"/>
    <w:rsid w:val="5B995664"/>
    <w:rsid w:val="5DF80505"/>
    <w:rsid w:val="5E14439E"/>
    <w:rsid w:val="5E2C0249"/>
    <w:rsid w:val="603F36C8"/>
    <w:rsid w:val="6041782F"/>
    <w:rsid w:val="61871227"/>
    <w:rsid w:val="62163232"/>
    <w:rsid w:val="63E50DC8"/>
    <w:rsid w:val="65164D65"/>
    <w:rsid w:val="67B12930"/>
    <w:rsid w:val="67D5211A"/>
    <w:rsid w:val="6E9651A3"/>
    <w:rsid w:val="71884F27"/>
    <w:rsid w:val="74C02BBA"/>
    <w:rsid w:val="78B35A4D"/>
    <w:rsid w:val="79EC60CB"/>
    <w:rsid w:val="7B9228F5"/>
    <w:rsid w:val="7C6B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0" w:afterLines="50" w:line="300" w:lineRule="exact"/>
    </w:pPr>
    <w:rPr>
      <w:rFonts w:ascii="华文宋体" w:hAnsi="华文宋体" w:eastAsia="华文宋体" w:cs="宋体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1096</Words>
  <Characters>1868</Characters>
  <Lines>8</Lines>
  <Paragraphs>2</Paragraphs>
  <TotalTime>15</TotalTime>
  <ScaleCrop>false</ScaleCrop>
  <LinksUpToDate>false</LinksUpToDate>
  <CharactersWithSpaces>1930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2022-12-06T11:58:00Z</dcterms:created>
  <dc:creator>Tianqi Liu</dc:creator>
  <cp:lastModifiedBy>唐嘉良</cp:lastModifiedBy>
  <dcterms:modified xsi:type="dcterms:W3CDTF">2022-12-14T11:41:51Z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2FA7726C75C2411AB47EC092E9F54E00</vt:lpwstr>
  </property>
</Properties>
</file>