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rPr>
          <w:rFonts w:ascii="仿宋" w:hAnsi="仿宋" w:eastAsia="仿宋"/>
          <w:b/>
          <w:bCs/>
          <w:sz w:val="21"/>
          <w:szCs w:val="21"/>
        </w:rPr>
      </w:pPr>
      <w:r>
        <w:rPr>
          <w:rFonts w:hint="eastAsia" w:ascii="仿宋" w:hAnsi="仿宋" w:eastAsia="仿宋"/>
          <w:b/>
          <w:bCs/>
          <w:sz w:val="21"/>
          <w:szCs w:val="21"/>
        </w:rPr>
        <w:t>作业</w:t>
      </w:r>
      <w:r>
        <w:rPr>
          <w:rFonts w:ascii="仿宋" w:hAnsi="仿宋" w:eastAsia="仿宋"/>
          <w:b/>
          <w:bCs/>
          <w:sz w:val="21"/>
          <w:szCs w:val="21"/>
        </w:rPr>
        <w:t>6</w:t>
      </w:r>
    </w:p>
    <w:p>
      <w:pPr>
        <w:spacing w:after="156"/>
        <w:rPr>
          <w:rFonts w:hint="eastAsia" w:ascii="仿宋" w:hAnsi="仿宋" w:eastAsia="仿宋"/>
          <w:b/>
          <w:bCs/>
          <w:sz w:val="21"/>
          <w:szCs w:val="21"/>
          <w:lang w:val="en-US" w:eastAsia="zh-CN"/>
        </w:rPr>
      </w:pPr>
      <w:r>
        <w:rPr>
          <w:rFonts w:hint="eastAsia" w:ascii="仿宋" w:hAnsi="仿宋" w:eastAsia="仿宋"/>
          <w:b/>
          <w:bCs/>
          <w:sz w:val="21"/>
          <w:szCs w:val="21"/>
          <w:lang w:val="en-US" w:eastAsia="zh-CN"/>
        </w:rPr>
        <w:t>唐嘉良</w:t>
      </w:r>
    </w:p>
    <w:p>
      <w:pPr>
        <w:spacing w:after="156"/>
        <w:rPr>
          <w:rFonts w:hint="default" w:ascii="仿宋" w:hAnsi="仿宋" w:eastAsia="仿宋"/>
          <w:b/>
          <w:bCs/>
          <w:sz w:val="21"/>
          <w:szCs w:val="21"/>
          <w:lang w:val="en-US" w:eastAsia="zh-CN"/>
        </w:rPr>
      </w:pPr>
      <w:r>
        <w:rPr>
          <w:rFonts w:hint="eastAsia" w:ascii="仿宋" w:hAnsi="仿宋" w:eastAsia="仿宋"/>
          <w:b/>
          <w:bCs/>
          <w:sz w:val="21"/>
          <w:szCs w:val="21"/>
          <w:lang w:val="en-US" w:eastAsia="zh-CN"/>
        </w:rPr>
        <w:t>2020K8009907032</w:t>
      </w:r>
    </w:p>
    <w:p>
      <w:pPr>
        <w:spacing w:after="156"/>
        <w:rPr>
          <w:b/>
          <w:bCs/>
        </w:rPr>
      </w:pPr>
      <w:r>
        <w:rPr>
          <w:rFonts w:ascii="仿宋" w:hAnsi="仿宋" w:eastAsia="仿宋"/>
          <w:b/>
          <w:bCs/>
          <w:sz w:val="21"/>
          <w:szCs w:val="21"/>
        </w:rPr>
        <w:t xml:space="preserve">6.1 </w:t>
      </w:r>
      <w:r>
        <w:rPr>
          <w:rFonts w:hint="eastAsia" w:ascii="仿宋" w:hAnsi="仿宋" w:eastAsia="仿宋"/>
          <w:b/>
          <w:bCs/>
          <w:sz w:val="21"/>
          <w:szCs w:val="21"/>
        </w:rPr>
        <w:t>某系统存在4个进程和5份可分配资源，当前的资源分配情况和最大需求如下表所示。求满足安全状态下X的最小值。请写出解题分析过程。</w:t>
      </w:r>
    </w:p>
    <w:p>
      <w:pPr>
        <w:spacing w:after="156" w:line="240" w:lineRule="auto"/>
        <w:jc w:val="center"/>
      </w:pPr>
      <w:r>
        <w:rPr>
          <w:rFonts w:hint="eastAsia"/>
        </w:rPr>
        <w:drawing>
          <wp:inline distT="0" distB="0" distL="0" distR="0">
            <wp:extent cx="3633470" cy="953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4375" cy="977502"/>
                    </a:xfrm>
                    <a:prstGeom prst="rect">
                      <a:avLst/>
                    </a:prstGeom>
                  </pic:spPr>
                </pic:pic>
              </a:graphicData>
            </a:graphic>
          </wp:inline>
        </w:drawing>
      </w:r>
    </w:p>
    <w:p>
      <w:pPr>
        <w:spacing w:after="156" w:line="240" w:lineRule="auto"/>
        <w:rPr>
          <w:rFonts w:hint="eastAsia"/>
          <w:lang w:val="en-US" w:eastAsia="zh-CN"/>
        </w:rPr>
      </w:pPr>
      <w:r>
        <w:rPr>
          <w:rFonts w:hint="eastAsia"/>
          <w:lang w:val="en-US" w:eastAsia="zh-CN"/>
        </w:rPr>
        <w:t>答：为满足安全状态，必须让所有进程都finish。求出需求矩阵如下：</w:t>
      </w:r>
    </w:p>
    <w:p>
      <w:pPr>
        <w:spacing w:after="156" w:line="240" w:lineRule="auto"/>
        <w:rPr>
          <w:rFonts w:hint="eastAsia"/>
          <w:lang w:val="en-US" w:eastAsia="zh-CN"/>
        </w:rPr>
      </w:pPr>
      <w:r>
        <w:rPr>
          <w:rFonts w:hint="eastAsia"/>
          <w:lang w:val="en-US" w:eastAsia="zh-CN"/>
        </w:rPr>
        <w:t>[[0 1 0 0 2],[0 2 1 0 0],[1 0 3 0 0],[0 0 1 1 1]]。</w:t>
      </w:r>
    </w:p>
    <w:p>
      <w:pPr>
        <w:spacing w:after="156" w:line="240" w:lineRule="auto"/>
        <w:rPr>
          <w:rFonts w:hint="eastAsia"/>
          <w:lang w:val="en-US" w:eastAsia="zh-CN"/>
        </w:rPr>
      </w:pPr>
      <w:r>
        <w:rPr>
          <w:rFonts w:hint="eastAsia"/>
          <w:lang w:val="en-US" w:eastAsia="zh-CN"/>
        </w:rPr>
        <w:t>首先必须保证第一个分配执行的线程满足资源要求，由于Available向量前两个元素全0，只有可能先分配执行Process D，同时可以知道x&gt;=1 （否则一个进程都没法finish）.在执行完D之后，释放D原先分配的资源，Available向量为[1,1,x+1,2,2]。</w:t>
      </w:r>
    </w:p>
    <w:p>
      <w:pPr>
        <w:spacing w:after="156" w:line="240" w:lineRule="auto"/>
        <w:rPr>
          <w:rFonts w:hint="eastAsia"/>
          <w:lang w:val="en-US" w:eastAsia="zh-CN"/>
        </w:rPr>
      </w:pPr>
      <w:r>
        <w:rPr>
          <w:rFonts w:hint="eastAsia"/>
          <w:lang w:val="en-US" w:eastAsia="zh-CN"/>
        </w:rPr>
        <w:t>接下来只可能分配执行A或者C，若执行A，则执行完释放资源，Available为[2,1,x+3,3,3]，下一个分配执行的只能是C，执行完释放资源，Available为[3,2,x+3,4,3]，最后可以分配执行B，是安全的。不需要看如果执行C会是什么情况，因为x&gt;=1已经可以取等，必然是最小的。</w:t>
      </w:r>
    </w:p>
    <w:p>
      <w:pPr>
        <w:spacing w:after="156" w:line="240" w:lineRule="auto"/>
        <w:rPr>
          <w:rFonts w:hint="default"/>
          <w:lang w:val="en-US" w:eastAsia="zh-CN"/>
        </w:rPr>
      </w:pPr>
      <w:r>
        <w:rPr>
          <w:rFonts w:hint="eastAsia"/>
          <w:lang w:val="en-US" w:eastAsia="zh-CN"/>
        </w:rPr>
        <w:t>综上所述，满足安全状态下X的最小值为1。</w:t>
      </w:r>
    </w:p>
    <w:p>
      <w:pPr>
        <w:spacing w:after="156" w:line="240" w:lineRule="auto"/>
        <w:rPr>
          <w:rFonts w:hint="eastAsia" w:ascii="仿宋" w:hAnsi="仿宋" w:eastAsia="仿宋"/>
          <w:b/>
          <w:bCs/>
          <w:sz w:val="21"/>
          <w:szCs w:val="21"/>
        </w:rPr>
      </w:pPr>
      <w:r>
        <w:rPr>
          <w:rFonts w:ascii="仿宋" w:hAnsi="仿宋" w:eastAsia="仿宋"/>
          <w:b/>
          <w:bCs/>
          <w:sz w:val="21"/>
          <w:szCs w:val="21"/>
        </w:rPr>
        <w:t>6.2 两进程A和B各需要数据库中的3份记录1、2</w:t>
      </w:r>
      <w:r>
        <w:rPr>
          <w:rFonts w:hint="eastAsia" w:ascii="仿宋" w:hAnsi="仿宋" w:eastAsia="仿宋"/>
          <w:b/>
          <w:bCs/>
          <w:sz w:val="21"/>
          <w:szCs w:val="21"/>
        </w:rPr>
        <w:t>、</w:t>
      </w:r>
      <w:r>
        <w:rPr>
          <w:rFonts w:ascii="仿宋" w:hAnsi="仿宋" w:eastAsia="仿宋"/>
          <w:b/>
          <w:bCs/>
          <w:sz w:val="21"/>
          <w:szCs w:val="21"/>
        </w:rPr>
        <w:t>3，若进程A以1、2、3的顺序请求这些资源， 进程B也以同样的顺序请求这些资源，则将不会产生死锁。但若进程B以3、2、1的顺序请求这些资源，则可能会产生死锁。这3份资源存在6种可能的请求顺序，</w:t>
      </w:r>
      <w:r>
        <w:rPr>
          <w:rFonts w:hint="eastAsia" w:ascii="仿宋" w:hAnsi="仿宋" w:eastAsia="仿宋"/>
          <w:b/>
          <w:bCs/>
          <w:sz w:val="21"/>
          <w:szCs w:val="21"/>
        </w:rPr>
        <w:t>其中哪些</w:t>
      </w:r>
      <w:r>
        <w:rPr>
          <w:rFonts w:ascii="仿宋" w:hAnsi="仿宋" w:eastAsia="仿宋"/>
          <w:b/>
          <w:bCs/>
          <w:sz w:val="21"/>
          <w:szCs w:val="21"/>
        </w:rPr>
        <w:t>请求顺序能保证无死锁产生</w:t>
      </w:r>
      <w:r>
        <w:rPr>
          <w:rFonts w:hint="eastAsia" w:ascii="仿宋" w:hAnsi="仿宋" w:eastAsia="仿宋"/>
          <w:b/>
          <w:bCs/>
          <w:sz w:val="21"/>
          <w:szCs w:val="21"/>
        </w:rPr>
        <w:t>？请写出解题分析过程。</w:t>
      </w:r>
    </w:p>
    <w:p>
      <w:pPr>
        <w:spacing w:after="156" w:line="240" w:lineRule="auto"/>
        <w:rPr>
          <w:rFonts w:hint="eastAsia" w:ascii="仿宋" w:hAnsi="仿宋" w:eastAsia="仿宋"/>
          <w:b w:val="0"/>
          <w:bCs w:val="0"/>
          <w:sz w:val="21"/>
          <w:szCs w:val="21"/>
          <w:lang w:val="en-US" w:eastAsia="zh-CN"/>
        </w:rPr>
      </w:pPr>
      <w:r>
        <w:rPr>
          <w:rFonts w:hint="eastAsia" w:ascii="仿宋" w:hAnsi="仿宋" w:eastAsia="仿宋"/>
          <w:b w:val="0"/>
          <w:bCs w:val="0"/>
          <w:sz w:val="21"/>
          <w:szCs w:val="21"/>
          <w:lang w:val="en-US" w:eastAsia="zh-CN"/>
        </w:rPr>
        <w:t>答：不失一般性，可以设进程A的请求顺序为1，2，3。下面仅需讨论进程B的请求顺序。</w:t>
      </w:r>
    </w:p>
    <w:p>
      <w:pPr>
        <w:spacing w:after="156" w:line="240" w:lineRule="auto"/>
        <w:rPr>
          <w:rFonts w:hint="eastAsia" w:ascii="仿宋" w:hAnsi="仿宋" w:eastAsia="仿宋"/>
          <w:b w:val="0"/>
          <w:bCs w:val="0"/>
          <w:sz w:val="21"/>
          <w:szCs w:val="21"/>
          <w:lang w:val="en-US" w:eastAsia="zh-CN"/>
        </w:rPr>
      </w:pPr>
      <w:r>
        <w:rPr>
          <w:rFonts w:hint="eastAsia" w:ascii="仿宋" w:hAnsi="仿宋" w:eastAsia="仿宋"/>
          <w:b w:val="0"/>
          <w:bCs w:val="0"/>
          <w:sz w:val="21"/>
          <w:szCs w:val="21"/>
          <w:lang w:val="en-US" w:eastAsia="zh-CN"/>
        </w:rPr>
        <w:t>进程B的请求顺序</w:t>
      </w:r>
      <w:r>
        <w:rPr>
          <w:rFonts w:hint="eastAsia" w:ascii="仿宋" w:hAnsi="仿宋" w:eastAsia="仿宋"/>
          <w:b w:val="0"/>
          <w:bCs w:val="0"/>
          <w:sz w:val="21"/>
          <w:szCs w:val="21"/>
          <w:lang w:val="en-US" w:eastAsia="zh-CN"/>
        </w:rPr>
        <w:t>有6种可能：</w:t>
      </w:r>
    </w:p>
    <w:p>
      <w:pPr>
        <w:spacing w:after="156" w:line="240" w:lineRule="auto"/>
        <w:rPr>
          <w:rFonts w:hint="eastAsia" w:ascii="仿宋" w:hAnsi="仿宋" w:eastAsia="仿宋"/>
          <w:b w:val="0"/>
          <w:bCs w:val="0"/>
          <w:sz w:val="21"/>
          <w:szCs w:val="21"/>
          <w:lang w:val="en-US" w:eastAsia="zh-CN"/>
        </w:rPr>
      </w:pPr>
      <w:r>
        <w:rPr>
          <w:rFonts w:hint="eastAsia" w:ascii="仿宋" w:hAnsi="仿宋" w:eastAsia="仿宋"/>
          <w:b w:val="0"/>
          <w:bCs w:val="0"/>
          <w:sz w:val="21"/>
          <w:szCs w:val="21"/>
          <w:lang w:val="en-US" w:eastAsia="zh-CN"/>
        </w:rPr>
        <w:t>1，2，3</w:t>
      </w:r>
    </w:p>
    <w:p>
      <w:pPr>
        <w:spacing w:after="156" w:line="240" w:lineRule="auto"/>
        <w:rPr>
          <w:rFonts w:hint="eastAsia" w:ascii="仿宋" w:hAnsi="仿宋" w:eastAsia="仿宋"/>
          <w:b w:val="0"/>
          <w:bCs w:val="0"/>
          <w:color w:val="FF0000"/>
          <w:sz w:val="21"/>
          <w:szCs w:val="21"/>
          <w:lang w:val="en-US" w:eastAsia="zh-CN"/>
        </w:rPr>
      </w:pPr>
      <w:r>
        <w:rPr>
          <w:rFonts w:hint="eastAsia" w:ascii="仿宋" w:hAnsi="仿宋" w:eastAsia="仿宋"/>
          <w:b w:val="0"/>
          <w:bCs w:val="0"/>
          <w:color w:val="FF0000"/>
          <w:sz w:val="21"/>
          <w:szCs w:val="21"/>
          <w:lang w:val="en-US" w:eastAsia="zh-CN"/>
        </w:rPr>
        <w:t>1，3，2</w:t>
      </w:r>
    </w:p>
    <w:p>
      <w:pPr>
        <w:spacing w:after="156" w:line="240" w:lineRule="auto"/>
        <w:rPr>
          <w:rFonts w:hint="eastAsia" w:ascii="仿宋" w:hAnsi="仿宋" w:eastAsia="仿宋"/>
          <w:b w:val="0"/>
          <w:bCs w:val="0"/>
          <w:color w:val="FF0000"/>
          <w:sz w:val="21"/>
          <w:szCs w:val="21"/>
          <w:lang w:val="en-US" w:eastAsia="zh-CN"/>
        </w:rPr>
      </w:pPr>
      <w:r>
        <w:rPr>
          <w:rFonts w:hint="eastAsia" w:ascii="仿宋" w:hAnsi="仿宋" w:eastAsia="仿宋"/>
          <w:b w:val="0"/>
          <w:bCs w:val="0"/>
          <w:color w:val="FF0000"/>
          <w:sz w:val="21"/>
          <w:szCs w:val="21"/>
          <w:lang w:val="en-US" w:eastAsia="zh-CN"/>
        </w:rPr>
        <w:t>2，1，3</w:t>
      </w:r>
    </w:p>
    <w:p>
      <w:pPr>
        <w:spacing w:after="156" w:line="240" w:lineRule="auto"/>
        <w:rPr>
          <w:rFonts w:hint="eastAsia" w:ascii="仿宋" w:hAnsi="仿宋" w:eastAsia="仿宋"/>
          <w:b w:val="0"/>
          <w:bCs w:val="0"/>
          <w:sz w:val="21"/>
          <w:szCs w:val="21"/>
          <w:lang w:val="en-US" w:eastAsia="zh-CN"/>
        </w:rPr>
      </w:pPr>
      <w:r>
        <w:rPr>
          <w:rFonts w:hint="eastAsia" w:ascii="仿宋" w:hAnsi="仿宋" w:eastAsia="仿宋"/>
          <w:b w:val="0"/>
          <w:bCs w:val="0"/>
          <w:sz w:val="21"/>
          <w:szCs w:val="21"/>
          <w:lang w:val="en-US" w:eastAsia="zh-CN"/>
        </w:rPr>
        <w:t>2，3，1</w:t>
      </w:r>
    </w:p>
    <w:p>
      <w:pPr>
        <w:spacing w:after="156" w:line="240" w:lineRule="auto"/>
        <w:rPr>
          <w:rFonts w:hint="eastAsia" w:ascii="仿宋" w:hAnsi="仿宋" w:eastAsia="仿宋"/>
          <w:b w:val="0"/>
          <w:bCs w:val="0"/>
          <w:sz w:val="21"/>
          <w:szCs w:val="21"/>
          <w:lang w:val="en-US" w:eastAsia="zh-CN"/>
        </w:rPr>
      </w:pPr>
      <w:r>
        <w:rPr>
          <w:rFonts w:hint="eastAsia" w:ascii="仿宋" w:hAnsi="仿宋" w:eastAsia="仿宋"/>
          <w:b w:val="0"/>
          <w:bCs w:val="0"/>
          <w:sz w:val="21"/>
          <w:szCs w:val="21"/>
          <w:lang w:val="en-US" w:eastAsia="zh-CN"/>
        </w:rPr>
        <w:t>3，1，2</w:t>
      </w:r>
    </w:p>
    <w:p>
      <w:pPr>
        <w:spacing w:after="156" w:line="240" w:lineRule="auto"/>
        <w:rPr>
          <w:rFonts w:hint="eastAsia" w:ascii="仿宋" w:hAnsi="仿宋" w:eastAsia="仿宋"/>
          <w:b w:val="0"/>
          <w:bCs w:val="0"/>
          <w:color w:val="FF0000"/>
          <w:sz w:val="21"/>
          <w:szCs w:val="21"/>
          <w:lang w:val="en-US" w:eastAsia="zh-CN"/>
        </w:rPr>
      </w:pPr>
      <w:r>
        <w:rPr>
          <w:rFonts w:hint="eastAsia" w:ascii="仿宋" w:hAnsi="仿宋" w:eastAsia="仿宋"/>
          <w:b w:val="0"/>
          <w:bCs w:val="0"/>
          <w:color w:val="FF0000"/>
          <w:sz w:val="21"/>
          <w:szCs w:val="21"/>
          <w:lang w:val="en-US" w:eastAsia="zh-CN"/>
        </w:rPr>
        <w:t>3，2，1</w:t>
      </w:r>
    </w:p>
    <w:p>
      <w:pPr>
        <w:spacing w:after="156" w:line="240" w:lineRule="auto"/>
        <w:rPr>
          <w:rFonts w:hint="default" w:ascii="仿宋" w:hAnsi="仿宋" w:eastAsia="仿宋"/>
          <w:b w:val="0"/>
          <w:bCs w:val="0"/>
          <w:sz w:val="21"/>
          <w:szCs w:val="21"/>
          <w:lang w:val="en-US" w:eastAsia="zh-CN"/>
        </w:rPr>
      </w:pPr>
      <w:r>
        <w:rPr>
          <w:rFonts w:hint="eastAsia" w:ascii="仿宋" w:hAnsi="仿宋" w:eastAsia="仿宋"/>
          <w:b w:val="0"/>
          <w:bCs w:val="0"/>
          <w:sz w:val="21"/>
          <w:szCs w:val="21"/>
          <w:lang w:val="en-US" w:eastAsia="zh-CN"/>
        </w:rPr>
        <w:t>其中1，2，3和2，3，1以及3，1，2的顺序都可以保证无死锁产生。根据死锁的定义，二者存在死锁的情况当且仅当二者的资源请求顺序存在相邻数组成的数对是逆序关系。若B的请求顺序是1，3，2，可能发生A持2求3同时B持3求2；若</w:t>
      </w:r>
      <w:r>
        <w:rPr>
          <w:rFonts w:hint="eastAsia" w:ascii="仿宋" w:hAnsi="仿宋" w:eastAsia="仿宋"/>
          <w:b w:val="0"/>
          <w:bCs w:val="0"/>
          <w:sz w:val="21"/>
          <w:szCs w:val="21"/>
          <w:lang w:val="en-US" w:eastAsia="zh-CN"/>
        </w:rPr>
        <w:t>B的请求顺序</w:t>
      </w:r>
      <w:r>
        <w:rPr>
          <w:rFonts w:hint="eastAsia" w:ascii="仿宋" w:hAnsi="仿宋" w:eastAsia="仿宋"/>
          <w:b w:val="0"/>
          <w:bCs w:val="0"/>
          <w:sz w:val="21"/>
          <w:szCs w:val="21"/>
          <w:lang w:val="en-US" w:eastAsia="zh-CN"/>
        </w:rPr>
        <w:t>是2，1，3，</w:t>
      </w:r>
      <w:r>
        <w:rPr>
          <w:rFonts w:hint="eastAsia" w:ascii="仿宋" w:hAnsi="仿宋" w:eastAsia="仿宋"/>
          <w:b w:val="0"/>
          <w:bCs w:val="0"/>
          <w:sz w:val="21"/>
          <w:szCs w:val="21"/>
          <w:lang w:val="en-US" w:eastAsia="zh-CN"/>
        </w:rPr>
        <w:t>可能发生A持1求2同时B持2求1；若B的请求顺序</w:t>
      </w:r>
      <w:bookmarkStart w:id="0" w:name="_GoBack"/>
      <w:bookmarkEnd w:id="0"/>
      <w:r>
        <w:rPr>
          <w:rFonts w:hint="eastAsia" w:ascii="仿宋" w:hAnsi="仿宋" w:eastAsia="仿宋"/>
          <w:b w:val="0"/>
          <w:bCs w:val="0"/>
          <w:sz w:val="21"/>
          <w:szCs w:val="21"/>
          <w:lang w:val="en-US" w:eastAsia="zh-CN"/>
        </w:rPr>
        <w:t>是3，2，1，可能发生A持2求3同时B持3求2（或者A持1求2同时B持2求1）。</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ZDAzZTU4NTU5ODRlOWU3ZGE2N2Y3OGI1NWI1ZjkifQ=="/>
  </w:docVars>
  <w:rsids>
    <w:rsidRoot w:val="00232758"/>
    <w:rsid w:val="00072AB9"/>
    <w:rsid w:val="00232758"/>
    <w:rsid w:val="004C5B72"/>
    <w:rsid w:val="004E3836"/>
    <w:rsid w:val="00642F84"/>
    <w:rsid w:val="006E29B6"/>
    <w:rsid w:val="0075353E"/>
    <w:rsid w:val="008D7010"/>
    <w:rsid w:val="00A87F74"/>
    <w:rsid w:val="00F2329D"/>
    <w:rsid w:val="00F600D7"/>
    <w:rsid w:val="0156469A"/>
    <w:rsid w:val="032633D2"/>
    <w:rsid w:val="073F20F3"/>
    <w:rsid w:val="07D93108"/>
    <w:rsid w:val="081C4726"/>
    <w:rsid w:val="0CBB260F"/>
    <w:rsid w:val="0DC14423"/>
    <w:rsid w:val="10280789"/>
    <w:rsid w:val="11613C2A"/>
    <w:rsid w:val="11E2736A"/>
    <w:rsid w:val="13197383"/>
    <w:rsid w:val="13772D7D"/>
    <w:rsid w:val="139D362F"/>
    <w:rsid w:val="146A5814"/>
    <w:rsid w:val="15AC1901"/>
    <w:rsid w:val="16370CA3"/>
    <w:rsid w:val="16BC0319"/>
    <w:rsid w:val="17777003"/>
    <w:rsid w:val="18373F5A"/>
    <w:rsid w:val="18482B9D"/>
    <w:rsid w:val="195F5F86"/>
    <w:rsid w:val="1A3A6956"/>
    <w:rsid w:val="1AFA5418"/>
    <w:rsid w:val="1F663CA6"/>
    <w:rsid w:val="2019697D"/>
    <w:rsid w:val="22D81026"/>
    <w:rsid w:val="26036FDA"/>
    <w:rsid w:val="266D396E"/>
    <w:rsid w:val="284B1061"/>
    <w:rsid w:val="2CEB66A1"/>
    <w:rsid w:val="2EEE2746"/>
    <w:rsid w:val="31A1395E"/>
    <w:rsid w:val="32F84EA7"/>
    <w:rsid w:val="33466FF4"/>
    <w:rsid w:val="370C5E5F"/>
    <w:rsid w:val="372135F9"/>
    <w:rsid w:val="37F510FA"/>
    <w:rsid w:val="38BF1D03"/>
    <w:rsid w:val="39243934"/>
    <w:rsid w:val="39CB0EB6"/>
    <w:rsid w:val="39FA3DA9"/>
    <w:rsid w:val="3C7C75E3"/>
    <w:rsid w:val="3C8A2BD3"/>
    <w:rsid w:val="3CC17DC0"/>
    <w:rsid w:val="3DA64985"/>
    <w:rsid w:val="3E09547A"/>
    <w:rsid w:val="3E52682A"/>
    <w:rsid w:val="3ECB4852"/>
    <w:rsid w:val="40BD72A3"/>
    <w:rsid w:val="4284140A"/>
    <w:rsid w:val="43F74CAF"/>
    <w:rsid w:val="44AC3B0F"/>
    <w:rsid w:val="466C2476"/>
    <w:rsid w:val="48537D92"/>
    <w:rsid w:val="494F25AE"/>
    <w:rsid w:val="4A4625B8"/>
    <w:rsid w:val="4B4E2A92"/>
    <w:rsid w:val="4D9A5B1B"/>
    <w:rsid w:val="4E2014B4"/>
    <w:rsid w:val="4F8B3406"/>
    <w:rsid w:val="522B58DB"/>
    <w:rsid w:val="524E72DA"/>
    <w:rsid w:val="52887419"/>
    <w:rsid w:val="54EE1B80"/>
    <w:rsid w:val="599A3B6B"/>
    <w:rsid w:val="5B3C6463"/>
    <w:rsid w:val="5B8B576E"/>
    <w:rsid w:val="5B9B13DC"/>
    <w:rsid w:val="5D3B7B2F"/>
    <w:rsid w:val="5E5A1B85"/>
    <w:rsid w:val="60DF7FBD"/>
    <w:rsid w:val="61630025"/>
    <w:rsid w:val="630E06E5"/>
    <w:rsid w:val="65CE6FB0"/>
    <w:rsid w:val="66E005EB"/>
    <w:rsid w:val="683F7593"/>
    <w:rsid w:val="69FF787E"/>
    <w:rsid w:val="6B1E5F8A"/>
    <w:rsid w:val="6B7E5284"/>
    <w:rsid w:val="6C67530A"/>
    <w:rsid w:val="6D3671B7"/>
    <w:rsid w:val="6E91666F"/>
    <w:rsid w:val="6FA7767C"/>
    <w:rsid w:val="70E45F8B"/>
    <w:rsid w:val="715A593E"/>
    <w:rsid w:val="73C170FD"/>
    <w:rsid w:val="75F36F73"/>
    <w:rsid w:val="766D196F"/>
    <w:rsid w:val="76984A3E"/>
    <w:rsid w:val="76EF03D6"/>
    <w:rsid w:val="7A5944E4"/>
    <w:rsid w:val="7A6E1319"/>
    <w:rsid w:val="7B66335D"/>
    <w:rsid w:val="7E584AB3"/>
    <w:rsid w:val="7EDF740C"/>
    <w:rsid w:val="7FCE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0" w:afterLines="50" w:line="300" w:lineRule="exact"/>
    </w:pPr>
    <w:rPr>
      <w:rFonts w:ascii="华文宋体" w:hAnsi="华文宋体" w:eastAsia="华文宋体" w:cs="宋体"/>
      <w:kern w:val="0"/>
      <w:sz w:val="20"/>
      <w:szCs w:val="20"/>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pPr>
    <w:rPr>
      <w:rFonts w:ascii="宋体" w:hAnsi="宋体" w:eastAsia="宋体"/>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755</Words>
  <Characters>879</Characters>
  <Lines>1</Lines>
  <Paragraphs>1</Paragraphs>
  <TotalTime>1</TotalTime>
  <ScaleCrop>false</ScaleCrop>
  <LinksUpToDate>false</LinksUpToDate>
  <CharactersWithSpaces>900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2022-10-10T02:24:00Z</dcterms:created>
  <dc:creator>Tianqi Liu</dc:creator>
  <cp:lastModifiedBy>唐嘉良</cp:lastModifiedBy>
  <dcterms:modified xsi:type="dcterms:W3CDTF">2022-10-16T14:32:41Z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79657B60513B4438A8FCA79074432594</vt:lpwstr>
  </property>
</Properties>
</file>