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653" w:rsidRDefault="00A27D09" w:rsidP="00942653">
      <w:pPr>
        <w:spacing w:beforeLines="100" w:before="312"/>
        <w:jc w:val="left"/>
        <w:rPr>
          <w:rFonts w:ascii="黑体" w:eastAsia="黑体"/>
          <w:sz w:val="52"/>
          <w:szCs w:val="52"/>
        </w:rPr>
      </w:pPr>
      <w:r w:rsidRPr="008C2B88">
        <w:rPr>
          <w:noProof/>
          <w:position w:val="-16"/>
        </w:rPr>
        <w:drawing>
          <wp:inline distT="0" distB="0" distL="0" distR="0">
            <wp:extent cx="1276350" cy="381000"/>
            <wp:effectExtent l="0" t="0" r="0" b="0"/>
            <wp:docPr id="1" name="图片 1" descr="西昌学院校徽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昌学院校徽bl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653" w:rsidRPr="006E315A">
        <w:rPr>
          <w:rFonts w:ascii="黑体" w:eastAsia="黑体" w:hint="eastAsia"/>
          <w:sz w:val="52"/>
          <w:szCs w:val="52"/>
        </w:rPr>
        <w:t>·</w:t>
      </w:r>
      <w:r w:rsidR="008C2B88">
        <w:rPr>
          <w:rFonts w:ascii="黑体" w:eastAsia="黑体" w:hint="eastAsia"/>
          <w:sz w:val="52"/>
          <w:szCs w:val="52"/>
        </w:rPr>
        <w:t>计算机科学与技术专业</w:t>
      </w:r>
    </w:p>
    <w:p w:rsidR="00D5666C" w:rsidRPr="00530927" w:rsidRDefault="008C2B88" w:rsidP="00E376D8">
      <w:pPr>
        <w:spacing w:beforeLines="100" w:before="312" w:afterLines="100" w:after="312"/>
        <w:jc w:val="center"/>
        <w:rPr>
          <w:rFonts w:ascii="楷体_GB2312" w:eastAsia="楷体_GB2312"/>
          <w:b/>
          <w:sz w:val="84"/>
          <w:szCs w:val="84"/>
        </w:rPr>
      </w:pPr>
      <w:r>
        <w:rPr>
          <w:rFonts w:ascii="楷体_GB2312" w:eastAsia="楷体_GB2312" w:hint="eastAsia"/>
          <w:b/>
          <w:sz w:val="84"/>
          <w:szCs w:val="84"/>
        </w:rPr>
        <w:t>课程项目设计报告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2552"/>
        <w:gridCol w:w="1276"/>
        <w:gridCol w:w="693"/>
        <w:gridCol w:w="1123"/>
        <w:gridCol w:w="658"/>
        <w:gridCol w:w="850"/>
        <w:gridCol w:w="1495"/>
      </w:tblGrid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课程名称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6E315A" w:rsidRPr="000F5322" w:rsidRDefault="00B665B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Java</w:t>
            </w:r>
            <w:r w:rsidR="00406D8D">
              <w:rPr>
                <w:rFonts w:ascii="宋体" w:hAnsi="宋体" w:hint="eastAsia"/>
                <w:b/>
                <w:sz w:val="44"/>
                <w:szCs w:val="44"/>
              </w:rPr>
              <w:t>程序</w:t>
            </w:r>
            <w:r w:rsidR="008C2B88">
              <w:rPr>
                <w:rFonts w:ascii="宋体" w:hAnsi="宋体" w:hint="eastAsia"/>
                <w:b/>
                <w:sz w:val="44"/>
                <w:szCs w:val="44"/>
              </w:rPr>
              <w:t>设计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年    级：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8C2B88" w:rsidP="00C4288A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201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8</w:t>
            </w:r>
            <w:r w:rsidRPr="000F5322">
              <w:rPr>
                <w:rFonts w:ascii="宋体" w:hAnsi="宋体" w:hint="eastAsia"/>
                <w:b/>
                <w:sz w:val="44"/>
                <w:szCs w:val="44"/>
              </w:rPr>
              <w:t>级</w:t>
            </w:r>
          </w:p>
        </w:tc>
      </w:tr>
      <w:tr w:rsidR="008C2B88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8C2B88" w:rsidRDefault="008C2B88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 xml:space="preserve">学  </w:t>
            </w:r>
            <w:r>
              <w:rPr>
                <w:rFonts w:ascii="楷体_GB2312" w:eastAsia="楷体_GB2312"/>
                <w:b/>
                <w:sz w:val="44"/>
                <w:szCs w:val="44"/>
              </w:rPr>
              <w:t xml:space="preserve">  </w:t>
            </w:r>
            <w:r>
              <w:rPr>
                <w:rFonts w:ascii="楷体_GB2312" w:eastAsia="楷体_GB2312" w:hint="eastAsia"/>
                <w:b/>
                <w:sz w:val="44"/>
                <w:szCs w:val="44"/>
              </w:rPr>
              <w:t>号</w:t>
            </w:r>
            <w:r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8C2B88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/>
                <w:b/>
                <w:sz w:val="44"/>
                <w:szCs w:val="44"/>
              </w:rPr>
              <w:t>1811030118</w:t>
            </w:r>
          </w:p>
        </w:tc>
      </w:tr>
      <w:tr w:rsidR="006E315A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6E315A" w:rsidRPr="0083444D" w:rsidRDefault="008C2B88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学生姓名</w:t>
            </w:r>
            <w:r w:rsidR="006E315A" w:rsidRPr="0083444D">
              <w:rPr>
                <w:rFonts w:ascii="楷体_GB2312" w:eastAsia="楷体_GB2312" w:hint="eastAsia"/>
                <w:b/>
                <w:sz w:val="44"/>
                <w:szCs w:val="44"/>
              </w:rPr>
              <w:t>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E315A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彭佳林</w:t>
            </w:r>
          </w:p>
        </w:tc>
      </w:tr>
      <w:tr w:rsidR="00B27A60" w:rsidRPr="0083444D" w:rsidTr="008D7BBD">
        <w:trPr>
          <w:trHeight w:val="1251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指导教师：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4632DE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方</w:t>
            </w:r>
            <w:r w:rsidR="005B46A8">
              <w:rPr>
                <w:rFonts w:ascii="宋体" w:hAnsi="宋体" w:hint="eastAsia"/>
                <w:b/>
                <w:sz w:val="44"/>
                <w:szCs w:val="44"/>
              </w:rPr>
              <w:t xml:space="preserve">    </w:t>
            </w:r>
            <w:r>
              <w:rPr>
                <w:rFonts w:ascii="宋体" w:hAnsi="宋体" w:hint="eastAsia"/>
                <w:b/>
                <w:sz w:val="44"/>
                <w:szCs w:val="44"/>
              </w:rPr>
              <w:t>静</w:t>
            </w:r>
          </w:p>
        </w:tc>
      </w:tr>
      <w:tr w:rsidR="00B27A60" w:rsidRPr="0083444D" w:rsidTr="008D7BBD">
        <w:trPr>
          <w:trHeight w:val="954"/>
        </w:trPr>
        <w:tc>
          <w:tcPr>
            <w:tcW w:w="2552" w:type="dxa"/>
            <w:noWrap/>
            <w:vAlign w:val="bottom"/>
          </w:tcPr>
          <w:p w:rsidR="00B27A60" w:rsidRDefault="00B27A60" w:rsidP="008D7BBD">
            <w:pPr>
              <w:wordWrap w:val="0"/>
              <w:spacing w:line="360" w:lineRule="auto"/>
              <w:jc w:val="center"/>
              <w:rPr>
                <w:rFonts w:ascii="楷体_GB2312" w:eastAsia="楷体_GB2312"/>
                <w:b/>
                <w:sz w:val="44"/>
                <w:szCs w:val="44"/>
              </w:rPr>
            </w:pPr>
            <w:r>
              <w:rPr>
                <w:rFonts w:ascii="楷体_GB2312" w:eastAsia="楷体_GB2312" w:hint="eastAsia"/>
                <w:b/>
                <w:sz w:val="44"/>
                <w:szCs w:val="44"/>
              </w:rPr>
              <w:t>完成时间：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27A60" w:rsidRPr="000F5322" w:rsidRDefault="00B27A60" w:rsidP="00C4288A">
            <w:pPr>
              <w:spacing w:line="360" w:lineRule="auto"/>
              <w:jc w:val="righ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20</w:t>
            </w:r>
            <w:r w:rsidR="00C00D3C">
              <w:rPr>
                <w:rFonts w:ascii="宋体" w:hAnsi="宋体"/>
                <w:b/>
                <w:sz w:val="44"/>
                <w:szCs w:val="44"/>
              </w:rPr>
              <w:t>20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年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 w:rsidR="00803D58">
              <w:rPr>
                <w:rFonts w:ascii="宋体" w:hAnsi="宋体"/>
                <w:b/>
                <w:sz w:val="44"/>
                <w:szCs w:val="44"/>
              </w:rPr>
              <w:t>5</w:t>
            </w:r>
          </w:p>
        </w:tc>
        <w:tc>
          <w:tcPr>
            <w:tcW w:w="6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C00D3C" w:rsidP="0083444D">
            <w:pPr>
              <w:spacing w:line="360" w:lineRule="auto"/>
              <w:jc w:val="center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0</w:t>
            </w:r>
            <w:r w:rsidR="00803D58">
              <w:rPr>
                <w:rFonts w:ascii="宋体" w:hAnsi="宋体"/>
                <w:b/>
                <w:sz w:val="44"/>
                <w:szCs w:val="44"/>
              </w:rPr>
              <w:t>7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7A60" w:rsidRPr="000F5322" w:rsidRDefault="00B27A60" w:rsidP="00745C49">
            <w:pPr>
              <w:spacing w:line="360" w:lineRule="auto"/>
              <w:jc w:val="left"/>
              <w:rPr>
                <w:rFonts w:ascii="宋体" w:hAnsi="宋体"/>
                <w:b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sz w:val="44"/>
                <w:szCs w:val="44"/>
              </w:rPr>
              <w:t>日</w:t>
            </w:r>
          </w:p>
        </w:tc>
      </w:tr>
    </w:tbl>
    <w:p w:rsidR="006F5F78" w:rsidRDefault="006F5F78" w:rsidP="005C432E">
      <w:pPr>
        <w:spacing w:beforeLines="100" w:before="312" w:afterLines="100" w:after="312" w:line="480" w:lineRule="auto"/>
        <w:rPr>
          <w:rFonts w:ascii="楷体_GB2312" w:eastAsia="楷体_GB2312"/>
          <w:b/>
          <w:sz w:val="36"/>
          <w:szCs w:val="36"/>
        </w:rPr>
      </w:pPr>
    </w:p>
    <w:p w:rsidR="000F5322" w:rsidRDefault="000F5322" w:rsidP="00823966">
      <w:pPr>
        <w:spacing w:line="480" w:lineRule="auto"/>
        <w:rPr>
          <w:rFonts w:ascii="楷体_GB2312" w:eastAsia="楷体_GB2312"/>
          <w:b/>
          <w:sz w:val="36"/>
          <w:szCs w:val="36"/>
        </w:rPr>
        <w:sectPr w:rsidR="000F5322" w:rsidSect="000F5322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2"/>
      </w:tblGrid>
      <w:tr w:rsidR="006D42E3" w:rsidRPr="00C748C6" w:rsidTr="00552BA5">
        <w:tc>
          <w:tcPr>
            <w:tcW w:w="8302" w:type="dxa"/>
            <w:shd w:val="clear" w:color="auto" w:fill="auto"/>
          </w:tcPr>
          <w:p w:rsidR="006D42E3" w:rsidRPr="00C748C6" w:rsidRDefault="006D42E3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一、</w:t>
            </w:r>
            <w:r w:rsidR="008E665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目</w:t>
            </w:r>
            <w:r w:rsidR="00C52F92" w:rsidRPr="00C748C6">
              <w:rPr>
                <w:rFonts w:ascii="黑体" w:eastAsia="黑体" w:hint="eastAsia"/>
                <w:b/>
                <w:sz w:val="32"/>
                <w:szCs w:val="32"/>
              </w:rPr>
              <w:t>标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与要求</w:t>
            </w:r>
          </w:p>
        </w:tc>
      </w:tr>
      <w:tr w:rsidR="006D42E3" w:rsidRPr="00C748C6" w:rsidTr="00552BA5">
        <w:trPr>
          <w:trHeight w:val="6165"/>
        </w:trPr>
        <w:tc>
          <w:tcPr>
            <w:tcW w:w="8302" w:type="dxa"/>
            <w:shd w:val="clear" w:color="auto" w:fill="auto"/>
          </w:tcPr>
          <w:p w:rsidR="00803D58" w:rsidRDefault="00803D58" w:rsidP="00803D58">
            <w:r>
              <w:rPr>
                <w:rFonts w:hint="eastAsia"/>
              </w:rPr>
              <w:t>有一个抽象类</w:t>
            </w:r>
            <w:r>
              <w:rPr>
                <w:rFonts w:hint="eastAsia"/>
              </w:rPr>
              <w:t>G</w:t>
            </w:r>
            <w:r>
              <w:t>raphics</w:t>
            </w:r>
            <w:r>
              <w:rPr>
                <w:rFonts w:hint="eastAsia"/>
              </w:rPr>
              <w:t>，如下所示：</w:t>
            </w:r>
          </w:p>
          <w:p w:rsidR="00803D58" w:rsidRDefault="00803D58" w:rsidP="00803D58">
            <w:r>
              <w:rPr>
                <w:rFonts w:hint="eastAsia"/>
              </w:rPr>
              <w:t>a</w:t>
            </w:r>
            <w:r>
              <w:t>bstract class Graphics</w:t>
            </w:r>
          </w:p>
          <w:p w:rsidR="00803D58" w:rsidRDefault="00803D58" w:rsidP="00803D58">
            <w:r>
              <w:rPr>
                <w:rFonts w:hint="eastAsia"/>
              </w:rPr>
              <w:t>{</w:t>
            </w:r>
          </w:p>
          <w:p w:rsidR="00803D58" w:rsidRDefault="00803D58" w:rsidP="00803D58">
            <w:r>
              <w:tab/>
              <w:t>abstract double getVolume();//</w:t>
            </w:r>
            <w:r>
              <w:rPr>
                <w:rFonts w:hint="eastAsia"/>
              </w:rPr>
              <w:t>返回物体的体积</w:t>
            </w:r>
          </w:p>
          <w:p w:rsidR="00803D58" w:rsidRDefault="00803D58" w:rsidP="00803D58">
            <w:r>
              <w:t>}</w:t>
            </w:r>
          </w:p>
          <w:p w:rsidR="00803D58" w:rsidRDefault="00803D58" w:rsidP="00803D58"/>
          <w:p w:rsidR="00803D58" w:rsidRDefault="00803D58" w:rsidP="00803D58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编写球体类，长方体类和圆柱体类，它们是抽象类</w:t>
            </w:r>
            <w:r>
              <w:rPr>
                <w:rFonts w:hint="eastAsia"/>
              </w:rPr>
              <w:t>G</w:t>
            </w:r>
            <w:r>
              <w:t>raphics</w:t>
            </w:r>
            <w:r>
              <w:rPr>
                <w:rFonts w:hint="eastAsia"/>
              </w:rPr>
              <w:t>的子类。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 w:rsidRPr="00213C88">
              <w:t>Sphere</w:t>
            </w:r>
            <w:r>
              <w:t xml:space="preserve"> extends Graphics{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球体类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radius;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球体的半径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存储器方法</w:t>
            </w:r>
            <w:r>
              <w:t>get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etXXX</w:t>
            </w:r>
            <w:r>
              <w:rPr>
                <w:rFonts w:hint="eastAsia"/>
              </w:rPr>
              <w:t>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计算球体的体积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>}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rPr>
                <w:rFonts w:hint="eastAsia"/>
              </w:rPr>
              <w:t>c</w:t>
            </w:r>
            <w:r>
              <w:t>lass Cuboid extends Graphics{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len;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长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width;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宽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height;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长宽高的</w:t>
            </w:r>
            <w:r>
              <w:t>get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etXXX</w:t>
            </w:r>
            <w:r>
              <w:rPr>
                <w:rFonts w:hint="eastAsia"/>
              </w:rPr>
              <w:t>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计算长方体的体积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>}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rPr>
                <w:rFonts w:hint="eastAsia"/>
              </w:rPr>
              <w:t>cl</w:t>
            </w:r>
            <w:r>
              <w:t xml:space="preserve">ass </w:t>
            </w:r>
            <w:r w:rsidRPr="00E40D9B">
              <w:t>Cylinder</w:t>
            </w:r>
            <w:r>
              <w:t xml:space="preserve"> extends Graphics{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r;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底面圆的半径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  <w:t>private double h;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半径和高的</w:t>
            </w:r>
            <w:r>
              <w:t>get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etXXX</w:t>
            </w:r>
            <w:r>
              <w:rPr>
                <w:rFonts w:hint="eastAsia"/>
              </w:rPr>
              <w:t>方法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计算圆柱体的体积</w:t>
            </w:r>
          </w:p>
          <w:p w:rsidR="00803D58" w:rsidRDefault="00803D58" w:rsidP="00803D58">
            <w:pPr>
              <w:pStyle w:val="af"/>
              <w:ind w:left="360" w:firstLineChars="0" w:firstLine="0"/>
            </w:pPr>
            <w:r>
              <w:t>}</w:t>
            </w:r>
          </w:p>
          <w:p w:rsidR="00803D58" w:rsidRDefault="00803D58" w:rsidP="00803D58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编写一个公共类，其中包含：</w:t>
            </w:r>
          </w:p>
          <w:p w:rsidR="00803D58" w:rsidRDefault="00803D58" w:rsidP="00803D58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方法</w:t>
            </w:r>
          </w:p>
          <w:p w:rsidR="00803D58" w:rsidRDefault="00803D58" w:rsidP="00803D58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tatic </w:t>
            </w:r>
            <w:r>
              <w:rPr>
                <w:rFonts w:hint="eastAsia"/>
              </w:rPr>
              <w:t>d</w:t>
            </w:r>
            <w:r>
              <w:t>ouble get(Graphics g)</w:t>
            </w:r>
            <w:r>
              <w:rPr>
                <w:rFonts w:hint="eastAsia"/>
              </w:rPr>
              <w:t>方法。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获取各个图形的体积</w:t>
            </w:r>
          </w:p>
          <w:p w:rsidR="00803D58" w:rsidRDefault="00803D58" w:rsidP="00803D58">
            <w:pPr>
              <w:ind w:left="360"/>
            </w:pPr>
            <w:r>
              <w:rPr>
                <w:rFonts w:hint="eastAsia"/>
              </w:rPr>
              <w:t>c</w:t>
            </w:r>
            <w:r>
              <w:t>lass Test{</w:t>
            </w:r>
          </w:p>
          <w:p w:rsidR="00803D58" w:rsidRDefault="00803D58" w:rsidP="00803D58">
            <w:pPr>
              <w:ind w:left="360"/>
            </w:pPr>
            <w:r>
              <w:tab/>
            </w:r>
            <w:r>
              <w:tab/>
              <w:t>public static void main(String[] args){</w:t>
            </w:r>
          </w:p>
          <w:p w:rsidR="00803D58" w:rsidRDefault="00803D58" w:rsidP="00803D58">
            <w:pPr>
              <w:ind w:left="360"/>
            </w:pPr>
            <w:r>
              <w:tab/>
            </w:r>
            <w:r>
              <w:tab/>
            </w:r>
            <w:r>
              <w:tab/>
            </w:r>
          </w:p>
          <w:p w:rsidR="00803D58" w:rsidRDefault="00803D58" w:rsidP="00803D58">
            <w:pPr>
              <w:ind w:left="780" w:firstLine="60"/>
            </w:pPr>
            <w:r>
              <w:t>}</w:t>
            </w:r>
          </w:p>
          <w:p w:rsidR="00803D58" w:rsidRDefault="00803D58" w:rsidP="00803D58">
            <w:pPr>
              <w:ind w:left="780" w:firstLine="60"/>
            </w:pPr>
          </w:p>
          <w:p w:rsidR="00803D58" w:rsidRDefault="00803D58" w:rsidP="00803D58">
            <w:pPr>
              <w:ind w:left="780" w:firstLine="60"/>
            </w:pPr>
            <w:r>
              <w:rPr>
                <w:rFonts w:hint="eastAsia"/>
              </w:rPr>
              <w:t>s</w:t>
            </w:r>
            <w:r>
              <w:t>tatic double get(Graphics g){</w:t>
            </w:r>
          </w:p>
          <w:p w:rsidR="00803D58" w:rsidRDefault="00803D58" w:rsidP="00803D58">
            <w:pPr>
              <w:ind w:left="780" w:firstLine="60"/>
            </w:pPr>
            <w:r>
              <w:tab/>
            </w:r>
          </w:p>
          <w:p w:rsidR="00803D58" w:rsidRDefault="00803D58" w:rsidP="00803D58">
            <w:pPr>
              <w:ind w:left="840"/>
            </w:pPr>
            <w:r>
              <w:t>}</w:t>
            </w:r>
          </w:p>
          <w:p w:rsidR="00803D58" w:rsidRDefault="00803D58" w:rsidP="00803D58">
            <w:pPr>
              <w:ind w:left="360"/>
            </w:pPr>
            <w:r>
              <w:t>}</w:t>
            </w:r>
          </w:p>
          <w:p w:rsidR="00803D58" w:rsidRDefault="00803D58" w:rsidP="00803D58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方法中，从键盘上输入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（表示球体）、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（表示长方体）、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（表示圆柱体）时，调用</w:t>
            </w:r>
            <w:r>
              <w:t>get</w:t>
            </w:r>
            <w:r>
              <w:rPr>
                <w:rFonts w:hint="eastAsia"/>
              </w:rPr>
              <w:t>方法可以分别得到球体、长方体、圆柱体的体积。</w:t>
            </w:r>
          </w:p>
          <w:p w:rsidR="00CE43EF" w:rsidRPr="00803D58" w:rsidRDefault="00CE43EF" w:rsidP="00803D58"/>
        </w:tc>
      </w:tr>
      <w:tr w:rsidR="006D42E3" w:rsidRPr="00C748C6" w:rsidTr="00552BA5">
        <w:trPr>
          <w:trHeight w:val="419"/>
        </w:trPr>
        <w:tc>
          <w:tcPr>
            <w:tcW w:w="8302" w:type="dxa"/>
            <w:shd w:val="clear" w:color="auto" w:fill="auto"/>
          </w:tcPr>
          <w:p w:rsidR="006D42E3" w:rsidRPr="00C748C6" w:rsidRDefault="006D42E3" w:rsidP="00745C49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二、</w:t>
            </w:r>
            <w:r w:rsidR="004C23F4">
              <w:rPr>
                <w:rFonts w:ascii="黑体" w:eastAsia="黑体" w:hint="eastAsia"/>
                <w:b/>
                <w:sz w:val="32"/>
                <w:szCs w:val="32"/>
              </w:rPr>
              <w:t>程序</w:t>
            </w:r>
            <w:r w:rsidR="00745C49">
              <w:rPr>
                <w:rFonts w:ascii="黑体" w:eastAsia="黑体" w:hint="eastAsia"/>
                <w:b/>
                <w:sz w:val="32"/>
                <w:szCs w:val="32"/>
              </w:rPr>
              <w:t>设计</w:t>
            </w: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内容</w:t>
            </w:r>
          </w:p>
        </w:tc>
      </w:tr>
      <w:tr w:rsidR="006D42E3" w:rsidRPr="00C748C6" w:rsidTr="00552BA5">
        <w:trPr>
          <w:trHeight w:val="3818"/>
        </w:trPr>
        <w:tc>
          <w:tcPr>
            <w:tcW w:w="8302" w:type="dxa"/>
            <w:shd w:val="clear" w:color="auto" w:fill="auto"/>
          </w:tcPr>
          <w:p w:rsidR="00FC0B70" w:rsidRDefault="00FC0B70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>源</w:t>
            </w:r>
            <w:r w:rsidR="00803D58">
              <w:rPr>
                <w:rFonts w:hint="eastAsia"/>
                <w:sz w:val="24"/>
                <w:szCs w:val="28"/>
              </w:rPr>
              <w:t>程序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import java.util.Scanner;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abstract class Graphics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abstract double getVolume();//</w:t>
            </w:r>
            <w:r w:rsidRPr="00803D58">
              <w:rPr>
                <w:rFonts w:hint="eastAsia"/>
                <w:sz w:val="24"/>
                <w:szCs w:val="28"/>
              </w:rPr>
              <w:t>返回物体的体积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class Sphere extends Graphics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>{//</w:t>
            </w:r>
            <w:r w:rsidRPr="00803D58">
              <w:rPr>
                <w:rFonts w:hint="eastAsia"/>
                <w:sz w:val="24"/>
                <w:szCs w:val="28"/>
              </w:rPr>
              <w:t>球体类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radius;//</w:t>
            </w:r>
            <w:r w:rsidRPr="00803D58">
              <w:rPr>
                <w:rFonts w:hint="eastAsia"/>
                <w:sz w:val="24"/>
                <w:szCs w:val="28"/>
              </w:rPr>
              <w:t>球体的半径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Sphere(double radius)//</w:t>
            </w:r>
            <w:r w:rsidRPr="00803D58">
              <w:rPr>
                <w:rFonts w:hint="eastAsia"/>
                <w:sz w:val="24"/>
                <w:szCs w:val="28"/>
              </w:rPr>
              <w:t>构造方法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this.radius=radius;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getRadius()//</w:t>
            </w:r>
            <w:r w:rsidRPr="00803D58">
              <w:rPr>
                <w:rFonts w:hint="eastAsia"/>
                <w:sz w:val="24"/>
                <w:szCs w:val="28"/>
              </w:rPr>
              <w:t>存储器方法</w:t>
            </w:r>
            <w:r w:rsidRPr="00803D58">
              <w:rPr>
                <w:rFonts w:hint="eastAsia"/>
                <w:sz w:val="24"/>
                <w:szCs w:val="28"/>
              </w:rPr>
              <w:t>getXXX</w:t>
            </w:r>
            <w:r w:rsidRPr="00803D58">
              <w:rPr>
                <w:rFonts w:hint="eastAsia"/>
                <w:sz w:val="24"/>
                <w:szCs w:val="28"/>
              </w:rPr>
              <w:t>和</w:t>
            </w:r>
            <w:r w:rsidRPr="00803D58">
              <w:rPr>
                <w:rFonts w:hint="eastAsia"/>
                <w:sz w:val="24"/>
                <w:szCs w:val="28"/>
              </w:rPr>
              <w:t>setXXX</w:t>
            </w:r>
            <w:r w:rsidRPr="00803D58">
              <w:rPr>
                <w:rFonts w:hint="eastAsia"/>
                <w:sz w:val="24"/>
                <w:szCs w:val="28"/>
              </w:rPr>
              <w:t>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radius;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setRadius(double radius)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this.radius=radius;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getVolume()//</w:t>
            </w:r>
            <w:r w:rsidRPr="00803D58">
              <w:rPr>
                <w:rFonts w:hint="eastAsia"/>
                <w:sz w:val="24"/>
                <w:szCs w:val="28"/>
              </w:rPr>
              <w:t>计算球体的体积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double v=(4*Math.PI*radius*radius*radius)/3;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</w:r>
            <w:r w:rsidRPr="00803D58">
              <w:rPr>
                <w:rFonts w:hint="eastAsia"/>
                <w:sz w:val="24"/>
                <w:szCs w:val="28"/>
              </w:rPr>
              <w:tab/>
              <w:t>System.out.println("</w:t>
            </w:r>
            <w:r w:rsidRPr="00803D58">
              <w:rPr>
                <w:rFonts w:hint="eastAsia"/>
                <w:sz w:val="24"/>
                <w:szCs w:val="28"/>
              </w:rPr>
              <w:t>球体体积为</w:t>
            </w:r>
            <w:r w:rsidRPr="00803D58">
              <w:rPr>
                <w:rFonts w:hint="eastAsia"/>
                <w:sz w:val="24"/>
                <w:szCs w:val="28"/>
              </w:rPr>
              <w:t>"+v);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v;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class Cuboid extends Graphics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len;//</w:t>
            </w:r>
            <w:r w:rsidRPr="00803D58">
              <w:rPr>
                <w:rFonts w:hint="eastAsia"/>
                <w:sz w:val="24"/>
                <w:szCs w:val="28"/>
              </w:rPr>
              <w:t>长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width;//</w:t>
            </w:r>
            <w:r w:rsidRPr="00803D58">
              <w:rPr>
                <w:rFonts w:hint="eastAsia"/>
                <w:sz w:val="24"/>
                <w:szCs w:val="28"/>
              </w:rPr>
              <w:t>宽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height;//</w:t>
            </w:r>
            <w:r w:rsidRPr="00803D58">
              <w:rPr>
                <w:rFonts w:hint="eastAsia"/>
                <w:sz w:val="24"/>
                <w:szCs w:val="28"/>
              </w:rPr>
              <w:t>高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Cuboid(double len,double width,double height)//</w:t>
            </w:r>
            <w:r w:rsidRPr="00803D58">
              <w:rPr>
                <w:rFonts w:hint="eastAsia"/>
                <w:sz w:val="24"/>
                <w:szCs w:val="28"/>
              </w:rPr>
              <w:t>构造方法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this.len=len;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this.width=width;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this.height=height;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getLen()//</w:t>
            </w:r>
            <w:r w:rsidRPr="00803D58">
              <w:rPr>
                <w:rFonts w:hint="eastAsia"/>
                <w:sz w:val="24"/>
                <w:szCs w:val="28"/>
              </w:rPr>
              <w:t>长宽高的</w:t>
            </w:r>
            <w:r w:rsidRPr="00803D58">
              <w:rPr>
                <w:rFonts w:hint="eastAsia"/>
                <w:sz w:val="24"/>
                <w:szCs w:val="28"/>
              </w:rPr>
              <w:t>getXXX</w:t>
            </w:r>
            <w:r w:rsidRPr="00803D58">
              <w:rPr>
                <w:rFonts w:hint="eastAsia"/>
                <w:sz w:val="24"/>
                <w:szCs w:val="28"/>
              </w:rPr>
              <w:t>和</w:t>
            </w:r>
            <w:r w:rsidRPr="00803D58">
              <w:rPr>
                <w:rFonts w:hint="eastAsia"/>
                <w:sz w:val="24"/>
                <w:szCs w:val="28"/>
              </w:rPr>
              <w:t>setXXX</w:t>
            </w:r>
            <w:r w:rsidRPr="00803D58">
              <w:rPr>
                <w:rFonts w:hint="eastAsia"/>
                <w:sz w:val="24"/>
                <w:szCs w:val="28"/>
              </w:rPr>
              <w:t>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len;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double getWidth()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width;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double getHeight()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height;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setLen(double len)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this.len=len;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setWidth(double width)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this.width=width;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setHeight(double height)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this.height=height;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getVolume()//</w:t>
            </w:r>
            <w:r w:rsidRPr="00803D58">
              <w:rPr>
                <w:rFonts w:hint="eastAsia"/>
                <w:sz w:val="24"/>
                <w:szCs w:val="28"/>
              </w:rPr>
              <w:t>计算长方体的体积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double v=len*width*height;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</w:r>
            <w:r w:rsidRPr="00803D58">
              <w:rPr>
                <w:rFonts w:hint="eastAsia"/>
                <w:sz w:val="24"/>
                <w:szCs w:val="28"/>
              </w:rPr>
              <w:tab/>
              <w:t>System.out.println("</w:t>
            </w:r>
            <w:r w:rsidRPr="00803D58">
              <w:rPr>
                <w:rFonts w:hint="eastAsia"/>
                <w:sz w:val="24"/>
                <w:szCs w:val="28"/>
              </w:rPr>
              <w:t>长方体体积为</w:t>
            </w:r>
            <w:r w:rsidRPr="00803D58">
              <w:rPr>
                <w:rFonts w:hint="eastAsia"/>
                <w:sz w:val="24"/>
                <w:szCs w:val="28"/>
              </w:rPr>
              <w:t>"+v);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v;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class Cylinder extends Graphics{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r;//</w:t>
            </w:r>
            <w:r w:rsidRPr="00803D58">
              <w:rPr>
                <w:rFonts w:hint="eastAsia"/>
                <w:sz w:val="24"/>
                <w:szCs w:val="28"/>
              </w:rPr>
              <w:t>底面圆的半径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private double h;//</w:t>
            </w:r>
            <w:r w:rsidRPr="00803D58">
              <w:rPr>
                <w:rFonts w:hint="eastAsia"/>
                <w:sz w:val="24"/>
                <w:szCs w:val="28"/>
              </w:rPr>
              <w:t>高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Cylinder(double r,double h)//</w:t>
            </w:r>
            <w:r w:rsidRPr="00803D58">
              <w:rPr>
                <w:rFonts w:hint="eastAsia"/>
                <w:sz w:val="24"/>
                <w:szCs w:val="28"/>
              </w:rPr>
              <w:t>构造方法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this.r=r;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this.h=h;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getR()//</w:t>
            </w:r>
            <w:r w:rsidRPr="00803D58">
              <w:rPr>
                <w:rFonts w:hint="eastAsia"/>
                <w:sz w:val="24"/>
                <w:szCs w:val="28"/>
              </w:rPr>
              <w:t>半径和高的</w:t>
            </w:r>
            <w:r w:rsidRPr="00803D58">
              <w:rPr>
                <w:rFonts w:hint="eastAsia"/>
                <w:sz w:val="24"/>
                <w:szCs w:val="28"/>
              </w:rPr>
              <w:t>getXXX</w:t>
            </w:r>
            <w:r w:rsidRPr="00803D58">
              <w:rPr>
                <w:rFonts w:hint="eastAsia"/>
                <w:sz w:val="24"/>
                <w:szCs w:val="28"/>
              </w:rPr>
              <w:t>和</w:t>
            </w:r>
            <w:r w:rsidRPr="00803D58">
              <w:rPr>
                <w:rFonts w:hint="eastAsia"/>
                <w:sz w:val="24"/>
                <w:szCs w:val="28"/>
              </w:rPr>
              <w:t>setXXX</w:t>
            </w:r>
            <w:r w:rsidRPr="00803D58">
              <w:rPr>
                <w:rFonts w:hint="eastAsia"/>
                <w:sz w:val="24"/>
                <w:szCs w:val="28"/>
              </w:rPr>
              <w:t>方法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r;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double getH()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setR(double r)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this.r=r;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void setH(double h)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this.h=h;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  <w:t>double getVolume()//</w:t>
            </w:r>
            <w:r w:rsidRPr="00803D58">
              <w:rPr>
                <w:rFonts w:hint="eastAsia"/>
                <w:sz w:val="24"/>
                <w:szCs w:val="28"/>
              </w:rPr>
              <w:t>计算圆柱体的体积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double v=Math.PI*r*r*h;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</w:r>
            <w:r w:rsidRPr="00803D58">
              <w:rPr>
                <w:rFonts w:hint="eastAsia"/>
                <w:sz w:val="24"/>
                <w:szCs w:val="28"/>
              </w:rPr>
              <w:tab/>
              <w:t>System.out.println("</w:t>
            </w:r>
            <w:r w:rsidRPr="00803D58">
              <w:rPr>
                <w:rFonts w:hint="eastAsia"/>
                <w:sz w:val="24"/>
                <w:szCs w:val="28"/>
              </w:rPr>
              <w:t>圆柱体体积为</w:t>
            </w:r>
            <w:r w:rsidRPr="00803D58">
              <w:rPr>
                <w:rFonts w:hint="eastAsia"/>
                <w:sz w:val="24"/>
                <w:szCs w:val="28"/>
              </w:rPr>
              <w:t>"+v);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v;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public class testDemo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 xml:space="preserve">public static void main(String[] args) 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Graphics g1=new Sphere(2);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Graphics g2=new Cuboid(2,3,4);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Graphics g3=new Cylinder(2,3);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rFonts w:hint="eastAsia"/>
                <w:sz w:val="24"/>
                <w:szCs w:val="28"/>
              </w:rPr>
              <w:tab/>
            </w:r>
            <w:r w:rsidRPr="00803D58">
              <w:rPr>
                <w:rFonts w:hint="eastAsia"/>
                <w:sz w:val="24"/>
                <w:szCs w:val="28"/>
              </w:rPr>
              <w:tab/>
              <w:t>System.out.println("</w:t>
            </w:r>
            <w:r w:rsidRPr="00803D58">
              <w:rPr>
                <w:rFonts w:hint="eastAsia"/>
                <w:sz w:val="24"/>
                <w:szCs w:val="28"/>
              </w:rPr>
              <w:t>输入</w:t>
            </w:r>
            <w:r w:rsidRPr="00803D58">
              <w:rPr>
                <w:rFonts w:hint="eastAsia"/>
                <w:sz w:val="24"/>
                <w:szCs w:val="28"/>
              </w:rPr>
              <w:t>1</w:t>
            </w:r>
            <w:r w:rsidRPr="00803D58">
              <w:rPr>
                <w:rFonts w:hint="eastAsia"/>
                <w:sz w:val="24"/>
                <w:szCs w:val="28"/>
              </w:rPr>
              <w:t>（球体）、</w:t>
            </w:r>
            <w:r w:rsidRPr="00803D58">
              <w:rPr>
                <w:rFonts w:hint="eastAsia"/>
                <w:sz w:val="24"/>
                <w:szCs w:val="28"/>
              </w:rPr>
              <w:t>2</w:t>
            </w:r>
            <w:r w:rsidRPr="00803D58">
              <w:rPr>
                <w:rFonts w:hint="eastAsia"/>
                <w:sz w:val="24"/>
                <w:szCs w:val="28"/>
              </w:rPr>
              <w:t>（长方体）、</w:t>
            </w:r>
            <w:r w:rsidRPr="00803D58">
              <w:rPr>
                <w:rFonts w:hint="eastAsia"/>
                <w:sz w:val="24"/>
                <w:szCs w:val="28"/>
              </w:rPr>
              <w:t>3</w:t>
            </w:r>
            <w:r w:rsidRPr="00803D58">
              <w:rPr>
                <w:rFonts w:hint="eastAsia"/>
                <w:sz w:val="24"/>
                <w:szCs w:val="28"/>
              </w:rPr>
              <w:t>（圆柱体）获得相应物体的体积</w:t>
            </w:r>
            <w:r w:rsidRPr="00803D58">
              <w:rPr>
                <w:rFonts w:hint="eastAsia"/>
                <w:sz w:val="24"/>
                <w:szCs w:val="28"/>
              </w:rPr>
              <w:t>");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Scanner scanner=new Scanner(System.in);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int i=scanner.nextInt();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switch(i)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case 1:get(g1);break;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case 2:get(g2);break;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case 3:get(g3);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static double get(Graphics g)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{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</w:r>
            <w:r w:rsidRPr="00803D58">
              <w:rPr>
                <w:sz w:val="24"/>
                <w:szCs w:val="28"/>
              </w:rPr>
              <w:tab/>
              <w:t>return g.getVolume();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ab/>
              <w:t>}</w:t>
            </w:r>
          </w:p>
          <w:p w:rsidR="00803D58" w:rsidRPr="00803D58" w:rsidRDefault="00803D58" w:rsidP="00803D58">
            <w:pPr>
              <w:spacing w:line="360" w:lineRule="auto"/>
              <w:rPr>
                <w:sz w:val="24"/>
                <w:szCs w:val="28"/>
              </w:rPr>
            </w:pPr>
            <w:r w:rsidRPr="00803D58">
              <w:rPr>
                <w:sz w:val="24"/>
                <w:szCs w:val="28"/>
              </w:rPr>
              <w:t>}</w:t>
            </w:r>
          </w:p>
        </w:tc>
      </w:tr>
      <w:tr w:rsidR="00FC0B70" w:rsidRPr="00C748C6" w:rsidTr="00552BA5">
        <w:tc>
          <w:tcPr>
            <w:tcW w:w="8302" w:type="dxa"/>
            <w:shd w:val="clear" w:color="auto" w:fill="auto"/>
          </w:tcPr>
          <w:p w:rsidR="00FC0B70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 w:rsidRPr="00C748C6">
              <w:rPr>
                <w:rFonts w:ascii="黑体" w:eastAsia="黑体" w:hint="eastAsia"/>
                <w:b/>
                <w:sz w:val="32"/>
                <w:szCs w:val="32"/>
              </w:rPr>
              <w:t>三、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程序实验结果</w:t>
            </w:r>
          </w:p>
        </w:tc>
      </w:tr>
      <w:tr w:rsidR="00FC0B70" w:rsidRPr="00C748C6" w:rsidTr="00552BA5">
        <w:trPr>
          <w:trHeight w:val="1549"/>
        </w:trPr>
        <w:tc>
          <w:tcPr>
            <w:tcW w:w="8302" w:type="dxa"/>
            <w:shd w:val="clear" w:color="auto" w:fill="auto"/>
          </w:tcPr>
          <w:p w:rsidR="00FC0B70" w:rsidRPr="004F3F9D" w:rsidRDefault="00803D58" w:rsidP="004F3F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098702" cy="3329189"/>
                  <wp:effectExtent l="0" t="0" r="698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726" cy="3370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2E3" w:rsidRPr="00C748C6" w:rsidTr="00552BA5">
        <w:tc>
          <w:tcPr>
            <w:tcW w:w="8302" w:type="dxa"/>
            <w:shd w:val="clear" w:color="auto" w:fill="auto"/>
          </w:tcPr>
          <w:p w:rsidR="006D42E3" w:rsidRPr="00C748C6" w:rsidRDefault="00FC0B70" w:rsidP="00C748C6">
            <w:pPr>
              <w:spacing w:line="480" w:lineRule="auto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四</w:t>
            </w:r>
            <w:r w:rsidR="006D42E3" w:rsidRPr="00C748C6">
              <w:rPr>
                <w:rFonts w:ascii="黑体" w:eastAsia="黑体" w:hint="eastAsia"/>
                <w:b/>
                <w:sz w:val="32"/>
                <w:szCs w:val="32"/>
              </w:rPr>
              <w:t>、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程序设计总结</w:t>
            </w:r>
          </w:p>
        </w:tc>
      </w:tr>
      <w:tr w:rsidR="00FC0B70" w:rsidRPr="00552BA5" w:rsidTr="00552BA5">
        <w:tc>
          <w:tcPr>
            <w:tcW w:w="8302" w:type="dxa"/>
            <w:shd w:val="clear" w:color="auto" w:fill="auto"/>
          </w:tcPr>
          <w:p w:rsidR="00552BA5" w:rsidRPr="00803D58" w:rsidRDefault="007D0AE8" w:rsidP="00552BA5">
            <w:pPr>
              <w:spacing w:line="360" w:lineRule="auto"/>
              <w:rPr>
                <w:rFonts w:hint="eastAsia"/>
                <w:sz w:val="24"/>
                <w:szCs w:val="28"/>
              </w:rPr>
            </w:pPr>
            <w:r w:rsidRPr="007D0AE8">
              <w:rPr>
                <w:rFonts w:ascii="宋体" w:hAnsi="宋体" w:hint="eastAsia"/>
                <w:bCs/>
                <w:sz w:val="24"/>
              </w:rPr>
              <w:t>此次实验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552BA5" w:rsidRPr="007D0AE8">
              <w:rPr>
                <w:rFonts w:ascii="宋体" w:hAnsi="宋体"/>
                <w:bCs/>
                <w:sz w:val="24"/>
              </w:rPr>
              <w:t xml:space="preserve"> </w:t>
            </w:r>
            <w:r w:rsidR="00552BA5">
              <w:rPr>
                <w:rFonts w:ascii="宋体" w:hAnsi="宋体" w:hint="eastAsia"/>
                <w:bCs/>
                <w:sz w:val="24"/>
              </w:rPr>
              <w:t>用到了抽象类一会java的三种基本特点：封装，继承，多态，我大致明白和掌握了这几类的知识，也清楚了为什么java是完全面向对象的语言，不过仍然需要下来多加练习，以求巩固。在本次的测试类中有两个方法一个主方法，另一个</w:t>
            </w:r>
            <w:r w:rsidR="00552BA5" w:rsidRPr="00803D58">
              <w:rPr>
                <w:sz w:val="24"/>
                <w:szCs w:val="28"/>
              </w:rPr>
              <w:t>static double get(Graphics g)</w:t>
            </w:r>
            <w:r w:rsidR="00552BA5">
              <w:rPr>
                <w:rFonts w:hint="eastAsia"/>
                <w:sz w:val="24"/>
                <w:szCs w:val="28"/>
              </w:rPr>
              <w:t>方法让我知道了抽象类也可以作为参数，只需在后面给想要的抽象类子类的引用并且添加对象。</w:t>
            </w:r>
          </w:p>
          <w:p w:rsidR="00FC0B70" w:rsidRPr="00552BA5" w:rsidRDefault="00FC0B70" w:rsidP="00C748C6">
            <w:pPr>
              <w:spacing w:line="480" w:lineRule="auto"/>
              <w:rPr>
                <w:rFonts w:ascii="宋体" w:hAnsi="宋体" w:hint="eastAsia"/>
                <w:bCs/>
                <w:sz w:val="24"/>
              </w:rPr>
            </w:pPr>
          </w:p>
        </w:tc>
      </w:tr>
    </w:tbl>
    <w:p w:rsidR="00823FDA" w:rsidRPr="00AB4780" w:rsidRDefault="00823FDA" w:rsidP="00CA5C1B">
      <w:pPr>
        <w:rPr>
          <w:szCs w:val="21"/>
        </w:rPr>
      </w:pPr>
    </w:p>
    <w:sectPr w:rsidR="00823FDA" w:rsidRPr="00AB4780" w:rsidSect="000F5322"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6141" w:rsidRDefault="00E76141" w:rsidP="006E315A">
      <w:r>
        <w:separator/>
      </w:r>
    </w:p>
  </w:endnote>
  <w:endnote w:type="continuationSeparator" w:id="0">
    <w:p w:rsidR="00E76141" w:rsidRDefault="00E76141" w:rsidP="006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5322" w:rsidRDefault="000F5322" w:rsidP="000F5322">
    <w:pPr>
      <w:pStyle w:val="a6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D3D96">
      <w:rPr>
        <w:noProof/>
      </w:rPr>
      <w:t>10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lang w:val="zh-CN"/>
      </w:rPr>
      <w:t xml:space="preserve"> </w:t>
    </w:r>
    <w:r w:rsidR="00E76141">
      <w:fldChar w:fldCharType="begin"/>
    </w:r>
    <w:r w:rsidR="00E76141">
      <w:instrText xml:space="preserve"> NUMPAGES  </w:instrText>
    </w:r>
    <w:r w:rsidR="00E76141">
      <w:fldChar w:fldCharType="separate"/>
    </w:r>
    <w:r w:rsidR="00BD3D96">
      <w:rPr>
        <w:noProof/>
      </w:rPr>
      <w:t>12</w:t>
    </w:r>
    <w:r w:rsidR="00E76141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6141" w:rsidRDefault="00E76141" w:rsidP="006E315A">
      <w:r>
        <w:separator/>
      </w:r>
    </w:p>
  </w:footnote>
  <w:footnote w:type="continuationSeparator" w:id="0">
    <w:p w:rsidR="00E76141" w:rsidRDefault="00E76141" w:rsidP="006E3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653" w:rsidRDefault="00A27D09" w:rsidP="00942653">
    <w:pPr>
      <w:pStyle w:val="a4"/>
      <w:jc w:val="left"/>
    </w:pPr>
    <w:r w:rsidRPr="009F0C1C">
      <w:rPr>
        <w:noProof/>
      </w:rPr>
      <w:drawing>
        <wp:inline distT="0" distB="0" distL="0" distR="0">
          <wp:extent cx="600075" cy="180975"/>
          <wp:effectExtent l="0" t="0" r="9525" b="9525"/>
          <wp:docPr id="2" name="图片 2" descr="西昌学院校徽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西昌学院校徽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2653" w:rsidRPr="00745C49">
      <w:rPr>
        <w:rFonts w:hint="eastAsia"/>
        <w:sz w:val="21"/>
        <w:szCs w:val="21"/>
      </w:rPr>
      <w:t xml:space="preserve"> </w:t>
    </w:r>
    <w:r w:rsidR="00745C49" w:rsidRPr="00745C49">
      <w:rPr>
        <w:rFonts w:hint="eastAsia"/>
        <w:sz w:val="21"/>
        <w:szCs w:val="21"/>
      </w:rPr>
      <w:t>计算机科学与技术专业</w:t>
    </w:r>
    <w:r w:rsidR="00942653">
      <w:rPr>
        <w:rFonts w:hint="eastAsia"/>
      </w:rPr>
      <w:t xml:space="preserve">                                    </w:t>
    </w:r>
    <w:r w:rsidR="00745C49">
      <w:t xml:space="preserve"> </w:t>
    </w:r>
    <w:r w:rsidR="00942653">
      <w:rPr>
        <w:rFonts w:hint="eastAsia"/>
      </w:rPr>
      <w:t xml:space="preserve">   </w:t>
    </w:r>
    <w:r w:rsidR="00745C49">
      <w:rPr>
        <w:rFonts w:hint="eastAsia"/>
      </w:rPr>
      <w:t>C</w:t>
    </w:r>
    <w:r w:rsidR="00745C49">
      <w:t>++</w:t>
    </w:r>
    <w:r w:rsidR="00745C49">
      <w:rPr>
        <w:rFonts w:hint="eastAsia"/>
      </w:rPr>
      <w:t>项目设计</w:t>
    </w:r>
    <w:r w:rsidR="00942653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77C"/>
    <w:multiLevelType w:val="hybridMultilevel"/>
    <w:tmpl w:val="A9B4D76A"/>
    <w:lvl w:ilvl="0" w:tplc="F6B4E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F389C"/>
    <w:multiLevelType w:val="hybridMultilevel"/>
    <w:tmpl w:val="DBDAC214"/>
    <w:lvl w:ilvl="0" w:tplc="F61AF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50512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3" w15:restartNumberingAfterBreak="0">
    <w:nsid w:val="37B276C2"/>
    <w:multiLevelType w:val="hybridMultilevel"/>
    <w:tmpl w:val="A80EBA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8303A7D"/>
    <w:multiLevelType w:val="hybridMultilevel"/>
    <w:tmpl w:val="19263AD8"/>
    <w:lvl w:ilvl="0" w:tplc="FE3CDF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72704A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222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FC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A1E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3E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906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5C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B2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76516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6" w15:restartNumberingAfterBreak="0">
    <w:nsid w:val="4BE96DE4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7" w15:restartNumberingAfterBreak="0">
    <w:nsid w:val="5DFE33FC"/>
    <w:multiLevelType w:val="multilevel"/>
    <w:tmpl w:val="1F9038D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240" w:hanging="2520"/>
      </w:pPr>
      <w:rPr>
        <w:rFonts w:hint="default"/>
      </w:rPr>
    </w:lvl>
  </w:abstractNum>
  <w:abstractNum w:abstractNumId="8" w15:restartNumberingAfterBreak="0">
    <w:nsid w:val="663B287D"/>
    <w:multiLevelType w:val="hybridMultilevel"/>
    <w:tmpl w:val="15D29808"/>
    <w:lvl w:ilvl="0" w:tplc="EC9EFE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E532F9"/>
    <w:multiLevelType w:val="hybridMultilevel"/>
    <w:tmpl w:val="349EFD92"/>
    <w:lvl w:ilvl="0" w:tplc="A892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C"/>
    <w:rsid w:val="0004092B"/>
    <w:rsid w:val="00040D1D"/>
    <w:rsid w:val="00055742"/>
    <w:rsid w:val="00082E33"/>
    <w:rsid w:val="00096AA1"/>
    <w:rsid w:val="000A391C"/>
    <w:rsid w:val="000E4A4F"/>
    <w:rsid w:val="000F5322"/>
    <w:rsid w:val="00104821"/>
    <w:rsid w:val="00111713"/>
    <w:rsid w:val="001129E7"/>
    <w:rsid w:val="0015404A"/>
    <w:rsid w:val="001732FD"/>
    <w:rsid w:val="00187C20"/>
    <w:rsid w:val="001D5009"/>
    <w:rsid w:val="00217C3C"/>
    <w:rsid w:val="0028189B"/>
    <w:rsid w:val="0028729A"/>
    <w:rsid w:val="002B139D"/>
    <w:rsid w:val="002C5B42"/>
    <w:rsid w:val="002D0935"/>
    <w:rsid w:val="00347551"/>
    <w:rsid w:val="003811AA"/>
    <w:rsid w:val="00382593"/>
    <w:rsid w:val="003D601A"/>
    <w:rsid w:val="003F2BA8"/>
    <w:rsid w:val="00403EDD"/>
    <w:rsid w:val="004056CE"/>
    <w:rsid w:val="00406D8D"/>
    <w:rsid w:val="00423002"/>
    <w:rsid w:val="0044119C"/>
    <w:rsid w:val="00444C6E"/>
    <w:rsid w:val="00447C00"/>
    <w:rsid w:val="004632DE"/>
    <w:rsid w:val="00486266"/>
    <w:rsid w:val="004C23F4"/>
    <w:rsid w:val="004F2317"/>
    <w:rsid w:val="004F3F9D"/>
    <w:rsid w:val="004F57FA"/>
    <w:rsid w:val="005223FD"/>
    <w:rsid w:val="00530927"/>
    <w:rsid w:val="00540224"/>
    <w:rsid w:val="00552BA5"/>
    <w:rsid w:val="00596AFA"/>
    <w:rsid w:val="005B46A8"/>
    <w:rsid w:val="005C432E"/>
    <w:rsid w:val="005C7EEB"/>
    <w:rsid w:val="00622E1D"/>
    <w:rsid w:val="00653DD3"/>
    <w:rsid w:val="00666CE2"/>
    <w:rsid w:val="006A1D0B"/>
    <w:rsid w:val="006C1215"/>
    <w:rsid w:val="006C3611"/>
    <w:rsid w:val="006D42E3"/>
    <w:rsid w:val="006E315A"/>
    <w:rsid w:val="006F5F78"/>
    <w:rsid w:val="006F68F6"/>
    <w:rsid w:val="00717B66"/>
    <w:rsid w:val="0072166C"/>
    <w:rsid w:val="00730B1D"/>
    <w:rsid w:val="00745C49"/>
    <w:rsid w:val="00762B95"/>
    <w:rsid w:val="00767456"/>
    <w:rsid w:val="00771168"/>
    <w:rsid w:val="00785333"/>
    <w:rsid w:val="00797E45"/>
    <w:rsid w:val="007D0AE8"/>
    <w:rsid w:val="007E5D23"/>
    <w:rsid w:val="00802DDF"/>
    <w:rsid w:val="00803D58"/>
    <w:rsid w:val="008109E1"/>
    <w:rsid w:val="00823966"/>
    <w:rsid w:val="00823FDA"/>
    <w:rsid w:val="0083043B"/>
    <w:rsid w:val="00830885"/>
    <w:rsid w:val="0083444D"/>
    <w:rsid w:val="008525AA"/>
    <w:rsid w:val="008639D3"/>
    <w:rsid w:val="008743CC"/>
    <w:rsid w:val="00876EA3"/>
    <w:rsid w:val="008B1BD7"/>
    <w:rsid w:val="008C20F0"/>
    <w:rsid w:val="008C2B88"/>
    <w:rsid w:val="008D7BBD"/>
    <w:rsid w:val="008E6654"/>
    <w:rsid w:val="0090095A"/>
    <w:rsid w:val="00942653"/>
    <w:rsid w:val="00975F65"/>
    <w:rsid w:val="009C4AC2"/>
    <w:rsid w:val="009D677C"/>
    <w:rsid w:val="009E1E5A"/>
    <w:rsid w:val="009F2B00"/>
    <w:rsid w:val="00A0049C"/>
    <w:rsid w:val="00A27D09"/>
    <w:rsid w:val="00A36CFF"/>
    <w:rsid w:val="00A458D6"/>
    <w:rsid w:val="00A47ACA"/>
    <w:rsid w:val="00A560A7"/>
    <w:rsid w:val="00A576C1"/>
    <w:rsid w:val="00AB4780"/>
    <w:rsid w:val="00AE28C4"/>
    <w:rsid w:val="00AE3464"/>
    <w:rsid w:val="00B15FA0"/>
    <w:rsid w:val="00B20BF8"/>
    <w:rsid w:val="00B27A60"/>
    <w:rsid w:val="00B41D4A"/>
    <w:rsid w:val="00B665BC"/>
    <w:rsid w:val="00BA3D40"/>
    <w:rsid w:val="00BB4E63"/>
    <w:rsid w:val="00BD3D96"/>
    <w:rsid w:val="00C00D3C"/>
    <w:rsid w:val="00C32A52"/>
    <w:rsid w:val="00C32D1B"/>
    <w:rsid w:val="00C4288A"/>
    <w:rsid w:val="00C43ECC"/>
    <w:rsid w:val="00C52F92"/>
    <w:rsid w:val="00C7339B"/>
    <w:rsid w:val="00C748C6"/>
    <w:rsid w:val="00C755DD"/>
    <w:rsid w:val="00C811DC"/>
    <w:rsid w:val="00C82622"/>
    <w:rsid w:val="00CA5C1B"/>
    <w:rsid w:val="00CC350B"/>
    <w:rsid w:val="00CE43EF"/>
    <w:rsid w:val="00CF3CF7"/>
    <w:rsid w:val="00D17FE7"/>
    <w:rsid w:val="00D369C0"/>
    <w:rsid w:val="00D5666C"/>
    <w:rsid w:val="00D635CB"/>
    <w:rsid w:val="00D753D8"/>
    <w:rsid w:val="00D77D8F"/>
    <w:rsid w:val="00DB18D1"/>
    <w:rsid w:val="00DB264D"/>
    <w:rsid w:val="00DE27C1"/>
    <w:rsid w:val="00DF1450"/>
    <w:rsid w:val="00DF1D0B"/>
    <w:rsid w:val="00E073CC"/>
    <w:rsid w:val="00E376D8"/>
    <w:rsid w:val="00E40958"/>
    <w:rsid w:val="00E76141"/>
    <w:rsid w:val="00E90301"/>
    <w:rsid w:val="00EC4747"/>
    <w:rsid w:val="00F32D11"/>
    <w:rsid w:val="00F92AAB"/>
    <w:rsid w:val="00FA3D55"/>
    <w:rsid w:val="00FC03BA"/>
    <w:rsid w:val="00FC0B70"/>
    <w:rsid w:val="00FD12CD"/>
    <w:rsid w:val="00FD27CB"/>
    <w:rsid w:val="00FF37E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CD4BA"/>
  <w15:docId w15:val="{D84D774D-419A-40CC-B010-9F5797FB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4E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E315A"/>
    <w:rPr>
      <w:kern w:val="2"/>
      <w:sz w:val="18"/>
      <w:szCs w:val="18"/>
    </w:rPr>
  </w:style>
  <w:style w:type="paragraph" w:styleId="a6">
    <w:name w:val="footer"/>
    <w:basedOn w:val="a"/>
    <w:link w:val="a7"/>
    <w:rsid w:val="006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E315A"/>
    <w:rPr>
      <w:kern w:val="2"/>
      <w:sz w:val="18"/>
      <w:szCs w:val="18"/>
    </w:rPr>
  </w:style>
  <w:style w:type="character" w:styleId="a8">
    <w:name w:val="annotation reference"/>
    <w:rsid w:val="00D635CB"/>
    <w:rPr>
      <w:sz w:val="21"/>
      <w:szCs w:val="21"/>
    </w:rPr>
  </w:style>
  <w:style w:type="paragraph" w:styleId="a9">
    <w:name w:val="annotation text"/>
    <w:basedOn w:val="a"/>
    <w:link w:val="aa"/>
    <w:rsid w:val="00D635CB"/>
    <w:pPr>
      <w:jc w:val="left"/>
    </w:pPr>
  </w:style>
  <w:style w:type="character" w:customStyle="1" w:styleId="aa">
    <w:name w:val="批注文字 字符"/>
    <w:link w:val="a9"/>
    <w:rsid w:val="00D635CB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D635CB"/>
    <w:rPr>
      <w:b/>
      <w:bCs/>
    </w:rPr>
  </w:style>
  <w:style w:type="character" w:customStyle="1" w:styleId="ac">
    <w:name w:val="批注主题 字符"/>
    <w:link w:val="ab"/>
    <w:rsid w:val="00D635CB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D635CB"/>
    <w:rPr>
      <w:sz w:val="18"/>
      <w:szCs w:val="18"/>
    </w:rPr>
  </w:style>
  <w:style w:type="character" w:customStyle="1" w:styleId="ae">
    <w:name w:val="批注框文本 字符"/>
    <w:link w:val="ad"/>
    <w:rsid w:val="00D635CB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762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DA595-C9DF-4D26-8432-51AC43C0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467</Words>
  <Characters>2667</Characters>
  <Application>Microsoft Office Word</Application>
  <DocSecurity>0</DocSecurity>
  <Lines>22</Lines>
  <Paragraphs>6</Paragraphs>
  <ScaleCrop>false</ScaleCrop>
  <Company>XCXY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西昌学院毕业实习报告</dc:title>
  <dc:subject/>
  <dc:creator>韩德</dc:creator>
  <cp:keywords/>
  <dc:description/>
  <cp:lastModifiedBy>彭 佳林</cp:lastModifiedBy>
  <cp:revision>11</cp:revision>
  <dcterms:created xsi:type="dcterms:W3CDTF">2020-04-01T12:21:00Z</dcterms:created>
  <dcterms:modified xsi:type="dcterms:W3CDTF">2020-05-10T03:02:00Z</dcterms:modified>
</cp:coreProperties>
</file>