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B89ED" w14:textId="31C062C4" w:rsidR="003F5471" w:rsidRPr="00D66687" w:rsidRDefault="00316152" w:rsidP="009B2E26">
      <w:pPr>
        <w:widowControl/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316152">
        <w:rPr>
          <w:rFonts w:ascii="Times New Roman" w:hAnsi="Times New Roman" w:cs="Times New Roman"/>
          <w:sz w:val="24"/>
          <w:szCs w:val="24"/>
        </w:rPr>
        <w:t>Predicting GPR40 Agonists with A Deep Learning-Based Ensemble Model</w:t>
      </w:r>
      <w:r w:rsidRPr="003161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F2A459" w14:textId="77777777" w:rsidR="00490A39" w:rsidRPr="00490A39" w:rsidRDefault="00490A39">
      <w:pPr>
        <w:widowControl/>
        <w:jc w:val="left"/>
        <w:rPr>
          <w:rFonts w:ascii="Times New Roman" w:hAnsi="Times New Roman" w:cs="Times New Roman"/>
        </w:rPr>
      </w:pPr>
    </w:p>
    <w:p w14:paraId="16D1B7DE" w14:textId="0B7D1FFC" w:rsidR="0037666B" w:rsidRDefault="0037666B" w:rsidP="0037666B">
      <w:pPr>
        <w:pStyle w:val="EndNoteBibliography"/>
        <w:rPr>
          <w:rFonts w:ascii="Times New Roman" w:hAnsi="Times New Roman" w:cs="Times New Roman"/>
          <w:szCs w:val="20"/>
        </w:rPr>
      </w:pPr>
      <w:r w:rsidRPr="003C0079">
        <w:rPr>
          <w:rFonts w:ascii="Times New Roman" w:hAnsi="Times New Roman" w:cs="Times New Roman" w:hint="eastAsia"/>
          <w:szCs w:val="20"/>
        </w:rPr>
        <w:t>Jiamin</w:t>
      </w:r>
      <w:r w:rsidRPr="003C0079">
        <w:rPr>
          <w:rFonts w:ascii="Times New Roman" w:hAnsi="Times New Roman" w:cs="Times New Roman"/>
          <w:szCs w:val="20"/>
        </w:rPr>
        <w:t xml:space="preserve"> Y</w:t>
      </w:r>
      <w:r w:rsidRPr="003C0079">
        <w:rPr>
          <w:rFonts w:ascii="Times New Roman" w:hAnsi="Times New Roman" w:cs="Times New Roman" w:hint="eastAsia"/>
          <w:szCs w:val="20"/>
        </w:rPr>
        <w:t>ang,</w:t>
      </w:r>
      <w:r w:rsidRPr="00785A86">
        <w:rPr>
          <w:rFonts w:ascii="Times New Roman" w:hAnsi="Times New Roman" w:cs="Times New Roman"/>
          <w:szCs w:val="20"/>
          <w:vertAlign w:val="superscript"/>
        </w:rPr>
        <w:t>1</w:t>
      </w:r>
      <w:r>
        <w:rPr>
          <w:rFonts w:ascii="Times New Roman" w:hAnsi="Times New Roman" w:cs="Times New Roman"/>
          <w:szCs w:val="20"/>
        </w:rPr>
        <w:t xml:space="preserve"> Chen Jiang,</w:t>
      </w:r>
      <w:r w:rsidR="005C52BA">
        <w:rPr>
          <w:rFonts w:ascii="Times New Roman" w:hAnsi="Times New Roman" w:cs="Times New Roman"/>
          <w:szCs w:val="20"/>
          <w:vertAlign w:val="superscript"/>
        </w:rPr>
        <w:t>1</w:t>
      </w:r>
      <w:r>
        <w:rPr>
          <w:rFonts w:ascii="Times New Roman" w:hAnsi="Times New Roman" w:cs="Times New Roman"/>
          <w:szCs w:val="20"/>
        </w:rPr>
        <w:t xml:space="preserve"> Jing Chen,</w:t>
      </w:r>
      <w:r w:rsidRPr="00785A86">
        <w:rPr>
          <w:rFonts w:ascii="Times New Roman" w:hAnsi="Times New Roman" w:cs="Times New Roman"/>
          <w:szCs w:val="20"/>
          <w:vertAlign w:val="superscript"/>
        </w:rPr>
        <w:t>1</w:t>
      </w:r>
      <w:r w:rsidRPr="003C0079">
        <w:rPr>
          <w:rFonts w:ascii="Times New Roman" w:hAnsi="Times New Roman" w:cs="Times New Roman"/>
          <w:szCs w:val="20"/>
        </w:rPr>
        <w:t xml:space="preserve"> Lu-Ping Qin</w:t>
      </w:r>
      <w:r>
        <w:rPr>
          <w:rFonts w:ascii="Times New Roman" w:hAnsi="Times New Roman" w:cs="Times New Roman"/>
          <w:szCs w:val="20"/>
        </w:rPr>
        <w:t>*</w:t>
      </w:r>
      <w:r w:rsidRPr="00785A86">
        <w:rPr>
          <w:rFonts w:ascii="Times New Roman" w:hAnsi="Times New Roman" w:cs="Times New Roman"/>
          <w:szCs w:val="20"/>
          <w:vertAlign w:val="superscript"/>
        </w:rPr>
        <w:t>1</w:t>
      </w:r>
      <w:r w:rsidRPr="003C0079">
        <w:rPr>
          <w:rFonts w:ascii="Times New Roman" w:hAnsi="Times New Roman" w:cs="Times New Roman"/>
          <w:szCs w:val="20"/>
        </w:rPr>
        <w:t xml:space="preserve"> and Gang Cheng</w:t>
      </w:r>
      <w:r>
        <w:rPr>
          <w:rFonts w:ascii="Times New Roman" w:hAnsi="Times New Roman" w:cs="Times New Roman"/>
          <w:szCs w:val="20"/>
        </w:rPr>
        <w:t>*</w:t>
      </w:r>
      <w:r w:rsidRPr="00785A86">
        <w:rPr>
          <w:rFonts w:ascii="Times New Roman" w:hAnsi="Times New Roman" w:cs="Times New Roman"/>
          <w:szCs w:val="20"/>
          <w:vertAlign w:val="superscript"/>
        </w:rPr>
        <w:t>1</w:t>
      </w:r>
    </w:p>
    <w:p w14:paraId="068782B7" w14:textId="77777777" w:rsidR="0037666B" w:rsidRPr="00785A86" w:rsidRDefault="0037666B" w:rsidP="0037666B">
      <w:pPr>
        <w:pStyle w:val="EndNoteBibliography"/>
        <w:rPr>
          <w:rFonts w:ascii="Times New Roman" w:hAnsi="Times New Roman" w:cs="Times New Roman"/>
          <w:szCs w:val="20"/>
        </w:rPr>
      </w:pPr>
      <w:r w:rsidRPr="00785A86">
        <w:rPr>
          <w:rFonts w:ascii="Times New Roman" w:hAnsi="Times New Roman" w:cs="Times New Roman"/>
          <w:szCs w:val="20"/>
          <w:vertAlign w:val="superscript"/>
        </w:rPr>
        <w:t>1</w:t>
      </w:r>
      <w:r>
        <w:rPr>
          <w:rFonts w:ascii="Times New Roman" w:hAnsi="Times New Roman" w:cs="Times New Roman"/>
          <w:szCs w:val="20"/>
        </w:rPr>
        <w:t>S</w:t>
      </w:r>
      <w:r>
        <w:rPr>
          <w:rFonts w:ascii="Times New Roman" w:hAnsi="Times New Roman" w:cs="Times New Roman" w:hint="eastAsia"/>
          <w:szCs w:val="20"/>
        </w:rPr>
        <w:t>chool</w:t>
      </w:r>
      <w:r>
        <w:rPr>
          <w:rFonts w:ascii="Times New Roman" w:hAnsi="Times New Roman" w:cs="Times New Roman"/>
          <w:szCs w:val="20"/>
        </w:rPr>
        <w:t xml:space="preserve"> of Pharmaceutical Sciences, Zhejiang Chinese Medical University, Hangzhou 310053, People’s Republic of China. </w:t>
      </w:r>
      <w:r>
        <w:rPr>
          <w:rFonts w:ascii="Times New Roman" w:hAnsi="Times New Roman" w:cs="Times New Roman" w:hint="eastAsia"/>
          <w:szCs w:val="20"/>
        </w:rPr>
        <w:t>E</w:t>
      </w:r>
      <w:r>
        <w:rPr>
          <w:rFonts w:ascii="Times New Roman" w:hAnsi="Times New Roman" w:cs="Times New Roman"/>
          <w:szCs w:val="20"/>
        </w:rPr>
        <w:t>-mail:lpqin@zcmu.edu.cn; gangcheng@zcmu.edu.cn</w:t>
      </w:r>
    </w:p>
    <w:p w14:paraId="4CD886A6" w14:textId="77777777" w:rsidR="00490A39" w:rsidRDefault="00490A39">
      <w:pPr>
        <w:widowControl/>
        <w:jc w:val="left"/>
        <w:rPr>
          <w:rFonts w:ascii="Times New Roman" w:hAnsi="Times New Roman" w:cs="Times New Roman"/>
        </w:rPr>
      </w:pPr>
    </w:p>
    <w:p w14:paraId="3BED89A4" w14:textId="77777777" w:rsidR="00490A39" w:rsidRDefault="00490A39">
      <w:pPr>
        <w:widowControl/>
        <w:jc w:val="left"/>
        <w:rPr>
          <w:rFonts w:ascii="Times New Roman" w:hAnsi="Times New Roman" w:cs="Times New Roman"/>
        </w:rPr>
      </w:pPr>
    </w:p>
    <w:p w14:paraId="13A5B089" w14:textId="00107425" w:rsidR="00F9181E" w:rsidRPr="00D66687" w:rsidRDefault="00490A39" w:rsidP="00AA42CB">
      <w:pPr>
        <w:widowControl/>
        <w:rPr>
          <w:noProof/>
          <w:sz w:val="20"/>
          <w:szCs w:val="20"/>
        </w:rPr>
      </w:pPr>
      <w:r w:rsidRPr="00D66687">
        <w:rPr>
          <w:rFonts w:ascii="Times New Roman" w:hAnsi="Times New Roman" w:cs="Times New Roman"/>
          <w:sz w:val="20"/>
          <w:szCs w:val="20"/>
        </w:rPr>
        <w:t xml:space="preserve">Content: Supplementary </w:t>
      </w:r>
      <w:r w:rsidRPr="00D66687">
        <w:rPr>
          <w:rFonts w:ascii="Times New Roman" w:hAnsi="Times New Roman" w:cs="Times New Roman"/>
          <w:b/>
          <w:bCs/>
          <w:sz w:val="20"/>
          <w:szCs w:val="20"/>
        </w:rPr>
        <w:t>Fig. 1</w:t>
      </w:r>
      <w:r w:rsidRPr="00D66687">
        <w:rPr>
          <w:rFonts w:ascii="Times New Roman" w:hAnsi="Times New Roman" w:cs="Times New Roman"/>
          <w:sz w:val="20"/>
          <w:szCs w:val="20"/>
        </w:rPr>
        <w:t xml:space="preserve"> show</w:t>
      </w:r>
      <w:r w:rsidR="00917EBE" w:rsidRPr="00D66687">
        <w:rPr>
          <w:rFonts w:ascii="Times New Roman" w:hAnsi="Times New Roman" w:cs="Times New Roman"/>
          <w:sz w:val="20"/>
          <w:szCs w:val="20"/>
        </w:rPr>
        <w:t>s</w:t>
      </w:r>
      <w:r w:rsidRPr="00D66687">
        <w:rPr>
          <w:rFonts w:ascii="Times New Roman" w:hAnsi="Times New Roman" w:cs="Times New Roman"/>
          <w:sz w:val="20"/>
          <w:szCs w:val="20"/>
        </w:rPr>
        <w:t xml:space="preserve"> the detail of</w:t>
      </w:r>
      <w:r w:rsidR="005A0EB7" w:rsidRPr="00D66687">
        <w:rPr>
          <w:rFonts w:ascii="Times New Roman" w:hAnsi="Times New Roman" w:cs="Times New Roman"/>
          <w:sz w:val="20"/>
          <w:szCs w:val="20"/>
        </w:rPr>
        <w:t xml:space="preserve"> </w:t>
      </w:r>
      <w:r w:rsidR="00BE0B44" w:rsidRPr="00D66687">
        <w:rPr>
          <w:rFonts w:ascii="Times New Roman" w:hAnsi="Times New Roman" w:cs="Times New Roman"/>
          <w:sz w:val="20"/>
          <w:szCs w:val="20"/>
        </w:rPr>
        <w:t xml:space="preserve">the </w:t>
      </w:r>
      <w:r w:rsidR="005A0EB7" w:rsidRPr="00D66687">
        <w:rPr>
          <w:rFonts w:ascii="Times New Roman" w:hAnsi="Times New Roman" w:cs="Times New Roman"/>
          <w:sz w:val="20"/>
          <w:szCs w:val="20"/>
        </w:rPr>
        <w:t>process of data processing</w:t>
      </w:r>
      <w:r w:rsidR="004A79E5" w:rsidRPr="00D66687">
        <w:rPr>
          <w:rFonts w:ascii="Times New Roman" w:hAnsi="Times New Roman" w:cs="Times New Roman"/>
          <w:sz w:val="20"/>
          <w:szCs w:val="20"/>
        </w:rPr>
        <w:t>, including converting to canonical SMILES, label</w:t>
      </w:r>
      <w:r w:rsidR="00917EBE" w:rsidRPr="00D66687">
        <w:rPr>
          <w:rFonts w:ascii="Times New Roman" w:hAnsi="Times New Roman" w:cs="Times New Roman"/>
          <w:sz w:val="20"/>
          <w:szCs w:val="20"/>
        </w:rPr>
        <w:t>ing</w:t>
      </w:r>
      <w:r w:rsidR="004A79E5" w:rsidRPr="00D66687">
        <w:rPr>
          <w:rFonts w:ascii="Times New Roman" w:hAnsi="Times New Roman" w:cs="Times New Roman"/>
          <w:sz w:val="20"/>
          <w:szCs w:val="20"/>
        </w:rPr>
        <w:t>, merging dataset</w:t>
      </w:r>
      <w:r w:rsidR="00917EBE" w:rsidRPr="00D66687">
        <w:rPr>
          <w:rFonts w:ascii="Times New Roman" w:hAnsi="Times New Roman" w:cs="Times New Roman"/>
          <w:sz w:val="20"/>
          <w:szCs w:val="20"/>
        </w:rPr>
        <w:t>s</w:t>
      </w:r>
      <w:r w:rsidR="004A79E5" w:rsidRPr="00D66687">
        <w:rPr>
          <w:rFonts w:ascii="Times New Roman" w:hAnsi="Times New Roman" w:cs="Times New Roman"/>
          <w:sz w:val="20"/>
          <w:szCs w:val="20"/>
        </w:rPr>
        <w:t>, check</w:t>
      </w:r>
      <w:r w:rsidR="003B4930" w:rsidRPr="00D66687">
        <w:rPr>
          <w:rFonts w:ascii="Times New Roman" w:hAnsi="Times New Roman" w:cs="Times New Roman"/>
          <w:sz w:val="20"/>
          <w:szCs w:val="20"/>
        </w:rPr>
        <w:t>ing</w:t>
      </w:r>
      <w:r w:rsidR="004A79E5" w:rsidRPr="00D66687">
        <w:rPr>
          <w:rFonts w:ascii="Times New Roman" w:hAnsi="Times New Roman" w:cs="Times New Roman"/>
          <w:sz w:val="20"/>
          <w:szCs w:val="20"/>
        </w:rPr>
        <w:t xml:space="preserve"> SMILES, remov</w:t>
      </w:r>
      <w:r w:rsidR="003B4930" w:rsidRPr="00D66687">
        <w:rPr>
          <w:rFonts w:ascii="Times New Roman" w:hAnsi="Times New Roman" w:cs="Times New Roman"/>
          <w:sz w:val="20"/>
          <w:szCs w:val="20"/>
        </w:rPr>
        <w:t>ing</w:t>
      </w:r>
      <w:r w:rsidR="004A79E5" w:rsidRPr="00D66687">
        <w:rPr>
          <w:rFonts w:ascii="Times New Roman" w:hAnsi="Times New Roman" w:cs="Times New Roman"/>
          <w:sz w:val="20"/>
          <w:szCs w:val="20"/>
        </w:rPr>
        <w:t xml:space="preserve"> reduplicative SMILES, remove salt</w:t>
      </w:r>
      <w:r w:rsidR="00BE0B44" w:rsidRPr="00D66687">
        <w:rPr>
          <w:rFonts w:ascii="Times New Roman" w:hAnsi="Times New Roman" w:cs="Times New Roman"/>
          <w:sz w:val="20"/>
          <w:szCs w:val="20"/>
        </w:rPr>
        <w:t>.</w:t>
      </w:r>
      <w:r w:rsidR="00E128B9">
        <w:rPr>
          <w:rFonts w:ascii="Times New Roman" w:hAnsi="Times New Roman" w:cs="Times New Roman"/>
          <w:sz w:val="20"/>
          <w:szCs w:val="20"/>
        </w:rPr>
        <w:t xml:space="preserve"> </w:t>
      </w:r>
      <w:r w:rsidR="00E128B9" w:rsidRPr="00D66687">
        <w:rPr>
          <w:rFonts w:ascii="Times New Roman" w:hAnsi="Times New Roman" w:cs="Times New Roman"/>
          <w:sz w:val="20"/>
          <w:szCs w:val="20"/>
        </w:rPr>
        <w:t xml:space="preserve">Supplementary </w:t>
      </w:r>
      <w:r w:rsidR="00E128B9" w:rsidRPr="00D66687">
        <w:rPr>
          <w:rFonts w:ascii="Times New Roman" w:hAnsi="Times New Roman" w:cs="Times New Roman"/>
          <w:b/>
          <w:bCs/>
          <w:sz w:val="20"/>
          <w:szCs w:val="20"/>
        </w:rPr>
        <w:t xml:space="preserve">Fig. </w:t>
      </w:r>
      <w:r w:rsidR="00E128B9">
        <w:rPr>
          <w:rFonts w:ascii="Times New Roman" w:hAnsi="Times New Roman" w:cs="Times New Roman"/>
          <w:b/>
          <w:bCs/>
          <w:sz w:val="20"/>
          <w:szCs w:val="20"/>
        </w:rPr>
        <w:t xml:space="preserve">2 </w:t>
      </w:r>
      <w:r w:rsidR="00E128B9" w:rsidRPr="00E128B9">
        <w:rPr>
          <w:rFonts w:ascii="Times New Roman" w:hAnsi="Times New Roman" w:cs="Times New Roman"/>
          <w:sz w:val="20"/>
          <w:szCs w:val="20"/>
        </w:rPr>
        <w:t>and</w:t>
      </w:r>
      <w:r w:rsidR="00E128B9">
        <w:rPr>
          <w:rFonts w:ascii="Times New Roman" w:hAnsi="Times New Roman" w:cs="Times New Roman"/>
          <w:b/>
          <w:bCs/>
          <w:sz w:val="20"/>
          <w:szCs w:val="20"/>
        </w:rPr>
        <w:t xml:space="preserve"> 3 </w:t>
      </w:r>
      <w:r w:rsidR="00E128B9" w:rsidRPr="00E128B9">
        <w:rPr>
          <w:rFonts w:ascii="Times New Roman" w:hAnsi="Times New Roman" w:cs="Times New Roman"/>
          <w:sz w:val="20"/>
          <w:szCs w:val="20"/>
        </w:rPr>
        <w:t>show</w:t>
      </w:r>
      <w:r w:rsidR="00E128B9">
        <w:rPr>
          <w:rFonts w:ascii="Times New Roman" w:hAnsi="Times New Roman" w:cs="Times New Roman"/>
          <w:sz w:val="20"/>
          <w:szCs w:val="20"/>
        </w:rPr>
        <w:t xml:space="preserve"> the frameworks of GPR40 agonists and non-agonists. When the area of </w:t>
      </w:r>
      <w:r w:rsidR="00D339B7">
        <w:rPr>
          <w:rFonts w:ascii="Times New Roman" w:hAnsi="Times New Roman" w:cs="Times New Roman"/>
          <w:sz w:val="20"/>
          <w:szCs w:val="20"/>
        </w:rPr>
        <w:t xml:space="preserve">the </w:t>
      </w:r>
      <w:r w:rsidR="00E128B9">
        <w:rPr>
          <w:rFonts w:ascii="Times New Roman" w:hAnsi="Times New Roman" w:cs="Times New Roman"/>
          <w:sz w:val="20"/>
          <w:szCs w:val="20"/>
        </w:rPr>
        <w:t xml:space="preserve">framework in </w:t>
      </w:r>
      <w:r w:rsidR="00D339B7">
        <w:rPr>
          <w:rFonts w:ascii="Times New Roman" w:hAnsi="Times New Roman" w:cs="Times New Roman"/>
          <w:sz w:val="20"/>
          <w:szCs w:val="20"/>
        </w:rPr>
        <w:t xml:space="preserve">the </w:t>
      </w:r>
      <w:r w:rsidR="00E128B9">
        <w:rPr>
          <w:rFonts w:ascii="Times New Roman" w:hAnsi="Times New Roman" w:cs="Times New Roman"/>
          <w:sz w:val="20"/>
          <w:szCs w:val="20"/>
        </w:rPr>
        <w:t>picture is bigger</w:t>
      </w:r>
      <w:r w:rsidR="00D339B7">
        <w:rPr>
          <w:rFonts w:ascii="Times New Roman" w:hAnsi="Times New Roman" w:cs="Times New Roman"/>
          <w:sz w:val="20"/>
          <w:szCs w:val="20"/>
        </w:rPr>
        <w:t>, the framework</w:t>
      </w:r>
      <w:r w:rsidR="00BE0B44" w:rsidRPr="00D66687">
        <w:rPr>
          <w:rFonts w:ascii="Times New Roman" w:hAnsi="Times New Roman" w:cs="Times New Roman"/>
          <w:sz w:val="20"/>
          <w:szCs w:val="20"/>
        </w:rPr>
        <w:t xml:space="preserve"> </w:t>
      </w:r>
      <w:r w:rsidR="00D339B7">
        <w:rPr>
          <w:rFonts w:ascii="Times New Roman" w:hAnsi="Times New Roman" w:cs="Times New Roman"/>
          <w:sz w:val="20"/>
          <w:szCs w:val="20"/>
        </w:rPr>
        <w:t>is more important.</w:t>
      </w:r>
      <w:r w:rsidR="00A56D30">
        <w:rPr>
          <w:rFonts w:ascii="Times New Roman" w:hAnsi="Times New Roman" w:cs="Times New Roman"/>
          <w:sz w:val="20"/>
          <w:szCs w:val="20"/>
        </w:rPr>
        <w:t xml:space="preserve"> Supplementary </w:t>
      </w:r>
      <w:r w:rsidR="00A56D30" w:rsidRPr="00A56D30">
        <w:rPr>
          <w:rFonts w:ascii="Times New Roman" w:hAnsi="Times New Roman" w:cs="Times New Roman"/>
          <w:b/>
          <w:bCs/>
          <w:sz w:val="20"/>
          <w:szCs w:val="20"/>
        </w:rPr>
        <w:t>Table 1</w:t>
      </w:r>
      <w:r w:rsidR="00A56D30">
        <w:rPr>
          <w:rFonts w:ascii="Times New Roman" w:hAnsi="Times New Roman" w:cs="Times New Roman"/>
          <w:sz w:val="20"/>
          <w:szCs w:val="20"/>
        </w:rPr>
        <w:t xml:space="preserve"> show the process of r</w:t>
      </w:r>
      <w:r w:rsidR="00A56D30" w:rsidRPr="00A56D30">
        <w:rPr>
          <w:rFonts w:ascii="Times New Roman" w:hAnsi="Times New Roman" w:cs="Times New Roman"/>
          <w:sz w:val="20"/>
          <w:szCs w:val="20"/>
        </w:rPr>
        <w:t>oughly reducing 25 features to 10 features in Layer 1</w:t>
      </w:r>
      <w:r w:rsidR="00A56D30">
        <w:rPr>
          <w:rFonts w:ascii="Times New Roman" w:hAnsi="Times New Roman" w:cs="Times New Roman"/>
          <w:sz w:val="20"/>
          <w:szCs w:val="20"/>
        </w:rPr>
        <w:t>.</w:t>
      </w:r>
      <w:r w:rsidR="00F358C2">
        <w:rPr>
          <w:rFonts w:ascii="Times New Roman" w:hAnsi="Times New Roman" w:cs="Times New Roman"/>
          <w:sz w:val="20"/>
          <w:szCs w:val="20"/>
        </w:rPr>
        <w:t xml:space="preserve"> The optimiz</w:t>
      </w:r>
      <w:r w:rsidR="00D42065">
        <w:rPr>
          <w:rFonts w:ascii="Times New Roman" w:hAnsi="Times New Roman" w:cs="Times New Roman"/>
          <w:sz w:val="20"/>
          <w:szCs w:val="20"/>
        </w:rPr>
        <w:t>ation</w:t>
      </w:r>
      <w:r w:rsidR="00F358C2">
        <w:rPr>
          <w:rFonts w:ascii="Times New Roman" w:hAnsi="Times New Roman" w:cs="Times New Roman"/>
          <w:sz w:val="20"/>
          <w:szCs w:val="20"/>
        </w:rPr>
        <w:t xml:space="preserve"> </w:t>
      </w:r>
      <w:r w:rsidR="00D42065">
        <w:rPr>
          <w:rFonts w:ascii="Times New Roman" w:hAnsi="Times New Roman" w:cs="Times New Roman"/>
          <w:sz w:val="20"/>
          <w:szCs w:val="20"/>
        </w:rPr>
        <w:t>process of molecular features in layer 1</w:t>
      </w:r>
      <w:r w:rsidR="00F358C2">
        <w:rPr>
          <w:rFonts w:ascii="Times New Roman" w:hAnsi="Times New Roman" w:cs="Times New Roman"/>
          <w:sz w:val="20"/>
          <w:szCs w:val="20"/>
        </w:rPr>
        <w:t xml:space="preserve"> are </w:t>
      </w:r>
      <w:r w:rsidR="00D42065">
        <w:rPr>
          <w:rFonts w:ascii="Times New Roman" w:hAnsi="Times New Roman" w:cs="Times New Roman"/>
          <w:sz w:val="20"/>
          <w:szCs w:val="20"/>
        </w:rPr>
        <w:t>shown in</w:t>
      </w:r>
      <w:r w:rsidR="00D339B7">
        <w:rPr>
          <w:rFonts w:ascii="Times New Roman" w:hAnsi="Times New Roman" w:cs="Times New Roman"/>
          <w:sz w:val="20"/>
          <w:szCs w:val="20"/>
        </w:rPr>
        <w:t xml:space="preserve"> </w:t>
      </w:r>
      <w:r w:rsidR="00BE0B44" w:rsidRPr="00D66687">
        <w:rPr>
          <w:rFonts w:ascii="Times New Roman" w:hAnsi="Times New Roman" w:cs="Times New Roman"/>
          <w:sz w:val="20"/>
          <w:szCs w:val="20"/>
        </w:rPr>
        <w:t>Supplementary</w:t>
      </w:r>
      <w:r w:rsidR="00BE0B44" w:rsidRPr="00D66687">
        <w:rPr>
          <w:rFonts w:ascii="Times New Roman" w:hAnsi="Times New Roman" w:cs="Times New Roman"/>
          <w:b/>
          <w:bCs/>
          <w:sz w:val="20"/>
          <w:szCs w:val="20"/>
        </w:rPr>
        <w:t xml:space="preserve"> Table</w:t>
      </w:r>
      <w:r w:rsidR="00F358C2">
        <w:rPr>
          <w:rFonts w:ascii="Times New Roman" w:hAnsi="Times New Roman" w:cs="Times New Roman"/>
          <w:sz w:val="20"/>
          <w:szCs w:val="20"/>
        </w:rPr>
        <w:t xml:space="preserve"> </w:t>
      </w:r>
      <w:r w:rsidR="00F358C2" w:rsidRPr="00F358C2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="00F358C2">
        <w:rPr>
          <w:rFonts w:ascii="Times New Roman" w:hAnsi="Times New Roman" w:cs="Times New Roman"/>
          <w:sz w:val="20"/>
          <w:szCs w:val="20"/>
        </w:rPr>
        <w:t xml:space="preserve">, </w:t>
      </w:r>
      <w:r w:rsidR="00F358C2" w:rsidRPr="00F358C2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="00F358C2">
        <w:rPr>
          <w:rFonts w:ascii="Times New Roman" w:hAnsi="Times New Roman" w:cs="Times New Roman"/>
          <w:sz w:val="20"/>
          <w:szCs w:val="20"/>
        </w:rPr>
        <w:t xml:space="preserve">, </w:t>
      </w:r>
      <w:r w:rsidR="00F358C2" w:rsidRPr="00F358C2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="00A56D30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="00F358C2">
        <w:rPr>
          <w:rFonts w:ascii="Times New Roman" w:hAnsi="Times New Roman" w:cs="Times New Roman"/>
          <w:sz w:val="20"/>
          <w:szCs w:val="20"/>
        </w:rPr>
        <w:t xml:space="preserve"> </w:t>
      </w:r>
      <w:r w:rsidR="00F358C2" w:rsidRPr="00F358C2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="00A56D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56D30" w:rsidRPr="00A56D30">
        <w:rPr>
          <w:rFonts w:ascii="Times New Roman" w:hAnsi="Times New Roman" w:cs="Times New Roman"/>
          <w:sz w:val="20"/>
          <w:szCs w:val="20"/>
        </w:rPr>
        <w:t>and</w:t>
      </w:r>
      <w:r w:rsidR="00A56D30">
        <w:rPr>
          <w:rFonts w:ascii="Times New Roman" w:hAnsi="Times New Roman" w:cs="Times New Roman"/>
          <w:b/>
          <w:bCs/>
          <w:sz w:val="20"/>
          <w:szCs w:val="20"/>
        </w:rPr>
        <w:t xml:space="preserve"> 6</w:t>
      </w:r>
      <w:r w:rsidR="00F358C2">
        <w:rPr>
          <w:rFonts w:ascii="Times New Roman" w:hAnsi="Times New Roman" w:cs="Times New Roman"/>
          <w:sz w:val="20"/>
          <w:szCs w:val="20"/>
        </w:rPr>
        <w:t>.</w:t>
      </w:r>
      <w:r w:rsidR="00D42065">
        <w:rPr>
          <w:rFonts w:ascii="Times New Roman" w:hAnsi="Times New Roman" w:cs="Times New Roman"/>
          <w:sz w:val="20"/>
          <w:szCs w:val="20"/>
        </w:rPr>
        <w:t xml:space="preserve"> </w:t>
      </w:r>
      <w:r w:rsidR="00D66687" w:rsidRPr="00D66687">
        <w:rPr>
          <w:rFonts w:ascii="Times New Roman" w:hAnsi="Times New Roman" w:cs="Times New Roman"/>
          <w:sz w:val="20"/>
          <w:szCs w:val="20"/>
        </w:rPr>
        <w:t>Finally,</w:t>
      </w:r>
      <w:r w:rsidR="008300CE" w:rsidRPr="00D66687">
        <w:rPr>
          <w:rFonts w:ascii="Times New Roman" w:hAnsi="Times New Roman" w:cs="Times New Roman"/>
          <w:sz w:val="20"/>
          <w:szCs w:val="20"/>
        </w:rPr>
        <w:t xml:space="preserve"> </w:t>
      </w:r>
      <w:r w:rsidR="00D66687" w:rsidRPr="00D66687">
        <w:rPr>
          <w:rFonts w:ascii="Times New Roman" w:hAnsi="Times New Roman" w:cs="Times New Roman"/>
          <w:sz w:val="20"/>
          <w:szCs w:val="20"/>
        </w:rPr>
        <w:t>s</w:t>
      </w:r>
      <w:r w:rsidR="008300CE" w:rsidRPr="00D66687">
        <w:rPr>
          <w:rFonts w:ascii="Times New Roman" w:hAnsi="Times New Roman" w:cs="Times New Roman"/>
          <w:sz w:val="20"/>
          <w:szCs w:val="20"/>
        </w:rPr>
        <w:t xml:space="preserve">upplementary </w:t>
      </w:r>
      <w:r w:rsidR="008300CE" w:rsidRPr="00D66687">
        <w:rPr>
          <w:rFonts w:ascii="Times New Roman" w:hAnsi="Times New Roman" w:cs="Times New Roman"/>
          <w:b/>
          <w:bCs/>
          <w:sz w:val="20"/>
          <w:szCs w:val="20"/>
        </w:rPr>
        <w:t xml:space="preserve">Table </w:t>
      </w:r>
      <w:r w:rsidR="00F358C2"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="008300CE" w:rsidRPr="00D66687">
        <w:rPr>
          <w:rFonts w:ascii="Times New Roman" w:hAnsi="Times New Roman" w:cs="Times New Roman"/>
          <w:sz w:val="20"/>
          <w:szCs w:val="20"/>
        </w:rPr>
        <w:t xml:space="preserve"> and </w:t>
      </w:r>
      <w:r w:rsidR="00F358C2"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="004A79E5" w:rsidRPr="00D66687">
        <w:rPr>
          <w:rFonts w:ascii="Times New Roman" w:hAnsi="Times New Roman" w:cs="Times New Roman"/>
          <w:sz w:val="20"/>
          <w:szCs w:val="20"/>
        </w:rPr>
        <w:t xml:space="preserve"> </w:t>
      </w:r>
      <w:r w:rsidR="008300CE" w:rsidRPr="00D66687">
        <w:rPr>
          <w:rFonts w:ascii="Times New Roman" w:hAnsi="Times New Roman" w:cs="Times New Roman" w:hint="eastAsia"/>
          <w:sz w:val="20"/>
          <w:szCs w:val="20"/>
        </w:rPr>
        <w:t>including</w:t>
      </w:r>
      <w:r w:rsidR="008300CE" w:rsidRPr="00D66687">
        <w:rPr>
          <w:rFonts w:ascii="Times New Roman" w:hAnsi="Times New Roman" w:cs="Times New Roman"/>
          <w:sz w:val="20"/>
          <w:szCs w:val="20"/>
        </w:rPr>
        <w:t xml:space="preserve"> </w:t>
      </w:r>
      <w:r w:rsidR="00D66687" w:rsidRPr="00D66687">
        <w:rPr>
          <w:rFonts w:ascii="Times New Roman" w:hAnsi="Times New Roman" w:cs="Times New Roman" w:hint="eastAsia"/>
          <w:sz w:val="20"/>
          <w:szCs w:val="20"/>
        </w:rPr>
        <w:t>the</w:t>
      </w:r>
      <w:r w:rsidR="00D66687" w:rsidRPr="00D66687">
        <w:rPr>
          <w:rFonts w:ascii="Times New Roman" w:hAnsi="Times New Roman" w:cs="Times New Roman"/>
          <w:sz w:val="20"/>
          <w:szCs w:val="20"/>
        </w:rPr>
        <w:t xml:space="preserve"> hyperparameter values of different models.</w:t>
      </w:r>
      <w:r w:rsidR="00F9181E" w:rsidRPr="00D66687">
        <w:rPr>
          <w:noProof/>
          <w:sz w:val="20"/>
          <w:szCs w:val="20"/>
        </w:rPr>
        <w:br w:type="page"/>
      </w:r>
    </w:p>
    <w:p w14:paraId="76E7488D" w14:textId="669C9570" w:rsidR="00F9181E" w:rsidRDefault="005A0E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1DE89E" wp14:editId="7FACB090">
                <wp:simplePos x="0" y="0"/>
                <wp:positionH relativeFrom="column">
                  <wp:posOffset>-496570</wp:posOffset>
                </wp:positionH>
                <wp:positionV relativeFrom="paragraph">
                  <wp:posOffset>4491990</wp:posOffset>
                </wp:positionV>
                <wp:extent cx="6263640" cy="635"/>
                <wp:effectExtent l="0" t="0" r="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EF1244" w14:textId="3DE09DC0" w:rsidR="005A0EB7" w:rsidRPr="008300CE" w:rsidRDefault="005A0EB7" w:rsidP="00F90E73">
                            <w:pPr>
                              <w:pStyle w:val="a7"/>
                              <w:jc w:val="left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8300CE">
                              <w:rPr>
                                <w:rFonts w:ascii="Times New Roman" w:hAnsi="Times New Roman" w:cs="Times New Roman"/>
                              </w:rPr>
                              <w:t xml:space="preserve">Supplementary </w:t>
                            </w:r>
                            <w:r w:rsidRPr="008300C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Fig. </w:t>
                            </w:r>
                            <w:r w:rsidRPr="008300C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begin"/>
                            </w:r>
                            <w:r w:rsidRPr="008300C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instrText xml:space="preserve"> SEQ Supplementary_Fig. \* ARABIC </w:instrText>
                            </w:r>
                            <w:r w:rsidRPr="008300C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separate"/>
                            </w:r>
                            <w:r w:rsidR="00AA700B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8300C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end"/>
                            </w:r>
                            <w:r w:rsidRPr="008300CE">
                              <w:rPr>
                                <w:rFonts w:ascii="Times New Roman" w:hAnsi="Times New Roman" w:cs="Times New Roman"/>
                              </w:rPr>
                              <w:t xml:space="preserve"> The</w:t>
                            </w:r>
                            <w:r w:rsidR="00BE0B44" w:rsidRPr="008300CE">
                              <w:rPr>
                                <w:rFonts w:ascii="Times New Roman" w:hAnsi="Times New Roman" w:cs="Times New Roman"/>
                              </w:rPr>
                              <w:t xml:space="preserve"> process of</w:t>
                            </w:r>
                            <w:r w:rsidRPr="008300CE">
                              <w:rPr>
                                <w:rFonts w:ascii="Times New Roman" w:hAnsi="Times New Roman" w:cs="Times New Roman"/>
                              </w:rPr>
                              <w:t xml:space="preserve"> data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1DE89E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-39.1pt;margin-top:353.7pt;width:493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" stroked="f">
                <v:textbox style="mso-fit-shape-to-text:t" inset="0,0,0,0">
                  <w:txbxContent>
                    <w:p w14:paraId="58EF1244" w14:textId="3DE09DC0" w:rsidR="005A0EB7" w:rsidRPr="008300CE" w:rsidRDefault="005A0EB7" w:rsidP="00F90E73">
                      <w:pPr>
                        <w:pStyle w:val="a7"/>
                        <w:jc w:val="left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8300CE">
                        <w:rPr>
                          <w:rFonts w:ascii="Times New Roman" w:hAnsi="Times New Roman" w:cs="Times New Roman"/>
                        </w:rPr>
                        <w:t xml:space="preserve">Supplementary </w:t>
                      </w:r>
                      <w:r w:rsidRPr="008300CE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Fig. </w:t>
                      </w:r>
                      <w:r w:rsidRPr="008300C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begin"/>
                      </w:r>
                      <w:r w:rsidRPr="008300CE">
                        <w:rPr>
                          <w:rFonts w:ascii="Times New Roman" w:hAnsi="Times New Roman" w:cs="Times New Roman"/>
                          <w:b/>
                          <w:bCs/>
                        </w:rPr>
                        <w:instrText xml:space="preserve"> SEQ Supplementary_Fig. \* ARABIC </w:instrText>
                      </w:r>
                      <w:r w:rsidRPr="008300C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separate"/>
                      </w:r>
                      <w:r w:rsidR="00AA700B"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t>1</w:t>
                      </w:r>
                      <w:r w:rsidRPr="008300C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end"/>
                      </w:r>
                      <w:r w:rsidRPr="008300CE">
                        <w:rPr>
                          <w:rFonts w:ascii="Times New Roman" w:hAnsi="Times New Roman" w:cs="Times New Roman"/>
                        </w:rPr>
                        <w:t xml:space="preserve"> The</w:t>
                      </w:r>
                      <w:r w:rsidR="00BE0B44" w:rsidRPr="008300CE">
                        <w:rPr>
                          <w:rFonts w:ascii="Times New Roman" w:hAnsi="Times New Roman" w:cs="Times New Roman"/>
                        </w:rPr>
                        <w:t xml:space="preserve"> process of</w:t>
                      </w:r>
                      <w:r w:rsidRPr="008300CE">
                        <w:rPr>
                          <w:rFonts w:ascii="Times New Roman" w:hAnsi="Times New Roman" w:cs="Times New Roman"/>
                        </w:rPr>
                        <w:t xml:space="preserve"> data processing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181E">
        <w:rPr>
          <w:noProof/>
        </w:rPr>
        <w:drawing>
          <wp:anchor distT="0" distB="0" distL="114300" distR="114300" simplePos="0" relativeHeight="251659264" behindDoc="0" locked="0" layoutInCell="1" allowOverlap="1" wp14:anchorId="2C241FFF" wp14:editId="23B5DB0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64000" cy="4435177"/>
            <wp:effectExtent l="0" t="0" r="381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4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06E27" w14:textId="77777777" w:rsidR="00F9181E" w:rsidRDefault="00F9181E"/>
    <w:p w14:paraId="11AFD9C9" w14:textId="2C0EC3FB" w:rsidR="00D3748C" w:rsidRDefault="00D3748C"/>
    <w:p w14:paraId="4D814315" w14:textId="77777777" w:rsidR="00D3748C" w:rsidRDefault="00D3748C">
      <w:pPr>
        <w:widowControl/>
        <w:jc w:val="left"/>
      </w:pPr>
      <w:r>
        <w:br w:type="page"/>
      </w:r>
    </w:p>
    <w:p w14:paraId="0DD8C330" w14:textId="77777777" w:rsidR="00E128B9" w:rsidRDefault="00E128B9" w:rsidP="00E128B9">
      <w:pPr>
        <w:pStyle w:val="a7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2B2D6220" wp14:editId="1C642CDF">
            <wp:extent cx="5274310" cy="36918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5EA" w14:textId="3169FFDA" w:rsidR="00F9181E" w:rsidRDefault="00E128B9" w:rsidP="00F90E73">
      <w:pPr>
        <w:pStyle w:val="a7"/>
        <w:jc w:val="left"/>
      </w:pPr>
      <w:r w:rsidRPr="00E128B9">
        <w:rPr>
          <w:b/>
          <w:bCs/>
        </w:rPr>
        <w:t xml:space="preserve">Supplementary Fig. </w:t>
      </w:r>
      <w:r w:rsidRPr="00E128B9">
        <w:rPr>
          <w:b/>
          <w:bCs/>
        </w:rPr>
        <w:fldChar w:fldCharType="begin"/>
      </w:r>
      <w:r w:rsidRPr="00E128B9">
        <w:rPr>
          <w:b/>
          <w:bCs/>
        </w:rPr>
        <w:instrText xml:space="preserve"> SEQ Supplementary_Fig. \* ARABIC </w:instrText>
      </w:r>
      <w:r w:rsidRPr="00E128B9">
        <w:rPr>
          <w:b/>
          <w:bCs/>
        </w:rPr>
        <w:fldChar w:fldCharType="separate"/>
      </w:r>
      <w:r w:rsidR="00AA700B">
        <w:rPr>
          <w:b/>
          <w:bCs/>
          <w:noProof/>
        </w:rPr>
        <w:t>2</w:t>
      </w:r>
      <w:r w:rsidRPr="00E128B9">
        <w:rPr>
          <w:b/>
          <w:bCs/>
        </w:rPr>
        <w:fldChar w:fldCharType="end"/>
      </w:r>
      <w:r w:rsidRPr="00E128B9">
        <w:rPr>
          <w:b/>
          <w:bCs/>
        </w:rPr>
        <w:t xml:space="preserve"> </w:t>
      </w:r>
      <w:r w:rsidRPr="00196928">
        <w:t>The frameworks of GPR40 agonists</w:t>
      </w:r>
    </w:p>
    <w:p w14:paraId="26DCE522" w14:textId="034F1BA0" w:rsidR="00E128B9" w:rsidRDefault="00E128B9" w:rsidP="00E128B9"/>
    <w:p w14:paraId="067D39A7" w14:textId="77777777" w:rsidR="00E128B9" w:rsidRDefault="00E128B9" w:rsidP="00E128B9">
      <w:pPr>
        <w:keepNext/>
      </w:pPr>
      <w:r>
        <w:rPr>
          <w:rFonts w:hint="eastAsia"/>
          <w:noProof/>
        </w:rPr>
        <w:drawing>
          <wp:inline distT="0" distB="0" distL="0" distR="0" wp14:anchorId="27B5E4C2" wp14:editId="1FA6FB65">
            <wp:extent cx="5274310" cy="36918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8D8A" w14:textId="12084871" w:rsidR="00E128B9" w:rsidRPr="00E128B9" w:rsidRDefault="00E128B9" w:rsidP="00E128B9">
      <w:pPr>
        <w:pStyle w:val="a7"/>
      </w:pPr>
      <w:r w:rsidRPr="00E128B9">
        <w:rPr>
          <w:b/>
          <w:bCs/>
        </w:rPr>
        <w:t xml:space="preserve">Supplementary Fig. </w:t>
      </w:r>
      <w:r w:rsidRPr="00E128B9">
        <w:rPr>
          <w:b/>
          <w:bCs/>
        </w:rPr>
        <w:fldChar w:fldCharType="begin"/>
      </w:r>
      <w:r w:rsidRPr="00E128B9">
        <w:rPr>
          <w:b/>
          <w:bCs/>
        </w:rPr>
        <w:instrText xml:space="preserve"> SEQ Supplementary_Fig. \* ARABIC </w:instrText>
      </w:r>
      <w:r w:rsidRPr="00E128B9">
        <w:rPr>
          <w:b/>
          <w:bCs/>
        </w:rPr>
        <w:fldChar w:fldCharType="separate"/>
      </w:r>
      <w:r w:rsidR="00AA700B">
        <w:rPr>
          <w:b/>
          <w:bCs/>
          <w:noProof/>
        </w:rPr>
        <w:t>3</w:t>
      </w:r>
      <w:r w:rsidRPr="00E128B9">
        <w:rPr>
          <w:b/>
          <w:bCs/>
        </w:rPr>
        <w:fldChar w:fldCharType="end"/>
      </w:r>
      <w:r>
        <w:t xml:space="preserve"> </w:t>
      </w:r>
      <w:r w:rsidRPr="000600EF">
        <w:t xml:space="preserve">The frameworks of GPR40 </w:t>
      </w:r>
      <w:r>
        <w:t>non-</w:t>
      </w:r>
      <w:r w:rsidRPr="000600EF">
        <w:t>agonists</w:t>
      </w:r>
    </w:p>
    <w:p w14:paraId="2F028850" w14:textId="0F3424AE" w:rsidR="00D3748C" w:rsidRDefault="00D3748C" w:rsidP="00D3748C"/>
    <w:p w14:paraId="5E6FE2DA" w14:textId="77777777" w:rsidR="00D3748C" w:rsidRPr="00D3748C" w:rsidRDefault="00D3748C" w:rsidP="00D3748C"/>
    <w:p w14:paraId="6BF847D6" w14:textId="2729A8CE" w:rsidR="007B5A19" w:rsidRPr="00354E52" w:rsidRDefault="00F9181E" w:rsidP="00354E52">
      <w:pPr>
        <w:widowControl/>
        <w:jc w:val="left"/>
      </w:pPr>
      <w:r>
        <w:br w:type="page"/>
      </w:r>
    </w:p>
    <w:p w14:paraId="01F0AA5D" w14:textId="5F776CEE" w:rsidR="00354E52" w:rsidRPr="00A56D30" w:rsidRDefault="00354E52" w:rsidP="00354E52">
      <w:pPr>
        <w:pStyle w:val="a7"/>
        <w:keepNext/>
        <w:jc w:val="center"/>
        <w:rPr>
          <w:rFonts w:ascii="Times New Roman" w:eastAsiaTheme="minorEastAsia" w:hAnsi="Times New Roman" w:cstheme="minorBidi"/>
          <w:sz w:val="21"/>
          <w:szCs w:val="22"/>
        </w:rPr>
      </w:pPr>
      <w:r w:rsidRPr="00A56D30">
        <w:rPr>
          <w:rFonts w:ascii="Times New Roman" w:eastAsiaTheme="minorEastAsia" w:hAnsi="Times New Roman" w:cstheme="minorBidi"/>
          <w:b/>
          <w:bCs/>
          <w:sz w:val="21"/>
          <w:szCs w:val="22"/>
        </w:rPr>
        <w:lastRenderedPageBreak/>
        <w:t>Supplementary Table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begin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instrText xml:space="preserve"> SEQ Supplementary_Table \* ARABIC </w:instrTex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separate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>1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end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>. Roughly reducing 25 features to 10 features in Layer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16"/>
        <w:gridCol w:w="2381"/>
        <w:gridCol w:w="1027"/>
        <w:gridCol w:w="574"/>
      </w:tblGrid>
      <w:tr w:rsidR="00214D20" w:rsidRPr="00F0599E" w14:paraId="1AF91D0E" w14:textId="77777777" w:rsidTr="00FA5E2B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40AA1C4D" w14:textId="0A55AEBF" w:rsidR="00214D20" w:rsidRPr="00F0599E" w:rsidRDefault="00214D20" w:rsidP="00FC03F3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543273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E</w:t>
            </w:r>
            <w:r w:rsidRPr="00543273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ntry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0E4B58" w14:textId="43E84E6B" w:rsidR="00214D20" w:rsidRPr="00214D20" w:rsidRDefault="00214D20" w:rsidP="00FC03F3">
            <w:pPr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 xml:space="preserve">model </w:t>
            </w:r>
            <w:r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(</w:t>
            </w:r>
            <w:r w:rsidRPr="00214D20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algorithm and feature</w:t>
            </w:r>
            <w:r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6D3EC5" w14:textId="77777777" w:rsidR="00214D20" w:rsidRPr="00F0599E" w:rsidRDefault="00214D20" w:rsidP="00FC03F3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AUC-ROC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0DD033" w14:textId="77777777" w:rsidR="00214D20" w:rsidRPr="00F0599E" w:rsidRDefault="00214D20" w:rsidP="00FC03F3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SD</w:t>
            </w:r>
          </w:p>
        </w:tc>
      </w:tr>
      <w:tr w:rsidR="00214D20" w:rsidRPr="00F0599E" w14:paraId="3855BFC4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4EE0B7" w14:textId="1BDDE05F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C6478" w14:textId="590C98CD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MAP4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74D3F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0.9314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B5B2E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0.0005 </w:t>
            </w:r>
          </w:p>
        </w:tc>
      </w:tr>
      <w:tr w:rsidR="00214D20" w:rsidRPr="00F0599E" w14:paraId="109A0DEB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FC22FF" w14:textId="29F555C2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A83B1" w14:textId="140FAA12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AtomPairFP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AEDB3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0.9261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DC20C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0.0006 </w:t>
            </w:r>
          </w:p>
        </w:tc>
      </w:tr>
      <w:tr w:rsidR="00214D20" w:rsidRPr="00F0599E" w14:paraId="47AFE2CD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E93558" w14:textId="43E7C4A0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4B5C2" w14:textId="5ED75BCA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Topology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D8E99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0.9164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4431F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0.0006 </w:t>
            </w:r>
          </w:p>
        </w:tc>
      </w:tr>
      <w:tr w:rsidR="00214D20" w:rsidRPr="00F0599E" w14:paraId="4B6B5112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B2383D" w14:textId="2D6EFD1A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CAF3C" w14:textId="3BB02618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MorganFP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B65B1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0.9159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9096B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0.0008 </w:t>
            </w:r>
          </w:p>
        </w:tc>
      </w:tr>
      <w:tr w:rsidR="00214D20" w:rsidRPr="00F0599E" w14:paraId="7FAC67E9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9BE65D" w14:textId="15F09328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1FB79" w14:textId="23246DFA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MOE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4C4B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0.9108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08C1F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0.0045 </w:t>
            </w:r>
          </w:p>
        </w:tc>
      </w:tr>
      <w:tr w:rsidR="00214D20" w:rsidRPr="00F0599E" w14:paraId="70A86AE9" w14:textId="77777777" w:rsidTr="00214D2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58BD9460" w14:textId="494A2EA9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B5001" w14:textId="42E14FC2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Kappa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6D901AA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0.9089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E21C5A6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0.0009 </w:t>
            </w:r>
          </w:p>
        </w:tc>
      </w:tr>
      <w:tr w:rsidR="00214D20" w:rsidRPr="00F0599E" w14:paraId="2B0CF99B" w14:textId="77777777" w:rsidTr="00214D2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0F9C0C70" w14:textId="3DECEE06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A655C" w14:textId="7BF20AFA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TorsionFP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7AF1F82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0.9087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458BB0F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0.0009 </w:t>
            </w:r>
          </w:p>
        </w:tc>
      </w:tr>
      <w:tr w:rsidR="00214D20" w:rsidRPr="00F0599E" w14:paraId="0F68F4CB" w14:textId="77777777" w:rsidTr="00214D20">
        <w:trPr>
          <w:trHeight w:val="276"/>
          <w:jc w:val="center"/>
        </w:trPr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412502D3" w14:textId="457433D9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8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069E7" w14:textId="7095E2A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MHFP6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B9E67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0.9081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8CD4E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0.0053 </w:t>
            </w:r>
          </w:p>
        </w:tc>
      </w:tr>
      <w:tr w:rsidR="00214D20" w:rsidRPr="00F0599E" w14:paraId="30D57A97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5AE08D" w14:textId="15F5D33E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3BFDA" w14:textId="43EA30B1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Connectivity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3D934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0.9075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04C8C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0.0002 </w:t>
            </w:r>
          </w:p>
        </w:tc>
      </w:tr>
      <w:tr w:rsidR="00214D20" w:rsidRPr="00F0599E" w14:paraId="00F0F1FA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E52332" w14:textId="12B5A8F9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CCF3F" w14:textId="5B654A6D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Charge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755F1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0.9071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8BEEA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0.0001 </w:t>
            </w:r>
          </w:p>
        </w:tc>
      </w:tr>
      <w:tr w:rsidR="00214D20" w:rsidRPr="00F0599E" w14:paraId="1AB4A99C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EF5E6" w14:textId="5E201BD1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FA491" w14:textId="0C8408B6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Estate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9109D" w14:textId="77777777" w:rsidR="00214D20" w:rsidRP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0.9011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F3657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0.0025 </w:t>
            </w:r>
          </w:p>
        </w:tc>
      </w:tr>
      <w:tr w:rsidR="00214D20" w:rsidRPr="00F0599E" w14:paraId="091618C2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42FD97" w14:textId="10D80615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B7ED8" w14:textId="303C52D8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PharmacoErGFP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DEEA6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0.8999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92967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0.0003 </w:t>
            </w:r>
          </w:p>
        </w:tc>
      </w:tr>
      <w:tr w:rsidR="00214D20" w:rsidRPr="00F0599E" w14:paraId="22FB2DAE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C2A0CB" w14:textId="4A6E0F59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070C4" w14:textId="46074A85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RDkitFP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2E214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0.8945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7C8B2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0.0037 </w:t>
            </w:r>
          </w:p>
        </w:tc>
      </w:tr>
      <w:tr w:rsidR="00214D20" w:rsidRPr="00F0599E" w14:paraId="1ED1EBF5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1F9F3" w14:textId="7B4F9A40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43DF6" w14:textId="659F425E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PharmacoPFP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9C05D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0.8928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579E3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0.0021 </w:t>
            </w:r>
          </w:p>
        </w:tc>
      </w:tr>
      <w:tr w:rsidR="00214D20" w:rsidRPr="00F0599E" w14:paraId="1B20BB85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E283C" w14:textId="37DD900C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5DE75" w14:textId="119EA50A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InfoContent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42125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0.8883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85EFB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0.0028 </w:t>
            </w:r>
          </w:p>
        </w:tc>
      </w:tr>
      <w:tr w:rsidR="00214D20" w:rsidRPr="00F0599E" w14:paraId="2930F22F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C52D8" w14:textId="49EBED82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6AC5D" w14:textId="1BCA30BC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Property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F5DD3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0.8868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F5307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0.0013 </w:t>
            </w:r>
          </w:p>
        </w:tc>
      </w:tr>
      <w:tr w:rsidR="00214D20" w:rsidRPr="00F0599E" w14:paraId="24F146D6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9552DA" w14:textId="7B036333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7C938" w14:textId="71C30B4C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Constitution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F4282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0.8746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754E8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0.0022 </w:t>
            </w:r>
          </w:p>
        </w:tc>
      </w:tr>
      <w:tr w:rsidR="00214D20" w:rsidRPr="00F0599E" w14:paraId="3927DDD1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B25738" w14:textId="4C018699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75190" w14:textId="159852EF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Matrix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0E8A5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0.8740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9A18F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0.0205 </w:t>
            </w:r>
          </w:p>
        </w:tc>
      </w:tr>
      <w:tr w:rsidR="00214D20" w:rsidRPr="00F0599E" w14:paraId="574E61C9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D11951" w14:textId="71958B26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56E3F" w14:textId="47C8C241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MACCSFP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34021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0.8615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FF247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0.0013 </w:t>
            </w:r>
          </w:p>
        </w:tc>
      </w:tr>
      <w:tr w:rsidR="00214D20" w:rsidRPr="00F0599E" w14:paraId="634A590B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4B538B" w14:textId="11081C68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A4D9C" w14:textId="1FC5333C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PubChemFP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04199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0.8610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16206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0.0017 </w:t>
            </w:r>
          </w:p>
        </w:tc>
      </w:tr>
      <w:tr w:rsidR="00214D20" w:rsidRPr="00F0599E" w14:paraId="7F34DFFB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7FA30" w14:textId="7F366EF6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6E52C" w14:textId="43D0F80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Path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28B38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0.8571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3D310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0.0047 </w:t>
            </w:r>
          </w:p>
        </w:tc>
      </w:tr>
      <w:tr w:rsidR="00214D20" w:rsidRPr="00F0599E" w14:paraId="340D5817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6077F2" w14:textId="664BC183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191DA" w14:textId="0CD5CE85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AvalonFP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20CD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0.8558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832AF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0.0037 </w:t>
            </w:r>
          </w:p>
        </w:tc>
      </w:tr>
      <w:tr w:rsidR="00214D20" w:rsidRPr="00F0599E" w14:paraId="0016A78C" w14:textId="77777777" w:rsidTr="006448CD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054E0B" w14:textId="034B9908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92F36" w14:textId="6CE63828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EstateFP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5280C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0.8460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E30E5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0.0013 </w:t>
            </w:r>
          </w:p>
        </w:tc>
      </w:tr>
      <w:tr w:rsidR="00214D20" w:rsidRPr="00F0599E" w14:paraId="4521746A" w14:textId="77777777" w:rsidTr="00214D2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06280320" w14:textId="063A849A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65DFC" w14:textId="018FD69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Autocorr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AF041E5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0.8149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E1CE246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0.0145 </w:t>
            </w:r>
          </w:p>
        </w:tc>
      </w:tr>
      <w:tr w:rsidR="00214D20" w:rsidRPr="00F0599E" w14:paraId="5EB7E087" w14:textId="77777777" w:rsidTr="00214D2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568C64E" w14:textId="0DFDC05F" w:rsidR="00214D20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 w:hint="eastAsia"/>
                <w:color w:val="000000"/>
                <w:sz w:val="13"/>
                <w:szCs w:val="13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7BF04F" w14:textId="480C92CE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proofErr w:type="spellStart"/>
            <w:r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FCNN+</w:t>
            </w:r>
            <w:r w:rsidRPr="00F0599E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>Fragment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BECC75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0.7956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2B68276" w14:textId="77777777" w:rsidR="00214D20" w:rsidRPr="00F0599E" w:rsidRDefault="00214D20" w:rsidP="00214D20">
            <w:pPr>
              <w:jc w:val="center"/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</w:pPr>
            <w:r w:rsidRPr="00214D20">
              <w:rPr>
                <w:rFonts w:ascii="Times New Roman" w:eastAsia="等线" w:hAnsi="Times New Roman" w:cs="Times New Roman"/>
                <w:color w:val="000000"/>
                <w:sz w:val="13"/>
                <w:szCs w:val="13"/>
              </w:rPr>
              <w:t xml:space="preserve">0.0008 </w:t>
            </w:r>
          </w:p>
        </w:tc>
      </w:tr>
    </w:tbl>
    <w:p w14:paraId="2C6B9B00" w14:textId="0D5C480E" w:rsidR="00214D20" w:rsidRDefault="003A02B0" w:rsidP="00214D20">
      <w:r>
        <w:rPr>
          <w:rFonts w:hint="eastAsia"/>
        </w:rPr>
        <w:t xml:space="preserve"> </w:t>
      </w:r>
      <w:r>
        <w:t xml:space="preserve">                </w:t>
      </w:r>
      <w:r w:rsidRPr="003A02B0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SD: </w:t>
      </w:r>
      <w:r w:rsidRP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Standard deviation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. T</w:t>
      </w:r>
      <w:r>
        <w:rPr>
          <w:rFonts w:ascii="Times New Roman" w:eastAsia="等线" w:hAnsi="Times New Roman" w:cs="Times New Roman" w:hint="eastAsia"/>
          <w:color w:val="000000"/>
          <w:kern w:val="0"/>
          <w:sz w:val="13"/>
          <w:szCs w:val="13"/>
        </w:rPr>
        <w:t>hese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data points are same to the AUC-ROC of models based on FCNN in Figure 3.</w:t>
      </w:r>
      <w:r>
        <w:t xml:space="preserve"> </w:t>
      </w:r>
      <w:r w:rsidR="00214D20">
        <w:br w:type="page"/>
      </w:r>
    </w:p>
    <w:p w14:paraId="32E6C3F4" w14:textId="3DD2FA3A" w:rsidR="00F358C2" w:rsidRPr="00A56D30" w:rsidRDefault="00F358C2" w:rsidP="00F358C2">
      <w:pPr>
        <w:pStyle w:val="a7"/>
        <w:keepNext/>
        <w:jc w:val="center"/>
        <w:rPr>
          <w:rFonts w:ascii="Times New Roman" w:eastAsiaTheme="minorEastAsia" w:hAnsi="Times New Roman" w:cstheme="minorBidi"/>
          <w:sz w:val="21"/>
          <w:szCs w:val="22"/>
        </w:rPr>
      </w:pPr>
      <w:r w:rsidRPr="00A56D30">
        <w:rPr>
          <w:rFonts w:ascii="Times New Roman" w:eastAsiaTheme="minorEastAsia" w:hAnsi="Times New Roman" w:cstheme="minorBidi"/>
          <w:b/>
          <w:bCs/>
          <w:sz w:val="21"/>
          <w:szCs w:val="22"/>
        </w:rPr>
        <w:lastRenderedPageBreak/>
        <w:t>Supplementary Table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begin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instrText xml:space="preserve"> SEQ Supplementary_Table \* ARABIC </w:instrTex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separate"/>
      </w:r>
      <w:r w:rsidR="00354E52" w:rsidRPr="00A56D30">
        <w:rPr>
          <w:rFonts w:ascii="Times New Roman" w:eastAsiaTheme="minorEastAsia" w:hAnsi="Times New Roman" w:cstheme="minorBidi"/>
          <w:sz w:val="21"/>
          <w:szCs w:val="22"/>
        </w:rPr>
        <w:t>2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end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. </w:t>
      </w:r>
      <w:r w:rsidR="00354E52" w:rsidRPr="00A56D30">
        <w:rPr>
          <w:rFonts w:ascii="Times New Roman" w:eastAsiaTheme="minorEastAsia" w:hAnsi="Times New Roman" w:cstheme="minorBidi"/>
          <w:sz w:val="21"/>
          <w:szCs w:val="22"/>
        </w:rPr>
        <w:t>Removing the molecular features (in layer 1) from 10 features to 9 features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16"/>
        <w:gridCol w:w="2014"/>
        <w:gridCol w:w="1027"/>
        <w:gridCol w:w="574"/>
      </w:tblGrid>
      <w:tr w:rsidR="00354E52" w:rsidRPr="00A97FB5" w14:paraId="5C3E4102" w14:textId="4F683FB0" w:rsidTr="008266B1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450A2164" w14:textId="3BE051A4" w:rsidR="00354E52" w:rsidRDefault="00354E52" w:rsidP="005D73F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543273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E</w:t>
            </w:r>
            <w:r w:rsidRPr="00543273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ntry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EFB8D4" w14:textId="539CE500" w:rsidR="00354E52" w:rsidRPr="00354E52" w:rsidRDefault="00354E52" w:rsidP="005D73F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Features in layer 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D47FF8" w14:textId="3B7A0CF8" w:rsidR="00354E52" w:rsidRPr="00354E52" w:rsidRDefault="00354E52" w:rsidP="005D73F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AUC-ROC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6D601881" w14:textId="2C6A0AB0" w:rsidR="00354E52" w:rsidRPr="00354E52" w:rsidRDefault="00354E52" w:rsidP="005D73F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354E52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S</w:t>
            </w:r>
            <w:r w:rsidRPr="00354E52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D</w:t>
            </w:r>
          </w:p>
        </w:tc>
      </w:tr>
      <w:tr w:rsidR="00354E52" w:rsidRPr="00A97FB5" w14:paraId="744D7E3D" w14:textId="1A98F757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EB4BC5" w14:textId="066A3290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0C390" w14:textId="30AFE4DA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34F13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557C6D" w14:textId="001EFF4E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0.0006 </w:t>
            </w:r>
          </w:p>
        </w:tc>
      </w:tr>
      <w:tr w:rsidR="00354E52" w:rsidRPr="00A97FB5" w14:paraId="7CB1277C" w14:textId="5F9347CC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60E34B" w14:textId="33227CCE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0F18E" w14:textId="6BC6B6D4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remove_AtomPairFP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C2340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0.9316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365406" w14:textId="4035051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0.0026 </w:t>
            </w:r>
          </w:p>
        </w:tc>
      </w:tr>
      <w:tr w:rsidR="00354E52" w:rsidRPr="00A97FB5" w14:paraId="02CE23C8" w14:textId="2F4227C6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B5B5BC" w14:textId="4D1AB10B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4CD10" w14:textId="3CFC8CE3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remove_Connectivity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D3F31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FC963F" w14:textId="4D110E36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0.0029 </w:t>
            </w:r>
          </w:p>
        </w:tc>
      </w:tr>
      <w:tr w:rsidR="00354E52" w:rsidRPr="00A97FB5" w14:paraId="5ED019B6" w14:textId="501CB505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7A2EC9" w14:textId="1406D468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F4F20" w14:textId="3909BBE6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remove_Charge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7485E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595B40" w14:textId="225B011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0.0001 </w:t>
            </w:r>
          </w:p>
        </w:tc>
      </w:tr>
      <w:tr w:rsidR="00354E52" w:rsidRPr="00A97FB5" w14:paraId="22F13382" w14:textId="170EAFAC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1378DE" w14:textId="650F525A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7339B" w14:textId="7B61B2C0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remove_Kappa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F914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76120F" w14:textId="1845902C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0.0008 </w:t>
            </w:r>
          </w:p>
        </w:tc>
      </w:tr>
      <w:tr w:rsidR="00354E52" w:rsidRPr="00A97FB5" w14:paraId="01FC6856" w14:textId="319F823F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8B9042" w14:textId="17D725DB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1C165" w14:textId="7C10C612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remove_MAP4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C7E76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547896" w14:textId="3FB8A008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0.0002 </w:t>
            </w:r>
          </w:p>
        </w:tc>
      </w:tr>
      <w:tr w:rsidR="00354E52" w:rsidRPr="00A97FB5" w14:paraId="2815EDE7" w14:textId="76A2FA31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63E7FB" w14:textId="33D41043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B5B45" w14:textId="472A0739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kern w:val="0"/>
                <w:sz w:val="13"/>
                <w:szCs w:val="13"/>
              </w:rPr>
              <w:t>remove_MHFP6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F460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  <w:t xml:space="preserve">0.9466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6512A0" w14:textId="28E027A7" w:rsidR="00354E52" w:rsidRPr="00354E52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0.0012 </w:t>
            </w:r>
          </w:p>
        </w:tc>
      </w:tr>
      <w:tr w:rsidR="00354E52" w:rsidRPr="00A97FB5" w14:paraId="605320E9" w14:textId="71886275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D236D7" w14:textId="69809BAD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48777" w14:textId="3DC74C98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 MOE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1241B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3616A5" w14:textId="3A5DF5DA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0.0013 </w:t>
            </w:r>
          </w:p>
        </w:tc>
      </w:tr>
      <w:tr w:rsidR="00354E52" w:rsidRPr="00A97FB5" w14:paraId="5A0E547C" w14:textId="6E0F8065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573BBA" w14:textId="05E124AD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26335" w14:textId="188EA4DC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remove_MorganFP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1386B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BD9554" w14:textId="41AD9146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0.0003 </w:t>
            </w:r>
          </w:p>
        </w:tc>
      </w:tr>
      <w:tr w:rsidR="00354E52" w:rsidRPr="00A97FB5" w14:paraId="425F7C35" w14:textId="7B16B46B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C35D51" w14:textId="2948B8BF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BFD60" w14:textId="349B2411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remove_Topology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8A9C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146535" w14:textId="3AAB058B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0.0013 </w:t>
            </w:r>
          </w:p>
        </w:tc>
      </w:tr>
      <w:tr w:rsidR="00354E52" w:rsidRPr="00A97FB5" w14:paraId="06728831" w14:textId="767B714D" w:rsidTr="008266B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07E1E5" w14:textId="65E43E31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2CC8B4" w14:textId="67DFCEA8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remove_TorsionFP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90A72" w14:textId="77777777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0.9459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B68903" w14:textId="4E007A8A" w:rsidR="00354E52" w:rsidRPr="00A97FB5" w:rsidRDefault="00354E52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0.0009 </w:t>
            </w:r>
          </w:p>
        </w:tc>
      </w:tr>
    </w:tbl>
    <w:p w14:paraId="68C63456" w14:textId="50260942" w:rsidR="00F358C2" w:rsidRDefault="00F358C2" w:rsidP="00F358C2">
      <w:pPr>
        <w:pStyle w:val="a7"/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</w:pPr>
      <w:r>
        <w:rPr>
          <w:rFonts w:hint="eastAsia"/>
        </w:rPr>
        <w:t xml:space="preserve"> </w:t>
      </w:r>
      <w:r>
        <w:t xml:space="preserve">         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*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gramStart"/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including</w:t>
      </w:r>
      <w:proofErr w:type="gram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AtomPairFP</w:t>
      </w:r>
      <w:proofErr w:type="spell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Connectivity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Charge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Kappa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MAP4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kern w:val="0"/>
          <w:sz w:val="13"/>
          <w:szCs w:val="13"/>
        </w:rPr>
        <w:t>MHFP6</w:t>
      </w:r>
      <w:r>
        <w:rPr>
          <w:rFonts w:ascii="Times New Roman" w:eastAsia="等线" w:hAnsi="Times New Roman" w:cs="Times New Roman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MorganFP</w:t>
      </w:r>
      <w:proofErr w:type="spellEnd"/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Topology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and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TorsionFP</w:t>
      </w:r>
      <w:proofErr w:type="spellEnd"/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. SD: </w:t>
      </w:r>
      <w:r w:rsidR="0075121C" w:rsidRP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Standard deviation</w:t>
      </w:r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.</w:t>
      </w:r>
    </w:p>
    <w:p w14:paraId="1A5277AF" w14:textId="77777777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1C92A5EA" w14:textId="46B1609A" w:rsidR="00F358C2" w:rsidRPr="00A56D30" w:rsidRDefault="00F358C2" w:rsidP="00F358C2">
      <w:pPr>
        <w:pStyle w:val="a7"/>
        <w:keepNext/>
        <w:jc w:val="center"/>
        <w:rPr>
          <w:rFonts w:ascii="Times New Roman" w:eastAsiaTheme="minorEastAsia" w:hAnsi="Times New Roman" w:cstheme="minorBidi"/>
          <w:sz w:val="21"/>
          <w:szCs w:val="22"/>
        </w:rPr>
      </w:pPr>
      <w:r w:rsidRPr="00A56D30">
        <w:rPr>
          <w:rFonts w:ascii="Times New Roman" w:eastAsiaTheme="minorEastAsia" w:hAnsi="Times New Roman" w:cstheme="minorBidi"/>
          <w:b/>
          <w:bCs/>
          <w:sz w:val="21"/>
          <w:szCs w:val="22"/>
        </w:rPr>
        <w:t>Supplementary Table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begin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instrText xml:space="preserve"> SEQ Supplementary_Table \* ARABIC </w:instrTex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separate"/>
      </w:r>
      <w:r w:rsidR="00354E52" w:rsidRPr="00A56D30">
        <w:rPr>
          <w:rFonts w:ascii="Times New Roman" w:eastAsiaTheme="minorEastAsia" w:hAnsi="Times New Roman" w:cstheme="minorBidi"/>
          <w:sz w:val="21"/>
          <w:szCs w:val="22"/>
        </w:rPr>
        <w:t>3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end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. </w:t>
      </w:r>
      <w:r w:rsidR="0075121C" w:rsidRPr="00A56D30">
        <w:rPr>
          <w:rFonts w:ascii="Times New Roman" w:eastAsiaTheme="minorEastAsia" w:hAnsi="Times New Roman" w:cstheme="minorBidi"/>
          <w:sz w:val="21"/>
          <w:szCs w:val="22"/>
        </w:rPr>
        <w:t>Removing the molecular features (in layer 1) from 9 features to 8 features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16"/>
        <w:gridCol w:w="1949"/>
        <w:gridCol w:w="1027"/>
        <w:gridCol w:w="574"/>
      </w:tblGrid>
      <w:tr w:rsidR="0075121C" w:rsidRPr="00A97FB5" w14:paraId="7F4551E2" w14:textId="08DFF2B2" w:rsidTr="00873878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1BF9E10C" w14:textId="484399DB" w:rsidR="0075121C" w:rsidRDefault="0075121C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543273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E</w:t>
            </w:r>
            <w:r w:rsidRPr="00543273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ntry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36AF66" w14:textId="63C1C6F0" w:rsidR="0075121C" w:rsidRPr="0075121C" w:rsidRDefault="0075121C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Features in layer 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6A4E28" w14:textId="6DCE9083" w:rsidR="0075121C" w:rsidRPr="0075121C" w:rsidRDefault="0075121C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AUC-ROC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126E44E6" w14:textId="0CF278E8" w:rsidR="0075121C" w:rsidRPr="0075121C" w:rsidRDefault="0075121C" w:rsidP="00354E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S</w:t>
            </w: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D</w:t>
            </w:r>
          </w:p>
        </w:tc>
      </w:tr>
      <w:tr w:rsidR="0075121C" w:rsidRPr="00A97FB5" w14:paraId="4E0FA329" w14:textId="2B55E1CE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0C7EBB" w14:textId="64723921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346F6" w14:textId="5C3B468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CB02E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C462CC" w14:textId="5E4A98D5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0.0018 </w:t>
            </w:r>
          </w:p>
        </w:tc>
      </w:tr>
      <w:tr w:rsidR="0075121C" w:rsidRPr="00A97FB5" w14:paraId="001C8C8B" w14:textId="410EE01C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B305F0" w14:textId="0D068746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33C8D" w14:textId="1F66AACC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remove_AtomPairFP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E5FC3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0.9301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B86E42" w14:textId="6ED5F99E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0.0010 </w:t>
            </w:r>
          </w:p>
        </w:tc>
      </w:tr>
      <w:tr w:rsidR="0075121C" w:rsidRPr="00A97FB5" w14:paraId="24F99A54" w14:textId="286ABCE2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DC260D" w14:textId="4E804B91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855A9" w14:textId="2EF79A03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remove_Connectivity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5D784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DCFAF4" w14:textId="21D6253A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0.0008 </w:t>
            </w:r>
          </w:p>
        </w:tc>
      </w:tr>
      <w:tr w:rsidR="0075121C" w:rsidRPr="00A97FB5" w14:paraId="61C92105" w14:textId="359415BE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785831" w14:textId="2ADFC9ED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244E9" w14:textId="77ACAD11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remove_Charge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E97FA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D12EF38" w14:textId="2F5EDB3E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0.0017 </w:t>
            </w:r>
          </w:p>
        </w:tc>
      </w:tr>
      <w:tr w:rsidR="0075121C" w:rsidRPr="00A97FB5" w14:paraId="448E15C3" w14:textId="2A6FFEFA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2DD626" w14:textId="6652512D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04966D" w14:textId="41DC22BF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remove_Kappa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4C9C9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95892D" w14:textId="650DA3B3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0.0022 </w:t>
            </w:r>
          </w:p>
        </w:tc>
      </w:tr>
      <w:tr w:rsidR="0075121C" w:rsidRPr="00A97FB5" w14:paraId="5EE789D0" w14:textId="74BC3A58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C15925" w14:textId="7F012182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5A97E" w14:textId="3A7D44B3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remove_MAP4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49792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17283E" w14:textId="574E037C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0.0002 </w:t>
            </w:r>
          </w:p>
        </w:tc>
      </w:tr>
      <w:tr w:rsidR="0075121C" w:rsidRPr="00A97FB5" w14:paraId="5C0FA259" w14:textId="376FD07B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17AE683" w14:textId="696F6339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EDF3B" w14:textId="7E85E3A3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remove_MOE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0DE5E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9DBF32" w14:textId="66E896BE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0.0018 </w:t>
            </w:r>
          </w:p>
        </w:tc>
      </w:tr>
      <w:tr w:rsidR="0075121C" w:rsidRPr="00A97FB5" w14:paraId="30071770" w14:textId="59BCCA10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8058C5" w14:textId="713E6A3B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4273E" w14:textId="12EA2B0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remove_MorganFP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EBBCA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A0AD0B" w14:textId="03EBEA0B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0.0009 </w:t>
            </w:r>
          </w:p>
        </w:tc>
      </w:tr>
      <w:tr w:rsidR="0075121C" w:rsidRPr="00A97FB5" w14:paraId="78ED78B3" w14:textId="411B41AF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9A1F7B" w14:textId="027E423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B0279" w14:textId="22DA5922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remove_Topology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90122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B3A360" w14:textId="0C7E5482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0.0011 </w:t>
            </w:r>
          </w:p>
        </w:tc>
      </w:tr>
      <w:tr w:rsidR="0075121C" w:rsidRPr="00A97FB5" w14:paraId="25BB83E1" w14:textId="7F8F7AAE" w:rsidTr="00873878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4D654B" w14:textId="40BDDC84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3C54E7" w14:textId="0CB67905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kern w:val="0"/>
                <w:sz w:val="13"/>
                <w:szCs w:val="13"/>
              </w:rPr>
              <w:t>remove_TorsionFP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BE331C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  <w:t xml:space="preserve">0.9486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625920" w14:textId="657CAEA7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0.0011 </w:t>
            </w:r>
          </w:p>
        </w:tc>
      </w:tr>
    </w:tbl>
    <w:p w14:paraId="65DA74F9" w14:textId="3F31B638" w:rsidR="00F358C2" w:rsidRDefault="00F358C2" w:rsidP="000323A6">
      <w:pPr>
        <w:widowControl/>
        <w:jc w:val="left"/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</w:pPr>
      <w:r>
        <w:rPr>
          <w:rFonts w:hint="eastAsia"/>
        </w:rPr>
        <w:t xml:space="preserve"> </w:t>
      </w:r>
      <w:r>
        <w:t xml:space="preserve">         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*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gramStart"/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including</w:t>
      </w:r>
      <w:proofErr w:type="gram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AtomPairFP</w:t>
      </w:r>
      <w:proofErr w:type="spell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Connectivity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Charge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Kappa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MAP4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MorganFP</w:t>
      </w:r>
      <w:proofErr w:type="spellEnd"/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Topology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and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TorsionFP</w:t>
      </w:r>
      <w:proofErr w:type="spellEnd"/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. SD: </w:t>
      </w:r>
      <w:r w:rsidR="0075121C" w:rsidRP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Standard deviation</w:t>
      </w:r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.</w:t>
      </w:r>
    </w:p>
    <w:p w14:paraId="72A89599" w14:textId="77777777" w:rsidR="00F358C2" w:rsidRDefault="00F358C2" w:rsidP="000323A6">
      <w:pPr>
        <w:widowControl/>
        <w:jc w:val="left"/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</w:pPr>
    </w:p>
    <w:p w14:paraId="66952D0B" w14:textId="62C6BCC6" w:rsidR="00F358C2" w:rsidRPr="00A56D30" w:rsidRDefault="00F358C2" w:rsidP="00F358C2">
      <w:pPr>
        <w:pStyle w:val="a7"/>
        <w:keepNext/>
        <w:jc w:val="center"/>
        <w:rPr>
          <w:rFonts w:ascii="Times New Roman" w:eastAsiaTheme="minorEastAsia" w:hAnsi="Times New Roman" w:cstheme="minorBidi"/>
          <w:sz w:val="21"/>
          <w:szCs w:val="22"/>
        </w:rPr>
      </w:pPr>
      <w:r w:rsidRPr="00A56D30">
        <w:rPr>
          <w:rFonts w:ascii="Times New Roman" w:eastAsiaTheme="minorEastAsia" w:hAnsi="Times New Roman" w:cstheme="minorBidi"/>
          <w:b/>
          <w:bCs/>
          <w:sz w:val="21"/>
          <w:szCs w:val="22"/>
        </w:rPr>
        <w:t>Supplementary Table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begin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instrText xml:space="preserve"> SEQ Supplementary_Table \* ARABIC </w:instrTex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separate"/>
      </w:r>
      <w:r w:rsidR="00354E52" w:rsidRPr="00A56D30">
        <w:rPr>
          <w:rFonts w:ascii="Times New Roman" w:eastAsiaTheme="minorEastAsia" w:hAnsi="Times New Roman" w:cstheme="minorBidi"/>
          <w:sz w:val="21"/>
          <w:szCs w:val="22"/>
        </w:rPr>
        <w:t>4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end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. </w:t>
      </w:r>
      <w:r w:rsidR="0075121C" w:rsidRPr="00A56D30">
        <w:rPr>
          <w:rFonts w:ascii="Times New Roman" w:eastAsiaTheme="minorEastAsia" w:hAnsi="Times New Roman" w:cstheme="minorBidi"/>
          <w:sz w:val="21"/>
          <w:szCs w:val="22"/>
        </w:rPr>
        <w:t>Removing the molecular features (in layer 1) from 8 features to 7 features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16"/>
        <w:gridCol w:w="1949"/>
        <w:gridCol w:w="1027"/>
        <w:gridCol w:w="574"/>
      </w:tblGrid>
      <w:tr w:rsidR="0075121C" w:rsidRPr="00A97FB5" w14:paraId="19EF69B0" w14:textId="4862AAA8" w:rsidTr="00C44899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7AD3831F" w14:textId="2A88F0A0" w:rsid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543273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E</w:t>
            </w:r>
            <w:r w:rsidRPr="00543273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ntry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8688D" w14:textId="543470AD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Features in layer 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425CCF" w14:textId="78E08D3A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AUC-ROC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0C39C92C" w14:textId="4CF12AB4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S</w:t>
            </w: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D</w:t>
            </w:r>
          </w:p>
        </w:tc>
      </w:tr>
      <w:tr w:rsidR="0075121C" w:rsidRPr="00A97FB5" w14:paraId="39827B66" w14:textId="1FE7642B" w:rsidTr="006403E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7556E9" w14:textId="6283F401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63B6A" w14:textId="1F5A3A25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CA9FF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FA8E88" w14:textId="4FEA7EF5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0.0010 </w:t>
            </w:r>
          </w:p>
        </w:tc>
      </w:tr>
      <w:tr w:rsidR="0075121C" w:rsidRPr="00A97FB5" w14:paraId="49EAEA32" w14:textId="493AA0C4" w:rsidTr="006403E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04ABA3" w14:textId="7B34A7F2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4BC3D" w14:textId="27940EB3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remove_AtomPairFP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3AC05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0.9297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36633B" w14:textId="72155FFB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0.0031 </w:t>
            </w:r>
          </w:p>
        </w:tc>
      </w:tr>
      <w:tr w:rsidR="0075121C" w:rsidRPr="00A97FB5" w14:paraId="2AA54C11" w14:textId="6689BB14" w:rsidTr="006403E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CD3913" w14:textId="2E1BEA19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76AB6" w14:textId="2C39786A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kern w:val="0"/>
                <w:sz w:val="13"/>
                <w:szCs w:val="13"/>
              </w:rPr>
              <w:t>remove_Connectivity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6CBCD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  <w:t xml:space="preserve">0.9495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DAD6A4" w14:textId="39101E5D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0.0020 </w:t>
            </w:r>
          </w:p>
        </w:tc>
      </w:tr>
      <w:tr w:rsidR="0075121C" w:rsidRPr="00A97FB5" w14:paraId="5B79422D" w14:textId="02692C65" w:rsidTr="006403E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99EB8C" w14:textId="7FF08C3B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404CA" w14:textId="63135B14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remove_Charge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E705D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D8D7DD" w14:textId="3A69AB21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0.0011 </w:t>
            </w:r>
          </w:p>
        </w:tc>
      </w:tr>
      <w:tr w:rsidR="0075121C" w:rsidRPr="00A97FB5" w14:paraId="35A67693" w14:textId="74DE0377" w:rsidTr="006403E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D3C00C" w14:textId="4A40BAC1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CA07F" w14:textId="43EE5F88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remove_Kappa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9A75D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0.9488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37D655" w14:textId="02D6E68F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0.0015 </w:t>
            </w:r>
          </w:p>
        </w:tc>
      </w:tr>
      <w:tr w:rsidR="0075121C" w:rsidRPr="00A97FB5" w14:paraId="3F11EFE3" w14:textId="6D263625" w:rsidTr="006403E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245CB7" w14:textId="304959C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FAC6F" w14:textId="187B4575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remove_MAP4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E38B3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F81D47" w14:textId="0957C01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0.0007 </w:t>
            </w:r>
          </w:p>
        </w:tc>
      </w:tr>
      <w:tr w:rsidR="0075121C" w:rsidRPr="00A97FB5" w14:paraId="4CA02F0C" w14:textId="6288261A" w:rsidTr="006403E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3229FD" w14:textId="0904FA36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CAE88" w14:textId="2A05AFB3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remove_MOE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867B9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2A9049" w14:textId="066FDD91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0.0029 </w:t>
            </w:r>
          </w:p>
        </w:tc>
      </w:tr>
      <w:tr w:rsidR="0075121C" w:rsidRPr="00A97FB5" w14:paraId="6981BF56" w14:textId="27EDF605" w:rsidTr="006403E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C0D01A" w14:textId="1EFFACD5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9CF87" w14:textId="1A819F16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remove_MorganFP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2BA4D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03EBD0" w14:textId="0C93AD2E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0.0024 </w:t>
            </w:r>
          </w:p>
        </w:tc>
      </w:tr>
      <w:tr w:rsidR="0075121C" w:rsidRPr="00A97FB5" w14:paraId="2301C030" w14:textId="047A8E24" w:rsidTr="006403E0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571D32" w14:textId="5196183B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963C42" w14:textId="74FC6FBA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remove_Topology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6D2A70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0.9488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ABAD0E" w14:textId="18677A0F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0.0014 </w:t>
            </w:r>
          </w:p>
        </w:tc>
      </w:tr>
    </w:tbl>
    <w:p w14:paraId="0DFA9208" w14:textId="14F82457" w:rsidR="00F358C2" w:rsidRDefault="00F358C2" w:rsidP="00F358C2">
      <w:pP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</w:pPr>
      <w:r>
        <w:rPr>
          <w:rFonts w:hint="eastAsia"/>
        </w:rPr>
        <w:t xml:space="preserve"> </w:t>
      </w:r>
      <w:r>
        <w:t xml:space="preserve">         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*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gramStart"/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including</w:t>
      </w:r>
      <w:proofErr w:type="gram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AtomPairFP</w:t>
      </w:r>
      <w:proofErr w:type="spell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Connectivity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Charge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Kappa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MAP4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MorganFP</w:t>
      </w:r>
      <w:proofErr w:type="spell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and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Topology</w:t>
      </w:r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. SD: </w:t>
      </w:r>
      <w:r w:rsidR="0075121C" w:rsidRP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Standard deviation</w:t>
      </w:r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.</w:t>
      </w:r>
    </w:p>
    <w:p w14:paraId="592C8AD1" w14:textId="1CD65928" w:rsidR="0075121C" w:rsidRDefault="0075121C" w:rsidP="00F358C2">
      <w:pP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</w:pPr>
    </w:p>
    <w:p w14:paraId="66271637" w14:textId="77777777" w:rsidR="0075121C" w:rsidRDefault="0075121C" w:rsidP="00F358C2">
      <w:pP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</w:pPr>
    </w:p>
    <w:p w14:paraId="216552FA" w14:textId="30D2B6CC" w:rsidR="00F358C2" w:rsidRPr="00F358C2" w:rsidRDefault="00F358C2" w:rsidP="00F358C2">
      <w:pPr>
        <w:pStyle w:val="a7"/>
        <w:keepNext/>
        <w:jc w:val="center"/>
        <w:rPr>
          <w:rFonts w:ascii="Times New Roman" w:eastAsiaTheme="minorEastAsia" w:hAnsi="Times New Roman" w:cstheme="minorBidi"/>
          <w:sz w:val="21"/>
          <w:szCs w:val="22"/>
        </w:rPr>
      </w:pPr>
      <w:r w:rsidRPr="00A56D30">
        <w:rPr>
          <w:rFonts w:ascii="Times New Roman" w:eastAsiaTheme="minorEastAsia" w:hAnsi="Times New Roman" w:cstheme="minorBidi"/>
          <w:b/>
          <w:bCs/>
          <w:sz w:val="21"/>
          <w:szCs w:val="22"/>
        </w:rPr>
        <w:t>Supplementary Table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begin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instrText xml:space="preserve"> SEQ Supplementary_Table \* ARABIC </w:instrTex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separate"/>
      </w:r>
      <w:r w:rsidR="00354E52" w:rsidRPr="00A56D30">
        <w:rPr>
          <w:rFonts w:ascii="Times New Roman" w:eastAsiaTheme="minorEastAsia" w:hAnsi="Times New Roman" w:cstheme="minorBidi"/>
          <w:sz w:val="21"/>
          <w:szCs w:val="22"/>
        </w:rPr>
        <w:t>5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end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. </w:t>
      </w:r>
      <w:r w:rsidR="0075121C" w:rsidRPr="00A56D30">
        <w:rPr>
          <w:rFonts w:ascii="Times New Roman" w:eastAsiaTheme="minorEastAsia" w:hAnsi="Times New Roman" w:cstheme="minorBidi"/>
          <w:sz w:val="21"/>
          <w:szCs w:val="22"/>
        </w:rPr>
        <w:t>Removing the molecular features (in layer 1) from 7 features to 6 features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16"/>
        <w:gridCol w:w="1928"/>
        <w:gridCol w:w="1027"/>
        <w:gridCol w:w="574"/>
      </w:tblGrid>
      <w:tr w:rsidR="0075121C" w:rsidRPr="00A97FB5" w14:paraId="0D119C04" w14:textId="607AF871" w:rsidTr="002447DE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7DDEF342" w14:textId="5B20ED59" w:rsid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543273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E</w:t>
            </w:r>
            <w:r w:rsidRPr="00543273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ntry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2087B" w14:textId="2FEEF94E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Features in layer 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62B048" w14:textId="7FE53114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AUC-ROC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6899E90E" w14:textId="62645D82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S</w:t>
            </w: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D</w:t>
            </w:r>
          </w:p>
        </w:tc>
      </w:tr>
      <w:tr w:rsidR="0075121C" w:rsidRPr="00A97FB5" w14:paraId="43F0FCAD" w14:textId="738EAE67" w:rsidTr="003B560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265BAB" w14:textId="193E62A6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B0178" w14:textId="6D272794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13311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0.9486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C589F9" w14:textId="1A1261F6" w:rsid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0.0013 </w:t>
            </w:r>
          </w:p>
        </w:tc>
      </w:tr>
      <w:tr w:rsidR="0075121C" w:rsidRPr="00A97FB5" w14:paraId="4C38B7CF" w14:textId="0C4AE64F" w:rsidTr="003B560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914388" w14:textId="095B42B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A4919" w14:textId="64976F2F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remove_AtomPairFP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DD106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0.9282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7217CD" w14:textId="4E44DA35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0.0033 </w:t>
            </w:r>
          </w:p>
        </w:tc>
      </w:tr>
      <w:tr w:rsidR="0075121C" w:rsidRPr="00A97FB5" w14:paraId="45351420" w14:textId="2407E8AB" w:rsidTr="003B560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5952A8" w14:textId="0D1A1F4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057DE" w14:textId="7FD869A1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remove_Charge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F712A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0.948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5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75AFC0" w14:textId="4273F3CD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0.0021 </w:t>
            </w:r>
          </w:p>
        </w:tc>
      </w:tr>
      <w:tr w:rsidR="0075121C" w:rsidRPr="00A97FB5" w14:paraId="4CBC7733" w14:textId="63E44B77" w:rsidTr="003B560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0480EF" w14:textId="3E2D8E6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1EE7D" w14:textId="79C4B299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kern w:val="0"/>
                <w:sz w:val="13"/>
                <w:szCs w:val="13"/>
              </w:rPr>
              <w:t>remove_Kappa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B3E93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  <w:t>0.</w:t>
            </w:r>
            <w:r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  <w:t>9497</w:t>
            </w:r>
            <w:r w:rsidRPr="00A97FB5"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2FF197" w14:textId="755CE36D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0.0029 </w:t>
            </w:r>
          </w:p>
        </w:tc>
      </w:tr>
      <w:tr w:rsidR="0075121C" w:rsidRPr="00A97FB5" w14:paraId="382DFEAE" w14:textId="72541421" w:rsidTr="003B560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97B5C7" w14:textId="74BCC913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5CBA5" w14:textId="69D31349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remove_MAP4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F9042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0.945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9533DF" w14:textId="078DB24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0.0003 </w:t>
            </w:r>
          </w:p>
        </w:tc>
      </w:tr>
      <w:tr w:rsidR="0075121C" w:rsidRPr="00A97FB5" w14:paraId="2EC47254" w14:textId="5CF3AB7B" w:rsidTr="003B560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BE21A7" w14:textId="097ADEEF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036B8" w14:textId="142580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remove_MOE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17078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0.9488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0673BD" w14:textId="61FD140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0.0027 </w:t>
            </w:r>
          </w:p>
        </w:tc>
      </w:tr>
      <w:tr w:rsidR="0075121C" w:rsidRPr="00A97FB5" w14:paraId="166DD8B4" w14:textId="1192DC46" w:rsidTr="003B560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19C1A7" w14:textId="49C72235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2C5F9" w14:textId="021E0E5D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remove_MorganFP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E5BA0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0.948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192F43" w14:textId="44F52568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0.0016 </w:t>
            </w:r>
          </w:p>
        </w:tc>
      </w:tr>
      <w:tr w:rsidR="0075121C" w:rsidRPr="00A97FB5" w14:paraId="052F18B6" w14:textId="43370245" w:rsidTr="003B560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98E43D" w14:textId="77782B9C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1F2120" w14:textId="35270288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remove_Topology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ECA97F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0.9496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05EDE3E" w14:textId="0BA8E5B8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0.0031 </w:t>
            </w:r>
          </w:p>
        </w:tc>
      </w:tr>
    </w:tbl>
    <w:p w14:paraId="6DDA5E1C" w14:textId="5EDA2391" w:rsidR="00F358C2" w:rsidRDefault="00F358C2" w:rsidP="00F358C2">
      <w:pPr>
        <w:pStyle w:val="a7"/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</w:pPr>
      <w:r>
        <w:rPr>
          <w:rFonts w:hint="eastAsia"/>
        </w:rPr>
        <w:t xml:space="preserve"> </w:t>
      </w:r>
      <w:r>
        <w:t xml:space="preserve">         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*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gramStart"/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including</w:t>
      </w:r>
      <w:proofErr w:type="gram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AtomPairFP</w:t>
      </w:r>
      <w:proofErr w:type="spell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Charge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Kappa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MAP4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MorganFP</w:t>
      </w:r>
      <w:proofErr w:type="spell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and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Topology</w:t>
      </w:r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. SD: </w:t>
      </w:r>
      <w:r w:rsidR="0075121C" w:rsidRP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Standard deviation</w:t>
      </w:r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.</w:t>
      </w:r>
    </w:p>
    <w:p w14:paraId="3DB04903" w14:textId="64BFE473" w:rsidR="00F358C2" w:rsidRP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3D729EEE" w14:textId="40894E04" w:rsidR="00F358C2" w:rsidRPr="00A56D30" w:rsidRDefault="00F358C2" w:rsidP="00F358C2">
      <w:pPr>
        <w:pStyle w:val="a7"/>
        <w:keepNext/>
        <w:jc w:val="center"/>
        <w:rPr>
          <w:rFonts w:ascii="Times New Roman" w:eastAsiaTheme="minorEastAsia" w:hAnsi="Times New Roman" w:cstheme="minorBidi"/>
          <w:sz w:val="21"/>
          <w:szCs w:val="22"/>
        </w:rPr>
      </w:pPr>
      <w:r w:rsidRPr="00A56D30">
        <w:rPr>
          <w:rFonts w:ascii="Times New Roman" w:eastAsiaTheme="minorEastAsia" w:hAnsi="Times New Roman" w:cstheme="minorBidi"/>
          <w:b/>
          <w:bCs/>
          <w:sz w:val="21"/>
          <w:szCs w:val="22"/>
        </w:rPr>
        <w:t>Supplementary Table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begin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instrText xml:space="preserve"> SEQ Supplementary_Table \* ARABIC </w:instrTex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separate"/>
      </w:r>
      <w:r w:rsidR="00354E52" w:rsidRPr="00A56D30">
        <w:rPr>
          <w:rFonts w:ascii="Times New Roman" w:eastAsiaTheme="minorEastAsia" w:hAnsi="Times New Roman" w:cstheme="minorBidi"/>
          <w:sz w:val="21"/>
          <w:szCs w:val="22"/>
        </w:rPr>
        <w:t>6</w:t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fldChar w:fldCharType="end"/>
      </w:r>
      <w:r w:rsidRPr="00A56D30">
        <w:rPr>
          <w:rFonts w:ascii="Times New Roman" w:eastAsiaTheme="minorEastAsia" w:hAnsi="Times New Roman" w:cstheme="minorBidi"/>
          <w:sz w:val="21"/>
          <w:szCs w:val="22"/>
        </w:rPr>
        <w:t xml:space="preserve">. </w:t>
      </w:r>
      <w:r w:rsidR="0075121C" w:rsidRPr="00A56D30">
        <w:rPr>
          <w:rFonts w:ascii="Times New Roman" w:eastAsiaTheme="minorEastAsia" w:hAnsi="Times New Roman" w:cstheme="minorBidi"/>
          <w:sz w:val="21"/>
          <w:szCs w:val="22"/>
        </w:rPr>
        <w:t>Removing the molecular features (in layer 1) from 6 features to 5 features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16"/>
        <w:gridCol w:w="1928"/>
        <w:gridCol w:w="1027"/>
        <w:gridCol w:w="574"/>
      </w:tblGrid>
      <w:tr w:rsidR="0075121C" w:rsidRPr="00A97FB5" w14:paraId="60A32E8A" w14:textId="7E3FA4C7" w:rsidTr="00B701D9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044E152D" w14:textId="401DEEA0" w:rsid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543273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E</w:t>
            </w:r>
            <w:r w:rsidRPr="00543273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ntry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068CEC" w14:textId="5113EBE8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Features in layer 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E3991" w14:textId="740765A1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AUC-ROC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6AA1612D" w14:textId="1503CEF8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sz w:val="18"/>
                <w:szCs w:val="18"/>
              </w:rPr>
              <w:t>S</w:t>
            </w:r>
            <w:r w:rsidRPr="0075121C">
              <w:rPr>
                <w:rFonts w:ascii="Times New Roman" w:eastAsia="等线" w:hAnsi="Times New Roman" w:cs="Times New Roman"/>
                <w:color w:val="000000"/>
                <w:sz w:val="18"/>
                <w:szCs w:val="18"/>
              </w:rPr>
              <w:t>D</w:t>
            </w:r>
          </w:p>
        </w:tc>
      </w:tr>
      <w:tr w:rsidR="0075121C" w:rsidRPr="00A97FB5" w14:paraId="17328EBD" w14:textId="4C19E811" w:rsidTr="001B159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5BF41F" w14:textId="57583C1A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D4D2E" w14:textId="428F166C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447C7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b/>
                <w:bCs/>
                <w:kern w:val="0"/>
                <w:sz w:val="13"/>
                <w:szCs w:val="13"/>
              </w:rPr>
              <w:t xml:space="preserve">0.9504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E8C386" w14:textId="7575B6D7" w:rsidR="0075121C" w:rsidRPr="0075121C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0.0022 </w:t>
            </w:r>
          </w:p>
        </w:tc>
      </w:tr>
      <w:tr w:rsidR="0075121C" w:rsidRPr="00A97FB5" w14:paraId="5FBEBB38" w14:textId="34A19C02" w:rsidTr="001B159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E57B74" w14:textId="6F069253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A9C4A" w14:textId="10B0F64C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remove_AtomPairFP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18B03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0.9272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EAD8A3" w14:textId="3FF44BAB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0.0046 </w:t>
            </w:r>
          </w:p>
        </w:tc>
      </w:tr>
      <w:tr w:rsidR="0075121C" w:rsidRPr="00A97FB5" w14:paraId="6EB8F00B" w14:textId="6A85ABDF" w:rsidTr="001B159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39E1ED" w14:textId="6A287508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137F9" w14:textId="51BDF3AC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remove_Charge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14035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1F6EDE" w14:textId="1A07B8D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0.0018 </w:t>
            </w:r>
          </w:p>
        </w:tc>
      </w:tr>
      <w:tr w:rsidR="0075121C" w:rsidRPr="00A97FB5" w14:paraId="2EBE7D33" w14:textId="41ED00DB" w:rsidTr="001B159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32AC11" w14:textId="2D1EAFEA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DB814" w14:textId="6A9D3622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remove_MAP4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8D133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46B2F7" w14:textId="3549C74C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0.0014 </w:t>
            </w:r>
          </w:p>
        </w:tc>
      </w:tr>
      <w:tr w:rsidR="0075121C" w:rsidRPr="00A97FB5" w14:paraId="10CB6923" w14:textId="7F4C8CA9" w:rsidTr="001B159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DCCFAD" w14:textId="0D4F6F1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5E80A" w14:textId="2EFFC95D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remove_MOE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96D7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0.9500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BD34EB" w14:textId="6A6F903D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0.0020 </w:t>
            </w:r>
          </w:p>
        </w:tc>
      </w:tr>
      <w:tr w:rsidR="0075121C" w:rsidRPr="00A97FB5" w14:paraId="4965FDF2" w14:textId="13A3E93A" w:rsidTr="001B159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F8B2F7" w14:textId="3B6578FB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D0B93" w14:textId="2317DFFD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remove_MorganFP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68E83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0.9496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36FEFC" w14:textId="54FD6800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0.0014 </w:t>
            </w:r>
          </w:p>
        </w:tc>
      </w:tr>
      <w:tr w:rsidR="0075121C" w:rsidRPr="00A97FB5" w14:paraId="7A06F3D3" w14:textId="62E0C3C4" w:rsidTr="001B159E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87267D" w14:textId="3EDF14CB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354E52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C1C41" w14:textId="10F6A791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6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features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_</w:t>
            </w: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>remove_Topology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8EEC2C" w14:textId="77777777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A97FB5"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  <w:t xml:space="preserve">0.9501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C31536" w14:textId="188B9ACC" w:rsidR="0075121C" w:rsidRPr="00A97FB5" w:rsidRDefault="0075121C" w:rsidP="0075121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3"/>
                <w:szCs w:val="13"/>
              </w:rPr>
            </w:pPr>
            <w:r w:rsidRPr="0075121C">
              <w:rPr>
                <w:rFonts w:ascii="Times New Roman" w:eastAsia="等线" w:hAnsi="Times New Roman" w:cs="Times New Roman" w:hint="eastAsia"/>
                <w:color w:val="000000"/>
                <w:kern w:val="0"/>
                <w:sz w:val="13"/>
                <w:szCs w:val="13"/>
              </w:rPr>
              <w:t xml:space="preserve">0.0022 </w:t>
            </w:r>
          </w:p>
        </w:tc>
      </w:tr>
    </w:tbl>
    <w:p w14:paraId="07A8BEEC" w14:textId="0EF8CB7E" w:rsidR="00F358C2" w:rsidRDefault="00F358C2" w:rsidP="00F358C2">
      <w:pPr>
        <w:pStyle w:val="a7"/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</w:pPr>
      <w:r>
        <w:rPr>
          <w:rFonts w:hint="eastAsia"/>
        </w:rPr>
        <w:t xml:space="preserve"> </w:t>
      </w:r>
      <w:r>
        <w:t xml:space="preserve">         </w:t>
      </w:r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*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gramStart"/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including</w:t>
      </w:r>
      <w:proofErr w:type="gram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AtomPairFP</w:t>
      </w:r>
      <w:proofErr w:type="spell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Charge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MAP4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MOE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, </w:t>
      </w:r>
      <w:proofErr w:type="spellStart"/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MorganFP</w:t>
      </w:r>
      <w:proofErr w:type="spellEnd"/>
      <w:r w:rsidRPr="00336082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and</w:t>
      </w:r>
      <w:r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 </w:t>
      </w:r>
      <w:r w:rsidRPr="00A97FB5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Topology</w:t>
      </w:r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 xml:space="preserve">. SD: </w:t>
      </w:r>
      <w:r w:rsidR="0075121C" w:rsidRP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Standard deviation</w:t>
      </w:r>
      <w:r w:rsidR="0075121C">
        <w:rPr>
          <w:rFonts w:ascii="Times New Roman" w:eastAsia="等线" w:hAnsi="Times New Roman" w:cs="Times New Roman"/>
          <w:color w:val="000000"/>
          <w:kern w:val="0"/>
          <w:sz w:val="13"/>
          <w:szCs w:val="13"/>
        </w:rPr>
        <w:t>.</w:t>
      </w:r>
    </w:p>
    <w:p w14:paraId="30ABEDE3" w14:textId="567426C8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4100BD91" w14:textId="547547A1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3249D12B" w14:textId="54EA24C1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3590DA8D" w14:textId="111D3648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28B82094" w14:textId="3AC69EFD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70CE25DA" w14:textId="2F8F0326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1C789276" w14:textId="5897818C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4751B90B" w14:textId="2534A507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6FABC2B3" w14:textId="2B593FF8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19F7D926" w14:textId="5452484B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73AC35A4" w14:textId="3092D0F6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0B6734ED" w14:textId="11662D7C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17EBA92B" w14:textId="46C59629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251E7DEF" w14:textId="1DD207E7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1D85E6BC" w14:textId="34F18E84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31F53E16" w14:textId="285BAD8E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601DF913" w14:textId="78E93B98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26A0336D" w14:textId="6AE1A427" w:rsidR="00F358C2" w:rsidRDefault="00F358C2" w:rsidP="000323A6">
      <w:pPr>
        <w:widowControl/>
        <w:jc w:val="left"/>
        <w:rPr>
          <w:rFonts w:ascii="Times New Roman" w:hAnsi="Times New Roman"/>
        </w:rPr>
      </w:pPr>
    </w:p>
    <w:p w14:paraId="1A6BFE35" w14:textId="41C2017E" w:rsidR="00F358C2" w:rsidRPr="00F358C2" w:rsidRDefault="00F358C2" w:rsidP="00F358C2">
      <w:pPr>
        <w:pStyle w:val="a7"/>
        <w:keepNext/>
        <w:rPr>
          <w:rFonts w:ascii="Times New Roman" w:eastAsiaTheme="minorEastAsia" w:hAnsi="Times New Roman" w:cstheme="minorBidi"/>
          <w:sz w:val="21"/>
          <w:szCs w:val="22"/>
        </w:rPr>
      </w:pPr>
      <w:r w:rsidRPr="00A56D30">
        <w:rPr>
          <w:rFonts w:ascii="Times New Roman" w:eastAsiaTheme="minorEastAsia" w:hAnsi="Times New Roman" w:cstheme="minorBidi"/>
          <w:b/>
          <w:bCs/>
          <w:sz w:val="21"/>
          <w:szCs w:val="22"/>
        </w:rPr>
        <w:lastRenderedPageBreak/>
        <w:t>Supplementary</w: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F358C2">
        <w:rPr>
          <w:rFonts w:ascii="Times New Roman" w:eastAsiaTheme="minorEastAsia" w:hAnsi="Times New Roman" w:cstheme="minorBidi"/>
          <w:b/>
          <w:bCs/>
          <w:sz w:val="21"/>
          <w:szCs w:val="22"/>
        </w:rPr>
        <w:t>Table</w: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fldChar w:fldCharType="begin"/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instrText xml:space="preserve"> SEQ Supplementary_Table \* ARABIC </w:instrTex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fldChar w:fldCharType="separate"/>
      </w:r>
      <w:r w:rsidR="00354E52">
        <w:rPr>
          <w:rFonts w:ascii="Times New Roman" w:eastAsiaTheme="minorEastAsia" w:hAnsi="Times New Roman" w:cstheme="minorBidi"/>
          <w:noProof/>
          <w:sz w:val="21"/>
          <w:szCs w:val="22"/>
        </w:rPr>
        <w:t>7</w: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fldChar w:fldCharType="end"/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t xml:space="preserve">. The hyperparameters of FCNN, RF and </w:t>
      </w:r>
      <w:proofErr w:type="spellStart"/>
      <w:r w:rsidRPr="00F358C2">
        <w:rPr>
          <w:rFonts w:ascii="Times New Roman" w:eastAsiaTheme="minorEastAsia" w:hAnsi="Times New Roman" w:cstheme="minorBidi"/>
          <w:sz w:val="21"/>
          <w:szCs w:val="22"/>
        </w:rPr>
        <w:t>XGBoost</w:t>
      </w:r>
      <w:proofErr w:type="spellEnd"/>
      <w:r w:rsidRPr="00F358C2">
        <w:rPr>
          <w:rFonts w:ascii="Times New Roman" w:eastAsiaTheme="minorEastAsia" w:hAnsi="Times New Roman" w:cstheme="minorBidi"/>
          <w:sz w:val="21"/>
          <w:szCs w:val="22"/>
        </w:rPr>
        <w:t xml:space="preserve"> models</w:t>
      </w:r>
    </w:p>
    <w:tbl>
      <w:tblPr>
        <w:tblStyle w:val="4"/>
        <w:tblW w:w="8306" w:type="dxa"/>
        <w:tblLook w:val="04A0" w:firstRow="1" w:lastRow="0" w:firstColumn="1" w:lastColumn="0" w:noHBand="0" w:noVBand="1"/>
      </w:tblPr>
      <w:tblGrid>
        <w:gridCol w:w="2266"/>
        <w:gridCol w:w="841"/>
        <w:gridCol w:w="2050"/>
        <w:gridCol w:w="841"/>
        <w:gridCol w:w="1466"/>
        <w:gridCol w:w="842"/>
      </w:tblGrid>
      <w:tr w:rsidR="000323A6" w:rsidRPr="008300CE" w14:paraId="33A4B22F" w14:textId="77777777" w:rsidTr="000323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single" w:sz="4" w:space="0" w:color="auto"/>
              <w:bottom w:val="single" w:sz="8" w:space="0" w:color="auto"/>
            </w:tcBorders>
            <w:noWrap/>
            <w:hideMark/>
          </w:tcPr>
          <w:p w14:paraId="193A7746" w14:textId="4ADFC6FF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hyperparameter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8" w:space="0" w:color="auto"/>
            </w:tcBorders>
            <w:noWrap/>
            <w:hideMark/>
          </w:tcPr>
          <w:p w14:paraId="72FE6C81" w14:textId="77777777" w:rsidR="002C6106" w:rsidRPr="008300CE" w:rsidRDefault="002C6106" w:rsidP="002C6106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FCNN</w:t>
            </w:r>
          </w:p>
        </w:tc>
        <w:tc>
          <w:tcPr>
            <w:tcW w:w="2050" w:type="dxa"/>
            <w:tcBorders>
              <w:top w:val="single" w:sz="4" w:space="0" w:color="auto"/>
              <w:bottom w:val="single" w:sz="8" w:space="0" w:color="auto"/>
            </w:tcBorders>
            <w:noWrap/>
            <w:hideMark/>
          </w:tcPr>
          <w:p w14:paraId="259573EC" w14:textId="77777777" w:rsidR="002C6106" w:rsidRPr="008300CE" w:rsidRDefault="002C6106" w:rsidP="002C6106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hyperparameter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8" w:space="0" w:color="auto"/>
            </w:tcBorders>
            <w:noWrap/>
            <w:hideMark/>
          </w:tcPr>
          <w:p w14:paraId="718CDD4D" w14:textId="77777777" w:rsidR="002C6106" w:rsidRPr="008300CE" w:rsidRDefault="002C6106" w:rsidP="002C6106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RF</w:t>
            </w:r>
          </w:p>
        </w:tc>
        <w:tc>
          <w:tcPr>
            <w:tcW w:w="1466" w:type="dxa"/>
            <w:tcBorders>
              <w:top w:val="single" w:sz="4" w:space="0" w:color="auto"/>
              <w:bottom w:val="single" w:sz="8" w:space="0" w:color="auto"/>
            </w:tcBorders>
            <w:noWrap/>
            <w:hideMark/>
          </w:tcPr>
          <w:p w14:paraId="4412D87F" w14:textId="77777777" w:rsidR="002C6106" w:rsidRPr="008300CE" w:rsidRDefault="002C6106" w:rsidP="002C6106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hyperparameter</w:t>
            </w:r>
          </w:p>
        </w:tc>
        <w:tc>
          <w:tcPr>
            <w:tcW w:w="842" w:type="dxa"/>
            <w:tcBorders>
              <w:top w:val="single" w:sz="4" w:space="0" w:color="auto"/>
              <w:bottom w:val="single" w:sz="8" w:space="0" w:color="auto"/>
            </w:tcBorders>
            <w:noWrap/>
            <w:hideMark/>
          </w:tcPr>
          <w:p w14:paraId="22084DFD" w14:textId="77777777" w:rsidR="002C6106" w:rsidRPr="008300CE" w:rsidRDefault="002C6106" w:rsidP="002C6106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XGBoost</w:t>
            </w:r>
            <w:proofErr w:type="spellEnd"/>
          </w:p>
        </w:tc>
      </w:tr>
      <w:tr w:rsidR="002C6106" w:rsidRPr="008300CE" w14:paraId="3510AB00" w14:textId="77777777" w:rsidTr="00032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single" w:sz="8" w:space="0" w:color="auto"/>
            </w:tcBorders>
            <w:noWrap/>
            <w:hideMark/>
          </w:tcPr>
          <w:p w14:paraId="505495A8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layer_sizes</w:t>
            </w:r>
            <w:proofErr w:type="spellEnd"/>
          </w:p>
        </w:tc>
        <w:tc>
          <w:tcPr>
            <w:tcW w:w="841" w:type="dxa"/>
            <w:tcBorders>
              <w:top w:val="single" w:sz="8" w:space="0" w:color="auto"/>
            </w:tcBorders>
            <w:noWrap/>
            <w:hideMark/>
          </w:tcPr>
          <w:p w14:paraId="57FE2D0A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800</w:t>
            </w:r>
          </w:p>
        </w:tc>
        <w:tc>
          <w:tcPr>
            <w:tcW w:w="2050" w:type="dxa"/>
            <w:tcBorders>
              <w:top w:val="single" w:sz="8" w:space="0" w:color="auto"/>
            </w:tcBorders>
            <w:noWrap/>
            <w:hideMark/>
          </w:tcPr>
          <w:p w14:paraId="4D12BEC2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bootstrap</w:t>
            </w:r>
          </w:p>
        </w:tc>
        <w:tc>
          <w:tcPr>
            <w:tcW w:w="841" w:type="dxa"/>
            <w:tcBorders>
              <w:top w:val="single" w:sz="8" w:space="0" w:color="auto"/>
            </w:tcBorders>
            <w:noWrap/>
            <w:hideMark/>
          </w:tcPr>
          <w:p w14:paraId="632D086B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TRUE</w:t>
            </w:r>
          </w:p>
        </w:tc>
        <w:tc>
          <w:tcPr>
            <w:tcW w:w="1466" w:type="dxa"/>
            <w:tcBorders>
              <w:top w:val="single" w:sz="8" w:space="0" w:color="auto"/>
            </w:tcBorders>
            <w:noWrap/>
            <w:hideMark/>
          </w:tcPr>
          <w:p w14:paraId="51A8D8F2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max_depth</w:t>
            </w:r>
            <w:proofErr w:type="spellEnd"/>
          </w:p>
        </w:tc>
        <w:tc>
          <w:tcPr>
            <w:tcW w:w="842" w:type="dxa"/>
            <w:tcBorders>
              <w:top w:val="single" w:sz="8" w:space="0" w:color="auto"/>
            </w:tcBorders>
            <w:noWrap/>
            <w:hideMark/>
          </w:tcPr>
          <w:p w14:paraId="5597A137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5</w:t>
            </w:r>
          </w:p>
        </w:tc>
      </w:tr>
      <w:tr w:rsidR="002C6106" w:rsidRPr="008300CE" w14:paraId="275EE19D" w14:textId="77777777" w:rsidTr="000323A6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5B7CE7AE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weight_init_stddevs</w:t>
            </w:r>
            <w:proofErr w:type="spellEnd"/>
          </w:p>
        </w:tc>
        <w:tc>
          <w:tcPr>
            <w:tcW w:w="841" w:type="dxa"/>
            <w:noWrap/>
            <w:hideMark/>
          </w:tcPr>
          <w:p w14:paraId="61D0DF64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0.02</w:t>
            </w:r>
          </w:p>
        </w:tc>
        <w:tc>
          <w:tcPr>
            <w:tcW w:w="2050" w:type="dxa"/>
            <w:noWrap/>
            <w:hideMark/>
          </w:tcPr>
          <w:p w14:paraId="2516EFB9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class_weight</w:t>
            </w:r>
            <w:proofErr w:type="spellEnd"/>
          </w:p>
        </w:tc>
        <w:tc>
          <w:tcPr>
            <w:tcW w:w="841" w:type="dxa"/>
            <w:noWrap/>
            <w:hideMark/>
          </w:tcPr>
          <w:p w14:paraId="7BF7515D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balanced</w:t>
            </w:r>
          </w:p>
        </w:tc>
        <w:tc>
          <w:tcPr>
            <w:tcW w:w="1466" w:type="dxa"/>
            <w:noWrap/>
            <w:hideMark/>
          </w:tcPr>
          <w:p w14:paraId="59F94FB9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learning_rate</w:t>
            </w:r>
            <w:proofErr w:type="spellEnd"/>
          </w:p>
        </w:tc>
        <w:tc>
          <w:tcPr>
            <w:tcW w:w="842" w:type="dxa"/>
            <w:noWrap/>
            <w:hideMark/>
          </w:tcPr>
          <w:p w14:paraId="4C745E9F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0.05</w:t>
            </w:r>
          </w:p>
        </w:tc>
      </w:tr>
      <w:tr w:rsidR="002C6106" w:rsidRPr="008300CE" w14:paraId="237A3F88" w14:textId="77777777" w:rsidTr="00032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7E02146E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bias_init_consts</w:t>
            </w:r>
            <w:proofErr w:type="spellEnd"/>
          </w:p>
        </w:tc>
        <w:tc>
          <w:tcPr>
            <w:tcW w:w="841" w:type="dxa"/>
            <w:noWrap/>
            <w:hideMark/>
          </w:tcPr>
          <w:p w14:paraId="30D6BC58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</w:t>
            </w:r>
          </w:p>
        </w:tc>
        <w:tc>
          <w:tcPr>
            <w:tcW w:w="2050" w:type="dxa"/>
            <w:noWrap/>
            <w:hideMark/>
          </w:tcPr>
          <w:p w14:paraId="39044387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criterion</w:t>
            </w:r>
          </w:p>
        </w:tc>
        <w:tc>
          <w:tcPr>
            <w:tcW w:w="841" w:type="dxa"/>
            <w:noWrap/>
            <w:hideMark/>
          </w:tcPr>
          <w:p w14:paraId="739F576C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gini</w:t>
            </w:r>
            <w:proofErr w:type="spellEnd"/>
          </w:p>
        </w:tc>
        <w:tc>
          <w:tcPr>
            <w:tcW w:w="1466" w:type="dxa"/>
            <w:noWrap/>
            <w:hideMark/>
          </w:tcPr>
          <w:p w14:paraId="42E9D214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n_estimators</w:t>
            </w:r>
            <w:proofErr w:type="spellEnd"/>
          </w:p>
        </w:tc>
        <w:tc>
          <w:tcPr>
            <w:tcW w:w="842" w:type="dxa"/>
            <w:noWrap/>
            <w:hideMark/>
          </w:tcPr>
          <w:p w14:paraId="1F2D2F3F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1000</w:t>
            </w:r>
          </w:p>
        </w:tc>
      </w:tr>
      <w:tr w:rsidR="002C6106" w:rsidRPr="008300CE" w14:paraId="06855BDC" w14:textId="77777777" w:rsidTr="000323A6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23E40E5D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dropouts</w:t>
            </w:r>
          </w:p>
        </w:tc>
        <w:tc>
          <w:tcPr>
            <w:tcW w:w="841" w:type="dxa"/>
            <w:noWrap/>
            <w:hideMark/>
          </w:tcPr>
          <w:p w14:paraId="7F07C3F9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0.5</w:t>
            </w:r>
          </w:p>
        </w:tc>
        <w:tc>
          <w:tcPr>
            <w:tcW w:w="2050" w:type="dxa"/>
            <w:noWrap/>
            <w:hideMark/>
          </w:tcPr>
          <w:p w14:paraId="67F61E84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max_depth</w:t>
            </w:r>
            <w:proofErr w:type="spellEnd"/>
          </w:p>
        </w:tc>
        <w:tc>
          <w:tcPr>
            <w:tcW w:w="841" w:type="dxa"/>
            <w:noWrap/>
            <w:hideMark/>
          </w:tcPr>
          <w:p w14:paraId="67FD9FEB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None</w:t>
            </w:r>
          </w:p>
        </w:tc>
        <w:tc>
          <w:tcPr>
            <w:tcW w:w="1466" w:type="dxa"/>
            <w:noWrap/>
            <w:hideMark/>
          </w:tcPr>
          <w:p w14:paraId="07ECDEC7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gamma</w:t>
            </w:r>
          </w:p>
        </w:tc>
        <w:tc>
          <w:tcPr>
            <w:tcW w:w="842" w:type="dxa"/>
            <w:noWrap/>
            <w:hideMark/>
          </w:tcPr>
          <w:p w14:paraId="252B3B0E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</w:t>
            </w:r>
          </w:p>
        </w:tc>
      </w:tr>
      <w:tr w:rsidR="002C6106" w:rsidRPr="008300CE" w14:paraId="143355BB" w14:textId="77777777" w:rsidTr="00032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4521BD3F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weight_decay_penalty</w:t>
            </w:r>
            <w:proofErr w:type="spellEnd"/>
          </w:p>
        </w:tc>
        <w:tc>
          <w:tcPr>
            <w:tcW w:w="841" w:type="dxa"/>
            <w:noWrap/>
            <w:hideMark/>
          </w:tcPr>
          <w:p w14:paraId="3A65E7D0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0.1</w:t>
            </w:r>
          </w:p>
        </w:tc>
        <w:tc>
          <w:tcPr>
            <w:tcW w:w="2050" w:type="dxa"/>
            <w:noWrap/>
            <w:hideMark/>
          </w:tcPr>
          <w:p w14:paraId="727AECCD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max_features</w:t>
            </w:r>
            <w:proofErr w:type="spellEnd"/>
          </w:p>
        </w:tc>
        <w:tc>
          <w:tcPr>
            <w:tcW w:w="841" w:type="dxa"/>
            <w:noWrap/>
            <w:hideMark/>
          </w:tcPr>
          <w:p w14:paraId="70DB774B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auto</w:t>
            </w:r>
          </w:p>
        </w:tc>
        <w:tc>
          <w:tcPr>
            <w:tcW w:w="1466" w:type="dxa"/>
            <w:noWrap/>
            <w:hideMark/>
          </w:tcPr>
          <w:p w14:paraId="2E7C7E25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min_child_weight</w:t>
            </w:r>
            <w:proofErr w:type="spellEnd"/>
          </w:p>
        </w:tc>
        <w:tc>
          <w:tcPr>
            <w:tcW w:w="842" w:type="dxa"/>
            <w:noWrap/>
            <w:hideMark/>
          </w:tcPr>
          <w:p w14:paraId="79001BB1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5</w:t>
            </w:r>
          </w:p>
        </w:tc>
      </w:tr>
      <w:tr w:rsidR="002C6106" w:rsidRPr="008300CE" w14:paraId="1A618712" w14:textId="77777777" w:rsidTr="000323A6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106CA74D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weight_decay_penalty_type</w:t>
            </w:r>
            <w:proofErr w:type="spellEnd"/>
          </w:p>
        </w:tc>
        <w:tc>
          <w:tcPr>
            <w:tcW w:w="841" w:type="dxa"/>
            <w:noWrap/>
            <w:hideMark/>
          </w:tcPr>
          <w:p w14:paraId="335AE993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l2</w:t>
            </w:r>
          </w:p>
        </w:tc>
        <w:tc>
          <w:tcPr>
            <w:tcW w:w="2050" w:type="dxa"/>
            <w:noWrap/>
            <w:hideMark/>
          </w:tcPr>
          <w:p w14:paraId="41BF7382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max_leaf_nodes</w:t>
            </w:r>
            <w:proofErr w:type="spellEnd"/>
          </w:p>
        </w:tc>
        <w:tc>
          <w:tcPr>
            <w:tcW w:w="841" w:type="dxa"/>
            <w:noWrap/>
            <w:hideMark/>
          </w:tcPr>
          <w:p w14:paraId="68BF2A86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None</w:t>
            </w:r>
          </w:p>
        </w:tc>
        <w:tc>
          <w:tcPr>
            <w:tcW w:w="1466" w:type="dxa"/>
            <w:noWrap/>
            <w:hideMark/>
          </w:tcPr>
          <w:p w14:paraId="08CF50E4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max_delta_step</w:t>
            </w:r>
            <w:proofErr w:type="spellEnd"/>
          </w:p>
        </w:tc>
        <w:tc>
          <w:tcPr>
            <w:tcW w:w="842" w:type="dxa"/>
            <w:noWrap/>
            <w:hideMark/>
          </w:tcPr>
          <w:p w14:paraId="145EF81F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</w:t>
            </w:r>
          </w:p>
        </w:tc>
      </w:tr>
      <w:tr w:rsidR="002C6106" w:rsidRPr="008300CE" w14:paraId="19780AFF" w14:textId="77777777" w:rsidTr="00032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2A876DCB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batch_size</w:t>
            </w:r>
            <w:proofErr w:type="spellEnd"/>
          </w:p>
        </w:tc>
        <w:tc>
          <w:tcPr>
            <w:tcW w:w="841" w:type="dxa"/>
            <w:noWrap/>
            <w:hideMark/>
          </w:tcPr>
          <w:p w14:paraId="288BDDB0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8192</w:t>
            </w:r>
          </w:p>
        </w:tc>
        <w:tc>
          <w:tcPr>
            <w:tcW w:w="2050" w:type="dxa"/>
            <w:noWrap/>
            <w:hideMark/>
          </w:tcPr>
          <w:p w14:paraId="18C473B8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min_impurity_decrease</w:t>
            </w:r>
            <w:proofErr w:type="spellEnd"/>
          </w:p>
        </w:tc>
        <w:tc>
          <w:tcPr>
            <w:tcW w:w="841" w:type="dxa"/>
            <w:noWrap/>
            <w:hideMark/>
          </w:tcPr>
          <w:p w14:paraId="439817F6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</w:t>
            </w:r>
          </w:p>
        </w:tc>
        <w:tc>
          <w:tcPr>
            <w:tcW w:w="1466" w:type="dxa"/>
            <w:noWrap/>
            <w:hideMark/>
          </w:tcPr>
          <w:p w14:paraId="3CDC0219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subsample</w:t>
            </w:r>
          </w:p>
        </w:tc>
        <w:tc>
          <w:tcPr>
            <w:tcW w:w="842" w:type="dxa"/>
            <w:noWrap/>
            <w:hideMark/>
          </w:tcPr>
          <w:p w14:paraId="5F4948BB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0.53</w:t>
            </w:r>
          </w:p>
        </w:tc>
      </w:tr>
      <w:tr w:rsidR="002C6106" w:rsidRPr="008300CE" w14:paraId="2FD0F658" w14:textId="77777777" w:rsidTr="000323A6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2D4AA30B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learning_rate</w:t>
            </w:r>
            <w:proofErr w:type="spellEnd"/>
          </w:p>
        </w:tc>
        <w:tc>
          <w:tcPr>
            <w:tcW w:w="841" w:type="dxa"/>
            <w:noWrap/>
            <w:hideMark/>
          </w:tcPr>
          <w:p w14:paraId="235D9EA3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0.001</w:t>
            </w:r>
          </w:p>
        </w:tc>
        <w:tc>
          <w:tcPr>
            <w:tcW w:w="2050" w:type="dxa"/>
            <w:noWrap/>
            <w:hideMark/>
          </w:tcPr>
          <w:p w14:paraId="599B8B2F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min_impurity_split</w:t>
            </w:r>
            <w:proofErr w:type="spellEnd"/>
          </w:p>
        </w:tc>
        <w:tc>
          <w:tcPr>
            <w:tcW w:w="841" w:type="dxa"/>
            <w:noWrap/>
            <w:hideMark/>
          </w:tcPr>
          <w:p w14:paraId="3F377E37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None</w:t>
            </w:r>
          </w:p>
        </w:tc>
        <w:tc>
          <w:tcPr>
            <w:tcW w:w="1466" w:type="dxa"/>
            <w:noWrap/>
            <w:hideMark/>
          </w:tcPr>
          <w:p w14:paraId="4EF1CC49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colsample_bytree</w:t>
            </w:r>
            <w:proofErr w:type="spellEnd"/>
          </w:p>
        </w:tc>
        <w:tc>
          <w:tcPr>
            <w:tcW w:w="842" w:type="dxa"/>
            <w:noWrap/>
            <w:hideMark/>
          </w:tcPr>
          <w:p w14:paraId="2D36F13A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0.66</w:t>
            </w:r>
          </w:p>
        </w:tc>
      </w:tr>
      <w:tr w:rsidR="002C6106" w:rsidRPr="008300CE" w14:paraId="3D2D2436" w14:textId="77777777" w:rsidTr="00032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7E875140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1" w:type="dxa"/>
            <w:noWrap/>
            <w:hideMark/>
          </w:tcPr>
          <w:p w14:paraId="284508CD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50" w:type="dxa"/>
            <w:noWrap/>
            <w:hideMark/>
          </w:tcPr>
          <w:p w14:paraId="7B6F6062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min_sample_leaf</w:t>
            </w:r>
            <w:proofErr w:type="spellEnd"/>
          </w:p>
        </w:tc>
        <w:tc>
          <w:tcPr>
            <w:tcW w:w="841" w:type="dxa"/>
            <w:noWrap/>
            <w:hideMark/>
          </w:tcPr>
          <w:p w14:paraId="7AD18D7A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</w:t>
            </w:r>
          </w:p>
        </w:tc>
        <w:tc>
          <w:tcPr>
            <w:tcW w:w="1466" w:type="dxa"/>
            <w:noWrap/>
            <w:hideMark/>
          </w:tcPr>
          <w:p w14:paraId="542D8784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cosample_bylevel</w:t>
            </w:r>
            <w:proofErr w:type="spellEnd"/>
          </w:p>
        </w:tc>
        <w:tc>
          <w:tcPr>
            <w:tcW w:w="842" w:type="dxa"/>
            <w:noWrap/>
            <w:hideMark/>
          </w:tcPr>
          <w:p w14:paraId="71B4B914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</w:t>
            </w:r>
          </w:p>
        </w:tc>
      </w:tr>
      <w:tr w:rsidR="002C6106" w:rsidRPr="008300CE" w14:paraId="1BB66F40" w14:textId="77777777" w:rsidTr="000323A6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07D2ED7C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1" w:type="dxa"/>
            <w:noWrap/>
            <w:hideMark/>
          </w:tcPr>
          <w:p w14:paraId="41ED548F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50" w:type="dxa"/>
            <w:noWrap/>
            <w:hideMark/>
          </w:tcPr>
          <w:p w14:paraId="48D1D9BA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min_sample_split</w:t>
            </w:r>
            <w:proofErr w:type="spellEnd"/>
          </w:p>
        </w:tc>
        <w:tc>
          <w:tcPr>
            <w:tcW w:w="841" w:type="dxa"/>
            <w:noWrap/>
            <w:hideMark/>
          </w:tcPr>
          <w:p w14:paraId="359A7E00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2</w:t>
            </w:r>
          </w:p>
        </w:tc>
        <w:tc>
          <w:tcPr>
            <w:tcW w:w="1466" w:type="dxa"/>
            <w:noWrap/>
            <w:hideMark/>
          </w:tcPr>
          <w:p w14:paraId="02E0A025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reg_alpha</w:t>
            </w:r>
            <w:proofErr w:type="spellEnd"/>
          </w:p>
        </w:tc>
        <w:tc>
          <w:tcPr>
            <w:tcW w:w="842" w:type="dxa"/>
            <w:noWrap/>
            <w:hideMark/>
          </w:tcPr>
          <w:p w14:paraId="7E6C4C42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</w:t>
            </w:r>
          </w:p>
        </w:tc>
      </w:tr>
      <w:tr w:rsidR="002C6106" w:rsidRPr="008300CE" w14:paraId="3C82A9FA" w14:textId="77777777" w:rsidTr="00032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40D6AA9D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1" w:type="dxa"/>
            <w:noWrap/>
            <w:hideMark/>
          </w:tcPr>
          <w:p w14:paraId="065C2400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50" w:type="dxa"/>
            <w:noWrap/>
            <w:hideMark/>
          </w:tcPr>
          <w:p w14:paraId="17DDDB1C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min_weight_fraction_leaf</w:t>
            </w:r>
            <w:proofErr w:type="spellEnd"/>
          </w:p>
        </w:tc>
        <w:tc>
          <w:tcPr>
            <w:tcW w:w="841" w:type="dxa"/>
            <w:noWrap/>
            <w:hideMark/>
          </w:tcPr>
          <w:p w14:paraId="352B831C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</w:t>
            </w:r>
          </w:p>
        </w:tc>
        <w:tc>
          <w:tcPr>
            <w:tcW w:w="1466" w:type="dxa"/>
            <w:noWrap/>
            <w:hideMark/>
          </w:tcPr>
          <w:p w14:paraId="61519D04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reg_lambda</w:t>
            </w:r>
            <w:proofErr w:type="spellEnd"/>
          </w:p>
        </w:tc>
        <w:tc>
          <w:tcPr>
            <w:tcW w:w="842" w:type="dxa"/>
            <w:noWrap/>
            <w:hideMark/>
          </w:tcPr>
          <w:p w14:paraId="1301861C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</w:t>
            </w:r>
          </w:p>
        </w:tc>
      </w:tr>
      <w:tr w:rsidR="002C6106" w:rsidRPr="008300CE" w14:paraId="6C16A679" w14:textId="77777777" w:rsidTr="000323A6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7BBFB26F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1" w:type="dxa"/>
            <w:noWrap/>
            <w:hideMark/>
          </w:tcPr>
          <w:p w14:paraId="042D4BA2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50" w:type="dxa"/>
            <w:noWrap/>
            <w:hideMark/>
          </w:tcPr>
          <w:p w14:paraId="58BB2A57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n_estimators</w:t>
            </w:r>
            <w:proofErr w:type="spellEnd"/>
          </w:p>
        </w:tc>
        <w:tc>
          <w:tcPr>
            <w:tcW w:w="841" w:type="dxa"/>
            <w:noWrap/>
            <w:hideMark/>
          </w:tcPr>
          <w:p w14:paraId="1F54370E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50</w:t>
            </w:r>
          </w:p>
        </w:tc>
        <w:tc>
          <w:tcPr>
            <w:tcW w:w="1466" w:type="dxa"/>
            <w:noWrap/>
            <w:hideMark/>
          </w:tcPr>
          <w:p w14:paraId="7CD0D9B1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scale_pos_weight</w:t>
            </w:r>
            <w:proofErr w:type="spellEnd"/>
          </w:p>
        </w:tc>
        <w:tc>
          <w:tcPr>
            <w:tcW w:w="842" w:type="dxa"/>
            <w:noWrap/>
            <w:hideMark/>
          </w:tcPr>
          <w:p w14:paraId="733C51AF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</w:t>
            </w:r>
          </w:p>
        </w:tc>
      </w:tr>
      <w:tr w:rsidR="002C6106" w:rsidRPr="008300CE" w14:paraId="0EFF941A" w14:textId="77777777" w:rsidTr="00032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3BFD728F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1" w:type="dxa"/>
            <w:noWrap/>
            <w:hideMark/>
          </w:tcPr>
          <w:p w14:paraId="0520A282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50" w:type="dxa"/>
            <w:noWrap/>
            <w:hideMark/>
          </w:tcPr>
          <w:p w14:paraId="5006FE70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n_jobs</w:t>
            </w:r>
            <w:proofErr w:type="spellEnd"/>
          </w:p>
        </w:tc>
        <w:tc>
          <w:tcPr>
            <w:tcW w:w="841" w:type="dxa"/>
            <w:noWrap/>
            <w:hideMark/>
          </w:tcPr>
          <w:p w14:paraId="375BE4C8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-1</w:t>
            </w:r>
          </w:p>
        </w:tc>
        <w:tc>
          <w:tcPr>
            <w:tcW w:w="1466" w:type="dxa"/>
            <w:noWrap/>
            <w:hideMark/>
          </w:tcPr>
          <w:p w14:paraId="5B649B2E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base_score</w:t>
            </w:r>
            <w:proofErr w:type="spellEnd"/>
          </w:p>
        </w:tc>
        <w:tc>
          <w:tcPr>
            <w:tcW w:w="842" w:type="dxa"/>
            <w:noWrap/>
            <w:hideMark/>
          </w:tcPr>
          <w:p w14:paraId="3DA21B56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0.5</w:t>
            </w:r>
          </w:p>
        </w:tc>
      </w:tr>
      <w:tr w:rsidR="002C6106" w:rsidRPr="008300CE" w14:paraId="38314CC6" w14:textId="77777777" w:rsidTr="000323A6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7DE16576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1" w:type="dxa"/>
            <w:noWrap/>
            <w:hideMark/>
          </w:tcPr>
          <w:p w14:paraId="4AFE4CAA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50" w:type="dxa"/>
            <w:noWrap/>
            <w:hideMark/>
          </w:tcPr>
          <w:p w14:paraId="18CFE5B6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oob_score</w:t>
            </w:r>
            <w:proofErr w:type="spellEnd"/>
          </w:p>
        </w:tc>
        <w:tc>
          <w:tcPr>
            <w:tcW w:w="841" w:type="dxa"/>
            <w:noWrap/>
            <w:hideMark/>
          </w:tcPr>
          <w:p w14:paraId="7AAC2352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False</w:t>
            </w:r>
          </w:p>
        </w:tc>
        <w:tc>
          <w:tcPr>
            <w:tcW w:w="1466" w:type="dxa"/>
            <w:noWrap/>
            <w:hideMark/>
          </w:tcPr>
          <w:p w14:paraId="38D40770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2" w:type="dxa"/>
            <w:noWrap/>
            <w:hideMark/>
          </w:tcPr>
          <w:p w14:paraId="392E16E6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2C6106" w:rsidRPr="008300CE" w14:paraId="4D238796" w14:textId="77777777" w:rsidTr="00032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565B0BE3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1" w:type="dxa"/>
            <w:noWrap/>
            <w:hideMark/>
          </w:tcPr>
          <w:p w14:paraId="7DE3F9FF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50" w:type="dxa"/>
            <w:noWrap/>
            <w:hideMark/>
          </w:tcPr>
          <w:p w14:paraId="2DFAB97A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random_state</w:t>
            </w:r>
            <w:proofErr w:type="spellEnd"/>
          </w:p>
        </w:tc>
        <w:tc>
          <w:tcPr>
            <w:tcW w:w="841" w:type="dxa"/>
            <w:noWrap/>
            <w:hideMark/>
          </w:tcPr>
          <w:p w14:paraId="06AA5152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None</w:t>
            </w:r>
          </w:p>
        </w:tc>
        <w:tc>
          <w:tcPr>
            <w:tcW w:w="1466" w:type="dxa"/>
            <w:noWrap/>
            <w:hideMark/>
          </w:tcPr>
          <w:p w14:paraId="4EFE5BA7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2" w:type="dxa"/>
            <w:noWrap/>
            <w:hideMark/>
          </w:tcPr>
          <w:p w14:paraId="0F0EFD99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2C6106" w:rsidRPr="008300CE" w14:paraId="66EFD72C" w14:textId="77777777" w:rsidTr="000323A6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noWrap/>
            <w:hideMark/>
          </w:tcPr>
          <w:p w14:paraId="67155763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1" w:type="dxa"/>
            <w:noWrap/>
            <w:hideMark/>
          </w:tcPr>
          <w:p w14:paraId="38C65F43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50" w:type="dxa"/>
            <w:noWrap/>
            <w:hideMark/>
          </w:tcPr>
          <w:p w14:paraId="2D414F34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verbose</w:t>
            </w:r>
          </w:p>
        </w:tc>
        <w:tc>
          <w:tcPr>
            <w:tcW w:w="841" w:type="dxa"/>
            <w:noWrap/>
            <w:hideMark/>
          </w:tcPr>
          <w:p w14:paraId="3D884AC4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</w:t>
            </w:r>
          </w:p>
        </w:tc>
        <w:tc>
          <w:tcPr>
            <w:tcW w:w="1466" w:type="dxa"/>
            <w:noWrap/>
            <w:hideMark/>
          </w:tcPr>
          <w:p w14:paraId="30A928FB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2" w:type="dxa"/>
            <w:noWrap/>
            <w:hideMark/>
          </w:tcPr>
          <w:p w14:paraId="6495EE9D" w14:textId="77777777" w:rsidR="002C6106" w:rsidRPr="008300CE" w:rsidRDefault="002C6106" w:rsidP="002C610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2C6106" w:rsidRPr="008300CE" w14:paraId="4B2AA179" w14:textId="77777777" w:rsidTr="00032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bottom w:val="single" w:sz="4" w:space="0" w:color="auto"/>
            </w:tcBorders>
            <w:noWrap/>
            <w:hideMark/>
          </w:tcPr>
          <w:p w14:paraId="1A1EA088" w14:textId="77777777" w:rsidR="002C6106" w:rsidRPr="008300CE" w:rsidRDefault="002C6106" w:rsidP="002C6106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1" w:type="dxa"/>
            <w:tcBorders>
              <w:bottom w:val="single" w:sz="4" w:space="0" w:color="auto"/>
            </w:tcBorders>
            <w:noWrap/>
            <w:hideMark/>
          </w:tcPr>
          <w:p w14:paraId="24014A50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50" w:type="dxa"/>
            <w:tcBorders>
              <w:bottom w:val="single" w:sz="4" w:space="0" w:color="auto"/>
            </w:tcBorders>
            <w:noWrap/>
            <w:hideMark/>
          </w:tcPr>
          <w:p w14:paraId="608CAEC9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warm_start</w:t>
            </w:r>
            <w:proofErr w:type="spellEnd"/>
          </w:p>
        </w:tc>
        <w:tc>
          <w:tcPr>
            <w:tcW w:w="841" w:type="dxa"/>
            <w:tcBorders>
              <w:bottom w:val="single" w:sz="4" w:space="0" w:color="auto"/>
            </w:tcBorders>
            <w:noWrap/>
            <w:hideMark/>
          </w:tcPr>
          <w:p w14:paraId="101A390D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False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noWrap/>
            <w:hideMark/>
          </w:tcPr>
          <w:p w14:paraId="590B6E01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42" w:type="dxa"/>
            <w:tcBorders>
              <w:bottom w:val="single" w:sz="4" w:space="0" w:color="auto"/>
            </w:tcBorders>
            <w:noWrap/>
            <w:hideMark/>
          </w:tcPr>
          <w:p w14:paraId="268804BE" w14:textId="77777777" w:rsidR="002C6106" w:rsidRPr="008300CE" w:rsidRDefault="002C6106" w:rsidP="002C6106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4177B74A" w14:textId="77777777" w:rsidR="00A56D30" w:rsidRDefault="00A56D30" w:rsidP="00F358C2">
      <w:pPr>
        <w:pStyle w:val="a7"/>
        <w:keepNext/>
        <w:rPr>
          <w:rFonts w:ascii="Times New Roman" w:eastAsiaTheme="minorEastAsia" w:hAnsi="Times New Roman" w:cstheme="minorBidi"/>
          <w:sz w:val="21"/>
          <w:szCs w:val="22"/>
        </w:rPr>
      </w:pPr>
    </w:p>
    <w:p w14:paraId="0E3FBE3B" w14:textId="40D4DEE4" w:rsidR="00F358C2" w:rsidRPr="00F358C2" w:rsidRDefault="00F358C2" w:rsidP="00F358C2">
      <w:pPr>
        <w:pStyle w:val="a7"/>
        <w:keepNext/>
        <w:rPr>
          <w:rFonts w:ascii="Times New Roman" w:eastAsiaTheme="minorEastAsia" w:hAnsi="Times New Roman" w:cstheme="minorBidi"/>
          <w:sz w:val="21"/>
          <w:szCs w:val="22"/>
        </w:rPr>
      </w:pPr>
      <w:r w:rsidRPr="00A56D30">
        <w:rPr>
          <w:rFonts w:ascii="Times New Roman" w:eastAsiaTheme="minorEastAsia" w:hAnsi="Times New Roman" w:cstheme="minorBidi"/>
          <w:b/>
          <w:bCs/>
          <w:sz w:val="21"/>
          <w:szCs w:val="22"/>
        </w:rPr>
        <w:t>Supplementary</w: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F358C2">
        <w:rPr>
          <w:rFonts w:ascii="Times New Roman" w:eastAsiaTheme="minorEastAsia" w:hAnsi="Times New Roman" w:cstheme="minorBidi"/>
          <w:b/>
          <w:bCs/>
          <w:sz w:val="21"/>
          <w:szCs w:val="22"/>
        </w:rPr>
        <w:t>Table</w: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t xml:space="preserve"> </w: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fldChar w:fldCharType="begin"/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instrText xml:space="preserve"> SEQ Supplementary_Table \* ARABIC </w:instrTex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fldChar w:fldCharType="separate"/>
      </w:r>
      <w:r w:rsidR="00354E52">
        <w:rPr>
          <w:rFonts w:ascii="Times New Roman" w:eastAsiaTheme="minorEastAsia" w:hAnsi="Times New Roman" w:cstheme="minorBidi"/>
          <w:noProof/>
          <w:sz w:val="21"/>
          <w:szCs w:val="22"/>
        </w:rPr>
        <w:t>8</w:t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fldChar w:fldCharType="end"/>
      </w:r>
      <w:r w:rsidRPr="00F358C2">
        <w:rPr>
          <w:rFonts w:ascii="Times New Roman" w:eastAsiaTheme="minorEastAsia" w:hAnsi="Times New Roman" w:cstheme="minorBidi"/>
          <w:sz w:val="21"/>
          <w:szCs w:val="22"/>
        </w:rPr>
        <w:t>. The hyperparameters of LR and D-MPNN models</w:t>
      </w:r>
    </w:p>
    <w:tbl>
      <w:tblPr>
        <w:tblStyle w:val="4"/>
        <w:tblW w:w="5339" w:type="dxa"/>
        <w:jc w:val="center"/>
        <w:tblLook w:val="04A0" w:firstRow="1" w:lastRow="0" w:firstColumn="1" w:lastColumn="0" w:noHBand="0" w:noVBand="1"/>
      </w:tblPr>
      <w:tblGrid>
        <w:gridCol w:w="1603"/>
        <w:gridCol w:w="960"/>
        <w:gridCol w:w="1568"/>
        <w:gridCol w:w="1208"/>
      </w:tblGrid>
      <w:tr w:rsidR="00D4351A" w:rsidRPr="008300CE" w14:paraId="46EAC19D" w14:textId="77777777" w:rsidTr="00D43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tcBorders>
              <w:top w:val="single" w:sz="4" w:space="0" w:color="auto"/>
              <w:bottom w:val="single" w:sz="8" w:space="0" w:color="auto"/>
            </w:tcBorders>
            <w:noWrap/>
            <w:vAlign w:val="center"/>
            <w:hideMark/>
          </w:tcPr>
          <w:p w14:paraId="6D8EC9D2" w14:textId="5C7EF8B1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hyperparameter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8" w:space="0" w:color="auto"/>
            </w:tcBorders>
            <w:noWrap/>
            <w:vAlign w:val="center"/>
            <w:hideMark/>
          </w:tcPr>
          <w:p w14:paraId="19E16EF5" w14:textId="77777777" w:rsidR="00D4351A" w:rsidRPr="008300CE" w:rsidRDefault="00D4351A" w:rsidP="00D4351A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LR</w:t>
            </w:r>
          </w:p>
        </w:tc>
        <w:tc>
          <w:tcPr>
            <w:tcW w:w="1568" w:type="dxa"/>
            <w:tcBorders>
              <w:top w:val="single" w:sz="4" w:space="0" w:color="auto"/>
              <w:bottom w:val="single" w:sz="8" w:space="0" w:color="auto"/>
            </w:tcBorders>
            <w:noWrap/>
            <w:vAlign w:val="center"/>
            <w:hideMark/>
          </w:tcPr>
          <w:p w14:paraId="786A759B" w14:textId="77777777" w:rsidR="00D4351A" w:rsidRPr="008300CE" w:rsidRDefault="00D4351A" w:rsidP="00D4351A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hyperparameter</w:t>
            </w:r>
          </w:p>
        </w:tc>
        <w:tc>
          <w:tcPr>
            <w:tcW w:w="1208" w:type="dxa"/>
            <w:tcBorders>
              <w:top w:val="single" w:sz="4" w:space="0" w:color="auto"/>
              <w:bottom w:val="single" w:sz="8" w:space="0" w:color="auto"/>
            </w:tcBorders>
            <w:noWrap/>
            <w:vAlign w:val="center"/>
            <w:hideMark/>
          </w:tcPr>
          <w:p w14:paraId="272EBBE3" w14:textId="77777777" w:rsidR="00D4351A" w:rsidRPr="008300CE" w:rsidRDefault="00D4351A" w:rsidP="00D4351A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D-MPNN</w:t>
            </w:r>
          </w:p>
        </w:tc>
      </w:tr>
      <w:tr w:rsidR="00D4351A" w:rsidRPr="008300CE" w14:paraId="2E3488D0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tcBorders>
              <w:top w:val="single" w:sz="8" w:space="0" w:color="auto"/>
            </w:tcBorders>
            <w:noWrap/>
            <w:vAlign w:val="center"/>
            <w:hideMark/>
          </w:tcPr>
          <w:p w14:paraId="37128F2F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C</w:t>
            </w:r>
          </w:p>
        </w:tc>
        <w:tc>
          <w:tcPr>
            <w:tcW w:w="960" w:type="dxa"/>
            <w:tcBorders>
              <w:top w:val="single" w:sz="8" w:space="0" w:color="auto"/>
            </w:tcBorders>
            <w:noWrap/>
            <w:vAlign w:val="center"/>
            <w:hideMark/>
          </w:tcPr>
          <w:p w14:paraId="5E0BCE2C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</w:t>
            </w:r>
          </w:p>
        </w:tc>
        <w:tc>
          <w:tcPr>
            <w:tcW w:w="1568" w:type="dxa"/>
            <w:tcBorders>
              <w:top w:val="single" w:sz="8" w:space="0" w:color="auto"/>
            </w:tcBorders>
            <w:noWrap/>
            <w:vAlign w:val="center"/>
            <w:hideMark/>
          </w:tcPr>
          <w:p w14:paraId="05F14E7F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activation</w:t>
            </w:r>
          </w:p>
        </w:tc>
        <w:tc>
          <w:tcPr>
            <w:tcW w:w="1208" w:type="dxa"/>
            <w:tcBorders>
              <w:top w:val="single" w:sz="8" w:space="0" w:color="auto"/>
            </w:tcBorders>
            <w:noWrap/>
            <w:vAlign w:val="center"/>
            <w:hideMark/>
          </w:tcPr>
          <w:p w14:paraId="155D0FD1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ReLU</w:t>
            </w:r>
            <w:proofErr w:type="spellEnd"/>
          </w:p>
        </w:tc>
      </w:tr>
      <w:tr w:rsidR="00D4351A" w:rsidRPr="008300CE" w14:paraId="18D84CE0" w14:textId="77777777" w:rsidTr="00D4351A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30715CC5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class_weight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0800B6CE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balance</w:t>
            </w:r>
          </w:p>
        </w:tc>
        <w:tc>
          <w:tcPr>
            <w:tcW w:w="1568" w:type="dxa"/>
            <w:noWrap/>
            <w:vAlign w:val="center"/>
            <w:hideMark/>
          </w:tcPr>
          <w:p w14:paraId="1E71AA05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atom_messages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0994499A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False</w:t>
            </w:r>
          </w:p>
        </w:tc>
      </w:tr>
      <w:tr w:rsidR="00D4351A" w:rsidRPr="008300CE" w14:paraId="45879681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3D09DC21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dual</w:t>
            </w:r>
          </w:p>
        </w:tc>
        <w:tc>
          <w:tcPr>
            <w:tcW w:w="960" w:type="dxa"/>
            <w:noWrap/>
            <w:vAlign w:val="center"/>
            <w:hideMark/>
          </w:tcPr>
          <w:p w14:paraId="3E4EC504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False</w:t>
            </w:r>
          </w:p>
        </w:tc>
        <w:tc>
          <w:tcPr>
            <w:tcW w:w="1568" w:type="dxa"/>
            <w:noWrap/>
            <w:vAlign w:val="center"/>
            <w:hideMark/>
          </w:tcPr>
          <w:p w14:paraId="6EE8FAEC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batch_size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7AEF3315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50</w:t>
            </w:r>
          </w:p>
        </w:tc>
      </w:tr>
      <w:tr w:rsidR="00D4351A" w:rsidRPr="008300CE" w14:paraId="2C405772" w14:textId="77777777" w:rsidTr="00D4351A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7DA59FA9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fit_intercept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55EB1D90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True</w:t>
            </w:r>
          </w:p>
        </w:tc>
        <w:tc>
          <w:tcPr>
            <w:tcW w:w="1568" w:type="dxa"/>
            <w:noWrap/>
            <w:vAlign w:val="center"/>
            <w:hideMark/>
          </w:tcPr>
          <w:p w14:paraId="37DA113A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bias</w:t>
            </w:r>
          </w:p>
        </w:tc>
        <w:tc>
          <w:tcPr>
            <w:tcW w:w="1208" w:type="dxa"/>
            <w:noWrap/>
            <w:vAlign w:val="center"/>
            <w:hideMark/>
          </w:tcPr>
          <w:p w14:paraId="43D3B7D6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False</w:t>
            </w:r>
          </w:p>
        </w:tc>
      </w:tr>
      <w:tr w:rsidR="00D4351A" w:rsidRPr="008300CE" w14:paraId="0DE58DEC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3B678DED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intercept_scaling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0EBC8AF4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</w:t>
            </w:r>
          </w:p>
        </w:tc>
        <w:tc>
          <w:tcPr>
            <w:tcW w:w="1568" w:type="dxa"/>
            <w:noWrap/>
            <w:vAlign w:val="center"/>
            <w:hideMark/>
          </w:tcPr>
          <w:p w14:paraId="722B5B8C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dataset_type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046410CF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classification</w:t>
            </w:r>
          </w:p>
        </w:tc>
      </w:tr>
      <w:tr w:rsidR="00D4351A" w:rsidRPr="008300CE" w14:paraId="69C6D49D" w14:textId="77777777" w:rsidTr="00D4351A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3A825D78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max_iter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36488A0E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100</w:t>
            </w:r>
          </w:p>
        </w:tc>
        <w:tc>
          <w:tcPr>
            <w:tcW w:w="1568" w:type="dxa"/>
            <w:noWrap/>
            <w:vAlign w:val="center"/>
            <w:hideMark/>
          </w:tcPr>
          <w:p w14:paraId="17E4FD2D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depth</w:t>
            </w:r>
          </w:p>
        </w:tc>
        <w:tc>
          <w:tcPr>
            <w:tcW w:w="1208" w:type="dxa"/>
            <w:noWrap/>
            <w:vAlign w:val="center"/>
            <w:hideMark/>
          </w:tcPr>
          <w:p w14:paraId="46D162C4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3</w:t>
            </w:r>
          </w:p>
        </w:tc>
      </w:tr>
      <w:tr w:rsidR="00D4351A" w:rsidRPr="008300CE" w14:paraId="7A46E738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0BD77BF5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multi_class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64BB0F36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ovr</w:t>
            </w:r>
            <w:proofErr w:type="spellEnd"/>
          </w:p>
        </w:tc>
        <w:tc>
          <w:tcPr>
            <w:tcW w:w="1568" w:type="dxa"/>
            <w:noWrap/>
            <w:vAlign w:val="center"/>
            <w:hideMark/>
          </w:tcPr>
          <w:p w14:paraId="77438712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dropout</w:t>
            </w:r>
          </w:p>
        </w:tc>
        <w:tc>
          <w:tcPr>
            <w:tcW w:w="1208" w:type="dxa"/>
            <w:noWrap/>
            <w:vAlign w:val="center"/>
            <w:hideMark/>
          </w:tcPr>
          <w:p w14:paraId="74A1B26D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</w:t>
            </w:r>
          </w:p>
        </w:tc>
      </w:tr>
      <w:tr w:rsidR="00D4351A" w:rsidRPr="008300CE" w14:paraId="662EC00C" w14:textId="77777777" w:rsidTr="00D4351A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0D2157A4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n_jobs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532BF1A3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-1</w:t>
            </w:r>
          </w:p>
        </w:tc>
        <w:tc>
          <w:tcPr>
            <w:tcW w:w="1568" w:type="dxa"/>
            <w:noWrap/>
            <w:vAlign w:val="center"/>
            <w:hideMark/>
          </w:tcPr>
          <w:p w14:paraId="57E1E9DB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ensemble_size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10D56921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1</w:t>
            </w:r>
          </w:p>
        </w:tc>
      </w:tr>
      <w:tr w:rsidR="00D4351A" w:rsidRPr="008300CE" w14:paraId="57B8752D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2A8A7AE1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penalty</w:t>
            </w:r>
          </w:p>
        </w:tc>
        <w:tc>
          <w:tcPr>
            <w:tcW w:w="960" w:type="dxa"/>
            <w:noWrap/>
            <w:vAlign w:val="center"/>
            <w:hideMark/>
          </w:tcPr>
          <w:p w14:paraId="1D98E082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l2</w:t>
            </w:r>
          </w:p>
        </w:tc>
        <w:tc>
          <w:tcPr>
            <w:tcW w:w="1568" w:type="dxa"/>
            <w:noWrap/>
            <w:vAlign w:val="center"/>
            <w:hideMark/>
          </w:tcPr>
          <w:p w14:paraId="0CE99BBE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epochs</w:t>
            </w:r>
          </w:p>
        </w:tc>
        <w:tc>
          <w:tcPr>
            <w:tcW w:w="1208" w:type="dxa"/>
            <w:noWrap/>
            <w:vAlign w:val="center"/>
            <w:hideMark/>
          </w:tcPr>
          <w:p w14:paraId="79088A8E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30</w:t>
            </w:r>
          </w:p>
        </w:tc>
      </w:tr>
      <w:tr w:rsidR="00D4351A" w:rsidRPr="008300CE" w14:paraId="356ACE29" w14:textId="77777777" w:rsidTr="00D4351A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5A742879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random_state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35417DBA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None</w:t>
            </w:r>
          </w:p>
        </w:tc>
        <w:tc>
          <w:tcPr>
            <w:tcW w:w="1568" w:type="dxa"/>
            <w:noWrap/>
            <w:vAlign w:val="center"/>
            <w:hideMark/>
          </w:tcPr>
          <w:p w14:paraId="2C812542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features_scaling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717F22E6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True</w:t>
            </w:r>
          </w:p>
        </w:tc>
      </w:tr>
      <w:tr w:rsidR="00D4351A" w:rsidRPr="008300CE" w14:paraId="0A9AE978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5D73D76E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solver</w:t>
            </w:r>
          </w:p>
        </w:tc>
        <w:tc>
          <w:tcPr>
            <w:tcW w:w="960" w:type="dxa"/>
            <w:noWrap/>
            <w:vAlign w:val="center"/>
            <w:hideMark/>
          </w:tcPr>
          <w:p w14:paraId="401C7D50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liblinear</w:t>
            </w:r>
            <w:proofErr w:type="spellEnd"/>
          </w:p>
        </w:tc>
        <w:tc>
          <w:tcPr>
            <w:tcW w:w="1568" w:type="dxa"/>
            <w:noWrap/>
            <w:vAlign w:val="center"/>
            <w:hideMark/>
          </w:tcPr>
          <w:p w14:paraId="2000448D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ffn_hidden_size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45528A92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300</w:t>
            </w:r>
          </w:p>
        </w:tc>
      </w:tr>
      <w:tr w:rsidR="00D4351A" w:rsidRPr="008300CE" w14:paraId="1C3FFF7B" w14:textId="77777777" w:rsidTr="00D4351A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73FB5FAE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tol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0D92942B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0.0001</w:t>
            </w:r>
          </w:p>
        </w:tc>
        <w:tc>
          <w:tcPr>
            <w:tcW w:w="1568" w:type="dxa"/>
            <w:noWrap/>
            <w:vAlign w:val="center"/>
            <w:hideMark/>
          </w:tcPr>
          <w:p w14:paraId="4B4AF622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ffn_num_layers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15D15F41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2</w:t>
            </w:r>
          </w:p>
        </w:tc>
      </w:tr>
      <w:tr w:rsidR="00D4351A" w:rsidRPr="008300CE" w14:paraId="372B8C14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5E38D45E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verbose</w:t>
            </w:r>
          </w:p>
        </w:tc>
        <w:tc>
          <w:tcPr>
            <w:tcW w:w="960" w:type="dxa"/>
            <w:noWrap/>
            <w:vAlign w:val="center"/>
            <w:hideMark/>
          </w:tcPr>
          <w:p w14:paraId="45380D50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</w:t>
            </w:r>
          </w:p>
        </w:tc>
        <w:tc>
          <w:tcPr>
            <w:tcW w:w="1568" w:type="dxa"/>
            <w:noWrap/>
            <w:vAlign w:val="center"/>
            <w:hideMark/>
          </w:tcPr>
          <w:p w14:paraId="126396DF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final_lr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119FB691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0.0001</w:t>
            </w:r>
          </w:p>
        </w:tc>
      </w:tr>
      <w:tr w:rsidR="00D4351A" w:rsidRPr="008300CE" w14:paraId="4CB51634" w14:textId="77777777" w:rsidTr="00D4351A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1CA9A5F9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b w:val="0"/>
                <w:bCs w:val="0"/>
                <w:sz w:val="16"/>
                <w:szCs w:val="16"/>
              </w:rPr>
              <w:t>warm_start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14:paraId="3350F89B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False</w:t>
            </w:r>
          </w:p>
        </w:tc>
        <w:tc>
          <w:tcPr>
            <w:tcW w:w="1568" w:type="dxa"/>
            <w:noWrap/>
            <w:vAlign w:val="center"/>
            <w:hideMark/>
          </w:tcPr>
          <w:p w14:paraId="445E2029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hidden_size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6A04942B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300</w:t>
            </w:r>
          </w:p>
        </w:tc>
      </w:tr>
      <w:tr w:rsidR="00D4351A" w:rsidRPr="008300CE" w14:paraId="447D72D4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5A21A7E6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583308AE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68" w:type="dxa"/>
            <w:noWrap/>
            <w:vAlign w:val="center"/>
            <w:hideMark/>
          </w:tcPr>
          <w:p w14:paraId="38E0EB28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init_lr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27AA1F3F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0.0001</w:t>
            </w:r>
          </w:p>
        </w:tc>
      </w:tr>
      <w:tr w:rsidR="00D4351A" w:rsidRPr="008300CE" w14:paraId="00B0EECB" w14:textId="77777777" w:rsidTr="00D4351A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1BAAF8AC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0912A72B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68" w:type="dxa"/>
            <w:noWrap/>
            <w:vAlign w:val="center"/>
            <w:hideMark/>
          </w:tcPr>
          <w:p w14:paraId="2BA3D771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max_lr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478CD414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0.001</w:t>
            </w:r>
          </w:p>
        </w:tc>
      </w:tr>
      <w:tr w:rsidR="00D4351A" w:rsidRPr="008300CE" w14:paraId="6450A723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1EC587F6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1AFDB446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68" w:type="dxa"/>
            <w:noWrap/>
            <w:vAlign w:val="center"/>
            <w:hideMark/>
          </w:tcPr>
          <w:p w14:paraId="11F9A07C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split_sizes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308E75F9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0.8, 0.1, 0.1</w:t>
            </w:r>
          </w:p>
        </w:tc>
      </w:tr>
      <w:tr w:rsidR="00D4351A" w:rsidRPr="008300CE" w14:paraId="42F90128" w14:textId="77777777" w:rsidTr="00D4351A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noWrap/>
            <w:vAlign w:val="center"/>
            <w:hideMark/>
          </w:tcPr>
          <w:p w14:paraId="0528CB76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960" w:type="dxa"/>
            <w:noWrap/>
            <w:vAlign w:val="center"/>
            <w:hideMark/>
          </w:tcPr>
          <w:p w14:paraId="091232A8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68" w:type="dxa"/>
            <w:noWrap/>
            <w:vAlign w:val="center"/>
            <w:hideMark/>
          </w:tcPr>
          <w:p w14:paraId="1A2E00C5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split_type</w:t>
            </w:r>
            <w:proofErr w:type="spellEnd"/>
          </w:p>
        </w:tc>
        <w:tc>
          <w:tcPr>
            <w:tcW w:w="1208" w:type="dxa"/>
            <w:noWrap/>
            <w:vAlign w:val="center"/>
            <w:hideMark/>
          </w:tcPr>
          <w:p w14:paraId="71E03FB5" w14:textId="77777777" w:rsidR="00D4351A" w:rsidRPr="008300CE" w:rsidRDefault="00D4351A" w:rsidP="00D4351A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random</w:t>
            </w:r>
          </w:p>
        </w:tc>
      </w:tr>
      <w:tr w:rsidR="00D4351A" w:rsidRPr="008300CE" w14:paraId="30A02F70" w14:textId="77777777" w:rsidTr="00D43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5AE45DA" w14:textId="77777777" w:rsidR="00D4351A" w:rsidRPr="008300CE" w:rsidRDefault="00D4351A" w:rsidP="00D4351A">
            <w:pPr>
              <w:widowControl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9BAB2BB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68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A679769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8300CE">
              <w:rPr>
                <w:rFonts w:ascii="Times New Roman" w:hAnsi="Times New Roman" w:hint="eastAsia"/>
                <w:sz w:val="16"/>
                <w:szCs w:val="16"/>
              </w:rPr>
              <w:t>warmup_epochs</w:t>
            </w:r>
            <w:proofErr w:type="spellEnd"/>
          </w:p>
        </w:tc>
        <w:tc>
          <w:tcPr>
            <w:tcW w:w="1208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3286B11" w14:textId="77777777" w:rsidR="00D4351A" w:rsidRPr="008300CE" w:rsidRDefault="00D4351A" w:rsidP="00D4351A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16"/>
                <w:szCs w:val="16"/>
              </w:rPr>
            </w:pPr>
            <w:r w:rsidRPr="008300CE">
              <w:rPr>
                <w:rFonts w:ascii="Times New Roman" w:hAnsi="Times New Roman" w:hint="eastAsia"/>
                <w:sz w:val="16"/>
                <w:szCs w:val="16"/>
              </w:rPr>
              <w:t>2</w:t>
            </w:r>
          </w:p>
        </w:tc>
      </w:tr>
    </w:tbl>
    <w:p w14:paraId="418DE440" w14:textId="77777777" w:rsidR="00983E13" w:rsidRDefault="00983E13" w:rsidP="00A56D30"/>
    <w:sectPr w:rsidR="00983E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B0121" w14:textId="77777777" w:rsidR="003A7C93" w:rsidRDefault="003A7C93" w:rsidP="00F9181E">
      <w:r>
        <w:separator/>
      </w:r>
    </w:p>
  </w:endnote>
  <w:endnote w:type="continuationSeparator" w:id="0">
    <w:p w14:paraId="7ECE7DFB" w14:textId="77777777" w:rsidR="003A7C93" w:rsidRDefault="003A7C93" w:rsidP="00F91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A1684" w14:textId="77777777" w:rsidR="003A7C93" w:rsidRDefault="003A7C93" w:rsidP="00F9181E">
      <w:r>
        <w:separator/>
      </w:r>
    </w:p>
  </w:footnote>
  <w:footnote w:type="continuationSeparator" w:id="0">
    <w:p w14:paraId="1A0DCB8B" w14:textId="77777777" w:rsidR="003A7C93" w:rsidRDefault="003A7C93" w:rsidP="00F918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autoHyphenation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D92"/>
    <w:rsid w:val="00001A90"/>
    <w:rsid w:val="000323A6"/>
    <w:rsid w:val="000C4180"/>
    <w:rsid w:val="00125D92"/>
    <w:rsid w:val="002131F9"/>
    <w:rsid w:val="00214D20"/>
    <w:rsid w:val="00217CE0"/>
    <w:rsid w:val="002C6106"/>
    <w:rsid w:val="00316152"/>
    <w:rsid w:val="00340FFB"/>
    <w:rsid w:val="00354E52"/>
    <w:rsid w:val="0037666B"/>
    <w:rsid w:val="003A02B0"/>
    <w:rsid w:val="003A7C93"/>
    <w:rsid w:val="003B4930"/>
    <w:rsid w:val="003F4EC8"/>
    <w:rsid w:val="003F5471"/>
    <w:rsid w:val="00490A39"/>
    <w:rsid w:val="004A79E5"/>
    <w:rsid w:val="00540D4A"/>
    <w:rsid w:val="0054539D"/>
    <w:rsid w:val="00555B7E"/>
    <w:rsid w:val="005A0EB7"/>
    <w:rsid w:val="005C52BA"/>
    <w:rsid w:val="005C72E8"/>
    <w:rsid w:val="005E6548"/>
    <w:rsid w:val="00600F4D"/>
    <w:rsid w:val="00622F51"/>
    <w:rsid w:val="00670EC1"/>
    <w:rsid w:val="006A17B1"/>
    <w:rsid w:val="006B63ED"/>
    <w:rsid w:val="007373EB"/>
    <w:rsid w:val="00744EAF"/>
    <w:rsid w:val="0075121C"/>
    <w:rsid w:val="00790B2A"/>
    <w:rsid w:val="007B5A19"/>
    <w:rsid w:val="007D6E41"/>
    <w:rsid w:val="0080369B"/>
    <w:rsid w:val="008300CE"/>
    <w:rsid w:val="00841108"/>
    <w:rsid w:val="00856B31"/>
    <w:rsid w:val="00895C85"/>
    <w:rsid w:val="008C1517"/>
    <w:rsid w:val="00917EBE"/>
    <w:rsid w:val="00932EB8"/>
    <w:rsid w:val="00962F04"/>
    <w:rsid w:val="00983E13"/>
    <w:rsid w:val="009A091B"/>
    <w:rsid w:val="009B2E26"/>
    <w:rsid w:val="009C5EEE"/>
    <w:rsid w:val="009C5F74"/>
    <w:rsid w:val="009D0993"/>
    <w:rsid w:val="00A56D30"/>
    <w:rsid w:val="00AA42CB"/>
    <w:rsid w:val="00AA700B"/>
    <w:rsid w:val="00AB5235"/>
    <w:rsid w:val="00B01815"/>
    <w:rsid w:val="00B770B6"/>
    <w:rsid w:val="00BC4188"/>
    <w:rsid w:val="00BE0B44"/>
    <w:rsid w:val="00C62E34"/>
    <w:rsid w:val="00C64661"/>
    <w:rsid w:val="00CA190A"/>
    <w:rsid w:val="00D339B7"/>
    <w:rsid w:val="00D3748C"/>
    <w:rsid w:val="00D42065"/>
    <w:rsid w:val="00D42C96"/>
    <w:rsid w:val="00D4351A"/>
    <w:rsid w:val="00D619BA"/>
    <w:rsid w:val="00D66687"/>
    <w:rsid w:val="00D85D60"/>
    <w:rsid w:val="00D908B5"/>
    <w:rsid w:val="00DD3582"/>
    <w:rsid w:val="00DF32FB"/>
    <w:rsid w:val="00E128B9"/>
    <w:rsid w:val="00E16665"/>
    <w:rsid w:val="00E40BFC"/>
    <w:rsid w:val="00F04BF1"/>
    <w:rsid w:val="00F26303"/>
    <w:rsid w:val="00F358C2"/>
    <w:rsid w:val="00F47443"/>
    <w:rsid w:val="00F54B20"/>
    <w:rsid w:val="00F77EE8"/>
    <w:rsid w:val="00F90E73"/>
    <w:rsid w:val="00F9181E"/>
    <w:rsid w:val="00FA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58946"/>
  <w15:chartTrackingRefBased/>
  <w15:docId w15:val="{60F4B6C6-DB3D-452E-A83A-B59DCE44B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18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18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18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181E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F9181E"/>
    <w:rPr>
      <w:rFonts w:asciiTheme="majorHAnsi" w:eastAsia="黑体" w:hAnsiTheme="majorHAnsi" w:cstheme="majorBidi"/>
      <w:sz w:val="20"/>
      <w:szCs w:val="20"/>
    </w:rPr>
  </w:style>
  <w:style w:type="character" w:styleId="a8">
    <w:name w:val="Hyperlink"/>
    <w:basedOn w:val="a0"/>
    <w:uiPriority w:val="99"/>
    <w:unhideWhenUsed/>
    <w:rsid w:val="003F547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F5471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2C6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2C61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1"/>
    <w:uiPriority w:val="44"/>
    <w:rsid w:val="002C610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EndNoteBibliography">
    <w:name w:val="EndNote Bibliography"/>
    <w:basedOn w:val="a"/>
    <w:link w:val="EndNoteBibliography0"/>
    <w:rsid w:val="0037666B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37666B"/>
    <w:rPr>
      <w:rFonts w:ascii="等线" w:eastAsia="等线" w:hAnsi="等线"/>
      <w:noProof/>
      <w:sz w:val="20"/>
    </w:rPr>
  </w:style>
  <w:style w:type="paragraph" w:customStyle="1" w:styleId="RSCB02ArticleText">
    <w:name w:val="RSC B02 Article Text"/>
    <w:basedOn w:val="a"/>
    <w:link w:val="RSCB02ArticleTextChar"/>
    <w:qFormat/>
    <w:rsid w:val="007B5A19"/>
    <w:pPr>
      <w:widowControl/>
      <w:spacing w:line="240" w:lineRule="exact"/>
    </w:pPr>
    <w:rPr>
      <w:rFonts w:cs="Times New Roman"/>
      <w:w w:val="108"/>
      <w:kern w:val="0"/>
      <w:sz w:val="18"/>
      <w:szCs w:val="18"/>
      <w:lang w:val="en-GB" w:eastAsia="en-US"/>
    </w:rPr>
  </w:style>
  <w:style w:type="character" w:customStyle="1" w:styleId="RSCB02ArticleTextChar">
    <w:name w:val="RSC B02 Article Text Char"/>
    <w:basedOn w:val="a0"/>
    <w:link w:val="RSCB02ArticleText"/>
    <w:rsid w:val="007B5A19"/>
    <w:rPr>
      <w:rFonts w:cs="Times New Roman"/>
      <w:w w:val="108"/>
      <w:kern w:val="0"/>
      <w:sz w:val="18"/>
      <w:szCs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3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22ED4-E7EF-456D-A795-A97FB23BA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1097</Words>
  <Characters>6259</Characters>
  <Application>Microsoft Office Word</Application>
  <DocSecurity>0</DocSecurity>
  <Lines>52</Lines>
  <Paragraphs>14</Paragraphs>
  <ScaleCrop>false</ScaleCrop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佳敏</dc:creator>
  <cp:keywords/>
  <dc:description/>
  <cp:lastModifiedBy>杨 佳敏</cp:lastModifiedBy>
  <cp:revision>15</cp:revision>
  <cp:lastPrinted>2022-07-07T06:29:00Z</cp:lastPrinted>
  <dcterms:created xsi:type="dcterms:W3CDTF">2022-07-01T05:56:00Z</dcterms:created>
  <dcterms:modified xsi:type="dcterms:W3CDTF">2022-12-09T13:40:00Z</dcterms:modified>
</cp:coreProperties>
</file>