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flashcards-student-user-guide"/>
    <w:p>
      <w:pPr>
        <w:pStyle w:val="Heading1"/>
      </w:pPr>
      <w:r>
        <w:t xml:space="preserve">Flashcards student user guide</w:t>
      </w:r>
    </w:p>
    <w:p>
      <w:pPr>
        <w:pStyle w:val="FirstParagraph"/>
      </w:pPr>
      <w:r>
        <w:t xml:space="preserve">This guide explains how to turn your course material into flashcards and use them for revision.</w:t>
      </w:r>
    </w:p>
    <w:bookmarkStart w:id="9" w:name="the-revision-flow"/>
    <w:p>
      <w:pPr>
        <w:pStyle w:val="Heading2"/>
      </w:pPr>
      <w:r>
        <w:t xml:space="preserve">The revision flow</w:t>
      </w:r>
    </w:p>
    <w:p>
      <w:pPr>
        <w:pStyle w:val="Compact"/>
        <w:numPr>
          <w:ilvl w:val="0"/>
          <w:numId w:val="1001"/>
        </w:numPr>
      </w:pPr>
      <w:r>
        <w:t xml:space="preserve">Create an account and wait for approval, then sign in.</w:t>
      </w:r>
    </w:p>
    <w:p>
      <w:pPr>
        <w:pStyle w:val="Compact"/>
        <w:numPr>
          <w:ilvl w:val="0"/>
          <w:numId w:val="1001"/>
        </w:numPr>
      </w:pPr>
      <w:r>
        <w:t xml:space="preserve">Create a deck for a topic or module.</w:t>
      </w:r>
    </w:p>
    <w:p>
      <w:pPr>
        <w:pStyle w:val="Compact"/>
        <w:numPr>
          <w:ilvl w:val="0"/>
          <w:numId w:val="1001"/>
        </w:numPr>
      </w:pPr>
      <w:r>
        <w:t xml:space="preserve">Choose how to add content.</w:t>
      </w:r>
    </w:p>
    <w:p>
      <w:pPr>
        <w:pStyle w:val="Compact"/>
        <w:numPr>
          <w:ilvl w:val="0"/>
          <w:numId w:val="1001"/>
        </w:numPr>
      </w:pPr>
      <w:r>
        <w:t xml:space="preserve">Generate cards when using an AI source.</w:t>
      </w:r>
    </w:p>
    <w:p>
      <w:pPr>
        <w:pStyle w:val="Compact"/>
        <w:numPr>
          <w:ilvl w:val="0"/>
          <w:numId w:val="1001"/>
        </w:numPr>
      </w:pPr>
      <w:r>
        <w:t xml:space="preserve">Review the cards before adding them to your deck.</w:t>
      </w:r>
    </w:p>
    <w:p>
      <w:pPr>
        <w:pStyle w:val="Compact"/>
        <w:numPr>
          <w:ilvl w:val="0"/>
          <w:numId w:val="1001"/>
        </w:numPr>
      </w:pPr>
      <w:r>
        <w:t xml:space="preserve">Practise with Study, Quiz, or Self-check.</w:t>
      </w:r>
    </w:p>
    <w:p>
      <w:pPr>
        <w:pStyle w:val="FirstParagraph"/>
      </w:pPr>
      <w:r>
        <w:t xml:space="preserve">Return to the final step whenever you revise, and add or edit cards as your understanding develops.</w:t>
      </w:r>
    </w:p>
    <w:bookmarkEnd w:id="9"/>
    <w:bookmarkStart w:id="10" w:name="create-an-account-and-sign-in"/>
    <w:p>
      <w:pPr>
        <w:pStyle w:val="Heading2"/>
      </w:pPr>
      <w:r>
        <w:t xml:space="preserve">1. Create an account and sign in</w:t>
      </w:r>
    </w:p>
    <w:p>
      <w:pPr>
        <w:pStyle w:val="FirstParagraph"/>
      </w:pPr>
      <w:r>
        <w:t xml:space="preserve">Select</w:t>
      </w:r>
      <w:r>
        <w:t xml:space="preserve"> </w:t>
      </w:r>
      <w:r>
        <w:rPr>
          <w:b/>
          <w:bCs/>
        </w:rPr>
        <w:t xml:space="preserve">Need an account? Create one</w:t>
      </w:r>
      <w:r>
        <w:t xml:space="preserve">, enter your approved Imperial email address, choose</w:t>
      </w:r>
      <w:r>
        <w:t xml:space="preserve"> </w:t>
      </w:r>
      <w:r>
        <w:rPr>
          <w:b/>
          <w:bCs/>
        </w:rPr>
        <w:t xml:space="preserve">Student</w:t>
      </w:r>
      <w:r>
        <w:t xml:space="preserve">, and set a password of at least eight characters. An administrator must approve a new account before it can sign in. The application accepts the email domains configured by the deployment, which are</w:t>
      </w:r>
      <w:r>
        <w:t xml:space="preserve"> </w:t>
      </w:r>
      <w:r>
        <w:rPr>
          <w:rStyle w:val="VerbatimChar"/>
        </w:rPr>
        <w:t xml:space="preserve">@ic.ac.uk</w:t>
      </w:r>
      <w:r>
        <w:t xml:space="preserve"> </w:t>
      </w:r>
      <w:r>
        <w:t xml:space="preserve">and</w:t>
      </w:r>
      <w:r>
        <w:t xml:space="preserve"> </w:t>
      </w:r>
      <w:r>
        <w:rPr>
          <w:rStyle w:val="VerbatimChar"/>
        </w:rPr>
        <w:t xml:space="preserve">@imperial.ac.uk</w:t>
      </w:r>
      <w:r>
        <w:t xml:space="preserve"> </w:t>
      </w:r>
      <w:r>
        <w:t xml:space="preserve">by default.</w:t>
      </w:r>
    </w:p>
    <w:p>
      <w:pPr>
        <w:pStyle w:val="BodyText"/>
      </w:pPr>
      <w:r>
        <w:t xml:space="preserve">After approval, sign in with the same email address and password. The</w:t>
      </w:r>
      <w:r>
        <w:t xml:space="preserve"> </w:t>
      </w:r>
      <w:r>
        <w:rPr>
          <w:b/>
          <w:bCs/>
        </w:rPr>
        <w:t xml:space="preserve">Your decks</w:t>
      </w:r>
      <w:r>
        <w:t xml:space="preserve"> </w:t>
      </w:r>
      <w:r>
        <w:t xml:space="preserve">page is your starting point and lists all your revision decks.</w:t>
      </w:r>
    </w:p>
    <w:bookmarkEnd w:id="10"/>
    <w:bookmarkStart w:id="11" w:name="create-a-deck"/>
    <w:p>
      <w:pPr>
        <w:pStyle w:val="Heading2"/>
      </w:pPr>
      <w:r>
        <w:t xml:space="preserve">2. Create a deck</w:t>
      </w:r>
    </w:p>
    <w:p>
      <w:pPr>
        <w:pStyle w:val="FirstParagraph"/>
      </w:pPr>
      <w:r>
        <w:t xml:space="preserve">On</w:t>
      </w:r>
      <w:r>
        <w:t xml:space="preserve"> </w:t>
      </w:r>
      <w:r>
        <w:rPr>
          <w:b/>
          <w:bCs/>
        </w:rPr>
        <w:t xml:space="preserve">Your decks</w:t>
      </w:r>
      <w:r>
        <w:t xml:space="preserve">, type a name such as</w:t>
      </w:r>
      <w:r>
        <w:t xml:space="preserve"> </w:t>
      </w:r>
      <w:r>
        <w:rPr>
          <w:rStyle w:val="VerbatimChar"/>
        </w:rPr>
        <w:t xml:space="preserve">Week 3: Cell biology</w:t>
      </w:r>
      <w:r>
        <w:t xml:space="preserve"> </w:t>
      </w:r>
      <w:r>
        <w:t xml:space="preserve">and select</w:t>
      </w:r>
      <w:r>
        <w:t xml:space="preserve"> </w:t>
      </w:r>
      <w:r>
        <w:rPr>
          <w:b/>
          <w:bCs/>
        </w:rPr>
        <w:t xml:space="preserve">Create deck</w:t>
      </w:r>
      <w:r>
        <w:t xml:space="preserve">. Open the new deck and select</w:t>
      </w:r>
      <w:r>
        <w:t xml:space="preserve"> </w:t>
      </w:r>
      <w:r>
        <w:rPr>
          <w:b/>
          <w:bCs/>
        </w:rPr>
        <w:t xml:space="preserve">Add cards</w:t>
      </w:r>
      <w:r>
        <w:t xml:space="preserve">.</w:t>
      </w:r>
    </w:p>
    <w:p>
      <w:pPr>
        <w:pStyle w:val="BodyText"/>
      </w:pPr>
      <w:r>
        <w:t xml:space="preserve">Use one deck per topic, lecture series, or assessment area. Clear deck names make it easier to return to the right material later.</w:t>
      </w:r>
    </w:p>
    <w:bookmarkEnd w:id="11"/>
    <w:bookmarkStart w:id="12" w:name="choose-a-source"/>
    <w:p>
      <w:pPr>
        <w:pStyle w:val="Heading2"/>
      </w:pPr>
      <w:r>
        <w:t xml:space="preserve">3. Choose a source</w:t>
      </w:r>
    </w:p>
    <w:p>
      <w:pPr>
        <w:pStyle w:val="FirstParagraph"/>
      </w:pPr>
      <w:r>
        <w:t xml:space="preserve">The</w:t>
      </w:r>
      <w:r>
        <w:t xml:space="preserve"> </w:t>
      </w:r>
      <w:r>
        <w:rPr>
          <w:b/>
          <w:bCs/>
        </w:rPr>
        <w:t xml:space="preserve">Add cards</w:t>
      </w:r>
      <w:r>
        <w:t xml:space="preserve"> </w:t>
      </w:r>
      <w:r>
        <w:t xml:space="preserve">page provides four ways to create cards.</w:t>
      </w:r>
    </w:p>
    <w:p>
      <w:pPr>
        <w:pStyle w:val="Compact"/>
        <w:numPr>
          <w:ilvl w:val="0"/>
          <w:numId w:val="1002"/>
        </w:numPr>
      </w:pPr>
      <w:r>
        <w:rPr>
          <w:b/>
          <w:bCs/>
        </w:rPr>
        <w:t xml:space="preserve">Create a card</w:t>
      </w:r>
      <w:r>
        <w:t xml:space="preserve">: write a question, answer, and optional comma-separated tags yourself.</w:t>
      </w:r>
    </w:p>
    <w:p>
      <w:pPr>
        <w:pStyle w:val="Compact"/>
        <w:numPr>
          <w:ilvl w:val="0"/>
          <w:numId w:val="1002"/>
        </w:numPr>
      </w:pPr>
      <w:r>
        <w:rPr>
          <w:b/>
          <w:bCs/>
        </w:rPr>
        <w:t xml:space="preserve">Paste cards</w:t>
      </w:r>
      <w:r>
        <w:t xml:space="preserve">: paste any amount of study text, lecture notes, or other source material. No tab, pipe, or special line format is needed.</w:t>
      </w:r>
    </w:p>
    <w:p>
      <w:pPr>
        <w:pStyle w:val="Compact"/>
        <w:numPr>
          <w:ilvl w:val="0"/>
          <w:numId w:val="1002"/>
        </w:numPr>
      </w:pPr>
      <w:r>
        <w:rPr>
          <w:b/>
          <w:bCs/>
        </w:rPr>
        <w:t xml:space="preserve">From PDF</w:t>
      </w:r>
      <w:r>
        <w:t xml:space="preserve">: upload a PDF such as lecture slides.</w:t>
      </w:r>
    </w:p>
    <w:p>
      <w:pPr>
        <w:pStyle w:val="Compact"/>
        <w:numPr>
          <w:ilvl w:val="0"/>
          <w:numId w:val="1002"/>
        </w:numPr>
      </w:pPr>
      <w:r>
        <w:rPr>
          <w:b/>
          <w:bCs/>
        </w:rPr>
        <w:t xml:space="preserve">From link</w:t>
      </w:r>
      <w:r>
        <w:t xml:space="preserve">: enter a public webpage URL.</w:t>
      </w:r>
    </w:p>
    <w:p>
      <w:pPr>
        <w:pStyle w:val="FirstParagraph"/>
      </w:pPr>
      <w:r>
        <w:t xml:space="preserve">For pasted text, PDFs, and links, the system uses AI to prepare draft cards. You can choose the maximum number of cards it should draft.</w:t>
      </w:r>
    </w:p>
    <w:bookmarkEnd w:id="12"/>
    <w:bookmarkStart w:id="13" w:name="generate-cards"/>
    <w:p>
      <w:pPr>
        <w:pStyle w:val="Heading2"/>
      </w:pPr>
      <w:r>
        <w:t xml:space="preserve">4. Generate cards</w:t>
      </w:r>
    </w:p>
    <w:p>
      <w:pPr>
        <w:pStyle w:val="FirstParagraph"/>
      </w:pPr>
      <w:r>
        <w:t xml:space="preserve">For an AI source, select</w:t>
      </w:r>
      <w:r>
        <w:t xml:space="preserve"> </w:t>
      </w:r>
      <w:r>
        <w:rPr>
          <w:b/>
          <w:bCs/>
        </w:rPr>
        <w:t xml:space="preserve">Draft cards with AI</w:t>
      </w:r>
      <w:r>
        <w:t xml:space="preserve"> </w:t>
      </w:r>
      <w:r>
        <w:t xml:space="preserve">(or upload/import the source). The app creates a generation job and takes you to the</w:t>
      </w:r>
      <w:r>
        <w:t xml:space="preserve"> </w:t>
      </w:r>
      <w:r>
        <w:rPr>
          <w:b/>
          <w:bCs/>
        </w:rPr>
        <w:t xml:space="preserve">AI generating</w:t>
      </w:r>
      <w:r>
        <w:t xml:space="preserve"> </w:t>
      </w:r>
      <w:r>
        <w:t xml:space="preserve">page. Jobs normally move through</w:t>
      </w:r>
      <w:r>
        <w:t xml:space="preserve"> </w:t>
      </w:r>
      <w:r>
        <w:rPr>
          <w:rStyle w:val="VerbatimChar"/>
        </w:rPr>
        <w:t xml:space="preserve">queued</w:t>
      </w:r>
      <w:r>
        <w:t xml:space="preserve">,</w:t>
      </w:r>
      <w:r>
        <w:t xml:space="preserve"> </w:t>
      </w:r>
      <w:r>
        <w:rPr>
          <w:rStyle w:val="VerbatimChar"/>
        </w:rPr>
        <w:t xml:space="preserve">extracting</w:t>
      </w:r>
      <w:r>
        <w:t xml:space="preserve">,</w:t>
      </w:r>
      <w:r>
        <w:t xml:space="preserve"> </w:t>
      </w:r>
      <w:r>
        <w:rPr>
          <w:rStyle w:val="VerbatimChar"/>
        </w:rPr>
        <w:t xml:space="preserve">generating</w:t>
      </w:r>
      <w:r>
        <w:t xml:space="preserve">, and</w:t>
      </w:r>
      <w:r>
        <w:t xml:space="preserve"> </w:t>
      </w:r>
      <w:r>
        <w:rPr>
          <w:rStyle w:val="VerbatimChar"/>
        </w:rPr>
        <w:t xml:space="preserve">ready</w:t>
      </w:r>
      <w:r>
        <w:t xml:space="preserve">; a failed job displays an error to resolve before retrying.</w:t>
      </w:r>
    </w:p>
    <w:p>
      <w:pPr>
        <w:pStyle w:val="BodyText"/>
      </w:pPr>
      <w:r>
        <w:t xml:space="preserve">Generated cards are drafts: they are not added to your deck automatically. This lets you check their wording and accuracy first.</w:t>
      </w:r>
    </w:p>
    <w:bookmarkEnd w:id="13"/>
    <w:bookmarkStart w:id="14" w:name="review-drafts"/>
    <w:p>
      <w:pPr>
        <w:pStyle w:val="Heading2"/>
      </w:pPr>
      <w:r>
        <w:t xml:space="preserve">5. Review drafts</w:t>
      </w:r>
    </w:p>
    <w:p>
      <w:pPr>
        <w:pStyle w:val="FirstParagraph"/>
      </w:pPr>
      <w:r>
        <w:t xml:space="preserve">On the AI review page, work through each draft:</w:t>
      </w:r>
    </w:p>
    <w:p>
      <w:pPr>
        <w:pStyle w:val="Compact"/>
        <w:numPr>
          <w:ilvl w:val="0"/>
          <w:numId w:val="1003"/>
        </w:numPr>
      </w:pPr>
      <w:r>
        <w:rPr>
          <w:b/>
          <w:bCs/>
        </w:rPr>
        <w:t xml:space="preserve">Accept</w:t>
      </w:r>
      <w:r>
        <w:t xml:space="preserve"> </w:t>
      </w:r>
      <w:r>
        <w:t xml:space="preserve">adds the draft to the deck.</w:t>
      </w:r>
    </w:p>
    <w:p>
      <w:pPr>
        <w:pStyle w:val="Compact"/>
        <w:numPr>
          <w:ilvl w:val="0"/>
          <w:numId w:val="1003"/>
        </w:numPr>
      </w:pPr>
      <w:r>
        <w:rPr>
          <w:b/>
          <w:bCs/>
        </w:rPr>
        <w:t xml:space="preserve">Edit</w:t>
      </w:r>
      <w:r>
        <w:t xml:space="preserve"> </w:t>
      </w:r>
      <w:r>
        <w:t xml:space="preserve">lets you change the question or answer before accepting it.</w:t>
      </w:r>
    </w:p>
    <w:p>
      <w:pPr>
        <w:pStyle w:val="Compact"/>
        <w:numPr>
          <w:ilvl w:val="0"/>
          <w:numId w:val="1003"/>
        </w:numPr>
      </w:pPr>
      <w:r>
        <w:rPr>
          <w:b/>
          <w:bCs/>
        </w:rPr>
        <w:t xml:space="preserve">Discard</w:t>
      </w:r>
      <w:r>
        <w:t xml:space="preserve"> </w:t>
      </w:r>
      <w:r>
        <w:t xml:space="preserve">removes a draft you do not want.</w:t>
      </w:r>
    </w:p>
    <w:p>
      <w:pPr>
        <w:pStyle w:val="FirstParagraph"/>
      </w:pPr>
      <w:r>
        <w:t xml:space="preserve">Use</w:t>
      </w:r>
      <w:r>
        <w:t xml:space="preserve"> </w:t>
      </w:r>
      <w:r>
        <w:rPr>
          <w:b/>
          <w:bCs/>
        </w:rPr>
        <w:t xml:space="preserve">Accept all</w:t>
      </w:r>
      <w:r>
        <w:t xml:space="preserve"> </w:t>
      </w:r>
      <w:r>
        <w:t xml:space="preserve">when every remaining draft has been checked. For cards created by an import, the app asks whether each accepted card should be included in quizzes. For an existing deck review, accepting a suggestion applies the reviewed change to the original card.</w:t>
      </w:r>
    </w:p>
    <w:p>
      <w:pPr>
        <w:pStyle w:val="BodyText"/>
      </w:pPr>
      <w:r>
        <w:t xml:space="preserve">When you accept a newly generated card, choose whether it should be available in quizzes. You can also select</w:t>
      </w:r>
      <w:r>
        <w:t xml:space="preserve"> </w:t>
      </w:r>
      <w:r>
        <w:rPr>
          <w:b/>
          <w:bCs/>
        </w:rPr>
        <w:t xml:space="preserve">AI review</w:t>
      </w:r>
      <w:r>
        <w:t xml:space="preserve"> </w:t>
      </w:r>
      <w:r>
        <w:t xml:space="preserve">from an existing deck to have AI identify potential factual or clarity issues; review any suggested changes before accepting them.</w:t>
      </w:r>
    </w:p>
    <w:bookmarkEnd w:id="14"/>
    <w:bookmarkStart w:id="18" w:name="practise"/>
    <w:p>
      <w:pPr>
        <w:pStyle w:val="Heading2"/>
      </w:pPr>
      <w:r>
        <w:t xml:space="preserve">6. Practise</w:t>
      </w:r>
    </w:p>
    <w:p>
      <w:pPr>
        <w:pStyle w:val="FirstParagraph"/>
      </w:pPr>
      <w:r>
        <w:t xml:space="preserve">Open a deck and choose the mode that best fits your revision session.</w:t>
      </w:r>
    </w:p>
    <w:bookmarkStart w:id="15" w:name="study"/>
    <w:p>
      <w:pPr>
        <w:pStyle w:val="Heading3"/>
      </w:pPr>
      <w:r>
        <w:t xml:space="preserve">Study</w:t>
      </w:r>
    </w:p>
    <w:p>
      <w:pPr>
        <w:pStyle w:val="FirstParagraph"/>
      </w:pPr>
      <w:r>
        <w:t xml:space="preserve">Select</w:t>
      </w:r>
      <w:r>
        <w:t xml:space="preserve"> </w:t>
      </w:r>
      <w:r>
        <w:rPr>
          <w:b/>
          <w:bCs/>
        </w:rPr>
        <w:t xml:space="preserve">Study</w:t>
      </w:r>
      <w:r>
        <w:t xml:space="preserve"> </w:t>
      </w:r>
      <w:r>
        <w:t xml:space="preserve">to see one card at a time. Click the card to reveal the answer, then choose:</w:t>
      </w:r>
    </w:p>
    <w:p>
      <w:pPr>
        <w:pStyle w:val="Compact"/>
        <w:numPr>
          <w:ilvl w:val="0"/>
          <w:numId w:val="1004"/>
        </w:numPr>
      </w:pPr>
      <w:r>
        <w:rPr>
          <w:b/>
          <w:bCs/>
        </w:rPr>
        <w:t xml:space="preserve">Again</w:t>
      </w:r>
      <w:r>
        <w:t xml:space="preserve"> </w:t>
      </w:r>
      <w:r>
        <w:t xml:space="preserve">if you did not recall it.</w:t>
      </w:r>
    </w:p>
    <w:p>
      <w:pPr>
        <w:pStyle w:val="Compact"/>
        <w:numPr>
          <w:ilvl w:val="0"/>
          <w:numId w:val="1004"/>
        </w:numPr>
      </w:pPr>
      <w:r>
        <w:rPr>
          <w:b/>
          <w:bCs/>
        </w:rPr>
        <w:t xml:space="preserve">Hard</w:t>
      </w:r>
      <w:r>
        <w:t xml:space="preserve">,</w:t>
      </w:r>
      <w:r>
        <w:t xml:space="preserve"> </w:t>
      </w:r>
      <w:r>
        <w:rPr>
          <w:b/>
          <w:bCs/>
        </w:rPr>
        <w:t xml:space="preserve">Good</w:t>
      </w:r>
      <w:r>
        <w:t xml:space="preserve">, or</w:t>
      </w:r>
      <w:r>
        <w:t xml:space="preserve"> </w:t>
      </w:r>
      <w:r>
        <w:rPr>
          <w:b/>
          <w:bCs/>
        </w:rPr>
        <w:t xml:space="preserve">Easy</w:t>
      </w:r>
      <w:r>
        <w:t xml:space="preserve"> </w:t>
      </w:r>
      <w:r>
        <w:t xml:space="preserve">to schedule the next review interval.</w:t>
      </w:r>
    </w:p>
    <w:p>
      <w:pPr>
        <w:pStyle w:val="Compact"/>
        <w:numPr>
          <w:ilvl w:val="0"/>
          <w:numId w:val="1004"/>
        </w:numPr>
      </w:pPr>
      <w:r>
        <w:rPr>
          <w:b/>
          <w:bCs/>
        </w:rPr>
        <w:t xml:space="preserve">All done</w:t>
      </w:r>
      <w:r>
        <w:t xml:space="preserve"> </w:t>
      </w:r>
      <w:r>
        <w:t xml:space="preserve">if you no longer want the card to appear in Study.</w:t>
      </w:r>
    </w:p>
    <w:p>
      <w:pPr>
        <w:pStyle w:val="FirstParagraph"/>
      </w:pPr>
      <w:r>
        <w:t xml:space="preserve">Change those intervals from</w:t>
      </w:r>
      <w:r>
        <w:t xml:space="preserve"> </w:t>
      </w:r>
      <w:r>
        <w:rPr>
          <w:b/>
          <w:bCs/>
        </w:rPr>
        <w:t xml:space="preserve">Study settings</w:t>
      </w:r>
      <w:r>
        <w:t xml:space="preserve"> </w:t>
      </w:r>
      <w:r>
        <w:t xml:space="preserve">in the top bar.</w:t>
      </w:r>
    </w:p>
    <w:bookmarkEnd w:id="15"/>
    <w:bookmarkStart w:id="16" w:name="quiz"/>
    <w:p>
      <w:pPr>
        <w:pStyle w:val="Heading3"/>
      </w:pPr>
      <w:r>
        <w:t xml:space="preserve">Quiz</w:t>
      </w:r>
    </w:p>
    <w:p>
      <w:pPr>
        <w:pStyle w:val="FirstParagraph"/>
      </w:pPr>
      <w:r>
        <w:t xml:space="preserve">Select</w:t>
      </w:r>
      <w:r>
        <w:t xml:space="preserve"> </w:t>
      </w:r>
      <w:r>
        <w:rPr>
          <w:b/>
          <w:bCs/>
        </w:rPr>
        <w:t xml:space="preserve">Quiz</w:t>
      </w:r>
      <w:r>
        <w:t xml:space="preserve">, then choose one of these formats:</w:t>
      </w:r>
    </w:p>
    <w:p>
      <w:pPr>
        <w:pStyle w:val="Compact"/>
        <w:numPr>
          <w:ilvl w:val="0"/>
          <w:numId w:val="1005"/>
        </w:numPr>
      </w:pPr>
      <w:r>
        <w:rPr>
          <w:b/>
          <w:bCs/>
        </w:rPr>
        <w:t xml:space="preserve">Multiple choice</w:t>
      </w:r>
      <w:r>
        <w:t xml:space="preserve">: choose an answer from the available options.</w:t>
      </w:r>
    </w:p>
    <w:p>
      <w:pPr>
        <w:pStyle w:val="Compact"/>
        <w:numPr>
          <w:ilvl w:val="0"/>
          <w:numId w:val="1005"/>
        </w:numPr>
      </w:pPr>
      <w:r>
        <w:rPr>
          <w:b/>
          <w:bCs/>
        </w:rPr>
        <w:t xml:space="preserve">Fill in the blank</w:t>
      </w:r>
      <w:r>
        <w:t xml:space="preserve">: type an answer; it is processed by AI before you continue.</w:t>
      </w:r>
    </w:p>
    <w:p>
      <w:pPr>
        <w:pStyle w:val="Compact"/>
        <w:numPr>
          <w:ilvl w:val="0"/>
          <w:numId w:val="1005"/>
        </w:numPr>
      </w:pPr>
      <w:r>
        <w:rPr>
          <w:b/>
          <w:bCs/>
        </w:rPr>
        <w:t xml:space="preserve">Mix</w:t>
      </w:r>
      <w:r>
        <w:t xml:space="preserve">: combines multiple-choice and fill-in-the-blank questions.</w:t>
      </w:r>
    </w:p>
    <w:p>
      <w:pPr>
        <w:pStyle w:val="FirstParagraph"/>
      </w:pPr>
      <w:r>
        <w:t xml:space="preserve">The quiz does not reveal whether an answer is correct while you are taking it. Your score, correct answers, and fill-in feedback appear together at the end.</w:t>
      </w:r>
    </w:p>
    <w:bookmarkEnd w:id="16"/>
    <w:bookmarkStart w:id="17" w:name="self-check"/>
    <w:p>
      <w:pPr>
        <w:pStyle w:val="Heading3"/>
      </w:pPr>
      <w:r>
        <w:t xml:space="preserve">Self-check</w:t>
      </w:r>
    </w:p>
    <w:p>
      <w:pPr>
        <w:pStyle w:val="FirstParagraph"/>
      </w:pPr>
      <w:r>
        <w:t xml:space="preserve">Select</w:t>
      </w:r>
      <w:r>
        <w:t xml:space="preserve"> </w:t>
      </w:r>
      <w:r>
        <w:rPr>
          <w:b/>
          <w:bCs/>
        </w:rPr>
        <w:t xml:space="preserve">Self-check</w:t>
      </w:r>
      <w:r>
        <w:t xml:space="preserve"> </w:t>
      </w:r>
      <w:r>
        <w:t xml:space="preserve">to answer each card in your own words. Submit your response to receive an AI score, feedback, missing points, and the reference answer.</w:t>
      </w:r>
    </w:p>
    <w:bookmarkEnd w:id="17"/>
    <w:bookmarkEnd w:id="18"/>
    <w:bookmarkStart w:id="19" w:name="organise-and-improve-your-deck"/>
    <w:p>
      <w:pPr>
        <w:pStyle w:val="Heading2"/>
      </w:pPr>
      <w:r>
        <w:t xml:space="preserve">Organise and improve your deck</w:t>
      </w:r>
    </w:p>
    <w:p>
      <w:pPr>
        <w:pStyle w:val="Compact"/>
        <w:numPr>
          <w:ilvl w:val="0"/>
          <w:numId w:val="1006"/>
        </w:numPr>
      </w:pPr>
      <w:r>
        <w:t xml:space="preserve">Add</w:t>
      </w:r>
      <w:r>
        <w:t xml:space="preserve"> </w:t>
      </w:r>
      <w:r>
        <w:rPr>
          <w:b/>
          <w:bCs/>
        </w:rPr>
        <w:t xml:space="preserve">tags</w:t>
      </w:r>
      <w:r>
        <w:t xml:space="preserve"> </w:t>
      </w:r>
      <w:r>
        <w:t xml:space="preserve">when creating or editing manual cards, then use the tag filter in the deck to focus on a topic.</w:t>
      </w:r>
    </w:p>
    <w:p>
      <w:pPr>
        <w:pStyle w:val="Compact"/>
        <w:numPr>
          <w:ilvl w:val="0"/>
          <w:numId w:val="1006"/>
        </w:numPr>
      </w:pPr>
      <w:r>
        <w:t xml:space="preserve">Click a card’s</w:t>
      </w:r>
      <w:r>
        <w:t xml:space="preserve"> </w:t>
      </w:r>
      <w:r>
        <w:rPr>
          <w:b/>
          <w:bCs/>
        </w:rPr>
        <w:t xml:space="preserve">difficulty</w:t>
      </w:r>
      <w:r>
        <w:t xml:space="preserve"> </w:t>
      </w:r>
      <w:r>
        <w:t xml:space="preserve">label to set it to Easy, Medium, or Hard. This helps you choose balanced quizzes.</w:t>
      </w:r>
    </w:p>
    <w:p>
      <w:pPr>
        <w:pStyle w:val="Compact"/>
        <w:numPr>
          <w:ilvl w:val="0"/>
          <w:numId w:val="1006"/>
        </w:numPr>
      </w:pPr>
      <w:r>
        <w:t xml:space="preserve">Use</w:t>
      </w:r>
      <w:r>
        <w:t xml:space="preserve"> </w:t>
      </w:r>
      <w:r>
        <w:rPr>
          <w:b/>
          <w:bCs/>
        </w:rPr>
        <w:t xml:space="preserve">Edit card</w:t>
      </w:r>
      <w:r>
        <w:t xml:space="preserve"> </w:t>
      </w:r>
      <w:r>
        <w:t xml:space="preserve">to update a question, answer, or tags.</w:t>
      </w:r>
    </w:p>
    <w:p>
      <w:pPr>
        <w:pStyle w:val="Compact"/>
        <w:numPr>
          <w:ilvl w:val="0"/>
          <w:numId w:val="1006"/>
        </w:numPr>
      </w:pPr>
      <w:r>
        <w:t xml:space="preserve">Use</w:t>
      </w:r>
      <w:r>
        <w:t xml:space="preserve"> </w:t>
      </w:r>
      <w:r>
        <w:rPr>
          <w:b/>
          <w:bCs/>
        </w:rPr>
        <w:t xml:space="preserve">Delete card</w:t>
      </w:r>
      <w:r>
        <w:t xml:space="preserve"> </w:t>
      </w:r>
      <w:r>
        <w:t xml:space="preserve">to remove a card permanently.</w:t>
      </w:r>
    </w:p>
    <w:p>
      <w:pPr>
        <w:pStyle w:val="Compact"/>
        <w:numPr>
          <w:ilvl w:val="0"/>
          <w:numId w:val="1006"/>
        </w:numPr>
      </w:pPr>
      <w:r>
        <w:t xml:space="preserve">Use</w:t>
      </w:r>
      <w:r>
        <w:t xml:space="preserve"> </w:t>
      </w:r>
      <w:r>
        <w:rPr>
          <w:b/>
          <w:bCs/>
        </w:rPr>
        <w:t xml:space="preserve">Export (Anki)</w:t>
      </w:r>
      <w:r>
        <w:t xml:space="preserve"> </w:t>
      </w:r>
      <w:r>
        <w:t xml:space="preserve">to download your deck for Anki.</w:t>
      </w:r>
    </w:p>
    <w:bookmarkEnd w:id="19"/>
    <w:bookmarkStart w:id="20" w:name="join-a-classroom"/>
    <w:p>
      <w:pPr>
        <w:pStyle w:val="Heading2"/>
      </w:pPr>
      <w:r>
        <w:t xml:space="preserve">Join a classroom</w:t>
      </w:r>
    </w:p>
    <w:p>
      <w:pPr>
        <w:pStyle w:val="FirstParagraph"/>
      </w:pPr>
      <w:r>
        <w:t xml:space="preserve">If a teacher gives you a classroom join code, open</w:t>
      </w:r>
      <w:r>
        <w:t xml:space="preserve"> </w:t>
      </w:r>
      <w:r>
        <w:rPr>
          <w:b/>
          <w:bCs/>
        </w:rPr>
        <w:t xml:space="preserve">Classwork</w:t>
      </w:r>
      <w:r>
        <w:t xml:space="preserve">, enter the code under</w:t>
      </w:r>
      <w:r>
        <w:t xml:space="preserve"> </w:t>
      </w:r>
      <w:r>
        <w:rPr>
          <w:b/>
          <w:bCs/>
        </w:rPr>
        <w:t xml:space="preserve">Join a classroom</w:t>
      </w:r>
      <w:r>
        <w:t xml:space="preserve">, and select</w:t>
      </w:r>
      <w:r>
        <w:t xml:space="preserve"> </w:t>
      </w:r>
      <w:r>
        <w:rPr>
          <w:b/>
          <w:bCs/>
        </w:rPr>
        <w:t xml:space="preserve">Join classroom</w:t>
      </w:r>
      <w:r>
        <w:t xml:space="preserve">. Assigned quizzes appear on this page.</w:t>
      </w:r>
    </w:p>
    <w:p>
      <w:pPr>
        <w:pStyle w:val="BodyText"/>
      </w:pPr>
      <w:r>
        <w:t xml:space="preserve">Select</w:t>
      </w:r>
      <w:r>
        <w:t xml:space="preserve"> </w:t>
      </w:r>
      <w:r>
        <w:rPr>
          <w:b/>
          <w:bCs/>
        </w:rPr>
        <w:t xml:space="preserve">Take quiz</w:t>
      </w:r>
      <w:r>
        <w:t xml:space="preserve"> </w:t>
      </w:r>
      <w:r>
        <w:t xml:space="preserve">to begin an assignment. If the teacher enabled a preview, read the question set before selecting</w:t>
      </w:r>
      <w:r>
        <w:t xml:space="preserve"> </w:t>
      </w:r>
      <w:r>
        <w:rPr>
          <w:b/>
          <w:bCs/>
        </w:rPr>
        <w:t xml:space="preserve">Start quiz</w:t>
      </w:r>
      <w:r>
        <w:t xml:space="preserve">. Answer each question, move back or forward as needed, and select</w:t>
      </w:r>
      <w:r>
        <w:t xml:space="preserve"> </w:t>
      </w:r>
      <w:r>
        <w:rPr>
          <w:b/>
          <w:bCs/>
        </w:rPr>
        <w:t xml:space="preserve">Submit quiz</w:t>
      </w:r>
      <w:r>
        <w:t xml:space="preserve"> </w:t>
      </w:r>
      <w:r>
        <w:t xml:space="preserve">at the end. A submitted assignment can currently be submitted once; use</w:t>
      </w:r>
      <w:r>
        <w:t xml:space="preserve"> </w:t>
      </w:r>
      <w:r>
        <w:rPr>
          <w:b/>
          <w:bCs/>
        </w:rPr>
        <w:t xml:space="preserve">View score</w:t>
      </w:r>
      <w:r>
        <w:t xml:space="preserve"> </w:t>
      </w:r>
      <w:r>
        <w:t xml:space="preserve">to see the result afterward.</w:t>
      </w:r>
    </w:p>
    <w:p>
      <w:pPr>
        <w:pStyle w:val="BodyText"/>
      </w:pPr>
      <w:r>
        <w:t xml:space="preserve">The teacher may use multiple-choice questions with more than one correct answer. The question will indicate when all correct options should be selected. A timer, if configured, is shown during the quiz.</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2026-08-21T13:00:49Z</dcterms:created>
  <dcterms:modified xsi:type="dcterms:W3CDTF">2026-08-21T13:00:49Z</dcterms:modified>
</cp:coreProperties>
</file>

<file path=docProps/custom.xml><?xml version="1.0" encoding="utf-8"?>
<Properties xmlns="http://schemas.openxmlformats.org/officeDocument/2006/custom-properties" xmlns:vt="http://schemas.openxmlformats.org/officeDocument/2006/docPropsVTypes"/>
</file>