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D0F4EE">
      <w:pPr>
        <w:rPr>
          <w:rFonts w:hint="eastAsia" w:eastAsia="宋体"/>
          <w:lang w:eastAsia="zh-CN"/>
        </w:rPr>
      </w:pPr>
      <w:r>
        <w:rPr>
          <w:sz w:val="24"/>
        </w:rPr>
        <w:drawing>
          <wp:anchor distT="0" distB="0" distL="114935" distR="114935" simplePos="0" relativeHeight="251660288" behindDoc="1" locked="0" layoutInCell="1" allowOverlap="1">
            <wp:simplePos x="0" y="0"/>
            <wp:positionH relativeFrom="column">
              <wp:posOffset>-1213485</wp:posOffset>
            </wp:positionH>
            <wp:positionV relativeFrom="paragraph">
              <wp:posOffset>-990600</wp:posOffset>
            </wp:positionV>
            <wp:extent cx="7662545" cy="10855960"/>
            <wp:effectExtent l="0" t="0" r="3175" b="10160"/>
            <wp:wrapNone/>
            <wp:docPr id="38" name="图片 38" descr="蓝黑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蓝黑封面"/>
                    <pic:cNvPicPr>
                      <a:picLocks noChangeAspect="1"/>
                    </pic:cNvPicPr>
                  </pic:nvPicPr>
                  <pic:blipFill>
                    <a:blip r:embed="rId4"/>
                    <a:stretch>
                      <a:fillRect/>
                    </a:stretch>
                  </pic:blipFill>
                  <pic:spPr>
                    <a:xfrm>
                      <a:off x="0" y="0"/>
                      <a:ext cx="7662545" cy="10855960"/>
                    </a:xfrm>
                    <a:prstGeom prst="rect">
                      <a:avLst/>
                    </a:prstGeom>
                  </pic:spPr>
                </pic:pic>
              </a:graphicData>
            </a:graphic>
          </wp:anchor>
        </w:drawing>
      </w:r>
      <w:r>
        <w:rPr>
          <w:sz w:val="24"/>
        </w:rPr>
        <mc:AlternateContent>
          <mc:Choice Requires="wpg">
            <w:drawing>
              <wp:anchor distT="0" distB="0" distL="114300" distR="114300" simplePos="0" relativeHeight="251659264" behindDoc="0" locked="0" layoutInCell="1" allowOverlap="1">
                <wp:simplePos x="0" y="0"/>
                <wp:positionH relativeFrom="column">
                  <wp:posOffset>995045</wp:posOffset>
                </wp:positionH>
                <wp:positionV relativeFrom="paragraph">
                  <wp:posOffset>3239770</wp:posOffset>
                </wp:positionV>
                <wp:extent cx="6611620" cy="3940810"/>
                <wp:effectExtent l="0" t="0" r="0" b="0"/>
                <wp:wrapNone/>
                <wp:docPr id="4" name="组合 75"/>
                <wp:cNvGraphicFramePr/>
                <a:graphic xmlns:a="http://schemas.openxmlformats.org/drawingml/2006/main">
                  <a:graphicData uri="http://schemas.microsoft.com/office/word/2010/wordprocessingGroup">
                    <wpg:wgp>
                      <wpg:cNvGrpSpPr/>
                      <wpg:grpSpPr>
                        <a:xfrm rot="0">
                          <a:off x="336550" y="6280150"/>
                          <a:ext cx="6611620" cy="3941029"/>
                          <a:chOff x="13759" y="9509"/>
                          <a:chExt cx="10413" cy="6267"/>
                        </a:xfrm>
                      </wpg:grpSpPr>
                      <wps:wsp>
                        <wps:cNvPr id="2" name="文本框 11"/>
                        <wps:cNvSpPr txBox="1"/>
                        <wps:spPr>
                          <a:xfrm>
                            <a:off x="13759" y="9509"/>
                            <a:ext cx="10413" cy="2981"/>
                          </a:xfrm>
                          <a:prstGeom prst="rect">
                            <a:avLst/>
                          </a:prstGeom>
                          <a:noFill/>
                          <a:ln>
                            <a:noFill/>
                          </a:ln>
                        </wps:spPr>
                        <wps:txbx>
                          <w:txbxContent>
                            <w:p w14:paraId="4203B23C">
                              <w:pPr>
                                <w:rPr>
                                  <w:rFonts w:hint="default"/>
                                  <w:color w:val="FFFFFF" w:themeColor="background1"/>
                                  <w:sz w:val="24"/>
                                  <w:szCs w:val="32"/>
                                  <w:lang w:val="en-US" w:eastAsia="zh-CN"/>
                                  <w14:textFill>
                                    <w14:solidFill>
                                      <w14:schemeClr w14:val="bg1"/>
                                    </w14:solidFill>
                                  </w14:textFill>
                                </w:rPr>
                              </w:pPr>
                              <w:r>
                                <w:rPr>
                                  <w:rFonts w:hint="eastAsia" w:ascii="微软雅黑" w:hAnsi="微软雅黑" w:eastAsia="微软雅黑" w:cs="微软雅黑"/>
                                  <w:b/>
                                  <w:bCs w:val="0"/>
                                  <w:color w:val="FAB539"/>
                                  <w:kern w:val="24"/>
                                  <w:sz w:val="160"/>
                                  <w:szCs w:val="160"/>
                                  <w:lang w:val="en-US" w:eastAsia="zh-CN" w:bidi="ar"/>
                                </w:rPr>
                                <w:t>项目</w:t>
                              </w:r>
                              <w:r>
                                <w:rPr>
                                  <w:rFonts w:hint="eastAsia" w:ascii="微软雅黑" w:hAnsi="微软雅黑" w:eastAsia="微软雅黑" w:cs="微软雅黑"/>
                                  <w:b/>
                                  <w:bCs w:val="0"/>
                                  <w:color w:val="FFFFFF" w:themeColor="background1"/>
                                  <w:kern w:val="24"/>
                                  <w:sz w:val="160"/>
                                  <w:szCs w:val="160"/>
                                  <w:lang w:val="en-US" w:eastAsia="zh-CN" w:bidi="ar"/>
                                  <w14:textFill>
                                    <w14:solidFill>
                                      <w14:schemeClr w14:val="bg1"/>
                                    </w14:solidFill>
                                  </w14:textFill>
                                </w:rPr>
                                <w:t>计划书</w:t>
                              </w:r>
                            </w:p>
                          </w:txbxContent>
                        </wps:txbx>
                        <wps:bodyPr wrap="square" upright="0">
                          <a:spAutoFit/>
                        </wps:bodyPr>
                      </wps:wsp>
                      <wps:wsp>
                        <wps:cNvPr id="3" name="文本框 13"/>
                        <wps:cNvSpPr txBox="1"/>
                        <wps:spPr>
                          <a:xfrm>
                            <a:off x="15074" y="12076"/>
                            <a:ext cx="6683" cy="1091"/>
                          </a:xfrm>
                          <a:prstGeom prst="rect">
                            <a:avLst/>
                          </a:prstGeom>
                          <a:noFill/>
                          <a:ln>
                            <a:noFill/>
                          </a:ln>
                        </wps:spPr>
                        <wps:txbx>
                          <w:txbxContent>
                            <w:p w14:paraId="38A1D4DE">
                              <w:pPr>
                                <w:keepNext w:val="0"/>
                                <w:keepLines w:val="0"/>
                                <w:widowControl w:val="0"/>
                                <w:suppressLineNumbers w:val="0"/>
                                <w:spacing w:before="0" w:beforeAutospacing="0" w:after="0" w:afterAutospacing="0"/>
                                <w:ind w:left="0" w:right="0"/>
                                <w:jc w:val="right"/>
                                <w:rPr>
                                  <w:rFonts w:hint="default"/>
                                  <w:color w:val="E54C5E" w:themeColor="accent6"/>
                                  <w:sz w:val="72"/>
                                  <w:szCs w:val="72"/>
                                  <w:lang w:val="en-US" w:eastAsia="zh-CN"/>
                                  <w14:textFill>
                                    <w14:solidFill>
                                      <w14:schemeClr w14:val="accent6"/>
                                    </w14:solidFill>
                                  </w14:textFill>
                                </w:rPr>
                              </w:pPr>
                              <w:r>
                                <w:rPr>
                                  <w:rFonts w:hint="eastAsia"/>
                                  <w:color w:val="E54C5E" w:themeColor="accent6"/>
                                  <w:sz w:val="72"/>
                                  <w:szCs w:val="72"/>
                                  <w:lang w:val="en-US" w:eastAsia="zh-CN"/>
                                  <w14:textFill>
                                    <w14:solidFill>
                                      <w14:schemeClr w14:val="accent6"/>
                                    </w14:solidFill>
                                  </w14:textFill>
                                </w:rPr>
                                <w:t>智购电商平台</w:t>
                              </w:r>
                            </w:p>
                          </w:txbxContent>
                        </wps:txbx>
                        <wps:bodyPr wrap="square" upright="0">
                          <a:spAutoFit/>
                        </wps:bodyPr>
                      </wps:wsp>
                      <wps:wsp>
                        <wps:cNvPr id="34" name="文本框 13"/>
                        <wps:cNvSpPr txBox="1"/>
                        <wps:spPr>
                          <a:xfrm>
                            <a:off x="17216" y="13890"/>
                            <a:ext cx="4463" cy="1886"/>
                          </a:xfrm>
                          <a:prstGeom prst="rect">
                            <a:avLst/>
                          </a:prstGeom>
                          <a:noFill/>
                          <a:ln>
                            <a:noFill/>
                          </a:ln>
                        </wps:spPr>
                        <wps:txbx>
                          <w:txbxContent>
                            <w:p w14:paraId="4C697306">
                              <w:pPr>
                                <w:keepNext w:val="0"/>
                                <w:keepLines w:val="0"/>
                                <w:widowControl w:val="0"/>
                                <w:suppressLineNumbers w:val="0"/>
                                <w:spacing w:before="0" w:beforeAutospacing="0" w:after="0" w:afterAutospacing="0"/>
                                <w:ind w:left="0" w:right="0"/>
                                <w:jc w:val="left"/>
                                <w:rPr>
                                  <w:rFonts w:hint="eastAsia" w:ascii="微软雅黑" w:hAnsi="微软雅黑" w:eastAsia="微软雅黑" w:cs="微软雅黑"/>
                                  <w:color w:val="FFFFFF" w:themeColor="background1"/>
                                  <w:kern w:val="24"/>
                                  <w:sz w:val="28"/>
                                  <w:szCs w:val="28"/>
                                  <w:lang w:val="en-US" w:eastAsia="zh-CN" w:bidi="ar"/>
                                  <w14:textFill>
                                    <w14:solidFill>
                                      <w14:schemeClr w14:val="bg1"/>
                                    </w14:solidFill>
                                  </w14:textFill>
                                </w:rPr>
                              </w:pPr>
                              <w:r>
                                <w:rPr>
                                  <w:rFonts w:hint="eastAsia" w:ascii="微软雅黑" w:hAnsi="微软雅黑" w:eastAsia="微软雅黑" w:cs="微软雅黑"/>
                                  <w:color w:val="FFFFFF" w:themeColor="background1"/>
                                  <w:kern w:val="24"/>
                                  <w:sz w:val="28"/>
                                  <w:szCs w:val="28"/>
                                  <w:lang w:val="en-US" w:eastAsia="zh-CN" w:bidi="ar"/>
                                  <w14:textFill>
                                    <w14:solidFill>
                                      <w14:schemeClr w14:val="bg1"/>
                                    </w14:solidFill>
                                  </w14:textFill>
                                </w:rPr>
                                <w:t>项目组成员：</w:t>
                              </w:r>
                            </w:p>
                            <w:p w14:paraId="55CD0860">
                              <w:pPr>
                                <w:keepNext w:val="0"/>
                                <w:keepLines w:val="0"/>
                                <w:widowControl w:val="0"/>
                                <w:suppressLineNumbers w:val="0"/>
                                <w:spacing w:before="0" w:beforeAutospacing="0" w:after="0" w:afterAutospacing="0"/>
                                <w:ind w:left="0" w:right="0" w:firstLine="420" w:firstLineChars="0"/>
                                <w:jc w:val="left"/>
                                <w:rPr>
                                  <w:rFonts w:hint="eastAsia" w:ascii="微软雅黑" w:hAnsi="微软雅黑" w:eastAsia="微软雅黑" w:cs="微软雅黑"/>
                                  <w:color w:val="FFFFFF" w:themeColor="background1"/>
                                  <w:kern w:val="24"/>
                                  <w:sz w:val="28"/>
                                  <w:szCs w:val="28"/>
                                  <w:lang w:val="en-US" w:eastAsia="zh-CN" w:bidi="ar"/>
                                  <w14:textFill>
                                    <w14:solidFill>
                                      <w14:schemeClr w14:val="bg1"/>
                                    </w14:solidFill>
                                  </w14:textFill>
                                </w:rPr>
                              </w:pPr>
                              <w:r>
                                <w:rPr>
                                  <w:rFonts w:hint="eastAsia" w:ascii="微软雅黑" w:hAnsi="微软雅黑" w:eastAsia="微软雅黑" w:cs="微软雅黑"/>
                                  <w:color w:val="FFFFFF" w:themeColor="background1"/>
                                  <w:kern w:val="24"/>
                                  <w:sz w:val="28"/>
                                  <w:szCs w:val="28"/>
                                  <w:lang w:val="en-US" w:eastAsia="zh-CN" w:bidi="ar"/>
                                  <w14:textFill>
                                    <w14:solidFill>
                                      <w14:schemeClr w14:val="bg1"/>
                                    </w14:solidFill>
                                  </w14:textFill>
                                </w:rPr>
                                <w:t>孙宇波，张耕儒，张起宁</w:t>
                              </w:r>
                            </w:p>
                            <w:p w14:paraId="13749662">
                              <w:pPr>
                                <w:keepNext w:val="0"/>
                                <w:keepLines w:val="0"/>
                                <w:widowControl w:val="0"/>
                                <w:suppressLineNumbers w:val="0"/>
                                <w:spacing w:before="0" w:beforeAutospacing="0" w:after="0" w:afterAutospacing="0"/>
                                <w:ind w:left="0" w:right="0" w:firstLine="420" w:firstLineChars="0"/>
                                <w:jc w:val="left"/>
                                <w:rPr>
                                  <w:rFonts w:hint="default" w:ascii="微软雅黑" w:hAnsi="微软雅黑" w:eastAsia="微软雅黑" w:cs="微软雅黑"/>
                                  <w:color w:val="FFFFFF" w:themeColor="background1"/>
                                  <w:kern w:val="24"/>
                                  <w:sz w:val="28"/>
                                  <w:szCs w:val="28"/>
                                  <w:lang w:val="en-US" w:eastAsia="zh-CN" w:bidi="ar"/>
                                  <w14:textFill>
                                    <w14:solidFill>
                                      <w14:schemeClr w14:val="bg1"/>
                                    </w14:solidFill>
                                  </w14:textFill>
                                </w:rPr>
                              </w:pPr>
                              <w:r>
                                <w:rPr>
                                  <w:rFonts w:hint="eastAsia" w:ascii="微软雅黑" w:hAnsi="微软雅黑" w:eastAsia="微软雅黑" w:cs="微软雅黑"/>
                                  <w:color w:val="FFFFFF" w:themeColor="background1"/>
                                  <w:kern w:val="24"/>
                                  <w:sz w:val="28"/>
                                  <w:szCs w:val="28"/>
                                  <w:lang w:val="en-US" w:eastAsia="zh-CN" w:bidi="ar"/>
                                  <w14:textFill>
                                    <w14:solidFill>
                                      <w14:schemeClr w14:val="bg1"/>
                                    </w14:solidFill>
                                  </w14:textFill>
                                </w:rPr>
                                <w:t>范明亮，陈鹏宇，周子航</w:t>
                              </w:r>
                            </w:p>
                            <w:p w14:paraId="4DDEFD56">
                              <w:pPr>
                                <w:keepNext w:val="0"/>
                                <w:keepLines w:val="0"/>
                                <w:widowControl w:val="0"/>
                                <w:suppressLineNumbers w:val="0"/>
                                <w:spacing w:before="0" w:beforeAutospacing="0" w:after="0" w:afterAutospacing="0"/>
                                <w:ind w:left="0" w:right="0"/>
                                <w:jc w:val="right"/>
                                <w:rPr>
                                  <w:rFonts w:hint="default" w:ascii="微软雅黑" w:hAnsi="微软雅黑" w:eastAsia="微软雅黑" w:cs="微软雅黑"/>
                                  <w:color w:val="FFFFFF" w:themeColor="background1"/>
                                  <w:kern w:val="24"/>
                                  <w:sz w:val="28"/>
                                  <w:szCs w:val="28"/>
                                  <w:lang w:val="en-US" w:eastAsia="zh-CN" w:bidi="ar"/>
                                  <w14:textFill>
                                    <w14:solidFill>
                                      <w14:schemeClr w14:val="bg1"/>
                                    </w14:solidFill>
                                  </w14:textFill>
                                </w:rPr>
                              </w:pPr>
                            </w:p>
                          </w:txbxContent>
                        </wps:txbx>
                        <wps:bodyPr wrap="square" upright="0">
                          <a:noAutofit/>
                        </wps:bodyPr>
                      </wps:wsp>
                    </wpg:wgp>
                  </a:graphicData>
                </a:graphic>
              </wp:anchor>
            </w:drawing>
          </mc:Choice>
          <mc:Fallback>
            <w:pict>
              <v:group id="组合 75" o:spid="_x0000_s1026" o:spt="203" style="position:absolute;left:0pt;margin-left:78.35pt;margin-top:255.1pt;height:310.3pt;width:520.6pt;z-index:251659264;mso-width-relative:page;mso-height-relative:page;" coordorigin="13759,9509" coordsize="10413,6267" o:gfxdata="UEsDBAoAAAAAAIdO4kAAAAAAAAAAAAAAAAAEAAAAZHJzL1BLAwQUAAAACACHTuJA/kLVAdsAAAAN&#10;AQAADwAAAGRycy9kb3ducmV2LnhtbE2Py2rDMBBF94X+g5hCd42kBOfhWA4ltF2FQpNCyU6xJraJ&#10;NTKWYid/X3nV7uYyhztnss3NNqzHzteOFMiJAIZUOFNTqeD78P6yBOaDJqMbR6jgjh42+eNDplPj&#10;BvrCfh9KFkvIp1pBFUKbcu6LCq32E9cixd3ZdVaHGLuSm04Psdw2fCrEnFtdU7xQ6Ra3FRaX/dUq&#10;+Bj08DqTb/3uct7ej4fk82cnUannJynWwALewh8Mo35Uhzw6ndyVjGdNzMl8EVEFiRRTYCMhV4sV&#10;sNM4zcQSeJ7x/1/kv1BLAwQUAAAACACHTuJAdNOm250CAAD6BwAADgAAAGRycy9lMm9Eb2MueG1s&#10;7VXLbtQwFN0j8Q+W9zRxMpNJomYqUGk3CCoVPsBNnIeUxMb2NOkeAUtWrNiw5w/4Hobf4Np5dDpU&#10;qLwkFmwsP4/vOede+/Cob2p0yaSqeJtgcuBixNqUZ1VbJPjF85MHIUZK0zajNW9Zgq+Ywkfr+/cO&#10;OxEzj5e8zphEANKquBMJLrUWseOotGQNVQdcsBYWcy4bqmEoCyeTtAP0pnY81w2cjstMSJ4ypWD2&#10;eFjEI6K8CyDP8yplxzzdNKzVA6pkNdVASZWVUHhto81zlupnea6YRnWCgam2LVwC/QvTOutDGheS&#10;irJKxxDoXULY49TQqoVLZ6hjqinayOo7qKZKJVc81wcpb5yBiFUEWBB3T5tTyTfCcinirhCz6GDU&#10;nuq/DJs+vTyTqMoSvMCopQ0Y/vXzqy/v3qLV0ojTiSKGPadSnIszOU4Uw8jw7XPZIMmtrmYMjFCf&#10;YN8PlkvQ+CrBgRe6BPpWadZrlMJ6EBASeLAhhR1+tCCuFw070hIMMxDEXy0jixAt3Xnx8QhA3AXx&#10;h+OBF6zMWWeIBjom6DnGTkCeqmvx1O+Jd15SwawnyggziudN4m3fv9l++LT9+BoRYoIyt8M2Ix7S&#10;/SNuiE3zCiYnDXe0u434pNsObS8KLdJMm8ZCKn3KeINMJ8ESst8mJb18ovSg0LTF3Nfyk6qurS91&#10;e2MCMM0MCKniIUrT0/1FP1K64NkVMOqgcBKsXm6oZBhthKyKck4FJR5uNFxhbzbnh0MjLFgyqPPX&#10;vYE0GRJ7xxt/8uBnvVm6KygUSFriuavAoNB4MicIwjEliRv99+bmO3973fjzq/MnzFl5JBjM8cNo&#10;78VZLILJnDC0xv2zhdNyUzj5jwrHPnHwJdhXb/y+zJ+zO7aFdv1lr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kLVAdsAAAANAQAADwAAAAAAAAABACAAAAAiAAAAZHJzL2Rvd25yZXYueG1sUEsB&#10;AhQAFAAAAAgAh07iQHTTptudAgAA+gcAAA4AAAAAAAAAAQAgAAAAKgEAAGRycy9lMm9Eb2MueG1s&#10;UEsFBgAAAAAGAAYAWQEAADkGAAAAAA==&#10;">
                <o:lock v:ext="edit" aspectratio="f"/>
                <v:shape id="文本框 11" o:spid="_x0000_s1026" o:spt="202" type="#_x0000_t202" style="position:absolute;left:13759;top:9509;height:2981;width:10413;" filled="f" stroked="f" coordsize="21600,21600" o:gfxdata="UEsDBAoAAAAAAIdO4kAAAAAAAAAAAAAAAAAEAAAAZHJzL1BLAwQUAAAACACHTuJATYV5qLoAAADa&#10;AAAADwAAAGRycy9kb3ducmV2LnhtbEWPwWrDMBBE74X8g9hCb43kQENwo4TStJBDLkmd+2JtLVNr&#10;Zaxt7Px9FQj0OMzMG2a9nUKnLjSkNrKFYm5AEdfRtdxYqL4+n1egkiA77CKThSsl2G5mD2ssXRz5&#10;SJeTNCpDOJVowYv0pdap9hQwzWNPnL3vOASULIdGuwHHDA+dXhiz1AFbzgsee3r3VP+cfoMFEfdW&#10;XKuPkPbn6bAbvalfsLL26bEwr6CEJvkP39t7Z2EBtyv5BujN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hXmougAAANoA&#10;AAAPAAAAAAAAAAEAIAAAACIAAABkcnMvZG93bnJldi54bWxQSwECFAAUAAAACACHTuJAMy8FnjsA&#10;AAA5AAAAEAAAAAAAAAABACAAAAAJAQAAZHJzL3NoYXBleG1sLnhtbFBLBQYAAAAABgAGAFsBAACz&#10;AwAAAAA=&#10;">
                  <v:fill on="f" focussize="0,0"/>
                  <v:stroke on="f"/>
                  <v:imagedata o:title=""/>
                  <o:lock v:ext="edit" aspectratio="f"/>
                  <v:textbox style="mso-fit-shape-to-text:t;">
                    <w:txbxContent>
                      <w:p w14:paraId="4203B23C">
                        <w:pPr>
                          <w:rPr>
                            <w:rFonts w:hint="default"/>
                            <w:color w:val="FFFFFF" w:themeColor="background1"/>
                            <w:sz w:val="24"/>
                            <w:szCs w:val="32"/>
                            <w:lang w:val="en-US" w:eastAsia="zh-CN"/>
                            <w14:textFill>
                              <w14:solidFill>
                                <w14:schemeClr w14:val="bg1"/>
                              </w14:solidFill>
                            </w14:textFill>
                          </w:rPr>
                        </w:pPr>
                        <w:r>
                          <w:rPr>
                            <w:rFonts w:hint="eastAsia" w:ascii="微软雅黑" w:hAnsi="微软雅黑" w:eastAsia="微软雅黑" w:cs="微软雅黑"/>
                            <w:b/>
                            <w:bCs w:val="0"/>
                            <w:color w:val="FAB539"/>
                            <w:kern w:val="24"/>
                            <w:sz w:val="160"/>
                            <w:szCs w:val="160"/>
                            <w:lang w:val="en-US" w:eastAsia="zh-CN" w:bidi="ar"/>
                          </w:rPr>
                          <w:t>项目</w:t>
                        </w:r>
                        <w:r>
                          <w:rPr>
                            <w:rFonts w:hint="eastAsia" w:ascii="微软雅黑" w:hAnsi="微软雅黑" w:eastAsia="微软雅黑" w:cs="微软雅黑"/>
                            <w:b/>
                            <w:bCs w:val="0"/>
                            <w:color w:val="FFFFFF" w:themeColor="background1"/>
                            <w:kern w:val="24"/>
                            <w:sz w:val="160"/>
                            <w:szCs w:val="160"/>
                            <w:lang w:val="en-US" w:eastAsia="zh-CN" w:bidi="ar"/>
                            <w14:textFill>
                              <w14:solidFill>
                                <w14:schemeClr w14:val="bg1"/>
                              </w14:solidFill>
                            </w14:textFill>
                          </w:rPr>
                          <w:t>计划书</w:t>
                        </w:r>
                      </w:p>
                    </w:txbxContent>
                  </v:textbox>
                </v:shape>
                <v:shape id="文本框 13" o:spid="_x0000_s1026" o:spt="202" type="#_x0000_t202" style="position:absolute;left:15074;top:12076;height:1091;width:6683;" filled="f" stroked="f" coordsize="21600,21600" o:gfxdata="UEsDBAoAAAAAAIdO4kAAAAAAAAAAAAAAAAAEAAAAZHJzL1BLAwQUAAAACACHTuJAIsncM7sAAADa&#10;AAAADwAAAGRycy9kb3ducmV2LnhtbEWPwWrDMBBE74X8g9hAb43klpbiRAkhaSGHXpq498XaWCbW&#10;yljb2Pn7qlDocZiZN8xqM4VOXWlIbWQLxcKAIq6ja7mxUJ3eH15BJUF22EUmCzdKsFnP7lZYujjy&#10;J12P0qgM4VSiBS/Sl1qn2lPAtIg9cfbOcQgoWQ6NdgOOGR46/WjMiw7Ycl7w2NPOU305fgcLIm5b&#10;3Kq3kA5f08d+9KZ+xsra+3lhlqCEJvkP/7UPzsIT/F7JN0Cv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sncM7sAAADa&#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14:paraId="38A1D4DE">
                        <w:pPr>
                          <w:keepNext w:val="0"/>
                          <w:keepLines w:val="0"/>
                          <w:widowControl w:val="0"/>
                          <w:suppressLineNumbers w:val="0"/>
                          <w:spacing w:before="0" w:beforeAutospacing="0" w:after="0" w:afterAutospacing="0"/>
                          <w:ind w:left="0" w:right="0"/>
                          <w:jc w:val="right"/>
                          <w:rPr>
                            <w:rFonts w:hint="default"/>
                            <w:color w:val="E54C5E" w:themeColor="accent6"/>
                            <w:sz w:val="72"/>
                            <w:szCs w:val="72"/>
                            <w:lang w:val="en-US" w:eastAsia="zh-CN"/>
                            <w14:textFill>
                              <w14:solidFill>
                                <w14:schemeClr w14:val="accent6"/>
                              </w14:solidFill>
                            </w14:textFill>
                          </w:rPr>
                        </w:pPr>
                        <w:r>
                          <w:rPr>
                            <w:rFonts w:hint="eastAsia"/>
                            <w:color w:val="E54C5E" w:themeColor="accent6"/>
                            <w:sz w:val="72"/>
                            <w:szCs w:val="72"/>
                            <w:lang w:val="en-US" w:eastAsia="zh-CN"/>
                            <w14:textFill>
                              <w14:solidFill>
                                <w14:schemeClr w14:val="accent6"/>
                              </w14:solidFill>
                            </w14:textFill>
                          </w:rPr>
                          <w:t>智购电商平台</w:t>
                        </w:r>
                      </w:p>
                    </w:txbxContent>
                  </v:textbox>
                </v:shape>
                <v:shape id="文本框 13" o:spid="_x0000_s1026" o:spt="202" type="#_x0000_t202" style="position:absolute;left:17216;top:13890;height:1886;width:4463;" filled="f" stroked="f" coordsize="21600,21600" o:gfxdata="UEsDBAoAAAAAAIdO4kAAAAAAAAAAAAAAAAAEAAAAZHJzL1BLAwQUAAAACACHTuJAdz3clb0AAADb&#10;AAAADwAAAGRycy9kb3ducmV2LnhtbEWPQWvCQBSE74L/YXlCb7qbVouN2eTQUuipom2F3h7ZZxLM&#10;vg3ZrUn/vSsIHoeZ+YbJitG24ky9bxxrSBYKBHHpTMOVhu+v9/kahA/IBlvHpOGfPBT5dJJhatzA&#10;OzrvQyUihH2KGuoQulRKX9Zk0S9cRxy9o+sthij7Spoehwi3rXxU6llabDgu1NjRa03laf9nNfx8&#10;Hn8PS7Wt3uyqG9yoJNsXqfXDLFEbEIHGcA/f2h9Gw9MS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PdyV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4C697306">
                        <w:pPr>
                          <w:keepNext w:val="0"/>
                          <w:keepLines w:val="0"/>
                          <w:widowControl w:val="0"/>
                          <w:suppressLineNumbers w:val="0"/>
                          <w:spacing w:before="0" w:beforeAutospacing="0" w:after="0" w:afterAutospacing="0"/>
                          <w:ind w:left="0" w:right="0"/>
                          <w:jc w:val="left"/>
                          <w:rPr>
                            <w:rFonts w:hint="eastAsia" w:ascii="微软雅黑" w:hAnsi="微软雅黑" w:eastAsia="微软雅黑" w:cs="微软雅黑"/>
                            <w:color w:val="FFFFFF" w:themeColor="background1"/>
                            <w:kern w:val="24"/>
                            <w:sz w:val="28"/>
                            <w:szCs w:val="28"/>
                            <w:lang w:val="en-US" w:eastAsia="zh-CN" w:bidi="ar"/>
                            <w14:textFill>
                              <w14:solidFill>
                                <w14:schemeClr w14:val="bg1"/>
                              </w14:solidFill>
                            </w14:textFill>
                          </w:rPr>
                        </w:pPr>
                        <w:r>
                          <w:rPr>
                            <w:rFonts w:hint="eastAsia" w:ascii="微软雅黑" w:hAnsi="微软雅黑" w:eastAsia="微软雅黑" w:cs="微软雅黑"/>
                            <w:color w:val="FFFFFF" w:themeColor="background1"/>
                            <w:kern w:val="24"/>
                            <w:sz w:val="28"/>
                            <w:szCs w:val="28"/>
                            <w:lang w:val="en-US" w:eastAsia="zh-CN" w:bidi="ar"/>
                            <w14:textFill>
                              <w14:solidFill>
                                <w14:schemeClr w14:val="bg1"/>
                              </w14:solidFill>
                            </w14:textFill>
                          </w:rPr>
                          <w:t>项目组成员：</w:t>
                        </w:r>
                      </w:p>
                      <w:p w14:paraId="55CD0860">
                        <w:pPr>
                          <w:keepNext w:val="0"/>
                          <w:keepLines w:val="0"/>
                          <w:widowControl w:val="0"/>
                          <w:suppressLineNumbers w:val="0"/>
                          <w:spacing w:before="0" w:beforeAutospacing="0" w:after="0" w:afterAutospacing="0"/>
                          <w:ind w:left="0" w:right="0" w:firstLine="420" w:firstLineChars="0"/>
                          <w:jc w:val="left"/>
                          <w:rPr>
                            <w:rFonts w:hint="eastAsia" w:ascii="微软雅黑" w:hAnsi="微软雅黑" w:eastAsia="微软雅黑" w:cs="微软雅黑"/>
                            <w:color w:val="FFFFFF" w:themeColor="background1"/>
                            <w:kern w:val="24"/>
                            <w:sz w:val="28"/>
                            <w:szCs w:val="28"/>
                            <w:lang w:val="en-US" w:eastAsia="zh-CN" w:bidi="ar"/>
                            <w14:textFill>
                              <w14:solidFill>
                                <w14:schemeClr w14:val="bg1"/>
                              </w14:solidFill>
                            </w14:textFill>
                          </w:rPr>
                        </w:pPr>
                        <w:r>
                          <w:rPr>
                            <w:rFonts w:hint="eastAsia" w:ascii="微软雅黑" w:hAnsi="微软雅黑" w:eastAsia="微软雅黑" w:cs="微软雅黑"/>
                            <w:color w:val="FFFFFF" w:themeColor="background1"/>
                            <w:kern w:val="24"/>
                            <w:sz w:val="28"/>
                            <w:szCs w:val="28"/>
                            <w:lang w:val="en-US" w:eastAsia="zh-CN" w:bidi="ar"/>
                            <w14:textFill>
                              <w14:solidFill>
                                <w14:schemeClr w14:val="bg1"/>
                              </w14:solidFill>
                            </w14:textFill>
                          </w:rPr>
                          <w:t>孙宇波，张耕儒，张起宁</w:t>
                        </w:r>
                      </w:p>
                      <w:p w14:paraId="13749662">
                        <w:pPr>
                          <w:keepNext w:val="0"/>
                          <w:keepLines w:val="0"/>
                          <w:widowControl w:val="0"/>
                          <w:suppressLineNumbers w:val="0"/>
                          <w:spacing w:before="0" w:beforeAutospacing="0" w:after="0" w:afterAutospacing="0"/>
                          <w:ind w:left="0" w:right="0" w:firstLine="420" w:firstLineChars="0"/>
                          <w:jc w:val="left"/>
                          <w:rPr>
                            <w:rFonts w:hint="default" w:ascii="微软雅黑" w:hAnsi="微软雅黑" w:eastAsia="微软雅黑" w:cs="微软雅黑"/>
                            <w:color w:val="FFFFFF" w:themeColor="background1"/>
                            <w:kern w:val="24"/>
                            <w:sz w:val="28"/>
                            <w:szCs w:val="28"/>
                            <w:lang w:val="en-US" w:eastAsia="zh-CN" w:bidi="ar"/>
                            <w14:textFill>
                              <w14:solidFill>
                                <w14:schemeClr w14:val="bg1"/>
                              </w14:solidFill>
                            </w14:textFill>
                          </w:rPr>
                        </w:pPr>
                        <w:r>
                          <w:rPr>
                            <w:rFonts w:hint="eastAsia" w:ascii="微软雅黑" w:hAnsi="微软雅黑" w:eastAsia="微软雅黑" w:cs="微软雅黑"/>
                            <w:color w:val="FFFFFF" w:themeColor="background1"/>
                            <w:kern w:val="24"/>
                            <w:sz w:val="28"/>
                            <w:szCs w:val="28"/>
                            <w:lang w:val="en-US" w:eastAsia="zh-CN" w:bidi="ar"/>
                            <w14:textFill>
                              <w14:solidFill>
                                <w14:schemeClr w14:val="bg1"/>
                              </w14:solidFill>
                            </w14:textFill>
                          </w:rPr>
                          <w:t>范明亮，陈鹏宇，周子航</w:t>
                        </w:r>
                      </w:p>
                      <w:p w14:paraId="4DDEFD56">
                        <w:pPr>
                          <w:keepNext w:val="0"/>
                          <w:keepLines w:val="0"/>
                          <w:widowControl w:val="0"/>
                          <w:suppressLineNumbers w:val="0"/>
                          <w:spacing w:before="0" w:beforeAutospacing="0" w:after="0" w:afterAutospacing="0"/>
                          <w:ind w:left="0" w:right="0"/>
                          <w:jc w:val="right"/>
                          <w:rPr>
                            <w:rFonts w:hint="default" w:ascii="微软雅黑" w:hAnsi="微软雅黑" w:eastAsia="微软雅黑" w:cs="微软雅黑"/>
                            <w:color w:val="FFFFFF" w:themeColor="background1"/>
                            <w:kern w:val="24"/>
                            <w:sz w:val="28"/>
                            <w:szCs w:val="28"/>
                            <w:lang w:val="en-US" w:eastAsia="zh-CN" w:bidi="ar"/>
                            <w14:textFill>
                              <w14:solidFill>
                                <w14:schemeClr w14:val="bg1"/>
                              </w14:solidFill>
                            </w14:textFill>
                          </w:rPr>
                        </w:pPr>
                      </w:p>
                    </w:txbxContent>
                  </v:textbox>
                </v:shape>
              </v:group>
            </w:pict>
          </mc:Fallback>
        </mc:AlternateContent>
      </w:r>
    </w:p>
    <w:p w14:paraId="0C204995">
      <w:p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14:paraId="62E433D9">
      <w:pPr>
        <w:numPr>
          <w:ilvl w:val="0"/>
          <w:numId w:val="1"/>
        </w:numPr>
        <w:rPr>
          <w:rFonts w:hint="eastAsia"/>
          <w:b/>
          <w:bCs/>
          <w:sz w:val="44"/>
          <w:szCs w:val="44"/>
          <w:lang w:val="en-US" w:eastAsia="zh-CN"/>
        </w:rPr>
      </w:pPr>
      <w:r>
        <w:rPr>
          <w:rFonts w:hint="eastAsia"/>
          <w:b/>
          <w:bCs/>
          <w:sz w:val="44"/>
          <w:szCs w:val="44"/>
          <w:lang w:val="en-US" w:eastAsia="zh-CN"/>
        </w:rPr>
        <w:t>引言</w:t>
      </w:r>
    </w:p>
    <w:p w14:paraId="75087C07">
      <w:pPr>
        <w:numPr>
          <w:ilvl w:val="1"/>
          <w:numId w:val="0"/>
        </w:numPr>
        <w:ind w:left="0" w:leftChars="0" w:firstLine="0" w:firstLineChars="0"/>
        <w:rPr>
          <w:rFonts w:hint="eastAsia"/>
          <w:b/>
          <w:bCs/>
          <w:sz w:val="32"/>
          <w:szCs w:val="32"/>
          <w:lang w:val="en-US" w:eastAsia="zh-CN"/>
        </w:rPr>
      </w:pPr>
      <w:r>
        <w:rPr>
          <w:rFonts w:hint="default" w:ascii="Calibri" w:hAnsi="Calibri" w:eastAsia="宋体" w:cs="Times New Roman"/>
          <w:b/>
          <w:bCs/>
          <w:kern w:val="2"/>
          <w:sz w:val="32"/>
          <w:szCs w:val="32"/>
          <w:lang w:val="en-US" w:eastAsia="zh-CN" w:bidi="ar-SA"/>
        </w:rPr>
        <w:t>1.1</w:t>
      </w:r>
      <w:r>
        <w:rPr>
          <w:rFonts w:hint="eastAsia"/>
          <w:b/>
          <w:bCs/>
          <w:sz w:val="32"/>
          <w:szCs w:val="32"/>
          <w:lang w:val="en-US" w:eastAsia="zh-CN"/>
        </w:rPr>
        <w:t>引言</w:t>
      </w:r>
    </w:p>
    <w:p w14:paraId="6D787D70">
      <w:pPr>
        <w:numPr>
          <w:ilvl w:val="1"/>
          <w:numId w:val="0"/>
        </w:numPr>
        <w:ind w:left="0" w:leftChars="0" w:firstLine="420" w:firstLineChars="200"/>
        <w:rPr>
          <w:rFonts w:hint="eastAsia"/>
          <w:b w:val="0"/>
          <w:bCs w:val="0"/>
          <w:sz w:val="21"/>
          <w:szCs w:val="21"/>
          <w:lang w:val="en-US" w:eastAsia="zh-CN"/>
        </w:rPr>
      </w:pPr>
      <w:r>
        <w:rPr>
          <w:rFonts w:hint="eastAsia"/>
          <w:b w:val="0"/>
          <w:bCs w:val="0"/>
          <w:sz w:val="21"/>
          <w:szCs w:val="21"/>
          <w:lang w:val="en-US" w:eastAsia="zh-CN"/>
        </w:rPr>
        <w:t>在数字化时代，电子商务已经成为全球商业活动的核心驱动力。本开发计划书旨在详细阐述一个带有智能的电商平台的构建方案，致力于为广大消费者提供一个便捷、高效、安全的购物平台。通过集成最新的技术和用户友好的界面设计，我们的商城将为用户提供多样化的商品选择和个性化的购物体验，旨在满足现代消费者对快速、高效和舒适购物体验的需求。这一项目的最终目标是打造一个全面且创新的购物环境，提升用户的购物满意度，并在竞争激烈的市场中脱颖而出。</w:t>
      </w:r>
    </w:p>
    <w:p w14:paraId="6BD60126">
      <w:pPr>
        <w:numPr>
          <w:ilvl w:val="1"/>
          <w:numId w:val="0"/>
        </w:numPr>
        <w:ind w:left="0" w:leftChars="0" w:firstLine="0" w:firstLineChars="0"/>
        <w:rPr>
          <w:rFonts w:hint="eastAsia"/>
          <w:b/>
          <w:bCs/>
          <w:sz w:val="32"/>
          <w:szCs w:val="32"/>
          <w:lang w:val="en-US" w:eastAsia="zh-CN"/>
        </w:rPr>
      </w:pPr>
      <w:r>
        <w:rPr>
          <w:rFonts w:hint="default" w:ascii="Calibri" w:hAnsi="Calibri" w:eastAsia="宋体" w:cs="Times New Roman"/>
          <w:b/>
          <w:bCs/>
          <w:kern w:val="2"/>
          <w:sz w:val="32"/>
          <w:szCs w:val="32"/>
          <w:lang w:val="en-US" w:eastAsia="zh-CN" w:bidi="ar-SA"/>
        </w:rPr>
        <w:t>1.2</w:t>
      </w:r>
      <w:r>
        <w:rPr>
          <w:rFonts w:hint="eastAsia"/>
          <w:b/>
          <w:bCs/>
          <w:sz w:val="32"/>
          <w:szCs w:val="32"/>
          <w:lang w:val="en-US" w:eastAsia="zh-CN"/>
        </w:rPr>
        <w:t>背景</w:t>
      </w:r>
    </w:p>
    <w:p w14:paraId="365573F8">
      <w:pPr>
        <w:numPr>
          <w:ilvl w:val="1"/>
          <w:numId w:val="0"/>
        </w:numPr>
        <w:ind w:left="0" w:leftChars="0" w:firstLine="420" w:firstLineChars="200"/>
        <w:rPr>
          <w:rFonts w:hint="default"/>
          <w:b w:val="0"/>
          <w:bCs w:val="0"/>
          <w:sz w:val="21"/>
          <w:szCs w:val="21"/>
          <w:lang w:val="en-US" w:eastAsia="zh-CN"/>
        </w:rPr>
      </w:pPr>
      <w:r>
        <w:rPr>
          <w:rFonts w:hint="default"/>
          <w:b w:val="0"/>
          <w:bCs w:val="0"/>
          <w:sz w:val="21"/>
          <w:szCs w:val="21"/>
          <w:lang w:val="en-US" w:eastAsia="zh-CN"/>
        </w:rPr>
        <w:t>随着互联网技术的飞速发展和智能设备的普及，电商行业呈现出蓬勃发展的态势。消费者的购物习惯正在发生深刻变化，越来越多的人选择在网上进行购物，以追求更高的便利性和更丰富的产品选择。根据市场研究，全球电子商务市场的规模正在不断扩大，而移动电商和社交电商也日益成为推动市场增长的重要因素。</w:t>
      </w:r>
    </w:p>
    <w:p w14:paraId="7E51AA10">
      <w:pPr>
        <w:numPr>
          <w:ilvl w:val="1"/>
          <w:numId w:val="0"/>
        </w:numPr>
        <w:ind w:left="0" w:leftChars="0" w:firstLine="420" w:firstLineChars="200"/>
        <w:rPr>
          <w:rFonts w:hint="default"/>
          <w:b w:val="0"/>
          <w:bCs w:val="0"/>
          <w:sz w:val="21"/>
          <w:szCs w:val="21"/>
          <w:lang w:val="en-US" w:eastAsia="zh-CN"/>
        </w:rPr>
      </w:pPr>
    </w:p>
    <w:p w14:paraId="356F7C5B">
      <w:pPr>
        <w:numPr>
          <w:ilvl w:val="0"/>
          <w:numId w:val="1"/>
        </w:numPr>
        <w:rPr>
          <w:rFonts w:hint="default"/>
          <w:b/>
          <w:bCs/>
          <w:sz w:val="44"/>
          <w:szCs w:val="44"/>
          <w:lang w:val="en-US" w:eastAsia="zh-CN"/>
        </w:rPr>
      </w:pPr>
      <w:r>
        <w:rPr>
          <w:rFonts w:hint="eastAsia"/>
          <w:b/>
          <w:bCs/>
          <w:sz w:val="44"/>
          <w:szCs w:val="44"/>
          <w:lang w:val="en-US" w:eastAsia="zh-CN"/>
        </w:rPr>
        <w:t>项目概述</w:t>
      </w:r>
    </w:p>
    <w:p w14:paraId="45471876">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32"/>
          <w:szCs w:val="32"/>
          <w:lang w:val="en-US" w:eastAsia="zh-CN"/>
        </w:rPr>
      </w:pPr>
      <w:r>
        <w:rPr>
          <w:rFonts w:hint="eastAsia"/>
          <w:b/>
          <w:bCs/>
          <w:sz w:val="32"/>
          <w:szCs w:val="32"/>
          <w:lang w:val="en-US" w:eastAsia="zh-CN"/>
        </w:rPr>
        <w:t>2.1 项目目的、规模和目标</w:t>
      </w:r>
    </w:p>
    <w:p w14:paraId="57686A2E">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bCs/>
          <w:sz w:val="24"/>
          <w:szCs w:val="24"/>
          <w:lang w:val="en-US" w:eastAsia="zh-CN"/>
        </w:rPr>
      </w:pPr>
      <w:r>
        <w:rPr>
          <w:rFonts w:hint="eastAsia"/>
          <w:b/>
          <w:bCs/>
          <w:sz w:val="24"/>
          <w:szCs w:val="24"/>
          <w:lang w:val="en-US" w:eastAsia="zh-CN"/>
        </w:rPr>
        <w:t>2.1.1 项目目的、目标</w:t>
      </w:r>
    </w:p>
    <w:p w14:paraId="3E2CE082">
      <w:pPr>
        <w:numPr>
          <w:ilvl w:val="1"/>
          <w:numId w:val="0"/>
        </w:numPr>
        <w:ind w:left="0" w:leftChars="0" w:firstLine="420" w:firstLineChars="200"/>
        <w:rPr>
          <w:rFonts w:hint="eastAsia"/>
          <w:b w:val="0"/>
          <w:bCs w:val="0"/>
          <w:sz w:val="21"/>
          <w:szCs w:val="21"/>
          <w:lang w:val="en-US" w:eastAsia="zh-CN"/>
        </w:rPr>
      </w:pPr>
      <w:r>
        <w:rPr>
          <w:rFonts w:hint="eastAsia"/>
          <w:b w:val="0"/>
          <w:bCs w:val="0"/>
          <w:sz w:val="21"/>
          <w:szCs w:val="21"/>
          <w:lang w:val="en-US" w:eastAsia="zh-CN"/>
        </w:rPr>
        <w:t>本项目的主要目的是开发一个高效、可靠的网上购物商城平台，以满足不断增长的电子商务需求。</w:t>
      </w:r>
    </w:p>
    <w:p w14:paraId="3CF63771">
      <w:pPr>
        <w:numPr>
          <w:ilvl w:val="1"/>
          <w:numId w:val="0"/>
        </w:numPr>
        <w:ind w:left="0" w:leftChars="0" w:firstLine="420" w:firstLineChars="200"/>
        <w:rPr>
          <w:rFonts w:hint="eastAsia"/>
          <w:b w:val="0"/>
          <w:bCs w:val="0"/>
          <w:sz w:val="21"/>
          <w:szCs w:val="21"/>
          <w:lang w:val="en-US" w:eastAsia="zh-CN"/>
        </w:rPr>
      </w:pPr>
    </w:p>
    <w:p w14:paraId="56EE76D3">
      <w:pPr>
        <w:numPr>
          <w:ilvl w:val="0"/>
          <w:numId w:val="2"/>
        </w:numPr>
        <w:ind w:left="420" w:leftChars="0" w:hanging="420" w:firstLineChars="0"/>
        <w:rPr>
          <w:rFonts w:hint="default"/>
          <w:b w:val="0"/>
          <w:bCs w:val="0"/>
          <w:sz w:val="21"/>
          <w:szCs w:val="21"/>
          <w:lang w:val="en-US" w:eastAsia="zh-CN"/>
        </w:rPr>
      </w:pPr>
      <w:r>
        <w:rPr>
          <w:rFonts w:hint="default"/>
          <w:b/>
          <w:bCs/>
          <w:sz w:val="21"/>
          <w:szCs w:val="21"/>
          <w:lang w:val="en-US" w:eastAsia="zh-CN"/>
        </w:rPr>
        <w:t>提升用户体验：</w:t>
      </w:r>
      <w:r>
        <w:rPr>
          <w:rFonts w:hint="default"/>
          <w:b w:val="0"/>
          <w:bCs w:val="0"/>
          <w:sz w:val="21"/>
          <w:szCs w:val="21"/>
          <w:lang w:val="en-US" w:eastAsia="zh-CN"/>
        </w:rPr>
        <w:t>通过直观的界面设计和简便的操作流程，提供顺畅的购物体验，确保用户能够轻松找到并购买所需商品。</w:t>
      </w:r>
    </w:p>
    <w:p w14:paraId="64109DD1">
      <w:pPr>
        <w:numPr>
          <w:ilvl w:val="0"/>
          <w:numId w:val="2"/>
        </w:numPr>
        <w:ind w:left="420" w:leftChars="0" w:hanging="420" w:firstLineChars="0"/>
        <w:rPr>
          <w:rFonts w:hint="default"/>
          <w:b w:val="0"/>
          <w:bCs w:val="0"/>
          <w:sz w:val="21"/>
          <w:szCs w:val="21"/>
          <w:lang w:val="en-US" w:eastAsia="zh-CN"/>
        </w:rPr>
      </w:pPr>
      <w:r>
        <w:rPr>
          <w:rFonts w:hint="default"/>
          <w:b/>
          <w:bCs/>
          <w:sz w:val="21"/>
          <w:szCs w:val="21"/>
          <w:lang w:val="en-US" w:eastAsia="zh-CN"/>
        </w:rPr>
        <w:t>优化交易安全：</w:t>
      </w:r>
      <w:r>
        <w:rPr>
          <w:rFonts w:hint="default"/>
          <w:b w:val="0"/>
          <w:bCs w:val="0"/>
          <w:sz w:val="21"/>
          <w:szCs w:val="21"/>
          <w:lang w:val="en-US" w:eastAsia="zh-CN"/>
        </w:rPr>
        <w:t>实施先进的安全技术，保护用户的个人信息和支付数据，确保交易过程的安全性和可靠性。</w:t>
      </w:r>
    </w:p>
    <w:p w14:paraId="1256FAE7">
      <w:pPr>
        <w:numPr>
          <w:ilvl w:val="0"/>
          <w:numId w:val="2"/>
        </w:numPr>
        <w:ind w:left="420" w:leftChars="0" w:hanging="420" w:firstLineChars="0"/>
        <w:rPr>
          <w:rFonts w:hint="default"/>
          <w:b w:val="0"/>
          <w:bCs w:val="0"/>
          <w:sz w:val="21"/>
          <w:szCs w:val="21"/>
          <w:lang w:val="en-US" w:eastAsia="zh-CN"/>
        </w:rPr>
      </w:pPr>
      <w:r>
        <w:rPr>
          <w:rFonts w:hint="default"/>
          <w:b/>
          <w:bCs/>
          <w:sz w:val="21"/>
          <w:szCs w:val="21"/>
          <w:lang w:val="en-US" w:eastAsia="zh-CN"/>
        </w:rPr>
        <w:t>支持多样化商品：</w:t>
      </w:r>
      <w:r>
        <w:rPr>
          <w:rFonts w:hint="default"/>
          <w:b w:val="0"/>
          <w:bCs w:val="0"/>
          <w:sz w:val="21"/>
          <w:szCs w:val="21"/>
          <w:lang w:val="en-US" w:eastAsia="zh-CN"/>
        </w:rPr>
        <w:t>为商家提供一个灵活的平台，允许他们展示和销售各种商品，从而丰富用户的选择并满足不同的消费需求。</w:t>
      </w:r>
    </w:p>
    <w:p w14:paraId="07690635">
      <w:pPr>
        <w:numPr>
          <w:ilvl w:val="0"/>
          <w:numId w:val="2"/>
        </w:numPr>
        <w:ind w:left="420" w:leftChars="0" w:hanging="420" w:firstLineChars="0"/>
        <w:rPr>
          <w:rFonts w:hint="default"/>
          <w:b w:val="0"/>
          <w:bCs w:val="0"/>
          <w:sz w:val="21"/>
          <w:szCs w:val="21"/>
          <w:lang w:val="en-US" w:eastAsia="zh-CN"/>
        </w:rPr>
      </w:pPr>
      <w:r>
        <w:rPr>
          <w:rFonts w:hint="default"/>
          <w:b/>
          <w:bCs/>
          <w:sz w:val="21"/>
          <w:szCs w:val="21"/>
          <w:lang w:val="en-US" w:eastAsia="zh-CN"/>
        </w:rPr>
        <w:t>实现智能推荐：</w:t>
      </w:r>
      <w:r>
        <w:rPr>
          <w:rFonts w:hint="default"/>
          <w:b w:val="0"/>
          <w:bCs w:val="0"/>
          <w:sz w:val="21"/>
          <w:szCs w:val="21"/>
          <w:lang w:val="en-US" w:eastAsia="zh-CN"/>
        </w:rPr>
        <w:t>利用大数据分析和人工智能技术，为用户提供个性化的商品推荐，提高购买转化率和用户满意度。</w:t>
      </w:r>
    </w:p>
    <w:p w14:paraId="4B4A7693">
      <w:pPr>
        <w:numPr>
          <w:ilvl w:val="0"/>
          <w:numId w:val="2"/>
        </w:numPr>
        <w:ind w:left="420" w:leftChars="0" w:hanging="420" w:firstLineChars="0"/>
        <w:rPr>
          <w:rFonts w:hint="default"/>
          <w:b w:val="0"/>
          <w:bCs w:val="0"/>
          <w:sz w:val="21"/>
          <w:szCs w:val="21"/>
          <w:lang w:val="en-US" w:eastAsia="zh-CN"/>
        </w:rPr>
      </w:pPr>
      <w:r>
        <w:rPr>
          <w:rFonts w:hint="default"/>
          <w:b/>
          <w:bCs/>
          <w:sz w:val="21"/>
          <w:szCs w:val="21"/>
          <w:lang w:val="en-US" w:eastAsia="zh-CN"/>
        </w:rPr>
        <w:t>增强市场竞争力：</w:t>
      </w:r>
      <w:r>
        <w:rPr>
          <w:rFonts w:hint="default"/>
          <w:b w:val="0"/>
          <w:bCs w:val="0"/>
          <w:sz w:val="21"/>
          <w:szCs w:val="21"/>
          <w:lang w:val="en-US" w:eastAsia="zh-CN"/>
        </w:rPr>
        <w:t>通过提供独特的功能和优质的服务，建立品牌的市场优势，争取在激烈的电子商务市场中占据一席之地。</w:t>
      </w:r>
    </w:p>
    <w:p w14:paraId="0BB0D0C5">
      <w:pPr>
        <w:numPr>
          <w:ilvl w:val="0"/>
          <w:numId w:val="0"/>
        </w:numPr>
        <w:ind w:leftChars="0"/>
        <w:rPr>
          <w:rFonts w:hint="default"/>
          <w:b w:val="0"/>
          <w:bCs w:val="0"/>
          <w:sz w:val="21"/>
          <w:szCs w:val="21"/>
          <w:lang w:val="en-US" w:eastAsia="zh-CN"/>
        </w:rPr>
      </w:pPr>
    </w:p>
    <w:p w14:paraId="083A2876">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4"/>
          <w:szCs w:val="24"/>
          <w:lang w:val="en-US" w:eastAsia="zh-CN"/>
        </w:rPr>
      </w:pPr>
      <w:r>
        <w:rPr>
          <w:rFonts w:hint="eastAsia"/>
          <w:b/>
          <w:bCs/>
          <w:sz w:val="24"/>
          <w:szCs w:val="24"/>
          <w:lang w:val="en-US" w:eastAsia="zh-CN"/>
        </w:rPr>
        <w:t>2.1.2 项目规模</w:t>
      </w:r>
    </w:p>
    <w:p w14:paraId="4470B2C7">
      <w:pPr>
        <w:numPr>
          <w:ilvl w:val="0"/>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本项目主要涵盖以下几个方面：</w:t>
      </w:r>
    </w:p>
    <w:p w14:paraId="0E2CADB2">
      <w:pPr>
        <w:numPr>
          <w:ilvl w:val="0"/>
          <w:numId w:val="0"/>
        </w:numPr>
        <w:ind w:leftChars="0" w:firstLine="420" w:firstLineChars="0"/>
        <w:rPr>
          <w:rFonts w:hint="eastAsia"/>
          <w:b w:val="0"/>
          <w:bCs w:val="0"/>
          <w:sz w:val="21"/>
          <w:szCs w:val="21"/>
          <w:lang w:val="en-US" w:eastAsia="zh-CN"/>
        </w:rPr>
      </w:pPr>
    </w:p>
    <w:p w14:paraId="5D4DD599">
      <w:pPr>
        <w:numPr>
          <w:ilvl w:val="0"/>
          <w:numId w:val="3"/>
        </w:numPr>
        <w:ind w:left="420" w:leftChars="0" w:hanging="420" w:firstLineChars="0"/>
        <w:rPr>
          <w:rFonts w:hint="eastAsia"/>
          <w:b w:val="0"/>
          <w:bCs w:val="0"/>
          <w:sz w:val="21"/>
          <w:szCs w:val="21"/>
          <w:lang w:val="en-US" w:eastAsia="zh-CN"/>
        </w:rPr>
      </w:pPr>
      <w:r>
        <w:rPr>
          <w:rFonts w:hint="eastAsia"/>
          <w:b/>
          <w:bCs/>
          <w:sz w:val="21"/>
          <w:szCs w:val="21"/>
          <w:lang w:val="en-US" w:eastAsia="zh-CN"/>
        </w:rPr>
        <w:t>平台功能模块：</w:t>
      </w:r>
      <w:r>
        <w:rPr>
          <w:rFonts w:hint="eastAsia"/>
          <w:b w:val="0"/>
          <w:bCs w:val="0"/>
          <w:sz w:val="21"/>
          <w:szCs w:val="21"/>
          <w:lang w:val="en-US" w:eastAsia="zh-CN"/>
        </w:rPr>
        <w:t>包括用户账户管理、商品展示与分类、购物车功能、订单处理、支付系统、用户评价、客户服务等。每个模块将配备高效的后台管理系统，以便于商家和管理员操作和监控。</w:t>
      </w:r>
    </w:p>
    <w:p w14:paraId="3286C597">
      <w:pPr>
        <w:numPr>
          <w:ilvl w:val="0"/>
          <w:numId w:val="3"/>
        </w:numPr>
        <w:ind w:left="420" w:leftChars="0" w:hanging="420" w:firstLineChars="0"/>
        <w:rPr>
          <w:rFonts w:hint="eastAsia"/>
          <w:b w:val="0"/>
          <w:bCs w:val="0"/>
          <w:sz w:val="21"/>
          <w:szCs w:val="21"/>
          <w:lang w:val="en-US" w:eastAsia="zh-CN"/>
        </w:rPr>
      </w:pPr>
      <w:r>
        <w:rPr>
          <w:rFonts w:hint="eastAsia"/>
          <w:b/>
          <w:bCs/>
          <w:sz w:val="21"/>
          <w:szCs w:val="21"/>
          <w:lang w:val="en-US" w:eastAsia="zh-CN"/>
        </w:rPr>
        <w:t>技术架构：</w:t>
      </w:r>
      <w:r>
        <w:rPr>
          <w:rFonts w:hint="eastAsia"/>
          <w:b w:val="0"/>
          <w:bCs w:val="0"/>
          <w:sz w:val="21"/>
          <w:szCs w:val="21"/>
          <w:lang w:val="en-US" w:eastAsia="zh-CN"/>
        </w:rPr>
        <w:t>平台将基于现代化的技术架构设计。前端将使用响应式设计，能够很好的展示用户界面，交互性强。后端将实现强大的数据处理能力，以支持大规模用户和交易数据的处理。</w:t>
      </w:r>
    </w:p>
    <w:p w14:paraId="735498B9">
      <w:pPr>
        <w:numPr>
          <w:ilvl w:val="0"/>
          <w:numId w:val="3"/>
        </w:numPr>
        <w:ind w:left="420" w:leftChars="0" w:hanging="420" w:firstLineChars="0"/>
        <w:rPr>
          <w:rFonts w:hint="eastAsia"/>
          <w:b w:val="0"/>
          <w:bCs w:val="0"/>
          <w:sz w:val="21"/>
          <w:szCs w:val="21"/>
          <w:lang w:val="en-US" w:eastAsia="zh-CN"/>
        </w:rPr>
      </w:pPr>
      <w:r>
        <w:rPr>
          <w:rFonts w:hint="eastAsia"/>
          <w:b/>
          <w:bCs/>
          <w:sz w:val="21"/>
          <w:szCs w:val="21"/>
          <w:lang w:val="en-US" w:eastAsia="zh-CN"/>
        </w:rPr>
        <w:t>用户和商家支持：</w:t>
      </w:r>
      <w:r>
        <w:rPr>
          <w:rFonts w:hint="eastAsia"/>
          <w:b w:val="0"/>
          <w:bCs w:val="0"/>
          <w:sz w:val="21"/>
          <w:szCs w:val="21"/>
          <w:lang w:val="en-US" w:eastAsia="zh-CN"/>
        </w:rPr>
        <w:t>考虑到本项目的运行环境与规模，初期计划支持多个商家入驻，更多平台用户使用。商家将能够管理自己的店铺、上传商品、处理订单，并进行销售数据分析。用户将能够注册账户、浏览商品、进行购买、进行评价并享受个性化推荐服务。</w:t>
      </w:r>
    </w:p>
    <w:p w14:paraId="324CBB59">
      <w:pPr>
        <w:numPr>
          <w:ilvl w:val="0"/>
          <w:numId w:val="3"/>
        </w:numPr>
        <w:ind w:left="420" w:leftChars="0" w:hanging="420" w:firstLineChars="0"/>
        <w:rPr>
          <w:rFonts w:hint="eastAsia"/>
          <w:b w:val="0"/>
          <w:bCs w:val="0"/>
          <w:sz w:val="21"/>
          <w:szCs w:val="21"/>
          <w:lang w:val="en-US" w:eastAsia="zh-CN"/>
        </w:rPr>
      </w:pPr>
      <w:r>
        <w:rPr>
          <w:rFonts w:hint="eastAsia"/>
          <w:b/>
          <w:bCs/>
          <w:sz w:val="21"/>
          <w:szCs w:val="21"/>
          <w:lang w:val="en-US" w:eastAsia="zh-CN"/>
        </w:rPr>
        <w:t>安全与合规：</w:t>
      </w:r>
      <w:r>
        <w:rPr>
          <w:rFonts w:hint="eastAsia"/>
          <w:b w:val="0"/>
          <w:bCs w:val="0"/>
          <w:sz w:val="21"/>
          <w:szCs w:val="21"/>
          <w:lang w:val="en-US" w:eastAsia="zh-CN"/>
        </w:rPr>
        <w:t>平台将实现多层次的安全保障措施，包括数据加密、支付保护和用户隐私保护。同时，平台将遵循相关的法律法规，确保合规运营。</w:t>
      </w:r>
    </w:p>
    <w:p w14:paraId="49B86A9C">
      <w:pPr>
        <w:numPr>
          <w:ilvl w:val="0"/>
          <w:numId w:val="3"/>
        </w:numPr>
        <w:ind w:left="420" w:leftChars="0" w:hanging="420" w:firstLineChars="0"/>
        <w:rPr>
          <w:rFonts w:hint="eastAsia"/>
          <w:b w:val="0"/>
          <w:bCs w:val="0"/>
          <w:sz w:val="21"/>
          <w:szCs w:val="21"/>
          <w:lang w:val="en-US" w:eastAsia="zh-CN"/>
        </w:rPr>
      </w:pPr>
      <w:r>
        <w:rPr>
          <w:rFonts w:hint="eastAsia"/>
          <w:b/>
          <w:bCs/>
          <w:sz w:val="21"/>
          <w:szCs w:val="21"/>
          <w:lang w:val="en-US" w:eastAsia="zh-CN"/>
        </w:rPr>
        <w:t>市场推广与用户支持：</w:t>
      </w:r>
      <w:r>
        <w:rPr>
          <w:rFonts w:hint="eastAsia"/>
          <w:b w:val="0"/>
          <w:bCs w:val="0"/>
          <w:sz w:val="21"/>
          <w:szCs w:val="21"/>
          <w:lang w:val="en-US" w:eastAsia="zh-CN"/>
        </w:rPr>
        <w:t>如果后期发展较好，项目还会考虑包括市场推广计划，旨在通过各种渠道吸引用户和商家入驻，并建立专业的客户支持团队，以提供高质量的服务和帮助。</w:t>
      </w:r>
    </w:p>
    <w:p w14:paraId="54465AFB">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bCs/>
          <w:sz w:val="24"/>
          <w:szCs w:val="24"/>
          <w:lang w:val="en-US" w:eastAsia="zh-CN"/>
        </w:rPr>
      </w:pPr>
    </w:p>
    <w:p w14:paraId="09004C00">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32"/>
          <w:szCs w:val="32"/>
          <w:lang w:val="en-US" w:eastAsia="zh-CN"/>
        </w:rPr>
      </w:pPr>
      <w:r>
        <w:rPr>
          <w:rFonts w:hint="eastAsia"/>
          <w:b/>
          <w:bCs/>
          <w:sz w:val="32"/>
          <w:szCs w:val="32"/>
          <w:lang w:val="en-US" w:eastAsia="zh-CN"/>
        </w:rPr>
        <w:t>2.2 假设和约束</w:t>
      </w:r>
    </w:p>
    <w:p w14:paraId="45CAB432">
      <w:pPr>
        <w:numPr>
          <w:ilvl w:val="0"/>
          <w:numId w:val="0"/>
        </w:numPr>
        <w:ind w:leftChars="0" w:firstLine="420" w:firstLineChars="0"/>
        <w:rPr>
          <w:rFonts w:hint="eastAsia"/>
          <w:b w:val="0"/>
          <w:bCs w:val="0"/>
          <w:sz w:val="21"/>
          <w:szCs w:val="21"/>
          <w:lang w:val="en-US" w:eastAsia="zh-CN"/>
        </w:rPr>
      </w:pPr>
      <w:r>
        <w:rPr>
          <w:rFonts w:hint="default"/>
          <w:b w:val="0"/>
          <w:bCs w:val="0"/>
          <w:sz w:val="21"/>
          <w:szCs w:val="21"/>
          <w:lang w:val="en-US" w:eastAsia="zh-CN"/>
        </w:rPr>
        <w:t>在本项目的实施过程中，我们</w:t>
      </w:r>
      <w:r>
        <w:rPr>
          <w:rFonts w:hint="default"/>
          <w:b/>
          <w:bCs/>
          <w:sz w:val="21"/>
          <w:szCs w:val="21"/>
          <w:lang w:val="en-US" w:eastAsia="zh-CN"/>
        </w:rPr>
        <w:t>假设</w:t>
      </w:r>
      <w:r>
        <w:rPr>
          <w:rFonts w:hint="default"/>
          <w:b w:val="0"/>
          <w:bCs w:val="0"/>
          <w:sz w:val="21"/>
          <w:szCs w:val="21"/>
          <w:lang w:val="en-US" w:eastAsia="zh-CN"/>
        </w:rPr>
        <w:t>所选用的技术平台具备足够的</w:t>
      </w:r>
      <w:r>
        <w:rPr>
          <w:rFonts w:hint="default"/>
          <w:b/>
          <w:bCs/>
          <w:sz w:val="21"/>
          <w:szCs w:val="21"/>
          <w:lang w:val="en-US" w:eastAsia="zh-CN"/>
        </w:rPr>
        <w:t>扩展性</w:t>
      </w:r>
      <w:r>
        <w:rPr>
          <w:rFonts w:hint="default"/>
          <w:b w:val="0"/>
          <w:bCs w:val="0"/>
          <w:sz w:val="21"/>
          <w:szCs w:val="21"/>
          <w:lang w:val="en-US" w:eastAsia="zh-CN"/>
        </w:rPr>
        <w:t>和</w:t>
      </w:r>
      <w:r>
        <w:rPr>
          <w:rFonts w:hint="default"/>
          <w:b/>
          <w:bCs/>
          <w:sz w:val="21"/>
          <w:szCs w:val="21"/>
          <w:lang w:val="en-US" w:eastAsia="zh-CN"/>
        </w:rPr>
        <w:t>可行性</w:t>
      </w:r>
      <w:r>
        <w:rPr>
          <w:rFonts w:hint="default"/>
          <w:b w:val="0"/>
          <w:bCs w:val="0"/>
          <w:sz w:val="21"/>
          <w:szCs w:val="21"/>
          <w:lang w:val="en-US" w:eastAsia="zh-CN"/>
        </w:rPr>
        <w:t>，以支持项目需求并应对未来的增长。同时，目标用户群体预计对平台的功能和设计具有较高的</w:t>
      </w:r>
      <w:r>
        <w:rPr>
          <w:rFonts w:hint="default"/>
          <w:b/>
          <w:bCs/>
          <w:sz w:val="21"/>
          <w:szCs w:val="21"/>
          <w:lang w:val="en-US" w:eastAsia="zh-CN"/>
        </w:rPr>
        <w:t>接受度</w:t>
      </w:r>
      <w:r>
        <w:rPr>
          <w:rFonts w:hint="default"/>
          <w:b w:val="0"/>
          <w:bCs w:val="0"/>
          <w:sz w:val="21"/>
          <w:szCs w:val="21"/>
          <w:lang w:val="en-US" w:eastAsia="zh-CN"/>
        </w:rPr>
        <w:t>，市场环境也假设保持</w:t>
      </w:r>
      <w:r>
        <w:rPr>
          <w:rFonts w:hint="default"/>
          <w:b/>
          <w:bCs/>
          <w:sz w:val="21"/>
          <w:szCs w:val="21"/>
          <w:lang w:val="en-US" w:eastAsia="zh-CN"/>
        </w:rPr>
        <w:t>稳定</w:t>
      </w:r>
      <w:r>
        <w:rPr>
          <w:rFonts w:hint="default"/>
          <w:b w:val="0"/>
          <w:bCs w:val="0"/>
          <w:sz w:val="21"/>
          <w:szCs w:val="21"/>
          <w:lang w:val="en-US" w:eastAsia="zh-CN"/>
        </w:rPr>
        <w:t>，不会因重大经济波动或政策变动对电子商务行业产生剧烈影响。此外，我们假设所需的技术人员、开发资源、资金和时间能够按计划到位，项目团队能够有效协作，按时完成各阶段任务。然而，项目也面临一些</w:t>
      </w:r>
      <w:r>
        <w:rPr>
          <w:rFonts w:hint="default"/>
          <w:b/>
          <w:bCs/>
          <w:sz w:val="21"/>
          <w:szCs w:val="21"/>
          <w:lang w:val="en-US" w:eastAsia="zh-CN"/>
        </w:rPr>
        <w:t>约束</w:t>
      </w:r>
      <w:r>
        <w:rPr>
          <w:rFonts w:hint="default"/>
          <w:b w:val="0"/>
          <w:bCs w:val="0"/>
          <w:sz w:val="21"/>
          <w:szCs w:val="21"/>
          <w:lang w:val="en-US" w:eastAsia="zh-CN"/>
        </w:rPr>
        <w:t>，包括</w:t>
      </w:r>
      <w:r>
        <w:rPr>
          <w:rFonts w:hint="default"/>
          <w:b/>
          <w:bCs/>
          <w:sz w:val="21"/>
          <w:szCs w:val="21"/>
          <w:lang w:val="en-US" w:eastAsia="zh-CN"/>
        </w:rPr>
        <w:t>预算</w:t>
      </w:r>
      <w:r>
        <w:rPr>
          <w:rFonts w:hint="default"/>
          <w:b w:val="0"/>
          <w:bCs w:val="0"/>
          <w:sz w:val="21"/>
          <w:szCs w:val="21"/>
          <w:lang w:val="en-US" w:eastAsia="zh-CN"/>
        </w:rPr>
        <w:t>限制、时间框架要求、</w:t>
      </w:r>
      <w:r>
        <w:rPr>
          <w:rFonts w:hint="default"/>
          <w:b/>
          <w:bCs/>
          <w:sz w:val="21"/>
          <w:szCs w:val="21"/>
          <w:lang w:val="en-US" w:eastAsia="zh-CN"/>
        </w:rPr>
        <w:t>技术成熟度</w:t>
      </w:r>
      <w:r>
        <w:rPr>
          <w:rFonts w:hint="default"/>
          <w:b w:val="0"/>
          <w:bCs w:val="0"/>
          <w:sz w:val="21"/>
          <w:szCs w:val="21"/>
          <w:lang w:val="en-US" w:eastAsia="zh-CN"/>
        </w:rPr>
        <w:t>和兼容性，以及需要遵守的相关法律法规</w:t>
      </w:r>
      <w:r>
        <w:rPr>
          <w:rFonts w:hint="eastAsia"/>
          <w:b w:val="0"/>
          <w:bCs w:val="0"/>
          <w:sz w:val="21"/>
          <w:szCs w:val="21"/>
          <w:lang w:val="en-US" w:eastAsia="zh-CN"/>
        </w:rPr>
        <w:t>。</w:t>
      </w:r>
    </w:p>
    <w:p w14:paraId="12D34B33">
      <w:pPr>
        <w:numPr>
          <w:ilvl w:val="0"/>
          <w:numId w:val="0"/>
        </w:numPr>
        <w:ind w:leftChars="0" w:firstLine="420" w:firstLineChars="0"/>
        <w:rPr>
          <w:rFonts w:hint="default"/>
          <w:b w:val="0"/>
          <w:bCs w:val="0"/>
          <w:sz w:val="21"/>
          <w:szCs w:val="21"/>
          <w:lang w:val="en-US" w:eastAsia="zh-CN"/>
        </w:rPr>
      </w:pPr>
    </w:p>
    <w:p w14:paraId="4A0B7DFF">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32"/>
          <w:szCs w:val="32"/>
          <w:lang w:val="en-US" w:eastAsia="zh-CN"/>
        </w:rPr>
      </w:pPr>
      <w:r>
        <w:rPr>
          <w:rFonts w:hint="eastAsia"/>
          <w:b/>
          <w:bCs/>
          <w:sz w:val="32"/>
          <w:szCs w:val="32"/>
          <w:lang w:val="en-US" w:eastAsia="zh-CN"/>
        </w:rPr>
        <w:t>2.3 项目的可交付工件</w:t>
      </w:r>
    </w:p>
    <w:p w14:paraId="378422EE">
      <w:pPr>
        <w:numPr>
          <w:ilvl w:val="0"/>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项目的可交付工件包括一系列关键成果和文档，这些成果将确保项目目标的实现和各阶段的有效验收。</w:t>
      </w:r>
    </w:p>
    <w:p w14:paraId="362B201C">
      <w:pPr>
        <w:numPr>
          <w:ilvl w:val="0"/>
          <w:numId w:val="0"/>
        </w:numPr>
        <w:ind w:leftChars="0" w:firstLine="420" w:firstLineChars="0"/>
        <w:rPr>
          <w:rFonts w:hint="eastAsia"/>
          <w:b w:val="0"/>
          <w:bCs w:val="0"/>
          <w:sz w:val="21"/>
          <w:szCs w:val="21"/>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8"/>
        <w:gridCol w:w="5223"/>
        <w:gridCol w:w="1611"/>
      </w:tblGrid>
      <w:tr w14:paraId="71D8E8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tcPr>
          <w:p w14:paraId="74E0DB1A">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待交付工件</w:t>
            </w:r>
          </w:p>
        </w:tc>
        <w:tc>
          <w:tcPr>
            <w:tcW w:w="5223" w:type="dxa"/>
          </w:tcPr>
          <w:p w14:paraId="5C1A5447">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说明</w:t>
            </w:r>
          </w:p>
        </w:tc>
        <w:tc>
          <w:tcPr>
            <w:tcW w:w="1611" w:type="dxa"/>
          </w:tcPr>
          <w:p w14:paraId="63EF284E">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交付预期</w:t>
            </w:r>
          </w:p>
        </w:tc>
      </w:tr>
      <w:tr w14:paraId="50802B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tcPr>
          <w:p w14:paraId="7411FE8B">
            <w:pPr>
              <w:numPr>
                <w:ilvl w:val="0"/>
                <w:numId w:val="0"/>
              </w:numPr>
              <w:jc w:val="center"/>
              <w:rPr>
                <w:rFonts w:hint="eastAsia"/>
                <w:b w:val="0"/>
                <w:bCs w:val="0"/>
                <w:sz w:val="21"/>
                <w:szCs w:val="21"/>
                <w:vertAlign w:val="baseline"/>
                <w:lang w:val="en-US" w:eastAsia="zh-CN"/>
              </w:rPr>
            </w:pPr>
            <w:r>
              <w:rPr>
                <w:rFonts w:hint="eastAsia"/>
                <w:b w:val="0"/>
                <w:bCs w:val="0"/>
                <w:sz w:val="21"/>
                <w:szCs w:val="21"/>
                <w:lang w:val="en-US" w:eastAsia="zh-CN"/>
              </w:rPr>
              <w:t>需求规格说明书</w:t>
            </w:r>
          </w:p>
        </w:tc>
        <w:tc>
          <w:tcPr>
            <w:tcW w:w="5223" w:type="dxa"/>
          </w:tcPr>
          <w:p w14:paraId="1D8127EF">
            <w:pPr>
              <w:numPr>
                <w:ilvl w:val="0"/>
                <w:numId w:val="0"/>
              </w:numPr>
              <w:jc w:val="center"/>
              <w:rPr>
                <w:rFonts w:hint="eastAsia"/>
                <w:b w:val="0"/>
                <w:bCs w:val="0"/>
                <w:sz w:val="21"/>
                <w:szCs w:val="21"/>
                <w:vertAlign w:val="baseline"/>
                <w:lang w:val="en-US" w:eastAsia="zh-CN"/>
              </w:rPr>
            </w:pPr>
            <w:r>
              <w:rPr>
                <w:rFonts w:hint="eastAsia"/>
                <w:b w:val="0"/>
                <w:bCs w:val="0"/>
                <w:sz w:val="21"/>
                <w:szCs w:val="21"/>
                <w:lang w:val="en-US" w:eastAsia="zh-CN"/>
              </w:rPr>
              <w:t>详细描述系统功能、性能要求和用户需求</w:t>
            </w:r>
          </w:p>
        </w:tc>
        <w:tc>
          <w:tcPr>
            <w:tcW w:w="1611" w:type="dxa"/>
          </w:tcPr>
          <w:p w14:paraId="7A8538A5">
            <w:pPr>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2024-09-08</w:t>
            </w:r>
          </w:p>
        </w:tc>
      </w:tr>
      <w:tr w14:paraId="14BE5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tcPr>
          <w:p w14:paraId="3F159B5F">
            <w:pPr>
              <w:numPr>
                <w:ilvl w:val="0"/>
                <w:numId w:val="0"/>
              </w:numPr>
              <w:jc w:val="center"/>
              <w:rPr>
                <w:rFonts w:hint="eastAsia"/>
                <w:b w:val="0"/>
                <w:bCs w:val="0"/>
                <w:sz w:val="21"/>
                <w:szCs w:val="21"/>
                <w:vertAlign w:val="baseline"/>
                <w:lang w:val="en-US" w:eastAsia="zh-CN"/>
              </w:rPr>
            </w:pPr>
            <w:r>
              <w:rPr>
                <w:rFonts w:hint="eastAsia"/>
                <w:b w:val="0"/>
                <w:bCs w:val="0"/>
                <w:sz w:val="21"/>
                <w:szCs w:val="21"/>
                <w:lang w:val="en-US" w:eastAsia="zh-CN"/>
              </w:rPr>
              <w:t>设计文档</w:t>
            </w:r>
          </w:p>
        </w:tc>
        <w:tc>
          <w:tcPr>
            <w:tcW w:w="5223" w:type="dxa"/>
          </w:tcPr>
          <w:p w14:paraId="74006E23">
            <w:pPr>
              <w:numPr>
                <w:ilvl w:val="0"/>
                <w:numId w:val="0"/>
              </w:numPr>
              <w:jc w:val="center"/>
              <w:rPr>
                <w:rFonts w:hint="eastAsia"/>
                <w:b w:val="0"/>
                <w:bCs w:val="0"/>
                <w:sz w:val="21"/>
                <w:szCs w:val="21"/>
                <w:vertAlign w:val="baseline"/>
                <w:lang w:val="en-US" w:eastAsia="zh-CN"/>
              </w:rPr>
            </w:pPr>
            <w:r>
              <w:rPr>
                <w:rFonts w:hint="eastAsia"/>
                <w:b w:val="0"/>
                <w:bCs w:val="0"/>
                <w:sz w:val="21"/>
                <w:szCs w:val="21"/>
                <w:lang w:val="en-US" w:eastAsia="zh-CN"/>
              </w:rPr>
              <w:t>系统架构、数据库设计、用户界面设计等详细技术方案</w:t>
            </w:r>
          </w:p>
        </w:tc>
        <w:tc>
          <w:tcPr>
            <w:tcW w:w="1611" w:type="dxa"/>
          </w:tcPr>
          <w:p w14:paraId="1D5C1684">
            <w:pPr>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2024-09-15</w:t>
            </w:r>
          </w:p>
        </w:tc>
      </w:tr>
      <w:tr w14:paraId="34A546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tcPr>
          <w:p w14:paraId="29F5211C">
            <w:pPr>
              <w:numPr>
                <w:ilvl w:val="0"/>
                <w:numId w:val="0"/>
              </w:numPr>
              <w:jc w:val="center"/>
              <w:rPr>
                <w:rFonts w:hint="eastAsia"/>
                <w:b w:val="0"/>
                <w:bCs w:val="0"/>
                <w:sz w:val="21"/>
                <w:szCs w:val="21"/>
                <w:vertAlign w:val="baseline"/>
                <w:lang w:val="en-US" w:eastAsia="zh-CN"/>
              </w:rPr>
            </w:pPr>
            <w:r>
              <w:rPr>
                <w:rFonts w:hint="eastAsia"/>
                <w:b w:val="0"/>
                <w:bCs w:val="0"/>
                <w:sz w:val="21"/>
                <w:szCs w:val="21"/>
                <w:lang w:val="en-US" w:eastAsia="zh-CN"/>
              </w:rPr>
              <w:t>开发版本</w:t>
            </w:r>
          </w:p>
        </w:tc>
        <w:tc>
          <w:tcPr>
            <w:tcW w:w="5223" w:type="dxa"/>
          </w:tcPr>
          <w:p w14:paraId="5942984D">
            <w:pPr>
              <w:numPr>
                <w:ilvl w:val="0"/>
                <w:numId w:val="0"/>
              </w:numPr>
              <w:jc w:val="center"/>
              <w:rPr>
                <w:rFonts w:hint="eastAsia"/>
                <w:b w:val="0"/>
                <w:bCs w:val="0"/>
                <w:sz w:val="21"/>
                <w:szCs w:val="21"/>
                <w:vertAlign w:val="baseline"/>
                <w:lang w:val="en-US" w:eastAsia="zh-CN"/>
              </w:rPr>
            </w:pPr>
            <w:r>
              <w:rPr>
                <w:rFonts w:hint="eastAsia"/>
                <w:b w:val="0"/>
                <w:bCs w:val="0"/>
                <w:sz w:val="21"/>
                <w:szCs w:val="21"/>
                <w:lang w:val="en-US" w:eastAsia="zh-CN"/>
              </w:rPr>
              <w:t>经过测试和验证的功能模块</w:t>
            </w:r>
          </w:p>
        </w:tc>
        <w:tc>
          <w:tcPr>
            <w:tcW w:w="1611" w:type="dxa"/>
          </w:tcPr>
          <w:p w14:paraId="63128524">
            <w:pPr>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2024-09-22</w:t>
            </w:r>
          </w:p>
        </w:tc>
      </w:tr>
      <w:tr w14:paraId="05F15B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tcPr>
          <w:p w14:paraId="52ADFDFF">
            <w:pPr>
              <w:numPr>
                <w:ilvl w:val="0"/>
                <w:numId w:val="0"/>
              </w:numPr>
              <w:jc w:val="center"/>
              <w:rPr>
                <w:rFonts w:hint="eastAsia"/>
                <w:b w:val="0"/>
                <w:bCs w:val="0"/>
                <w:sz w:val="21"/>
                <w:szCs w:val="21"/>
                <w:vertAlign w:val="baseline"/>
                <w:lang w:val="en-US" w:eastAsia="zh-CN"/>
              </w:rPr>
            </w:pPr>
            <w:r>
              <w:rPr>
                <w:rFonts w:hint="eastAsia"/>
                <w:b w:val="0"/>
                <w:bCs w:val="0"/>
                <w:sz w:val="21"/>
                <w:szCs w:val="21"/>
                <w:lang w:val="en-US" w:eastAsia="zh-CN"/>
              </w:rPr>
              <w:t>测试报告</w:t>
            </w:r>
          </w:p>
        </w:tc>
        <w:tc>
          <w:tcPr>
            <w:tcW w:w="5223" w:type="dxa"/>
          </w:tcPr>
          <w:p w14:paraId="4562859F">
            <w:pPr>
              <w:numPr>
                <w:ilvl w:val="0"/>
                <w:numId w:val="0"/>
              </w:numPr>
              <w:jc w:val="center"/>
              <w:rPr>
                <w:rFonts w:hint="eastAsia"/>
                <w:b w:val="0"/>
                <w:bCs w:val="0"/>
                <w:sz w:val="21"/>
                <w:szCs w:val="21"/>
                <w:vertAlign w:val="baseline"/>
                <w:lang w:val="en-US" w:eastAsia="zh-CN"/>
              </w:rPr>
            </w:pPr>
            <w:r>
              <w:rPr>
                <w:rFonts w:hint="eastAsia"/>
                <w:b w:val="0"/>
                <w:bCs w:val="0"/>
                <w:sz w:val="21"/>
                <w:szCs w:val="21"/>
                <w:lang w:val="en-US" w:eastAsia="zh-CN"/>
              </w:rPr>
              <w:t>记录测试过程中的发现、问题修复情况及系统的稳定性</w:t>
            </w:r>
          </w:p>
        </w:tc>
        <w:tc>
          <w:tcPr>
            <w:tcW w:w="1611" w:type="dxa"/>
          </w:tcPr>
          <w:p w14:paraId="07D69C06">
            <w:pPr>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2024-09-29</w:t>
            </w:r>
          </w:p>
        </w:tc>
      </w:tr>
      <w:tr w14:paraId="2A1E4B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tcPr>
          <w:p w14:paraId="4E146CDA">
            <w:pPr>
              <w:numPr>
                <w:ilvl w:val="0"/>
                <w:numId w:val="0"/>
              </w:numPr>
              <w:jc w:val="center"/>
              <w:rPr>
                <w:rFonts w:hint="eastAsia"/>
                <w:b w:val="0"/>
                <w:bCs w:val="0"/>
                <w:sz w:val="21"/>
                <w:szCs w:val="21"/>
                <w:vertAlign w:val="baseline"/>
                <w:lang w:val="en-US" w:eastAsia="zh-CN"/>
              </w:rPr>
            </w:pPr>
            <w:r>
              <w:rPr>
                <w:rFonts w:hint="eastAsia"/>
                <w:b w:val="0"/>
                <w:bCs w:val="0"/>
                <w:sz w:val="21"/>
                <w:szCs w:val="21"/>
                <w:lang w:val="en-US" w:eastAsia="zh-CN"/>
              </w:rPr>
              <w:t>用户手册</w:t>
            </w:r>
          </w:p>
        </w:tc>
        <w:tc>
          <w:tcPr>
            <w:tcW w:w="5223" w:type="dxa"/>
          </w:tcPr>
          <w:p w14:paraId="5DFACF34">
            <w:pPr>
              <w:numPr>
                <w:ilvl w:val="0"/>
                <w:numId w:val="0"/>
              </w:numPr>
              <w:jc w:val="center"/>
              <w:rPr>
                <w:rFonts w:hint="eastAsia"/>
                <w:b w:val="0"/>
                <w:bCs w:val="0"/>
                <w:sz w:val="21"/>
                <w:szCs w:val="21"/>
                <w:vertAlign w:val="baseline"/>
                <w:lang w:val="en-US" w:eastAsia="zh-CN"/>
              </w:rPr>
            </w:pPr>
            <w:r>
              <w:rPr>
                <w:rFonts w:hint="eastAsia"/>
                <w:b w:val="0"/>
                <w:bCs w:val="0"/>
                <w:sz w:val="21"/>
                <w:szCs w:val="21"/>
                <w:lang w:val="en-US" w:eastAsia="zh-CN"/>
              </w:rPr>
              <w:t>帮助用户和维护团队理解和有效使用系统</w:t>
            </w:r>
          </w:p>
        </w:tc>
        <w:tc>
          <w:tcPr>
            <w:tcW w:w="1611" w:type="dxa"/>
          </w:tcPr>
          <w:p w14:paraId="64605016">
            <w:pPr>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2024-10-06</w:t>
            </w:r>
          </w:p>
        </w:tc>
      </w:tr>
      <w:tr w14:paraId="4C1605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tcPr>
          <w:p w14:paraId="22D26266">
            <w:pPr>
              <w:numPr>
                <w:ilvl w:val="0"/>
                <w:numId w:val="0"/>
              </w:numPr>
              <w:jc w:val="center"/>
              <w:rPr>
                <w:rFonts w:hint="eastAsia"/>
                <w:b w:val="0"/>
                <w:bCs w:val="0"/>
                <w:sz w:val="21"/>
                <w:szCs w:val="21"/>
                <w:vertAlign w:val="baseline"/>
                <w:lang w:val="en-US" w:eastAsia="zh-CN"/>
              </w:rPr>
            </w:pPr>
            <w:r>
              <w:rPr>
                <w:rFonts w:hint="eastAsia"/>
                <w:b w:val="0"/>
                <w:bCs w:val="0"/>
                <w:sz w:val="21"/>
                <w:szCs w:val="21"/>
                <w:lang w:val="en-US" w:eastAsia="zh-CN"/>
              </w:rPr>
              <w:t>项目总结报告</w:t>
            </w:r>
          </w:p>
        </w:tc>
        <w:tc>
          <w:tcPr>
            <w:tcW w:w="5223" w:type="dxa"/>
          </w:tcPr>
          <w:p w14:paraId="4B122078">
            <w:pPr>
              <w:numPr>
                <w:ilvl w:val="0"/>
                <w:numId w:val="0"/>
              </w:numPr>
              <w:jc w:val="center"/>
              <w:rPr>
                <w:rFonts w:hint="eastAsia"/>
                <w:b w:val="0"/>
                <w:bCs w:val="0"/>
                <w:sz w:val="21"/>
                <w:szCs w:val="21"/>
                <w:vertAlign w:val="baseline"/>
                <w:lang w:val="en-US" w:eastAsia="zh-CN"/>
              </w:rPr>
            </w:pPr>
            <w:r>
              <w:rPr>
                <w:rFonts w:hint="eastAsia"/>
                <w:b w:val="0"/>
                <w:bCs w:val="0"/>
                <w:sz w:val="21"/>
                <w:szCs w:val="21"/>
                <w:lang w:val="en-US" w:eastAsia="zh-CN"/>
              </w:rPr>
              <w:t>总结项目实施过程的经验教训、成果以及未来改进建议</w:t>
            </w:r>
          </w:p>
        </w:tc>
        <w:tc>
          <w:tcPr>
            <w:tcW w:w="1611" w:type="dxa"/>
          </w:tcPr>
          <w:p w14:paraId="3DAE272F">
            <w:pPr>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2024-10-13</w:t>
            </w:r>
          </w:p>
        </w:tc>
      </w:tr>
      <w:tr w14:paraId="22B929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tcPr>
          <w:p w14:paraId="5F9D90D5">
            <w:pPr>
              <w:numPr>
                <w:ilvl w:val="0"/>
                <w:numId w:val="0"/>
              </w:numPr>
              <w:jc w:val="center"/>
              <w:rPr>
                <w:rFonts w:hint="default"/>
                <w:b w:val="0"/>
                <w:bCs w:val="0"/>
                <w:sz w:val="21"/>
                <w:szCs w:val="21"/>
                <w:lang w:val="en-US" w:eastAsia="zh-CN"/>
              </w:rPr>
            </w:pPr>
            <w:r>
              <w:rPr>
                <w:rFonts w:hint="eastAsia"/>
                <w:b w:val="0"/>
                <w:bCs w:val="0"/>
                <w:sz w:val="21"/>
                <w:szCs w:val="21"/>
                <w:lang w:val="en-US" w:eastAsia="zh-CN"/>
              </w:rPr>
              <w:t>最终系统</w:t>
            </w:r>
          </w:p>
        </w:tc>
        <w:tc>
          <w:tcPr>
            <w:tcW w:w="5223" w:type="dxa"/>
          </w:tcPr>
          <w:p w14:paraId="41B7684F">
            <w:pPr>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能够满足预期的完整软件系统</w:t>
            </w:r>
          </w:p>
        </w:tc>
        <w:tc>
          <w:tcPr>
            <w:tcW w:w="1611" w:type="dxa"/>
          </w:tcPr>
          <w:p w14:paraId="17F6B56B">
            <w:pPr>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2024-10-17</w:t>
            </w:r>
          </w:p>
        </w:tc>
      </w:tr>
    </w:tbl>
    <w:p w14:paraId="74E9AFC1">
      <w:pPr>
        <w:numPr>
          <w:ilvl w:val="0"/>
          <w:numId w:val="0"/>
        </w:numPr>
        <w:ind w:leftChars="0" w:firstLine="420" w:firstLineChars="0"/>
        <w:rPr>
          <w:rFonts w:hint="eastAsia"/>
          <w:b w:val="0"/>
          <w:bCs w:val="0"/>
          <w:sz w:val="21"/>
          <w:szCs w:val="21"/>
          <w:lang w:val="en-US" w:eastAsia="zh-CN"/>
        </w:rPr>
      </w:pPr>
    </w:p>
    <w:p w14:paraId="515A3642">
      <w:pPr>
        <w:numPr>
          <w:ilvl w:val="0"/>
          <w:numId w:val="0"/>
        </w:numPr>
        <w:ind w:leftChars="0" w:firstLine="420" w:firstLineChars="0"/>
        <w:rPr>
          <w:rFonts w:hint="eastAsia"/>
          <w:b w:val="0"/>
          <w:bCs w:val="0"/>
          <w:sz w:val="21"/>
          <w:szCs w:val="21"/>
          <w:lang w:val="en-US" w:eastAsia="zh-CN"/>
        </w:rPr>
      </w:pPr>
    </w:p>
    <w:p w14:paraId="64DB08A4">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32"/>
          <w:szCs w:val="32"/>
          <w:lang w:val="en-US" w:eastAsia="zh-CN"/>
        </w:rPr>
      </w:pPr>
      <w:r>
        <w:rPr>
          <w:rFonts w:hint="eastAsia"/>
          <w:b/>
          <w:bCs/>
          <w:sz w:val="32"/>
          <w:szCs w:val="32"/>
          <w:lang w:val="en-US" w:eastAsia="zh-CN"/>
        </w:rPr>
        <w:t>2.4 软件开发计划的演进</w:t>
      </w:r>
    </w:p>
    <w:p w14:paraId="00699EAB">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default"/>
          <w:b w:val="0"/>
          <w:bCs w:val="0"/>
          <w:sz w:val="21"/>
          <w:szCs w:val="21"/>
          <w:lang w:val="en-US" w:eastAsia="zh-CN"/>
        </w:rPr>
        <w:t>软件开发计划的演进通常经历多个阶段，从最初的规划到最终的交付，每个阶段都随着项目的深入而不断优化和调整。</w:t>
      </w:r>
    </w:p>
    <w:p w14:paraId="72B1AD46">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p>
    <w:tbl>
      <w:tblPr>
        <w:tblStyle w:val="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4F6F8"/>
        <w:tblLayout w:type="autofit"/>
        <w:tblCellMar>
          <w:top w:w="15" w:type="dxa"/>
          <w:left w:w="15" w:type="dxa"/>
          <w:bottom w:w="15" w:type="dxa"/>
          <w:right w:w="15" w:type="dxa"/>
        </w:tblCellMar>
      </w:tblPr>
      <w:tblGrid>
        <w:gridCol w:w="839"/>
        <w:gridCol w:w="2171"/>
        <w:gridCol w:w="1293"/>
        <w:gridCol w:w="1293"/>
        <w:gridCol w:w="3022"/>
      </w:tblGrid>
      <w:tr w14:paraId="3B570E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839" w:type="dxa"/>
            <w:tcBorders>
              <w:tl2br w:val="nil"/>
              <w:tr2bl w:val="nil"/>
            </w:tcBorders>
            <w:shd w:val="clear" w:color="auto" w:fill="F4F6F8"/>
            <w:tcMar>
              <w:top w:w="72" w:type="dxa"/>
              <w:left w:w="156" w:type="dxa"/>
              <w:bottom w:w="72" w:type="dxa"/>
              <w:right w:w="156" w:type="dxa"/>
            </w:tcMar>
            <w:vAlign w:val="center"/>
          </w:tcPr>
          <w:p w14:paraId="03D3A6E6">
            <w:pPr>
              <w:numPr>
                <w:ilvl w:val="0"/>
                <w:numId w:val="0"/>
              </w:numPr>
              <w:jc w:val="center"/>
              <w:rPr>
                <w:rFonts w:hint="eastAsia"/>
                <w:b/>
                <w:bCs/>
                <w:sz w:val="21"/>
                <w:szCs w:val="21"/>
                <w:vertAlign w:val="baseline"/>
                <w:lang w:val="en-US" w:eastAsia="zh-CN"/>
              </w:rPr>
            </w:pPr>
            <w:r>
              <w:rPr>
                <w:rFonts w:hint="default"/>
                <w:b/>
                <w:bCs/>
                <w:sz w:val="21"/>
                <w:szCs w:val="21"/>
                <w:vertAlign w:val="baseline"/>
                <w:lang w:val="en-US" w:eastAsia="zh-CN"/>
              </w:rPr>
              <w:t>版本</w:t>
            </w:r>
          </w:p>
        </w:tc>
        <w:tc>
          <w:tcPr>
            <w:tcW w:w="2171" w:type="dxa"/>
            <w:tcBorders>
              <w:tl2br w:val="nil"/>
              <w:tr2bl w:val="nil"/>
            </w:tcBorders>
            <w:shd w:val="clear" w:color="auto" w:fill="F4F6F8"/>
            <w:tcMar>
              <w:top w:w="72" w:type="dxa"/>
              <w:left w:w="156" w:type="dxa"/>
              <w:bottom w:w="72" w:type="dxa"/>
              <w:right w:w="156" w:type="dxa"/>
            </w:tcMar>
            <w:vAlign w:val="center"/>
          </w:tcPr>
          <w:p w14:paraId="21F0CE69">
            <w:pPr>
              <w:numPr>
                <w:ilvl w:val="0"/>
                <w:numId w:val="0"/>
              </w:numPr>
              <w:jc w:val="center"/>
              <w:rPr>
                <w:rFonts w:hint="default"/>
                <w:b/>
                <w:bCs/>
                <w:sz w:val="21"/>
                <w:szCs w:val="21"/>
                <w:vertAlign w:val="baseline"/>
                <w:lang w:val="en-US" w:eastAsia="zh-CN"/>
              </w:rPr>
            </w:pPr>
            <w:r>
              <w:rPr>
                <w:rFonts w:hint="default"/>
                <w:b/>
                <w:bCs/>
                <w:sz w:val="21"/>
                <w:szCs w:val="21"/>
                <w:vertAlign w:val="baseline"/>
                <w:lang w:val="en-US" w:eastAsia="zh-CN"/>
              </w:rPr>
              <w:t>描述</w:t>
            </w:r>
          </w:p>
        </w:tc>
        <w:tc>
          <w:tcPr>
            <w:tcW w:w="0" w:type="auto"/>
            <w:tcBorders>
              <w:tl2br w:val="nil"/>
              <w:tr2bl w:val="nil"/>
            </w:tcBorders>
            <w:shd w:val="clear" w:color="auto" w:fill="F4F6F8"/>
            <w:tcMar>
              <w:top w:w="72" w:type="dxa"/>
              <w:left w:w="156" w:type="dxa"/>
              <w:bottom w:w="72" w:type="dxa"/>
              <w:right w:w="156" w:type="dxa"/>
            </w:tcMar>
            <w:vAlign w:val="center"/>
          </w:tcPr>
          <w:p w14:paraId="599E1FAC">
            <w:pPr>
              <w:numPr>
                <w:ilvl w:val="0"/>
                <w:numId w:val="0"/>
              </w:numPr>
              <w:jc w:val="center"/>
              <w:rPr>
                <w:rFonts w:hint="default"/>
                <w:b/>
                <w:bCs/>
                <w:sz w:val="21"/>
                <w:szCs w:val="21"/>
                <w:vertAlign w:val="baseline"/>
                <w:lang w:val="en-US" w:eastAsia="zh-CN"/>
              </w:rPr>
            </w:pPr>
            <w:r>
              <w:rPr>
                <w:rFonts w:hint="default"/>
                <w:b/>
                <w:bCs/>
                <w:sz w:val="21"/>
                <w:szCs w:val="21"/>
                <w:vertAlign w:val="baseline"/>
                <w:lang w:val="en-US" w:eastAsia="zh-CN"/>
              </w:rPr>
              <w:t>起始日期</w:t>
            </w:r>
          </w:p>
        </w:tc>
        <w:tc>
          <w:tcPr>
            <w:tcW w:w="0" w:type="auto"/>
            <w:tcBorders>
              <w:tl2br w:val="nil"/>
              <w:tr2bl w:val="nil"/>
            </w:tcBorders>
            <w:shd w:val="clear" w:color="auto" w:fill="F4F6F8"/>
            <w:tcMar>
              <w:top w:w="72" w:type="dxa"/>
              <w:left w:w="156" w:type="dxa"/>
              <w:bottom w:w="72" w:type="dxa"/>
              <w:right w:w="156" w:type="dxa"/>
            </w:tcMar>
            <w:vAlign w:val="center"/>
          </w:tcPr>
          <w:p w14:paraId="4BC741AE">
            <w:pPr>
              <w:numPr>
                <w:ilvl w:val="0"/>
                <w:numId w:val="0"/>
              </w:numPr>
              <w:jc w:val="center"/>
              <w:rPr>
                <w:rFonts w:hint="default"/>
                <w:b/>
                <w:bCs/>
                <w:sz w:val="21"/>
                <w:szCs w:val="21"/>
                <w:vertAlign w:val="baseline"/>
                <w:lang w:val="en-US" w:eastAsia="zh-CN"/>
              </w:rPr>
            </w:pPr>
            <w:r>
              <w:rPr>
                <w:rFonts w:hint="default"/>
                <w:b/>
                <w:bCs/>
                <w:sz w:val="21"/>
                <w:szCs w:val="21"/>
                <w:vertAlign w:val="baseline"/>
                <w:lang w:val="en-US" w:eastAsia="zh-CN"/>
              </w:rPr>
              <w:t>结束日期</w:t>
            </w:r>
          </w:p>
        </w:tc>
        <w:tc>
          <w:tcPr>
            <w:tcW w:w="0" w:type="auto"/>
            <w:tcBorders>
              <w:tl2br w:val="nil"/>
              <w:tr2bl w:val="nil"/>
            </w:tcBorders>
            <w:shd w:val="clear" w:color="auto" w:fill="F4F6F8"/>
            <w:tcMar>
              <w:top w:w="72" w:type="dxa"/>
              <w:left w:w="156" w:type="dxa"/>
              <w:bottom w:w="72" w:type="dxa"/>
              <w:right w:w="156" w:type="dxa"/>
            </w:tcMar>
            <w:vAlign w:val="center"/>
          </w:tcPr>
          <w:p w14:paraId="0442074F">
            <w:pPr>
              <w:numPr>
                <w:ilvl w:val="0"/>
                <w:numId w:val="0"/>
              </w:numPr>
              <w:jc w:val="center"/>
              <w:rPr>
                <w:rFonts w:hint="default"/>
                <w:b/>
                <w:bCs/>
                <w:sz w:val="21"/>
                <w:szCs w:val="21"/>
                <w:vertAlign w:val="baseline"/>
                <w:lang w:val="en-US" w:eastAsia="zh-CN"/>
              </w:rPr>
            </w:pPr>
            <w:r>
              <w:rPr>
                <w:rFonts w:hint="default"/>
                <w:b/>
                <w:bCs/>
                <w:sz w:val="21"/>
                <w:szCs w:val="21"/>
                <w:vertAlign w:val="baseline"/>
                <w:lang w:val="en-US" w:eastAsia="zh-CN"/>
              </w:rPr>
              <w:t>主要修订标准</w:t>
            </w:r>
          </w:p>
        </w:tc>
      </w:tr>
      <w:tr w14:paraId="44F47B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4F6F8"/>
          <w:tblCellMar>
            <w:top w:w="15" w:type="dxa"/>
            <w:left w:w="15" w:type="dxa"/>
            <w:bottom w:w="15" w:type="dxa"/>
            <w:right w:w="15" w:type="dxa"/>
          </w:tblCellMar>
        </w:tblPrEx>
        <w:tc>
          <w:tcPr>
            <w:tcW w:w="839" w:type="dxa"/>
            <w:tcBorders>
              <w:tl2br w:val="nil"/>
              <w:tr2bl w:val="nil"/>
            </w:tcBorders>
            <w:shd w:val="clear" w:color="auto" w:fill="F4F6F8"/>
            <w:tcMar>
              <w:top w:w="72" w:type="dxa"/>
              <w:left w:w="156" w:type="dxa"/>
              <w:bottom w:w="72" w:type="dxa"/>
              <w:right w:w="156" w:type="dxa"/>
            </w:tcMar>
            <w:vAlign w:val="center"/>
          </w:tcPr>
          <w:p w14:paraId="119B0C9D">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V1.0</w:t>
            </w:r>
          </w:p>
        </w:tc>
        <w:tc>
          <w:tcPr>
            <w:tcW w:w="2171" w:type="dxa"/>
            <w:tcBorders>
              <w:tl2br w:val="nil"/>
              <w:tr2bl w:val="nil"/>
            </w:tcBorders>
            <w:shd w:val="clear" w:color="auto" w:fill="F4F6F8"/>
            <w:tcMar>
              <w:top w:w="72" w:type="dxa"/>
              <w:left w:w="156" w:type="dxa"/>
              <w:bottom w:w="72" w:type="dxa"/>
              <w:right w:w="156" w:type="dxa"/>
            </w:tcMar>
            <w:vAlign w:val="center"/>
          </w:tcPr>
          <w:p w14:paraId="4243BC6F">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初步计划，包含基本阶段和任务描述</w:t>
            </w:r>
          </w:p>
        </w:tc>
        <w:tc>
          <w:tcPr>
            <w:tcW w:w="0" w:type="auto"/>
            <w:tcBorders>
              <w:tl2br w:val="nil"/>
              <w:tr2bl w:val="nil"/>
            </w:tcBorders>
            <w:shd w:val="clear" w:color="auto" w:fill="F4F6F8"/>
            <w:tcMar>
              <w:top w:w="72" w:type="dxa"/>
              <w:left w:w="156" w:type="dxa"/>
              <w:bottom w:w="72" w:type="dxa"/>
              <w:right w:w="156" w:type="dxa"/>
            </w:tcMar>
            <w:vAlign w:val="center"/>
          </w:tcPr>
          <w:p w14:paraId="35055EDE">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2024-</w:t>
            </w:r>
            <w:r>
              <w:rPr>
                <w:rFonts w:hint="eastAsia"/>
                <w:b w:val="0"/>
                <w:bCs w:val="0"/>
                <w:sz w:val="21"/>
                <w:szCs w:val="21"/>
                <w:vertAlign w:val="baseline"/>
                <w:lang w:val="en-US" w:eastAsia="zh-CN"/>
              </w:rPr>
              <w:t>09</w:t>
            </w:r>
            <w:r>
              <w:rPr>
                <w:rFonts w:hint="default"/>
                <w:b w:val="0"/>
                <w:bCs w:val="0"/>
                <w:sz w:val="21"/>
                <w:szCs w:val="21"/>
                <w:vertAlign w:val="baseline"/>
                <w:lang w:val="en-US" w:eastAsia="zh-CN"/>
              </w:rPr>
              <w:t>-0</w:t>
            </w:r>
            <w:r>
              <w:rPr>
                <w:rFonts w:hint="eastAsia"/>
                <w:b w:val="0"/>
                <w:bCs w:val="0"/>
                <w:sz w:val="21"/>
                <w:szCs w:val="21"/>
                <w:vertAlign w:val="baseline"/>
                <w:lang w:val="en-US" w:eastAsia="zh-CN"/>
              </w:rPr>
              <w:t>3</w:t>
            </w:r>
          </w:p>
        </w:tc>
        <w:tc>
          <w:tcPr>
            <w:tcW w:w="0" w:type="auto"/>
            <w:tcBorders>
              <w:tl2br w:val="nil"/>
              <w:tr2bl w:val="nil"/>
            </w:tcBorders>
            <w:shd w:val="clear" w:color="auto" w:fill="F4F6F8"/>
            <w:tcMar>
              <w:top w:w="72" w:type="dxa"/>
              <w:left w:w="156" w:type="dxa"/>
              <w:bottom w:w="72" w:type="dxa"/>
              <w:right w:w="156" w:type="dxa"/>
            </w:tcMar>
            <w:vAlign w:val="center"/>
          </w:tcPr>
          <w:p w14:paraId="47970766">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2024-</w:t>
            </w:r>
            <w:r>
              <w:rPr>
                <w:rFonts w:hint="eastAsia"/>
                <w:b w:val="0"/>
                <w:bCs w:val="0"/>
                <w:sz w:val="21"/>
                <w:szCs w:val="21"/>
                <w:vertAlign w:val="baseline"/>
                <w:lang w:val="en-US" w:eastAsia="zh-CN"/>
              </w:rPr>
              <w:t>09</w:t>
            </w:r>
            <w:r>
              <w:rPr>
                <w:rFonts w:hint="default"/>
                <w:b w:val="0"/>
                <w:bCs w:val="0"/>
                <w:sz w:val="21"/>
                <w:szCs w:val="21"/>
                <w:vertAlign w:val="baseline"/>
                <w:lang w:val="en-US" w:eastAsia="zh-CN"/>
              </w:rPr>
              <w:t>-0</w:t>
            </w:r>
            <w:r>
              <w:rPr>
                <w:rFonts w:hint="eastAsia"/>
                <w:b w:val="0"/>
                <w:bCs w:val="0"/>
                <w:sz w:val="21"/>
                <w:szCs w:val="21"/>
                <w:vertAlign w:val="baseline"/>
                <w:lang w:val="en-US" w:eastAsia="zh-CN"/>
              </w:rPr>
              <w:t>8</w:t>
            </w:r>
          </w:p>
        </w:tc>
        <w:tc>
          <w:tcPr>
            <w:tcW w:w="0" w:type="auto"/>
            <w:tcBorders>
              <w:tl2br w:val="nil"/>
              <w:tr2bl w:val="nil"/>
            </w:tcBorders>
            <w:shd w:val="clear" w:color="auto" w:fill="F4F6F8"/>
            <w:tcMar>
              <w:top w:w="72" w:type="dxa"/>
              <w:left w:w="156" w:type="dxa"/>
              <w:bottom w:w="72" w:type="dxa"/>
              <w:right w:w="156" w:type="dxa"/>
            </w:tcMar>
            <w:vAlign w:val="center"/>
          </w:tcPr>
          <w:p w14:paraId="4B896A80">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确认需求、设计大纲和初步时间安排。</w:t>
            </w:r>
          </w:p>
        </w:tc>
      </w:tr>
      <w:tr w14:paraId="1B853C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4F6F8"/>
          <w:tblCellMar>
            <w:top w:w="15" w:type="dxa"/>
            <w:left w:w="15" w:type="dxa"/>
            <w:bottom w:w="15" w:type="dxa"/>
            <w:right w:w="15" w:type="dxa"/>
          </w:tblCellMar>
        </w:tblPrEx>
        <w:tc>
          <w:tcPr>
            <w:tcW w:w="839" w:type="dxa"/>
            <w:tcBorders>
              <w:tl2br w:val="nil"/>
              <w:tr2bl w:val="nil"/>
            </w:tcBorders>
            <w:shd w:val="clear" w:color="auto" w:fill="F4F6F8"/>
            <w:tcMar>
              <w:top w:w="72" w:type="dxa"/>
              <w:left w:w="156" w:type="dxa"/>
              <w:bottom w:w="72" w:type="dxa"/>
              <w:right w:w="156" w:type="dxa"/>
            </w:tcMar>
            <w:vAlign w:val="center"/>
          </w:tcPr>
          <w:p w14:paraId="5AE1E845">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V1.1</w:t>
            </w:r>
          </w:p>
        </w:tc>
        <w:tc>
          <w:tcPr>
            <w:tcW w:w="2171" w:type="dxa"/>
            <w:tcBorders>
              <w:tl2br w:val="nil"/>
              <w:tr2bl w:val="nil"/>
            </w:tcBorders>
            <w:shd w:val="clear" w:color="auto" w:fill="F4F6F8"/>
            <w:tcMar>
              <w:top w:w="72" w:type="dxa"/>
              <w:left w:w="156" w:type="dxa"/>
              <w:bottom w:w="72" w:type="dxa"/>
              <w:right w:w="156" w:type="dxa"/>
            </w:tcMar>
            <w:vAlign w:val="center"/>
          </w:tcPr>
          <w:p w14:paraId="6E6CE299">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添加详细的时间线和资源分配</w:t>
            </w:r>
          </w:p>
        </w:tc>
        <w:tc>
          <w:tcPr>
            <w:tcW w:w="0" w:type="auto"/>
            <w:tcBorders>
              <w:tl2br w:val="nil"/>
              <w:tr2bl w:val="nil"/>
            </w:tcBorders>
            <w:shd w:val="clear" w:color="auto" w:fill="F4F6F8"/>
            <w:tcMar>
              <w:top w:w="72" w:type="dxa"/>
              <w:left w:w="156" w:type="dxa"/>
              <w:bottom w:w="72" w:type="dxa"/>
              <w:right w:w="156" w:type="dxa"/>
            </w:tcMar>
            <w:vAlign w:val="center"/>
          </w:tcPr>
          <w:p w14:paraId="7D61C04C">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2024-</w:t>
            </w:r>
            <w:r>
              <w:rPr>
                <w:rFonts w:hint="eastAsia"/>
                <w:b w:val="0"/>
                <w:bCs w:val="0"/>
                <w:sz w:val="21"/>
                <w:szCs w:val="21"/>
                <w:vertAlign w:val="baseline"/>
                <w:lang w:val="en-US" w:eastAsia="zh-CN"/>
              </w:rPr>
              <w:t>09-05</w:t>
            </w:r>
          </w:p>
        </w:tc>
        <w:tc>
          <w:tcPr>
            <w:tcW w:w="0" w:type="auto"/>
            <w:tcBorders>
              <w:tl2br w:val="nil"/>
              <w:tr2bl w:val="nil"/>
            </w:tcBorders>
            <w:shd w:val="clear" w:color="auto" w:fill="F4F6F8"/>
            <w:tcMar>
              <w:top w:w="72" w:type="dxa"/>
              <w:left w:w="156" w:type="dxa"/>
              <w:bottom w:w="72" w:type="dxa"/>
              <w:right w:w="156" w:type="dxa"/>
            </w:tcMar>
            <w:vAlign w:val="center"/>
          </w:tcPr>
          <w:p w14:paraId="68F5C4DB">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2024-</w:t>
            </w:r>
            <w:r>
              <w:rPr>
                <w:rFonts w:hint="eastAsia"/>
                <w:b w:val="0"/>
                <w:bCs w:val="0"/>
                <w:sz w:val="21"/>
                <w:szCs w:val="21"/>
                <w:vertAlign w:val="baseline"/>
                <w:lang w:val="en-US" w:eastAsia="zh-CN"/>
              </w:rPr>
              <w:t>09</w:t>
            </w:r>
            <w:r>
              <w:rPr>
                <w:rFonts w:hint="default"/>
                <w:b w:val="0"/>
                <w:bCs w:val="0"/>
                <w:sz w:val="21"/>
                <w:szCs w:val="21"/>
                <w:vertAlign w:val="baseline"/>
                <w:lang w:val="en-US" w:eastAsia="zh-CN"/>
              </w:rPr>
              <w:t>-</w:t>
            </w:r>
            <w:r>
              <w:rPr>
                <w:rFonts w:hint="eastAsia"/>
                <w:b w:val="0"/>
                <w:bCs w:val="0"/>
                <w:sz w:val="21"/>
                <w:szCs w:val="21"/>
                <w:vertAlign w:val="baseline"/>
                <w:lang w:val="en-US" w:eastAsia="zh-CN"/>
              </w:rPr>
              <w:t>08</w:t>
            </w:r>
          </w:p>
        </w:tc>
        <w:tc>
          <w:tcPr>
            <w:tcW w:w="0" w:type="auto"/>
            <w:tcBorders>
              <w:tl2br w:val="nil"/>
              <w:tr2bl w:val="nil"/>
            </w:tcBorders>
            <w:shd w:val="clear" w:color="auto" w:fill="F4F6F8"/>
            <w:tcMar>
              <w:top w:w="72" w:type="dxa"/>
              <w:left w:w="156" w:type="dxa"/>
              <w:bottom w:w="72" w:type="dxa"/>
              <w:right w:w="156" w:type="dxa"/>
            </w:tcMar>
            <w:vAlign w:val="center"/>
          </w:tcPr>
          <w:p w14:paraId="570F534A">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增加详细任务、时间估算，明确人员分工。</w:t>
            </w:r>
          </w:p>
        </w:tc>
      </w:tr>
      <w:tr w14:paraId="5A24D0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4F6F8"/>
          <w:tblCellMar>
            <w:top w:w="15" w:type="dxa"/>
            <w:left w:w="15" w:type="dxa"/>
            <w:bottom w:w="15" w:type="dxa"/>
            <w:right w:w="15" w:type="dxa"/>
          </w:tblCellMar>
        </w:tblPrEx>
        <w:tc>
          <w:tcPr>
            <w:tcW w:w="839" w:type="dxa"/>
            <w:tcBorders>
              <w:tl2br w:val="nil"/>
              <w:tr2bl w:val="nil"/>
            </w:tcBorders>
            <w:shd w:val="clear" w:color="auto" w:fill="F4F6F8"/>
            <w:tcMar>
              <w:top w:w="72" w:type="dxa"/>
              <w:left w:w="156" w:type="dxa"/>
              <w:bottom w:w="72" w:type="dxa"/>
              <w:right w:w="156" w:type="dxa"/>
            </w:tcMar>
            <w:vAlign w:val="center"/>
          </w:tcPr>
          <w:p w14:paraId="2A8138E4">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V1.2</w:t>
            </w:r>
          </w:p>
        </w:tc>
        <w:tc>
          <w:tcPr>
            <w:tcW w:w="2171" w:type="dxa"/>
            <w:tcBorders>
              <w:tl2br w:val="nil"/>
              <w:tr2bl w:val="nil"/>
            </w:tcBorders>
            <w:shd w:val="clear" w:color="auto" w:fill="F4F6F8"/>
            <w:tcMar>
              <w:top w:w="72" w:type="dxa"/>
              <w:left w:w="156" w:type="dxa"/>
              <w:bottom w:w="72" w:type="dxa"/>
              <w:right w:w="156" w:type="dxa"/>
            </w:tcMar>
            <w:vAlign w:val="center"/>
          </w:tcPr>
          <w:p w14:paraId="154EF711">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完善技术细节和风险管理策略</w:t>
            </w:r>
          </w:p>
        </w:tc>
        <w:tc>
          <w:tcPr>
            <w:tcW w:w="0" w:type="auto"/>
            <w:tcBorders>
              <w:tl2br w:val="nil"/>
              <w:tr2bl w:val="nil"/>
            </w:tcBorders>
            <w:shd w:val="clear" w:color="auto" w:fill="F4F6F8"/>
            <w:tcMar>
              <w:top w:w="72" w:type="dxa"/>
              <w:left w:w="156" w:type="dxa"/>
              <w:bottom w:w="72" w:type="dxa"/>
              <w:right w:w="156" w:type="dxa"/>
            </w:tcMar>
            <w:vAlign w:val="center"/>
          </w:tcPr>
          <w:p w14:paraId="76ADBECD">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2024-</w:t>
            </w:r>
            <w:r>
              <w:rPr>
                <w:rFonts w:hint="eastAsia"/>
                <w:b w:val="0"/>
                <w:bCs w:val="0"/>
                <w:sz w:val="21"/>
                <w:szCs w:val="21"/>
                <w:vertAlign w:val="baseline"/>
                <w:lang w:val="en-US" w:eastAsia="zh-CN"/>
              </w:rPr>
              <w:t>09-09</w:t>
            </w:r>
          </w:p>
        </w:tc>
        <w:tc>
          <w:tcPr>
            <w:tcW w:w="0" w:type="auto"/>
            <w:tcBorders>
              <w:tl2br w:val="nil"/>
              <w:tr2bl w:val="nil"/>
            </w:tcBorders>
            <w:shd w:val="clear" w:color="auto" w:fill="F4F6F8"/>
            <w:tcMar>
              <w:top w:w="72" w:type="dxa"/>
              <w:left w:w="156" w:type="dxa"/>
              <w:bottom w:w="72" w:type="dxa"/>
              <w:right w:w="156" w:type="dxa"/>
            </w:tcMar>
            <w:vAlign w:val="center"/>
          </w:tcPr>
          <w:p w14:paraId="0FE393B2">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2024-</w:t>
            </w:r>
            <w:r>
              <w:rPr>
                <w:rFonts w:hint="eastAsia"/>
                <w:b w:val="0"/>
                <w:bCs w:val="0"/>
                <w:sz w:val="21"/>
                <w:szCs w:val="21"/>
                <w:vertAlign w:val="baseline"/>
                <w:lang w:val="en-US" w:eastAsia="zh-CN"/>
              </w:rPr>
              <w:t>09</w:t>
            </w:r>
            <w:r>
              <w:rPr>
                <w:rFonts w:hint="default"/>
                <w:b w:val="0"/>
                <w:bCs w:val="0"/>
                <w:sz w:val="21"/>
                <w:szCs w:val="21"/>
                <w:vertAlign w:val="baseline"/>
                <w:lang w:val="en-US" w:eastAsia="zh-CN"/>
              </w:rPr>
              <w:t>-</w:t>
            </w:r>
            <w:r>
              <w:rPr>
                <w:rFonts w:hint="eastAsia"/>
                <w:b w:val="0"/>
                <w:bCs w:val="0"/>
                <w:sz w:val="21"/>
                <w:szCs w:val="21"/>
                <w:vertAlign w:val="baseline"/>
                <w:lang w:val="en-US" w:eastAsia="zh-CN"/>
              </w:rPr>
              <w:t>15</w:t>
            </w:r>
          </w:p>
        </w:tc>
        <w:tc>
          <w:tcPr>
            <w:tcW w:w="0" w:type="auto"/>
            <w:tcBorders>
              <w:tl2br w:val="nil"/>
              <w:tr2bl w:val="nil"/>
            </w:tcBorders>
            <w:shd w:val="clear" w:color="auto" w:fill="F4F6F8"/>
            <w:tcMar>
              <w:top w:w="72" w:type="dxa"/>
              <w:left w:w="156" w:type="dxa"/>
              <w:bottom w:w="72" w:type="dxa"/>
              <w:right w:w="156" w:type="dxa"/>
            </w:tcMar>
            <w:vAlign w:val="center"/>
          </w:tcPr>
          <w:p w14:paraId="2BB56986">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明确技术细节、更新风险管理计划和应急措施。</w:t>
            </w:r>
          </w:p>
        </w:tc>
      </w:tr>
      <w:tr w14:paraId="61BBFA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4F6F8"/>
          <w:tblCellMar>
            <w:top w:w="15" w:type="dxa"/>
            <w:left w:w="15" w:type="dxa"/>
            <w:bottom w:w="15" w:type="dxa"/>
            <w:right w:w="15" w:type="dxa"/>
          </w:tblCellMar>
        </w:tblPrEx>
        <w:tc>
          <w:tcPr>
            <w:tcW w:w="839" w:type="dxa"/>
            <w:tcBorders>
              <w:tl2br w:val="nil"/>
              <w:tr2bl w:val="nil"/>
            </w:tcBorders>
            <w:shd w:val="clear" w:color="auto" w:fill="F4F6F8"/>
            <w:tcMar>
              <w:top w:w="72" w:type="dxa"/>
              <w:left w:w="156" w:type="dxa"/>
              <w:bottom w:w="72" w:type="dxa"/>
              <w:right w:w="156" w:type="dxa"/>
            </w:tcMar>
            <w:vAlign w:val="center"/>
          </w:tcPr>
          <w:p w14:paraId="4288368C">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V1.3</w:t>
            </w:r>
          </w:p>
        </w:tc>
        <w:tc>
          <w:tcPr>
            <w:tcW w:w="2171" w:type="dxa"/>
            <w:tcBorders>
              <w:tl2br w:val="nil"/>
              <w:tr2bl w:val="nil"/>
            </w:tcBorders>
            <w:shd w:val="clear" w:color="auto" w:fill="F4F6F8"/>
            <w:tcMar>
              <w:top w:w="72" w:type="dxa"/>
              <w:left w:w="156" w:type="dxa"/>
              <w:bottom w:w="72" w:type="dxa"/>
              <w:right w:w="156" w:type="dxa"/>
            </w:tcMar>
            <w:vAlign w:val="center"/>
          </w:tcPr>
          <w:p w14:paraId="4186E29C">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引入用户反馈，调整功能需求和时间表</w:t>
            </w:r>
          </w:p>
        </w:tc>
        <w:tc>
          <w:tcPr>
            <w:tcW w:w="0" w:type="auto"/>
            <w:tcBorders>
              <w:tl2br w:val="nil"/>
              <w:tr2bl w:val="nil"/>
            </w:tcBorders>
            <w:shd w:val="clear" w:color="auto" w:fill="F4F6F8"/>
            <w:tcMar>
              <w:top w:w="72" w:type="dxa"/>
              <w:left w:w="156" w:type="dxa"/>
              <w:bottom w:w="72" w:type="dxa"/>
              <w:right w:w="156" w:type="dxa"/>
            </w:tcMar>
            <w:vAlign w:val="center"/>
          </w:tcPr>
          <w:p w14:paraId="56DCAB3C">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2024-</w:t>
            </w:r>
            <w:r>
              <w:rPr>
                <w:rFonts w:hint="eastAsia"/>
                <w:b w:val="0"/>
                <w:bCs w:val="0"/>
                <w:sz w:val="21"/>
                <w:szCs w:val="21"/>
                <w:vertAlign w:val="baseline"/>
                <w:lang w:val="en-US" w:eastAsia="zh-CN"/>
              </w:rPr>
              <w:t>09</w:t>
            </w:r>
            <w:r>
              <w:rPr>
                <w:rFonts w:hint="default"/>
                <w:b w:val="0"/>
                <w:bCs w:val="0"/>
                <w:sz w:val="21"/>
                <w:szCs w:val="21"/>
                <w:vertAlign w:val="baseline"/>
                <w:lang w:val="en-US" w:eastAsia="zh-CN"/>
              </w:rPr>
              <w:t>-</w:t>
            </w:r>
            <w:r>
              <w:rPr>
                <w:rFonts w:hint="eastAsia"/>
                <w:b w:val="0"/>
                <w:bCs w:val="0"/>
                <w:sz w:val="21"/>
                <w:szCs w:val="21"/>
                <w:vertAlign w:val="baseline"/>
                <w:lang w:val="en-US" w:eastAsia="zh-CN"/>
              </w:rPr>
              <w:t>16</w:t>
            </w:r>
          </w:p>
        </w:tc>
        <w:tc>
          <w:tcPr>
            <w:tcW w:w="0" w:type="auto"/>
            <w:tcBorders>
              <w:tl2br w:val="nil"/>
              <w:tr2bl w:val="nil"/>
            </w:tcBorders>
            <w:shd w:val="clear" w:color="auto" w:fill="F4F6F8"/>
            <w:tcMar>
              <w:top w:w="72" w:type="dxa"/>
              <w:left w:w="156" w:type="dxa"/>
              <w:bottom w:w="72" w:type="dxa"/>
              <w:right w:w="156" w:type="dxa"/>
            </w:tcMar>
            <w:vAlign w:val="center"/>
          </w:tcPr>
          <w:p w14:paraId="2FCFE686">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2024-</w:t>
            </w:r>
            <w:r>
              <w:rPr>
                <w:rFonts w:hint="eastAsia"/>
                <w:b w:val="0"/>
                <w:bCs w:val="0"/>
                <w:sz w:val="21"/>
                <w:szCs w:val="21"/>
                <w:vertAlign w:val="baseline"/>
                <w:lang w:val="en-US" w:eastAsia="zh-CN"/>
              </w:rPr>
              <w:t>09</w:t>
            </w:r>
            <w:r>
              <w:rPr>
                <w:rFonts w:hint="default"/>
                <w:b w:val="0"/>
                <w:bCs w:val="0"/>
                <w:sz w:val="21"/>
                <w:szCs w:val="21"/>
                <w:vertAlign w:val="baseline"/>
                <w:lang w:val="en-US" w:eastAsia="zh-CN"/>
              </w:rPr>
              <w:t>-</w:t>
            </w:r>
            <w:r>
              <w:rPr>
                <w:rFonts w:hint="eastAsia"/>
                <w:b w:val="0"/>
                <w:bCs w:val="0"/>
                <w:sz w:val="21"/>
                <w:szCs w:val="21"/>
                <w:vertAlign w:val="baseline"/>
                <w:lang w:val="en-US" w:eastAsia="zh-CN"/>
              </w:rPr>
              <w:t>22</w:t>
            </w:r>
          </w:p>
        </w:tc>
        <w:tc>
          <w:tcPr>
            <w:tcW w:w="0" w:type="auto"/>
            <w:tcBorders>
              <w:tl2br w:val="nil"/>
              <w:tr2bl w:val="nil"/>
            </w:tcBorders>
            <w:shd w:val="clear" w:color="auto" w:fill="F4F6F8"/>
            <w:tcMar>
              <w:top w:w="72" w:type="dxa"/>
              <w:left w:w="156" w:type="dxa"/>
              <w:bottom w:w="72" w:type="dxa"/>
              <w:right w:w="156" w:type="dxa"/>
            </w:tcMar>
            <w:vAlign w:val="center"/>
          </w:tcPr>
          <w:p w14:paraId="302F829A">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根据用户反馈修订需求文档，调整时间表和资源分配。</w:t>
            </w:r>
          </w:p>
        </w:tc>
      </w:tr>
      <w:tr w14:paraId="642588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4F6F8"/>
          <w:tblCellMar>
            <w:top w:w="15" w:type="dxa"/>
            <w:left w:w="15" w:type="dxa"/>
            <w:bottom w:w="15" w:type="dxa"/>
            <w:right w:w="15" w:type="dxa"/>
          </w:tblCellMar>
        </w:tblPrEx>
        <w:tc>
          <w:tcPr>
            <w:tcW w:w="839" w:type="dxa"/>
            <w:tcBorders>
              <w:tl2br w:val="nil"/>
              <w:tr2bl w:val="nil"/>
            </w:tcBorders>
            <w:shd w:val="clear" w:color="auto" w:fill="F4F6F8"/>
            <w:tcMar>
              <w:top w:w="72" w:type="dxa"/>
              <w:left w:w="156" w:type="dxa"/>
              <w:bottom w:w="72" w:type="dxa"/>
              <w:right w:w="156" w:type="dxa"/>
            </w:tcMar>
            <w:vAlign w:val="center"/>
          </w:tcPr>
          <w:p w14:paraId="7613CB1D">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V2.0</w:t>
            </w:r>
          </w:p>
        </w:tc>
        <w:tc>
          <w:tcPr>
            <w:tcW w:w="2171" w:type="dxa"/>
            <w:tcBorders>
              <w:tl2br w:val="nil"/>
              <w:tr2bl w:val="nil"/>
            </w:tcBorders>
            <w:shd w:val="clear" w:color="auto" w:fill="F4F6F8"/>
            <w:tcMar>
              <w:top w:w="72" w:type="dxa"/>
              <w:left w:w="156" w:type="dxa"/>
              <w:bottom w:w="72" w:type="dxa"/>
              <w:right w:w="156" w:type="dxa"/>
            </w:tcMar>
            <w:vAlign w:val="center"/>
          </w:tcPr>
          <w:p w14:paraId="68C5A270">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确定最终设计，详细的开发和测试计划</w:t>
            </w:r>
          </w:p>
        </w:tc>
        <w:tc>
          <w:tcPr>
            <w:tcW w:w="0" w:type="auto"/>
            <w:tcBorders>
              <w:tl2br w:val="nil"/>
              <w:tr2bl w:val="nil"/>
            </w:tcBorders>
            <w:shd w:val="clear" w:color="auto" w:fill="F4F6F8"/>
            <w:tcMar>
              <w:top w:w="72" w:type="dxa"/>
              <w:left w:w="156" w:type="dxa"/>
              <w:bottom w:w="72" w:type="dxa"/>
              <w:right w:w="156" w:type="dxa"/>
            </w:tcMar>
            <w:vAlign w:val="center"/>
          </w:tcPr>
          <w:p w14:paraId="612B9D77">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2024-</w:t>
            </w:r>
            <w:r>
              <w:rPr>
                <w:rFonts w:hint="eastAsia"/>
                <w:b w:val="0"/>
                <w:bCs w:val="0"/>
                <w:sz w:val="21"/>
                <w:szCs w:val="21"/>
                <w:vertAlign w:val="baseline"/>
                <w:lang w:val="en-US" w:eastAsia="zh-CN"/>
              </w:rPr>
              <w:t>09</w:t>
            </w:r>
            <w:r>
              <w:rPr>
                <w:rFonts w:hint="default"/>
                <w:b w:val="0"/>
                <w:bCs w:val="0"/>
                <w:sz w:val="21"/>
                <w:szCs w:val="21"/>
                <w:vertAlign w:val="baseline"/>
                <w:lang w:val="en-US" w:eastAsia="zh-CN"/>
              </w:rPr>
              <w:t>-</w:t>
            </w:r>
            <w:r>
              <w:rPr>
                <w:rFonts w:hint="eastAsia"/>
                <w:b w:val="0"/>
                <w:bCs w:val="0"/>
                <w:sz w:val="21"/>
                <w:szCs w:val="21"/>
                <w:vertAlign w:val="baseline"/>
                <w:lang w:val="en-US" w:eastAsia="zh-CN"/>
              </w:rPr>
              <w:t>23</w:t>
            </w:r>
          </w:p>
        </w:tc>
        <w:tc>
          <w:tcPr>
            <w:tcW w:w="0" w:type="auto"/>
            <w:tcBorders>
              <w:tl2br w:val="nil"/>
              <w:tr2bl w:val="nil"/>
            </w:tcBorders>
            <w:shd w:val="clear" w:color="auto" w:fill="F4F6F8"/>
            <w:tcMar>
              <w:top w:w="72" w:type="dxa"/>
              <w:left w:w="156" w:type="dxa"/>
              <w:bottom w:w="72" w:type="dxa"/>
              <w:right w:w="156" w:type="dxa"/>
            </w:tcMar>
            <w:vAlign w:val="center"/>
          </w:tcPr>
          <w:p w14:paraId="3C022C42">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2024-</w:t>
            </w:r>
            <w:r>
              <w:rPr>
                <w:rFonts w:hint="eastAsia"/>
                <w:b w:val="0"/>
                <w:bCs w:val="0"/>
                <w:sz w:val="21"/>
                <w:szCs w:val="21"/>
                <w:vertAlign w:val="baseline"/>
                <w:lang w:val="en-US" w:eastAsia="zh-CN"/>
              </w:rPr>
              <w:t>09</w:t>
            </w:r>
            <w:r>
              <w:rPr>
                <w:rFonts w:hint="default"/>
                <w:b w:val="0"/>
                <w:bCs w:val="0"/>
                <w:sz w:val="21"/>
                <w:szCs w:val="21"/>
                <w:vertAlign w:val="baseline"/>
                <w:lang w:val="en-US" w:eastAsia="zh-CN"/>
              </w:rPr>
              <w:t>-</w:t>
            </w:r>
            <w:r>
              <w:rPr>
                <w:rFonts w:hint="eastAsia"/>
                <w:b w:val="0"/>
                <w:bCs w:val="0"/>
                <w:sz w:val="21"/>
                <w:szCs w:val="21"/>
                <w:vertAlign w:val="baseline"/>
                <w:lang w:val="en-US" w:eastAsia="zh-CN"/>
              </w:rPr>
              <w:t>29</w:t>
            </w:r>
          </w:p>
        </w:tc>
        <w:tc>
          <w:tcPr>
            <w:tcW w:w="0" w:type="auto"/>
            <w:tcBorders>
              <w:tl2br w:val="nil"/>
              <w:tr2bl w:val="nil"/>
            </w:tcBorders>
            <w:shd w:val="clear" w:color="auto" w:fill="F4F6F8"/>
            <w:tcMar>
              <w:top w:w="72" w:type="dxa"/>
              <w:left w:w="156" w:type="dxa"/>
              <w:bottom w:w="72" w:type="dxa"/>
              <w:right w:w="156" w:type="dxa"/>
            </w:tcMar>
            <w:vAlign w:val="center"/>
          </w:tcPr>
          <w:p w14:paraId="27430DF0">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完成最终设计文档，详细开发和测试阶段安排。</w:t>
            </w:r>
          </w:p>
        </w:tc>
      </w:tr>
      <w:tr w14:paraId="439A08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4F6F8"/>
          <w:tblCellMar>
            <w:top w:w="15" w:type="dxa"/>
            <w:left w:w="15" w:type="dxa"/>
            <w:bottom w:w="15" w:type="dxa"/>
            <w:right w:w="15" w:type="dxa"/>
          </w:tblCellMar>
        </w:tblPrEx>
        <w:tc>
          <w:tcPr>
            <w:tcW w:w="839" w:type="dxa"/>
            <w:tcBorders>
              <w:tl2br w:val="nil"/>
              <w:tr2bl w:val="nil"/>
            </w:tcBorders>
            <w:shd w:val="clear" w:color="auto" w:fill="F4F6F8"/>
            <w:tcMar>
              <w:top w:w="72" w:type="dxa"/>
              <w:left w:w="156" w:type="dxa"/>
              <w:bottom w:w="72" w:type="dxa"/>
              <w:right w:w="156" w:type="dxa"/>
            </w:tcMar>
            <w:vAlign w:val="center"/>
          </w:tcPr>
          <w:p w14:paraId="51F13FDC">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V2.1</w:t>
            </w:r>
          </w:p>
        </w:tc>
        <w:tc>
          <w:tcPr>
            <w:tcW w:w="2171" w:type="dxa"/>
            <w:tcBorders>
              <w:tl2br w:val="nil"/>
              <w:tr2bl w:val="nil"/>
            </w:tcBorders>
            <w:shd w:val="clear" w:color="auto" w:fill="F4F6F8"/>
            <w:tcMar>
              <w:top w:w="72" w:type="dxa"/>
              <w:left w:w="156" w:type="dxa"/>
              <w:bottom w:w="72" w:type="dxa"/>
              <w:right w:w="156" w:type="dxa"/>
            </w:tcMar>
            <w:vAlign w:val="center"/>
          </w:tcPr>
          <w:p w14:paraId="295FDD8B">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整合修改，优化部署和上线准备</w:t>
            </w:r>
          </w:p>
        </w:tc>
        <w:tc>
          <w:tcPr>
            <w:tcW w:w="0" w:type="auto"/>
            <w:tcBorders>
              <w:tl2br w:val="nil"/>
              <w:tr2bl w:val="nil"/>
            </w:tcBorders>
            <w:shd w:val="clear" w:color="auto" w:fill="F4F6F8"/>
            <w:tcMar>
              <w:top w:w="72" w:type="dxa"/>
              <w:left w:w="156" w:type="dxa"/>
              <w:bottom w:w="72" w:type="dxa"/>
              <w:right w:w="156" w:type="dxa"/>
            </w:tcMar>
            <w:vAlign w:val="center"/>
          </w:tcPr>
          <w:p w14:paraId="164420CE">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2024-</w:t>
            </w:r>
            <w:r>
              <w:rPr>
                <w:rFonts w:hint="eastAsia"/>
                <w:b w:val="0"/>
                <w:bCs w:val="0"/>
                <w:sz w:val="21"/>
                <w:szCs w:val="21"/>
                <w:vertAlign w:val="baseline"/>
                <w:lang w:val="en-US" w:eastAsia="zh-CN"/>
              </w:rPr>
              <w:t>09</w:t>
            </w:r>
            <w:r>
              <w:rPr>
                <w:rFonts w:hint="default"/>
                <w:b w:val="0"/>
                <w:bCs w:val="0"/>
                <w:sz w:val="21"/>
                <w:szCs w:val="21"/>
                <w:vertAlign w:val="baseline"/>
                <w:lang w:val="en-US" w:eastAsia="zh-CN"/>
              </w:rPr>
              <w:t>-</w:t>
            </w:r>
            <w:r>
              <w:rPr>
                <w:rFonts w:hint="eastAsia"/>
                <w:b w:val="0"/>
                <w:bCs w:val="0"/>
                <w:sz w:val="21"/>
                <w:szCs w:val="21"/>
                <w:vertAlign w:val="baseline"/>
                <w:lang w:val="en-US" w:eastAsia="zh-CN"/>
              </w:rPr>
              <w:t>30</w:t>
            </w:r>
          </w:p>
        </w:tc>
        <w:tc>
          <w:tcPr>
            <w:tcW w:w="0" w:type="auto"/>
            <w:tcBorders>
              <w:tl2br w:val="nil"/>
              <w:tr2bl w:val="nil"/>
            </w:tcBorders>
            <w:shd w:val="clear" w:color="auto" w:fill="F4F6F8"/>
            <w:tcMar>
              <w:top w:w="72" w:type="dxa"/>
              <w:left w:w="156" w:type="dxa"/>
              <w:bottom w:w="72" w:type="dxa"/>
              <w:right w:w="156" w:type="dxa"/>
            </w:tcMar>
            <w:vAlign w:val="center"/>
          </w:tcPr>
          <w:p w14:paraId="0420E136">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2024-1</w:t>
            </w:r>
            <w:r>
              <w:rPr>
                <w:rFonts w:hint="eastAsia"/>
                <w:b w:val="0"/>
                <w:bCs w:val="0"/>
                <w:sz w:val="21"/>
                <w:szCs w:val="21"/>
                <w:vertAlign w:val="baseline"/>
                <w:lang w:val="en-US" w:eastAsia="zh-CN"/>
              </w:rPr>
              <w:t>0</w:t>
            </w:r>
            <w:r>
              <w:rPr>
                <w:rFonts w:hint="default"/>
                <w:b w:val="0"/>
                <w:bCs w:val="0"/>
                <w:sz w:val="21"/>
                <w:szCs w:val="21"/>
                <w:vertAlign w:val="baseline"/>
                <w:lang w:val="en-US" w:eastAsia="zh-CN"/>
              </w:rPr>
              <w:t>-</w:t>
            </w:r>
            <w:r>
              <w:rPr>
                <w:rFonts w:hint="eastAsia"/>
                <w:b w:val="0"/>
                <w:bCs w:val="0"/>
                <w:sz w:val="21"/>
                <w:szCs w:val="21"/>
                <w:vertAlign w:val="baseline"/>
                <w:lang w:val="en-US" w:eastAsia="zh-CN"/>
              </w:rPr>
              <w:t>06</w:t>
            </w:r>
          </w:p>
        </w:tc>
        <w:tc>
          <w:tcPr>
            <w:tcW w:w="0" w:type="auto"/>
            <w:tcBorders>
              <w:tl2br w:val="nil"/>
              <w:tr2bl w:val="nil"/>
            </w:tcBorders>
            <w:shd w:val="clear" w:color="auto" w:fill="F4F6F8"/>
            <w:tcMar>
              <w:top w:w="72" w:type="dxa"/>
              <w:left w:w="156" w:type="dxa"/>
              <w:bottom w:w="72" w:type="dxa"/>
              <w:right w:w="156" w:type="dxa"/>
            </w:tcMar>
            <w:vAlign w:val="center"/>
          </w:tcPr>
          <w:p w14:paraId="2F9E0F4D">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结合最新进展优化部署计划，准备上线相关文档。</w:t>
            </w:r>
          </w:p>
        </w:tc>
      </w:tr>
      <w:tr w14:paraId="47ADC9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4F6F8"/>
          <w:tblCellMar>
            <w:top w:w="15" w:type="dxa"/>
            <w:left w:w="15" w:type="dxa"/>
            <w:bottom w:w="15" w:type="dxa"/>
            <w:right w:w="15" w:type="dxa"/>
          </w:tblCellMar>
        </w:tblPrEx>
        <w:tc>
          <w:tcPr>
            <w:tcW w:w="839" w:type="dxa"/>
            <w:tcBorders>
              <w:tl2br w:val="nil"/>
              <w:tr2bl w:val="nil"/>
            </w:tcBorders>
            <w:shd w:val="clear" w:color="auto" w:fill="F4F6F8"/>
            <w:tcMar>
              <w:top w:w="72" w:type="dxa"/>
              <w:left w:w="156" w:type="dxa"/>
              <w:bottom w:w="72" w:type="dxa"/>
              <w:right w:w="156" w:type="dxa"/>
            </w:tcMar>
            <w:vAlign w:val="center"/>
          </w:tcPr>
          <w:p w14:paraId="6B8878EB">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V3.0</w:t>
            </w:r>
          </w:p>
        </w:tc>
        <w:tc>
          <w:tcPr>
            <w:tcW w:w="2171" w:type="dxa"/>
            <w:tcBorders>
              <w:tl2br w:val="nil"/>
              <w:tr2bl w:val="nil"/>
            </w:tcBorders>
            <w:shd w:val="clear" w:color="auto" w:fill="F4F6F8"/>
            <w:tcMar>
              <w:top w:w="72" w:type="dxa"/>
              <w:left w:w="156" w:type="dxa"/>
              <w:bottom w:w="72" w:type="dxa"/>
              <w:right w:w="156" w:type="dxa"/>
            </w:tcMar>
            <w:vAlign w:val="center"/>
          </w:tcPr>
          <w:p w14:paraId="7642229D">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项目总结和收尾阶段的完整计划</w:t>
            </w:r>
          </w:p>
        </w:tc>
        <w:tc>
          <w:tcPr>
            <w:tcW w:w="0" w:type="auto"/>
            <w:tcBorders>
              <w:tl2br w:val="nil"/>
              <w:tr2bl w:val="nil"/>
            </w:tcBorders>
            <w:shd w:val="clear" w:color="auto" w:fill="F4F6F8"/>
            <w:tcMar>
              <w:top w:w="72" w:type="dxa"/>
              <w:left w:w="156" w:type="dxa"/>
              <w:bottom w:w="72" w:type="dxa"/>
              <w:right w:w="156" w:type="dxa"/>
            </w:tcMar>
            <w:vAlign w:val="center"/>
          </w:tcPr>
          <w:p w14:paraId="7F9C5865">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2024-</w:t>
            </w:r>
            <w:r>
              <w:rPr>
                <w:rFonts w:hint="eastAsia"/>
                <w:b w:val="0"/>
                <w:bCs w:val="0"/>
                <w:sz w:val="21"/>
                <w:szCs w:val="21"/>
                <w:vertAlign w:val="baseline"/>
                <w:lang w:val="en-US" w:eastAsia="zh-CN"/>
              </w:rPr>
              <w:t>10</w:t>
            </w:r>
            <w:r>
              <w:rPr>
                <w:rFonts w:hint="default"/>
                <w:b w:val="0"/>
                <w:bCs w:val="0"/>
                <w:sz w:val="21"/>
                <w:szCs w:val="21"/>
                <w:vertAlign w:val="baseline"/>
                <w:lang w:val="en-US" w:eastAsia="zh-CN"/>
              </w:rPr>
              <w:t>-</w:t>
            </w:r>
            <w:r>
              <w:rPr>
                <w:rFonts w:hint="eastAsia"/>
                <w:b w:val="0"/>
                <w:bCs w:val="0"/>
                <w:sz w:val="21"/>
                <w:szCs w:val="21"/>
                <w:vertAlign w:val="baseline"/>
                <w:lang w:val="en-US" w:eastAsia="zh-CN"/>
              </w:rPr>
              <w:t>07</w:t>
            </w:r>
          </w:p>
        </w:tc>
        <w:tc>
          <w:tcPr>
            <w:tcW w:w="0" w:type="auto"/>
            <w:tcBorders>
              <w:tl2br w:val="nil"/>
              <w:tr2bl w:val="nil"/>
            </w:tcBorders>
            <w:shd w:val="clear" w:color="auto" w:fill="F4F6F8"/>
            <w:tcMar>
              <w:top w:w="72" w:type="dxa"/>
              <w:left w:w="156" w:type="dxa"/>
              <w:bottom w:w="72" w:type="dxa"/>
              <w:right w:w="156" w:type="dxa"/>
            </w:tcMar>
            <w:vAlign w:val="center"/>
          </w:tcPr>
          <w:p w14:paraId="62F8E983">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2024-1</w:t>
            </w:r>
            <w:r>
              <w:rPr>
                <w:rFonts w:hint="eastAsia"/>
                <w:b w:val="0"/>
                <w:bCs w:val="0"/>
                <w:sz w:val="21"/>
                <w:szCs w:val="21"/>
                <w:vertAlign w:val="baseline"/>
                <w:lang w:val="en-US" w:eastAsia="zh-CN"/>
              </w:rPr>
              <w:t>0</w:t>
            </w:r>
            <w:r>
              <w:rPr>
                <w:rFonts w:hint="default"/>
                <w:b w:val="0"/>
                <w:bCs w:val="0"/>
                <w:sz w:val="21"/>
                <w:szCs w:val="21"/>
                <w:vertAlign w:val="baseline"/>
                <w:lang w:val="en-US" w:eastAsia="zh-CN"/>
              </w:rPr>
              <w:t>-</w:t>
            </w:r>
            <w:r>
              <w:rPr>
                <w:rFonts w:hint="eastAsia"/>
                <w:b w:val="0"/>
                <w:bCs w:val="0"/>
                <w:sz w:val="21"/>
                <w:szCs w:val="21"/>
                <w:vertAlign w:val="baseline"/>
                <w:lang w:val="en-US" w:eastAsia="zh-CN"/>
              </w:rPr>
              <w:t>13</w:t>
            </w:r>
          </w:p>
        </w:tc>
        <w:tc>
          <w:tcPr>
            <w:tcW w:w="0" w:type="auto"/>
            <w:tcBorders>
              <w:tl2br w:val="nil"/>
              <w:tr2bl w:val="nil"/>
            </w:tcBorders>
            <w:shd w:val="clear" w:color="auto" w:fill="F4F6F8"/>
            <w:tcMar>
              <w:top w:w="72" w:type="dxa"/>
              <w:left w:w="156" w:type="dxa"/>
              <w:bottom w:w="72" w:type="dxa"/>
              <w:right w:w="156" w:type="dxa"/>
            </w:tcMar>
            <w:vAlign w:val="center"/>
          </w:tcPr>
          <w:p w14:paraId="00D072F3">
            <w:pPr>
              <w:numPr>
                <w:ilvl w:val="0"/>
                <w:numId w:val="0"/>
              </w:numPr>
              <w:jc w:val="center"/>
              <w:rPr>
                <w:rFonts w:hint="default"/>
                <w:b w:val="0"/>
                <w:bCs w:val="0"/>
                <w:sz w:val="21"/>
                <w:szCs w:val="21"/>
                <w:vertAlign w:val="baseline"/>
                <w:lang w:val="en-US" w:eastAsia="zh-CN"/>
              </w:rPr>
            </w:pPr>
            <w:r>
              <w:rPr>
                <w:rFonts w:hint="default"/>
                <w:b w:val="0"/>
                <w:bCs w:val="0"/>
                <w:sz w:val="21"/>
                <w:szCs w:val="21"/>
                <w:vertAlign w:val="baseline"/>
                <w:lang w:val="en-US" w:eastAsia="zh-CN"/>
              </w:rPr>
              <w:t>完成项目总结文档，安排项目收尾和知识转移。</w:t>
            </w:r>
          </w:p>
        </w:tc>
      </w:tr>
    </w:tbl>
    <w:p w14:paraId="5116559A">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p>
    <w:p w14:paraId="09F4321C">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p>
    <w:p w14:paraId="59EC962C">
      <w:pPr>
        <w:numPr>
          <w:ilvl w:val="0"/>
          <w:numId w:val="1"/>
        </w:numPr>
        <w:rPr>
          <w:rFonts w:hint="default"/>
          <w:b/>
          <w:bCs/>
          <w:sz w:val="44"/>
          <w:szCs w:val="44"/>
          <w:lang w:val="en-US" w:eastAsia="zh-CN"/>
        </w:rPr>
      </w:pPr>
      <w:r>
        <w:rPr>
          <w:rFonts w:hint="eastAsia"/>
          <w:b/>
          <w:bCs/>
          <w:sz w:val="44"/>
          <w:szCs w:val="44"/>
          <w:lang w:val="en-US" w:eastAsia="zh-CN"/>
        </w:rPr>
        <w:t>项目组织</w:t>
      </w:r>
    </w:p>
    <w:p w14:paraId="1660571B">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32"/>
          <w:szCs w:val="32"/>
          <w:lang w:val="en-US" w:eastAsia="zh-CN"/>
        </w:rPr>
      </w:pPr>
      <w:r>
        <w:rPr>
          <w:rFonts w:hint="eastAsia"/>
          <w:b/>
          <w:bCs/>
          <w:sz w:val="32"/>
          <w:szCs w:val="32"/>
          <w:lang w:val="en-US" w:eastAsia="zh-CN"/>
        </w:rPr>
        <w:t>3.1 组织结构</w:t>
      </w:r>
    </w:p>
    <w:p w14:paraId="6E61A5D0">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针对本系统，考虑其规模与适用性，该项目的组织结构包括</w:t>
      </w:r>
      <w:r>
        <w:rPr>
          <w:rFonts w:hint="eastAsia"/>
          <w:b/>
          <w:bCs/>
          <w:sz w:val="21"/>
          <w:szCs w:val="21"/>
          <w:lang w:val="en-US" w:eastAsia="zh-CN"/>
        </w:rPr>
        <w:t>项目经理</w:t>
      </w:r>
      <w:r>
        <w:rPr>
          <w:rFonts w:hint="eastAsia"/>
          <w:b w:val="0"/>
          <w:bCs w:val="0"/>
          <w:sz w:val="21"/>
          <w:szCs w:val="21"/>
          <w:lang w:val="en-US" w:eastAsia="zh-CN"/>
        </w:rPr>
        <w:t>，</w:t>
      </w:r>
      <w:r>
        <w:rPr>
          <w:rFonts w:hint="eastAsia"/>
          <w:b/>
          <w:bCs/>
          <w:sz w:val="21"/>
          <w:szCs w:val="21"/>
          <w:lang w:val="en-US" w:eastAsia="zh-CN"/>
        </w:rPr>
        <w:t>系统分析员</w:t>
      </w:r>
      <w:r>
        <w:rPr>
          <w:rFonts w:hint="eastAsia"/>
          <w:b w:val="0"/>
          <w:bCs w:val="0"/>
          <w:sz w:val="21"/>
          <w:szCs w:val="21"/>
          <w:lang w:val="en-US" w:eastAsia="zh-CN"/>
        </w:rPr>
        <w:t>，</w:t>
      </w:r>
      <w:r>
        <w:rPr>
          <w:rFonts w:hint="eastAsia"/>
          <w:b/>
          <w:bCs/>
          <w:sz w:val="21"/>
          <w:szCs w:val="21"/>
          <w:lang w:val="en-US" w:eastAsia="zh-CN"/>
        </w:rPr>
        <w:t>设计师</w:t>
      </w:r>
      <w:r>
        <w:rPr>
          <w:rFonts w:hint="eastAsia"/>
          <w:b w:val="0"/>
          <w:bCs w:val="0"/>
          <w:sz w:val="21"/>
          <w:szCs w:val="21"/>
          <w:lang w:val="en-US" w:eastAsia="zh-CN"/>
        </w:rPr>
        <w:t>，</w:t>
      </w:r>
      <w:r>
        <w:rPr>
          <w:rFonts w:hint="eastAsia"/>
          <w:b/>
          <w:bCs/>
          <w:sz w:val="21"/>
          <w:szCs w:val="21"/>
          <w:lang w:val="en-US" w:eastAsia="zh-CN"/>
        </w:rPr>
        <w:t>测试经理</w:t>
      </w:r>
      <w:r>
        <w:rPr>
          <w:rFonts w:hint="eastAsia"/>
          <w:b w:val="0"/>
          <w:bCs w:val="0"/>
          <w:sz w:val="21"/>
          <w:szCs w:val="21"/>
          <w:lang w:val="en-US" w:eastAsia="zh-CN"/>
        </w:rPr>
        <w:t>，</w:t>
      </w:r>
      <w:r>
        <w:rPr>
          <w:rFonts w:hint="eastAsia"/>
          <w:b/>
          <w:bCs/>
          <w:sz w:val="21"/>
          <w:szCs w:val="21"/>
          <w:lang w:val="en-US" w:eastAsia="zh-CN"/>
        </w:rPr>
        <w:t>配置经理</w:t>
      </w:r>
      <w:r>
        <w:rPr>
          <w:rFonts w:hint="eastAsia"/>
          <w:b w:val="0"/>
          <w:bCs w:val="0"/>
          <w:sz w:val="21"/>
          <w:szCs w:val="21"/>
          <w:lang w:val="en-US" w:eastAsia="zh-CN"/>
        </w:rPr>
        <w:t>，</w:t>
      </w:r>
      <w:r>
        <w:rPr>
          <w:rFonts w:hint="eastAsia"/>
          <w:b/>
          <w:bCs/>
          <w:sz w:val="21"/>
          <w:szCs w:val="21"/>
          <w:lang w:val="en-US" w:eastAsia="zh-CN"/>
        </w:rPr>
        <w:t>界面设计师</w:t>
      </w:r>
      <w:r>
        <w:rPr>
          <w:rFonts w:hint="eastAsia"/>
          <w:b w:val="0"/>
          <w:bCs w:val="0"/>
          <w:sz w:val="21"/>
          <w:szCs w:val="21"/>
          <w:lang w:val="en-US" w:eastAsia="zh-CN"/>
        </w:rPr>
        <w:t>。分别负责不同的部分，贯穿整体系统的生命周期，做到全覆盖。此外，每个人都参与开发过程，也就是具体的程序员，采用前后端分离开发的方式，并通过接口文档进行整合，实现了项目的较好组织。</w:t>
      </w:r>
    </w:p>
    <w:p w14:paraId="3C2778C1">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还可能有</w:t>
      </w:r>
      <w:r>
        <w:rPr>
          <w:rFonts w:hint="eastAsia"/>
          <w:b/>
          <w:bCs/>
          <w:sz w:val="21"/>
          <w:szCs w:val="21"/>
          <w:lang w:val="en-US" w:eastAsia="zh-CN"/>
        </w:rPr>
        <w:t>运维工程师</w:t>
      </w:r>
      <w:r>
        <w:rPr>
          <w:rFonts w:hint="eastAsia"/>
          <w:b w:val="0"/>
          <w:bCs w:val="0"/>
          <w:sz w:val="21"/>
          <w:szCs w:val="21"/>
          <w:lang w:val="en-US" w:eastAsia="zh-CN"/>
        </w:rPr>
        <w:t>和</w:t>
      </w:r>
      <w:r>
        <w:rPr>
          <w:rFonts w:hint="eastAsia"/>
          <w:b/>
          <w:bCs/>
          <w:sz w:val="21"/>
          <w:szCs w:val="21"/>
          <w:lang w:val="en-US" w:eastAsia="zh-CN"/>
        </w:rPr>
        <w:t>复审委员会</w:t>
      </w:r>
      <w:r>
        <w:rPr>
          <w:rFonts w:hint="eastAsia"/>
          <w:b w:val="0"/>
          <w:bCs w:val="0"/>
          <w:sz w:val="21"/>
          <w:szCs w:val="21"/>
          <w:lang w:val="en-US" w:eastAsia="zh-CN"/>
        </w:rPr>
        <w:t>来提供额外的支持和质量保证。技术负责人领导技术实施，开发工程师编写代码，测试工程师确保质量，UI设计师优化用户体验，业务分析师整理需求。复审委员会则评估项目的技术和业务方面。</w:t>
      </w:r>
    </w:p>
    <w:p w14:paraId="54144505">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center"/>
        <w:textAlignment w:val="auto"/>
        <w:rPr>
          <w:rFonts w:hint="default"/>
          <w:b w:val="0"/>
          <w:bCs w:val="0"/>
          <w:sz w:val="21"/>
          <w:szCs w:val="21"/>
          <w:lang w:val="en-US" w:eastAsia="zh-CN"/>
        </w:rPr>
      </w:pPr>
      <w:r>
        <w:drawing>
          <wp:inline distT="0" distB="0" distL="114300" distR="114300">
            <wp:extent cx="4916805" cy="3415030"/>
            <wp:effectExtent l="0" t="0" r="571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916805" cy="3415030"/>
                    </a:xfrm>
                    <a:prstGeom prst="rect">
                      <a:avLst/>
                    </a:prstGeom>
                    <a:noFill/>
                    <a:ln>
                      <a:noFill/>
                    </a:ln>
                  </pic:spPr>
                </pic:pic>
              </a:graphicData>
            </a:graphic>
          </wp:inline>
        </w:drawing>
      </w:r>
    </w:p>
    <w:p w14:paraId="502C073D">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32"/>
          <w:szCs w:val="32"/>
          <w:lang w:val="en-US" w:eastAsia="zh-CN"/>
        </w:rPr>
      </w:pPr>
      <w:r>
        <w:rPr>
          <w:rFonts w:hint="eastAsia"/>
          <w:b/>
          <w:bCs/>
          <w:sz w:val="32"/>
          <w:szCs w:val="32"/>
          <w:lang w:val="en-US" w:eastAsia="zh-CN"/>
        </w:rPr>
        <w:t>3.2 外部接口</w:t>
      </w:r>
    </w:p>
    <w:p w14:paraId="16A7092D">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在本系统中，外部接口包括：</w:t>
      </w:r>
    </w:p>
    <w:p w14:paraId="168469E9">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p>
    <w:tbl>
      <w:tblPr>
        <w:tblStyle w:val="3"/>
        <w:tblW w:w="87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8"/>
        <w:gridCol w:w="4003"/>
        <w:gridCol w:w="1419"/>
        <w:gridCol w:w="1447"/>
      </w:tblGrid>
      <w:tr w14:paraId="7D6B29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8" w:type="dxa"/>
          </w:tcPr>
          <w:p w14:paraId="3919FBA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eastAsia"/>
                <w:b/>
                <w:bCs/>
                <w:sz w:val="21"/>
                <w:szCs w:val="21"/>
                <w:vertAlign w:val="baseline"/>
                <w:lang w:val="en-US" w:eastAsia="zh-CN"/>
              </w:rPr>
              <w:t>外部联系名称</w:t>
            </w:r>
          </w:p>
        </w:tc>
        <w:tc>
          <w:tcPr>
            <w:tcW w:w="4003" w:type="dxa"/>
          </w:tcPr>
          <w:p w14:paraId="2092D92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eastAsia"/>
                <w:b/>
                <w:bCs/>
                <w:sz w:val="21"/>
                <w:szCs w:val="21"/>
                <w:vertAlign w:val="baseline"/>
                <w:lang w:val="en-US" w:eastAsia="zh-CN"/>
              </w:rPr>
              <w:t>说明</w:t>
            </w:r>
          </w:p>
        </w:tc>
        <w:tc>
          <w:tcPr>
            <w:tcW w:w="1419" w:type="dxa"/>
          </w:tcPr>
          <w:p w14:paraId="5D88FBB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eastAsia"/>
                <w:b/>
                <w:bCs/>
                <w:sz w:val="21"/>
                <w:szCs w:val="21"/>
                <w:vertAlign w:val="baseline"/>
                <w:lang w:val="en-US" w:eastAsia="zh-CN"/>
              </w:rPr>
              <w:t>外部人员</w:t>
            </w:r>
          </w:p>
        </w:tc>
        <w:tc>
          <w:tcPr>
            <w:tcW w:w="1447" w:type="dxa"/>
          </w:tcPr>
          <w:p w14:paraId="5B3E8A8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eastAsia"/>
                <w:b/>
                <w:bCs/>
                <w:sz w:val="21"/>
                <w:szCs w:val="21"/>
                <w:vertAlign w:val="baseline"/>
                <w:lang w:val="en-US" w:eastAsia="zh-CN"/>
              </w:rPr>
              <w:t>对接人员</w:t>
            </w:r>
          </w:p>
        </w:tc>
      </w:tr>
      <w:tr w14:paraId="18F289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8" w:type="dxa"/>
          </w:tcPr>
          <w:p w14:paraId="031E356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客户</w:t>
            </w:r>
          </w:p>
        </w:tc>
        <w:tc>
          <w:tcPr>
            <w:tcW w:w="4003" w:type="dxa"/>
          </w:tcPr>
          <w:p w14:paraId="4360C97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负责沟通需求和反馈</w:t>
            </w:r>
          </w:p>
        </w:tc>
        <w:tc>
          <w:tcPr>
            <w:tcW w:w="1419" w:type="dxa"/>
          </w:tcPr>
          <w:p w14:paraId="294F638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甲方</w:t>
            </w:r>
          </w:p>
        </w:tc>
        <w:tc>
          <w:tcPr>
            <w:tcW w:w="1447" w:type="dxa"/>
          </w:tcPr>
          <w:p w14:paraId="4B5309E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项目经理</w:t>
            </w:r>
          </w:p>
        </w:tc>
      </w:tr>
      <w:tr w14:paraId="2709CE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8" w:type="dxa"/>
          </w:tcPr>
          <w:p w14:paraId="5692B0B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供应商</w:t>
            </w:r>
          </w:p>
        </w:tc>
        <w:tc>
          <w:tcPr>
            <w:tcW w:w="4003" w:type="dxa"/>
          </w:tcPr>
          <w:p w14:paraId="7EDF4E0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确保技术需求或物资供应</w:t>
            </w:r>
          </w:p>
        </w:tc>
        <w:tc>
          <w:tcPr>
            <w:tcW w:w="1419" w:type="dxa"/>
          </w:tcPr>
          <w:p w14:paraId="0A02AAB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物资提供者</w:t>
            </w:r>
          </w:p>
        </w:tc>
        <w:tc>
          <w:tcPr>
            <w:tcW w:w="1447" w:type="dxa"/>
          </w:tcPr>
          <w:p w14:paraId="66FDD7F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系统分析员</w:t>
            </w:r>
          </w:p>
        </w:tc>
      </w:tr>
      <w:tr w14:paraId="099E63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8" w:type="dxa"/>
          </w:tcPr>
          <w:p w14:paraId="297A616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合作伙伴</w:t>
            </w:r>
          </w:p>
        </w:tc>
        <w:tc>
          <w:tcPr>
            <w:tcW w:w="4003" w:type="dxa"/>
          </w:tcPr>
          <w:p w14:paraId="589580C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与合作伙伴沟通，协调合作细节</w:t>
            </w:r>
          </w:p>
        </w:tc>
        <w:tc>
          <w:tcPr>
            <w:tcW w:w="1419" w:type="dxa"/>
          </w:tcPr>
          <w:p w14:paraId="411E10D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投资方</w:t>
            </w:r>
          </w:p>
        </w:tc>
        <w:tc>
          <w:tcPr>
            <w:tcW w:w="1447" w:type="dxa"/>
          </w:tcPr>
          <w:p w14:paraId="5F8308A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项目经理</w:t>
            </w:r>
          </w:p>
        </w:tc>
      </w:tr>
      <w:tr w14:paraId="30F86E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8" w:type="dxa"/>
          </w:tcPr>
          <w:p w14:paraId="08D27A5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监管机构</w:t>
            </w:r>
          </w:p>
        </w:tc>
        <w:tc>
          <w:tcPr>
            <w:tcW w:w="4003" w:type="dxa"/>
          </w:tcPr>
          <w:p w14:paraId="023A9D4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确保符合所有法律和规章要求</w:t>
            </w:r>
          </w:p>
        </w:tc>
        <w:tc>
          <w:tcPr>
            <w:tcW w:w="1419" w:type="dxa"/>
          </w:tcPr>
          <w:p w14:paraId="4E8A887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法律顾问</w:t>
            </w:r>
          </w:p>
        </w:tc>
        <w:tc>
          <w:tcPr>
            <w:tcW w:w="1447" w:type="dxa"/>
          </w:tcPr>
          <w:p w14:paraId="1F7103B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项目经理</w:t>
            </w:r>
          </w:p>
        </w:tc>
      </w:tr>
    </w:tbl>
    <w:p w14:paraId="102E0058">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b w:val="0"/>
          <w:bCs w:val="0"/>
          <w:sz w:val="21"/>
          <w:szCs w:val="21"/>
          <w:lang w:val="en-US" w:eastAsia="zh-CN"/>
        </w:rPr>
      </w:pPr>
    </w:p>
    <w:p w14:paraId="01B4D00B">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32"/>
          <w:szCs w:val="32"/>
          <w:lang w:val="en-US" w:eastAsia="zh-CN"/>
        </w:rPr>
      </w:pPr>
      <w:r>
        <w:rPr>
          <w:rFonts w:hint="eastAsia"/>
          <w:b/>
          <w:bCs/>
          <w:sz w:val="32"/>
          <w:szCs w:val="32"/>
          <w:lang w:val="en-US" w:eastAsia="zh-CN"/>
        </w:rPr>
        <w:t>3.3 角色与职责</w:t>
      </w:r>
    </w:p>
    <w:p w14:paraId="16A73B60">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bCs/>
          <w:sz w:val="21"/>
          <w:szCs w:val="21"/>
          <w:lang w:val="en-US" w:eastAsia="zh-CN"/>
        </w:rPr>
      </w:pPr>
      <w:r>
        <w:rPr>
          <w:rFonts w:hint="eastAsia"/>
          <w:b/>
          <w:bCs/>
          <w:sz w:val="21"/>
          <w:szCs w:val="21"/>
          <w:lang w:val="en-US" w:eastAsia="zh-CN"/>
        </w:rPr>
        <w:t>项目组核心成员职责：</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7"/>
        <w:gridCol w:w="1334"/>
        <w:gridCol w:w="5881"/>
      </w:tblGrid>
      <w:tr w14:paraId="7342E4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7" w:type="dxa"/>
          </w:tcPr>
          <w:p w14:paraId="3BE5934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eastAsia"/>
                <w:b/>
                <w:bCs/>
                <w:sz w:val="21"/>
                <w:szCs w:val="21"/>
                <w:vertAlign w:val="baseline"/>
                <w:lang w:val="en-US" w:eastAsia="zh-CN"/>
              </w:rPr>
              <w:t>项目组成员</w:t>
            </w:r>
          </w:p>
        </w:tc>
        <w:tc>
          <w:tcPr>
            <w:tcW w:w="1334" w:type="dxa"/>
          </w:tcPr>
          <w:p w14:paraId="0C635D8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eastAsia"/>
                <w:b/>
                <w:bCs/>
                <w:sz w:val="21"/>
                <w:szCs w:val="21"/>
                <w:vertAlign w:val="baseline"/>
                <w:lang w:val="en-US" w:eastAsia="zh-CN"/>
              </w:rPr>
              <w:t>职位</w:t>
            </w:r>
          </w:p>
        </w:tc>
        <w:tc>
          <w:tcPr>
            <w:tcW w:w="5881" w:type="dxa"/>
          </w:tcPr>
          <w:p w14:paraId="626BABF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eastAsia"/>
                <w:b/>
                <w:bCs/>
                <w:sz w:val="21"/>
                <w:szCs w:val="21"/>
                <w:vertAlign w:val="baseline"/>
                <w:lang w:val="en-US" w:eastAsia="zh-CN"/>
              </w:rPr>
              <w:t>负责的工作</w:t>
            </w:r>
          </w:p>
        </w:tc>
      </w:tr>
      <w:tr w14:paraId="63A17D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7" w:type="dxa"/>
            <w:shd w:val="clear" w:color="auto" w:fill="auto"/>
            <w:vAlign w:val="top"/>
          </w:tcPr>
          <w:p w14:paraId="01F34ED2">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textAlignment w:val="auto"/>
              <w:rPr>
                <w:rFonts w:hint="eastAsia" w:ascii="Calibri" w:hAnsi="Calibri" w:eastAsia="宋体" w:cs="Times New Roman"/>
                <w:b w:val="0"/>
                <w:bCs w:val="0"/>
                <w:kern w:val="2"/>
                <w:sz w:val="21"/>
                <w:szCs w:val="21"/>
                <w:vertAlign w:val="baseline"/>
                <w:lang w:val="en-US" w:eastAsia="zh-CN" w:bidi="ar-SA"/>
              </w:rPr>
            </w:pPr>
            <w:r>
              <w:rPr>
                <w:rFonts w:hint="eastAsia"/>
                <w:b w:val="0"/>
                <w:bCs w:val="0"/>
                <w:sz w:val="21"/>
                <w:szCs w:val="21"/>
                <w:vertAlign w:val="baseline"/>
                <w:lang w:val="en-US" w:eastAsia="zh-CN"/>
              </w:rPr>
              <w:t>孙宇波</w:t>
            </w:r>
          </w:p>
        </w:tc>
        <w:tc>
          <w:tcPr>
            <w:tcW w:w="1334" w:type="dxa"/>
            <w:shd w:val="clear" w:color="auto" w:fill="auto"/>
            <w:vAlign w:val="top"/>
          </w:tcPr>
          <w:p w14:paraId="024AEBCA">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textAlignment w:val="auto"/>
              <w:rPr>
                <w:rFonts w:hint="default" w:ascii="Calibri" w:hAnsi="Calibri" w:eastAsia="宋体" w:cs="Times New Roman"/>
                <w:b w:val="0"/>
                <w:bCs w:val="0"/>
                <w:kern w:val="2"/>
                <w:sz w:val="21"/>
                <w:szCs w:val="21"/>
                <w:vertAlign w:val="baseline"/>
                <w:lang w:val="en-US" w:eastAsia="zh-CN" w:bidi="ar-SA"/>
              </w:rPr>
            </w:pPr>
            <w:r>
              <w:rPr>
                <w:rFonts w:hint="eastAsia"/>
                <w:b w:val="0"/>
                <w:bCs w:val="0"/>
                <w:sz w:val="21"/>
                <w:szCs w:val="21"/>
                <w:vertAlign w:val="baseline"/>
                <w:lang w:val="en-US" w:eastAsia="zh-CN"/>
              </w:rPr>
              <w:t>项目经理</w:t>
            </w:r>
          </w:p>
        </w:tc>
        <w:tc>
          <w:tcPr>
            <w:tcW w:w="5881" w:type="dxa"/>
          </w:tcPr>
          <w:p w14:paraId="2176DBD8">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负责整体项目的推进，人员的协调，资源的分配</w:t>
            </w:r>
          </w:p>
        </w:tc>
      </w:tr>
      <w:tr w14:paraId="2BB1F2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7" w:type="dxa"/>
            <w:shd w:val="clear" w:color="auto" w:fill="auto"/>
            <w:vAlign w:val="top"/>
          </w:tcPr>
          <w:p w14:paraId="0C367FE1">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textAlignment w:val="auto"/>
              <w:rPr>
                <w:rFonts w:hint="default" w:ascii="Calibri" w:hAnsi="Calibri" w:eastAsia="宋体" w:cs="Times New Roman"/>
                <w:b w:val="0"/>
                <w:bCs w:val="0"/>
                <w:kern w:val="2"/>
                <w:sz w:val="21"/>
                <w:szCs w:val="21"/>
                <w:vertAlign w:val="baseline"/>
                <w:lang w:val="en-US" w:eastAsia="zh-CN" w:bidi="ar-SA"/>
              </w:rPr>
            </w:pPr>
            <w:r>
              <w:rPr>
                <w:rFonts w:hint="eastAsia"/>
                <w:b w:val="0"/>
                <w:bCs w:val="0"/>
                <w:sz w:val="21"/>
                <w:szCs w:val="21"/>
                <w:vertAlign w:val="baseline"/>
                <w:lang w:val="en-US" w:eastAsia="zh-CN"/>
              </w:rPr>
              <w:t>张耕儒</w:t>
            </w:r>
          </w:p>
        </w:tc>
        <w:tc>
          <w:tcPr>
            <w:tcW w:w="1334" w:type="dxa"/>
            <w:shd w:val="clear" w:color="auto" w:fill="auto"/>
            <w:vAlign w:val="top"/>
          </w:tcPr>
          <w:p w14:paraId="1EB3C1E3">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textAlignment w:val="auto"/>
              <w:rPr>
                <w:rFonts w:hint="eastAsia" w:ascii="Calibri" w:hAnsi="Calibri" w:eastAsia="宋体" w:cs="Times New Roman"/>
                <w:b w:val="0"/>
                <w:bCs w:val="0"/>
                <w:kern w:val="2"/>
                <w:sz w:val="21"/>
                <w:szCs w:val="21"/>
                <w:vertAlign w:val="baseline"/>
                <w:lang w:val="en-US" w:eastAsia="zh-CN" w:bidi="ar-SA"/>
              </w:rPr>
            </w:pPr>
            <w:r>
              <w:rPr>
                <w:rFonts w:hint="eastAsia"/>
                <w:b w:val="0"/>
                <w:bCs w:val="0"/>
                <w:sz w:val="21"/>
                <w:szCs w:val="21"/>
                <w:vertAlign w:val="baseline"/>
                <w:lang w:val="en-US" w:eastAsia="zh-CN"/>
              </w:rPr>
              <w:t>系统分析员</w:t>
            </w:r>
          </w:p>
        </w:tc>
        <w:tc>
          <w:tcPr>
            <w:tcW w:w="5881" w:type="dxa"/>
          </w:tcPr>
          <w:p w14:paraId="733FCE4A">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负责项目需求分析与收集，确定系统边界</w:t>
            </w:r>
          </w:p>
        </w:tc>
      </w:tr>
      <w:tr w14:paraId="3756A7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7" w:type="dxa"/>
            <w:shd w:val="clear" w:color="auto" w:fill="auto"/>
            <w:vAlign w:val="top"/>
          </w:tcPr>
          <w:p w14:paraId="2653906C">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textAlignment w:val="auto"/>
              <w:rPr>
                <w:rFonts w:hint="eastAsia" w:ascii="Calibri" w:hAnsi="Calibri" w:eastAsia="宋体" w:cs="Times New Roman"/>
                <w:b w:val="0"/>
                <w:bCs w:val="0"/>
                <w:kern w:val="2"/>
                <w:sz w:val="21"/>
                <w:szCs w:val="21"/>
                <w:vertAlign w:val="baseline"/>
                <w:lang w:val="en-US" w:eastAsia="zh-CN" w:bidi="ar-SA"/>
              </w:rPr>
            </w:pPr>
            <w:r>
              <w:rPr>
                <w:rFonts w:hint="eastAsia"/>
                <w:b w:val="0"/>
                <w:bCs w:val="0"/>
                <w:sz w:val="21"/>
                <w:szCs w:val="21"/>
                <w:vertAlign w:val="baseline"/>
                <w:lang w:val="en-US" w:eastAsia="zh-CN"/>
              </w:rPr>
              <w:t>张起宁</w:t>
            </w:r>
          </w:p>
        </w:tc>
        <w:tc>
          <w:tcPr>
            <w:tcW w:w="1334" w:type="dxa"/>
          </w:tcPr>
          <w:p w14:paraId="4D9D882C">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设计师</w:t>
            </w:r>
          </w:p>
        </w:tc>
        <w:tc>
          <w:tcPr>
            <w:tcW w:w="5881" w:type="dxa"/>
          </w:tcPr>
          <w:p w14:paraId="5E82F7AF">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负责项目的总体设计与详细设计</w:t>
            </w:r>
          </w:p>
        </w:tc>
      </w:tr>
      <w:tr w14:paraId="136CCA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7" w:type="dxa"/>
            <w:shd w:val="clear" w:color="auto" w:fill="auto"/>
            <w:vAlign w:val="top"/>
          </w:tcPr>
          <w:p w14:paraId="79F772C2">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textAlignment w:val="auto"/>
              <w:rPr>
                <w:rFonts w:hint="eastAsia" w:ascii="Calibri" w:hAnsi="Calibri" w:eastAsia="宋体" w:cs="Times New Roman"/>
                <w:b w:val="0"/>
                <w:bCs w:val="0"/>
                <w:kern w:val="2"/>
                <w:sz w:val="21"/>
                <w:szCs w:val="21"/>
                <w:vertAlign w:val="baseline"/>
                <w:lang w:val="en-US" w:eastAsia="zh-CN" w:bidi="ar-SA"/>
              </w:rPr>
            </w:pPr>
            <w:r>
              <w:rPr>
                <w:rFonts w:hint="eastAsia"/>
                <w:b w:val="0"/>
                <w:bCs w:val="0"/>
                <w:sz w:val="21"/>
                <w:szCs w:val="21"/>
                <w:vertAlign w:val="baseline"/>
                <w:lang w:val="en-US" w:eastAsia="zh-CN"/>
              </w:rPr>
              <w:t>范明亮</w:t>
            </w:r>
          </w:p>
        </w:tc>
        <w:tc>
          <w:tcPr>
            <w:tcW w:w="1334" w:type="dxa"/>
          </w:tcPr>
          <w:p w14:paraId="23EF7E15">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测试经理</w:t>
            </w:r>
          </w:p>
        </w:tc>
        <w:tc>
          <w:tcPr>
            <w:tcW w:w="5881" w:type="dxa"/>
          </w:tcPr>
          <w:p w14:paraId="2BFBFB85">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负责项目系统的性能测试</w:t>
            </w:r>
          </w:p>
        </w:tc>
      </w:tr>
      <w:tr w14:paraId="7B3BC4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7" w:type="dxa"/>
            <w:shd w:val="clear" w:color="auto" w:fill="auto"/>
            <w:vAlign w:val="top"/>
          </w:tcPr>
          <w:p w14:paraId="511140D4">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textAlignment w:val="auto"/>
              <w:rPr>
                <w:rFonts w:hint="eastAsia" w:ascii="Calibri" w:hAnsi="Calibri" w:eastAsia="宋体" w:cs="Times New Roman"/>
                <w:b w:val="0"/>
                <w:bCs w:val="0"/>
                <w:kern w:val="2"/>
                <w:sz w:val="21"/>
                <w:szCs w:val="21"/>
                <w:vertAlign w:val="baseline"/>
                <w:lang w:val="en-US" w:eastAsia="zh-CN" w:bidi="ar-SA"/>
              </w:rPr>
            </w:pPr>
            <w:r>
              <w:rPr>
                <w:rFonts w:hint="eastAsia"/>
                <w:b w:val="0"/>
                <w:bCs w:val="0"/>
                <w:sz w:val="21"/>
                <w:szCs w:val="21"/>
                <w:vertAlign w:val="baseline"/>
                <w:lang w:val="en-US" w:eastAsia="zh-CN"/>
              </w:rPr>
              <w:t>陈鹏宇</w:t>
            </w:r>
          </w:p>
        </w:tc>
        <w:tc>
          <w:tcPr>
            <w:tcW w:w="1334" w:type="dxa"/>
          </w:tcPr>
          <w:p w14:paraId="4E219A62">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配置经理</w:t>
            </w:r>
          </w:p>
        </w:tc>
        <w:tc>
          <w:tcPr>
            <w:tcW w:w="5881" w:type="dxa"/>
          </w:tcPr>
          <w:p w14:paraId="451AE2C0">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负责项目系统版本与配置的一致性</w:t>
            </w:r>
          </w:p>
        </w:tc>
      </w:tr>
      <w:tr w14:paraId="7D6C72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7" w:type="dxa"/>
            <w:shd w:val="clear" w:color="auto" w:fill="auto"/>
            <w:vAlign w:val="top"/>
          </w:tcPr>
          <w:p w14:paraId="4F7DA21B">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textAlignment w:val="auto"/>
              <w:rPr>
                <w:rFonts w:hint="eastAsia" w:ascii="Calibri" w:hAnsi="Calibri" w:eastAsia="宋体" w:cs="Times New Roman"/>
                <w:b w:val="0"/>
                <w:bCs w:val="0"/>
                <w:kern w:val="2"/>
                <w:sz w:val="21"/>
                <w:szCs w:val="21"/>
                <w:vertAlign w:val="baseline"/>
                <w:lang w:val="en-US" w:eastAsia="zh-CN" w:bidi="ar-SA"/>
              </w:rPr>
            </w:pPr>
            <w:r>
              <w:rPr>
                <w:rFonts w:hint="eastAsia"/>
                <w:b w:val="0"/>
                <w:bCs w:val="0"/>
                <w:sz w:val="21"/>
                <w:szCs w:val="21"/>
                <w:vertAlign w:val="baseline"/>
                <w:lang w:val="en-US" w:eastAsia="zh-CN"/>
              </w:rPr>
              <w:t>周子航</w:t>
            </w:r>
          </w:p>
        </w:tc>
        <w:tc>
          <w:tcPr>
            <w:tcW w:w="1334" w:type="dxa"/>
          </w:tcPr>
          <w:p w14:paraId="7E301D16">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界面设计师</w:t>
            </w:r>
          </w:p>
        </w:tc>
        <w:tc>
          <w:tcPr>
            <w:tcW w:w="5881" w:type="dxa"/>
          </w:tcPr>
          <w:p w14:paraId="61ACECE8">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负责系统界面的设计</w:t>
            </w:r>
          </w:p>
        </w:tc>
      </w:tr>
    </w:tbl>
    <w:p w14:paraId="07E116BA">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67D65991">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1"/>
          <w:szCs w:val="21"/>
          <w:lang w:val="en-US" w:eastAsia="zh-CN"/>
        </w:rPr>
      </w:pPr>
      <w:r>
        <w:rPr>
          <w:rFonts w:hint="eastAsia"/>
          <w:b/>
          <w:bCs/>
          <w:sz w:val="21"/>
          <w:szCs w:val="21"/>
          <w:lang w:val="en-US" w:eastAsia="zh-CN"/>
        </w:rPr>
        <w:t>其他工作流程支持单位：</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3185"/>
        <w:gridCol w:w="1667"/>
        <w:gridCol w:w="2426"/>
      </w:tblGrid>
      <w:tr w14:paraId="14FEB2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42" w:type="dxa"/>
          </w:tcPr>
          <w:p w14:paraId="3A8ED5D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eastAsia"/>
                <w:b/>
                <w:bCs/>
                <w:sz w:val="21"/>
                <w:szCs w:val="21"/>
                <w:vertAlign w:val="baseline"/>
                <w:lang w:val="en-US" w:eastAsia="zh-CN"/>
              </w:rPr>
              <w:t>工作流程</w:t>
            </w:r>
          </w:p>
        </w:tc>
        <w:tc>
          <w:tcPr>
            <w:tcW w:w="3185" w:type="dxa"/>
          </w:tcPr>
          <w:p w14:paraId="3FB4BB2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eastAsia"/>
                <w:b/>
                <w:bCs/>
                <w:sz w:val="21"/>
                <w:szCs w:val="21"/>
                <w:vertAlign w:val="baseline"/>
                <w:lang w:val="en-US" w:eastAsia="zh-CN"/>
              </w:rPr>
              <w:t>负责单位</w:t>
            </w:r>
          </w:p>
        </w:tc>
        <w:tc>
          <w:tcPr>
            <w:tcW w:w="1667" w:type="dxa"/>
          </w:tcPr>
          <w:p w14:paraId="6F7B242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eastAsia"/>
                <w:b/>
                <w:bCs/>
                <w:sz w:val="21"/>
                <w:szCs w:val="21"/>
                <w:vertAlign w:val="baseline"/>
                <w:lang w:val="en-US" w:eastAsia="zh-CN"/>
              </w:rPr>
              <w:t>工作流程</w:t>
            </w:r>
          </w:p>
        </w:tc>
        <w:tc>
          <w:tcPr>
            <w:tcW w:w="2426" w:type="dxa"/>
          </w:tcPr>
          <w:p w14:paraId="20092A8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eastAsia"/>
                <w:b/>
                <w:bCs/>
                <w:sz w:val="21"/>
                <w:szCs w:val="21"/>
                <w:vertAlign w:val="baseline"/>
                <w:lang w:val="en-US" w:eastAsia="zh-CN"/>
              </w:rPr>
              <w:t>负责单位</w:t>
            </w:r>
          </w:p>
        </w:tc>
      </w:tr>
      <w:tr w14:paraId="4DE96A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14:paraId="4D44F67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项目规划</w:t>
            </w:r>
          </w:p>
        </w:tc>
        <w:tc>
          <w:tcPr>
            <w:tcW w:w="3185" w:type="dxa"/>
          </w:tcPr>
          <w:p w14:paraId="5B49A4A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项目管理团队</w:t>
            </w:r>
          </w:p>
        </w:tc>
        <w:tc>
          <w:tcPr>
            <w:tcW w:w="1667" w:type="dxa"/>
          </w:tcPr>
          <w:p w14:paraId="11EE8D2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文档管理</w:t>
            </w:r>
          </w:p>
        </w:tc>
        <w:tc>
          <w:tcPr>
            <w:tcW w:w="2426" w:type="dxa"/>
          </w:tcPr>
          <w:p w14:paraId="61014AE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文档控制部门</w:t>
            </w:r>
          </w:p>
        </w:tc>
      </w:tr>
      <w:tr w14:paraId="08F900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14:paraId="308D492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需求分析</w:t>
            </w:r>
          </w:p>
        </w:tc>
        <w:tc>
          <w:tcPr>
            <w:tcW w:w="3185" w:type="dxa"/>
          </w:tcPr>
          <w:p w14:paraId="6A950EB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业务分析师团队</w:t>
            </w:r>
          </w:p>
        </w:tc>
        <w:tc>
          <w:tcPr>
            <w:tcW w:w="1667" w:type="dxa"/>
          </w:tcPr>
          <w:p w14:paraId="6111404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变更管理</w:t>
            </w:r>
          </w:p>
        </w:tc>
        <w:tc>
          <w:tcPr>
            <w:tcW w:w="2426" w:type="dxa"/>
          </w:tcPr>
          <w:p w14:paraId="2C99DBE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变更管理委员会</w:t>
            </w:r>
          </w:p>
        </w:tc>
      </w:tr>
      <w:tr w14:paraId="185D87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14:paraId="3F5C7B0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系统设计</w:t>
            </w:r>
          </w:p>
        </w:tc>
        <w:tc>
          <w:tcPr>
            <w:tcW w:w="3185" w:type="dxa"/>
          </w:tcPr>
          <w:p w14:paraId="47F4241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系统设计部门</w:t>
            </w:r>
          </w:p>
        </w:tc>
        <w:tc>
          <w:tcPr>
            <w:tcW w:w="1667" w:type="dxa"/>
          </w:tcPr>
          <w:p w14:paraId="7957988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风险管理</w:t>
            </w:r>
          </w:p>
        </w:tc>
        <w:tc>
          <w:tcPr>
            <w:tcW w:w="2426" w:type="dxa"/>
          </w:tcPr>
          <w:p w14:paraId="33AA8AA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项目风险管理小组</w:t>
            </w:r>
          </w:p>
        </w:tc>
      </w:tr>
      <w:tr w14:paraId="091637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14:paraId="3D000CF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开发实施</w:t>
            </w:r>
          </w:p>
        </w:tc>
        <w:tc>
          <w:tcPr>
            <w:tcW w:w="3185" w:type="dxa"/>
          </w:tcPr>
          <w:p w14:paraId="15F5462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开发团队</w:t>
            </w:r>
          </w:p>
        </w:tc>
        <w:tc>
          <w:tcPr>
            <w:tcW w:w="1667" w:type="dxa"/>
          </w:tcPr>
          <w:p w14:paraId="42CCAE5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沟通管理</w:t>
            </w:r>
          </w:p>
        </w:tc>
        <w:tc>
          <w:tcPr>
            <w:tcW w:w="2426" w:type="dxa"/>
          </w:tcPr>
          <w:p w14:paraId="1B84D78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沟通协调部门</w:t>
            </w:r>
          </w:p>
        </w:tc>
      </w:tr>
      <w:tr w14:paraId="0095FC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14:paraId="5FF73CA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测试</w:t>
            </w:r>
          </w:p>
        </w:tc>
        <w:tc>
          <w:tcPr>
            <w:tcW w:w="3185" w:type="dxa"/>
          </w:tcPr>
          <w:p w14:paraId="1358F64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测试部门</w:t>
            </w:r>
          </w:p>
        </w:tc>
        <w:tc>
          <w:tcPr>
            <w:tcW w:w="1667" w:type="dxa"/>
          </w:tcPr>
          <w:p w14:paraId="77055A7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培训和支持</w:t>
            </w:r>
          </w:p>
        </w:tc>
        <w:tc>
          <w:tcPr>
            <w:tcW w:w="2426" w:type="dxa"/>
          </w:tcPr>
          <w:p w14:paraId="05AAD37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用户支持团队</w:t>
            </w:r>
          </w:p>
        </w:tc>
      </w:tr>
      <w:tr w14:paraId="0F71D0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14:paraId="46B882E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部署</w:t>
            </w:r>
          </w:p>
        </w:tc>
        <w:tc>
          <w:tcPr>
            <w:tcW w:w="3185" w:type="dxa"/>
          </w:tcPr>
          <w:p w14:paraId="4657064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发布管理部门</w:t>
            </w:r>
          </w:p>
        </w:tc>
        <w:tc>
          <w:tcPr>
            <w:tcW w:w="1667" w:type="dxa"/>
          </w:tcPr>
          <w:p w14:paraId="08EF707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p>
        </w:tc>
        <w:tc>
          <w:tcPr>
            <w:tcW w:w="2426" w:type="dxa"/>
          </w:tcPr>
          <w:p w14:paraId="2A81A9D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p>
        </w:tc>
      </w:tr>
    </w:tbl>
    <w:p w14:paraId="37A0AE9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lang w:val="en-US" w:eastAsia="zh-CN"/>
        </w:rPr>
      </w:pPr>
    </w:p>
    <w:p w14:paraId="1BED5D98">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56F1DA1A">
      <w:pPr>
        <w:numPr>
          <w:ilvl w:val="0"/>
          <w:numId w:val="1"/>
        </w:numPr>
        <w:rPr>
          <w:rFonts w:hint="default"/>
          <w:b/>
          <w:bCs/>
          <w:sz w:val="44"/>
          <w:szCs w:val="44"/>
          <w:lang w:val="en-US" w:eastAsia="zh-CN"/>
        </w:rPr>
      </w:pPr>
      <w:r>
        <w:rPr>
          <w:rFonts w:hint="eastAsia"/>
          <w:b/>
          <w:bCs/>
          <w:sz w:val="44"/>
          <w:szCs w:val="44"/>
          <w:lang w:val="en-US" w:eastAsia="zh-CN"/>
        </w:rPr>
        <w:t>管理流程计划</w:t>
      </w:r>
    </w:p>
    <w:p w14:paraId="77979FC0">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32"/>
          <w:szCs w:val="32"/>
          <w:lang w:val="en-US" w:eastAsia="zh-CN"/>
        </w:rPr>
      </w:pPr>
      <w:r>
        <w:rPr>
          <w:rFonts w:hint="eastAsia"/>
          <w:b/>
          <w:bCs/>
          <w:sz w:val="32"/>
          <w:szCs w:val="32"/>
          <w:lang w:val="en-US" w:eastAsia="zh-CN"/>
        </w:rPr>
        <w:t>4.1 项目估计</w:t>
      </w:r>
    </w:p>
    <w:p w14:paraId="74966080">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针对</w:t>
      </w:r>
      <w:r>
        <w:rPr>
          <w:rFonts w:hint="eastAsia"/>
          <w:b/>
          <w:bCs/>
          <w:sz w:val="21"/>
          <w:szCs w:val="21"/>
          <w:lang w:val="en-US" w:eastAsia="zh-CN"/>
        </w:rPr>
        <w:t>项目范围</w:t>
      </w:r>
      <w:r>
        <w:rPr>
          <w:rFonts w:hint="eastAsia"/>
          <w:b w:val="0"/>
          <w:bCs w:val="0"/>
          <w:sz w:val="21"/>
          <w:szCs w:val="21"/>
          <w:lang w:val="en-US" w:eastAsia="zh-CN"/>
        </w:rPr>
        <w:t>、</w:t>
      </w:r>
      <w:r>
        <w:rPr>
          <w:rFonts w:hint="eastAsia"/>
          <w:b/>
          <w:bCs/>
          <w:sz w:val="21"/>
          <w:szCs w:val="21"/>
          <w:lang w:val="en-US" w:eastAsia="zh-CN"/>
        </w:rPr>
        <w:t>资源需求</w:t>
      </w:r>
      <w:r>
        <w:rPr>
          <w:rFonts w:hint="eastAsia"/>
          <w:b w:val="0"/>
          <w:bCs w:val="0"/>
          <w:sz w:val="21"/>
          <w:szCs w:val="21"/>
          <w:lang w:val="en-US" w:eastAsia="zh-CN"/>
        </w:rPr>
        <w:t>和</w:t>
      </w:r>
      <w:r>
        <w:rPr>
          <w:rFonts w:hint="eastAsia"/>
          <w:b/>
          <w:bCs/>
          <w:sz w:val="21"/>
          <w:szCs w:val="21"/>
          <w:lang w:val="en-US" w:eastAsia="zh-CN"/>
        </w:rPr>
        <w:t>时间框架</w:t>
      </w:r>
      <w:r>
        <w:rPr>
          <w:rFonts w:hint="eastAsia"/>
          <w:b w:val="0"/>
          <w:bCs w:val="0"/>
          <w:sz w:val="21"/>
          <w:szCs w:val="21"/>
          <w:lang w:val="en-US" w:eastAsia="zh-CN"/>
        </w:rPr>
        <w:t>进行项目估计。首先，确定项目范围包括功能需求（如用户注册、商品浏览、购物车、支付系统等）和技术要求（如前端技术、后端架构、数据库设计）。接下来，评估所需资源，包括开发人员、设计师、测试人员和运维工程师的投入时间。假设项目需要4名开发人员、1名设计师和1名测试人员，预计开发周期为1个月。每周团队会议和进度跟踪将确保项目按计划进行。预算估计包括人员成本、技术费用和其他相关开支。最终，总体项目估计需要一些技术上的支持，时间预算为1个月。</w:t>
      </w:r>
    </w:p>
    <w:p w14:paraId="0EB88207">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p>
    <w:p w14:paraId="4C2E8B63">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32"/>
          <w:szCs w:val="32"/>
          <w:lang w:val="en-US" w:eastAsia="zh-CN"/>
        </w:rPr>
      </w:pPr>
      <w:r>
        <w:rPr>
          <w:rFonts w:hint="eastAsia"/>
          <w:b/>
          <w:bCs/>
          <w:sz w:val="32"/>
          <w:szCs w:val="32"/>
          <w:lang w:val="en-US" w:eastAsia="zh-CN"/>
        </w:rPr>
        <w:t>4.2 项目计划</w:t>
      </w:r>
    </w:p>
    <w:p w14:paraId="54DC02B2">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4"/>
          <w:szCs w:val="24"/>
          <w:lang w:val="en-US" w:eastAsia="zh-CN"/>
        </w:rPr>
      </w:pPr>
      <w:r>
        <w:rPr>
          <w:rFonts w:hint="eastAsia"/>
          <w:b/>
          <w:bCs/>
          <w:sz w:val="24"/>
          <w:szCs w:val="24"/>
          <w:lang w:val="en-US" w:eastAsia="zh-CN"/>
        </w:rPr>
        <w:t>4.2.1 阶段计划</w:t>
      </w:r>
    </w:p>
    <w:p w14:paraId="3EA9D00F">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4"/>
          <w:szCs w:val="24"/>
          <w:lang w:val="en-US" w:eastAsia="zh-CN"/>
        </w:rPr>
      </w:pPr>
    </w:p>
    <w:p w14:paraId="1CF1C716">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bCs/>
          <w:sz w:val="21"/>
          <w:szCs w:val="21"/>
          <w:lang w:val="en-US" w:eastAsia="zh-CN"/>
        </w:rPr>
        <w:t>①需求分析阶段</w:t>
      </w:r>
      <w:r>
        <w:rPr>
          <w:rFonts w:hint="eastAsia"/>
          <w:b w:val="0"/>
          <w:bCs w:val="0"/>
          <w:sz w:val="21"/>
          <w:szCs w:val="21"/>
          <w:lang w:val="en-US" w:eastAsia="zh-CN"/>
        </w:rPr>
        <w:t xml:space="preserve"> (第1周)</w:t>
      </w:r>
    </w:p>
    <w:p w14:paraId="3D2C11DE">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1.1 收集业务需求</w:t>
      </w:r>
    </w:p>
    <w:p w14:paraId="1E76A947">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1.2 制定功能需求文档</w:t>
      </w:r>
    </w:p>
    <w:p w14:paraId="725981EC">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1.3 编写技术规格说明书</w:t>
      </w:r>
    </w:p>
    <w:p w14:paraId="4F30B140">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1.4 需求确认与批准</w:t>
      </w:r>
    </w:p>
    <w:p w14:paraId="1F9429DA">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p>
    <w:p w14:paraId="39987012">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bCs/>
          <w:sz w:val="21"/>
          <w:szCs w:val="21"/>
          <w:lang w:val="en-US" w:eastAsia="zh-CN"/>
        </w:rPr>
        <w:t xml:space="preserve">②设计阶段 </w:t>
      </w:r>
      <w:r>
        <w:rPr>
          <w:rFonts w:hint="eastAsia"/>
          <w:b w:val="0"/>
          <w:bCs w:val="0"/>
          <w:sz w:val="21"/>
          <w:szCs w:val="21"/>
          <w:lang w:val="en-US" w:eastAsia="zh-CN"/>
        </w:rPr>
        <w:t>(第2周)</w:t>
      </w:r>
    </w:p>
    <w:p w14:paraId="225E67E4">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2.1 用户体验设计</w:t>
      </w:r>
    </w:p>
    <w:p w14:paraId="43F801CC">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2.1.1 用户研究</w:t>
      </w:r>
    </w:p>
    <w:p w14:paraId="2497C4C8">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2.1.2 信息架构设计</w:t>
      </w:r>
    </w:p>
    <w:p w14:paraId="6CFEC628">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2.1.3 用户流程设计</w:t>
      </w:r>
    </w:p>
    <w:p w14:paraId="12A6BFED">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2.2 用户界面设计</w:t>
      </w:r>
    </w:p>
    <w:p w14:paraId="79C2A307">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2.2.1 高保真原型设计</w:t>
      </w:r>
    </w:p>
    <w:p w14:paraId="49DE6E8F">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2.2.2 视觉设计</w:t>
      </w:r>
    </w:p>
    <w:p w14:paraId="594B1D14">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2.3 技术架构设计</w:t>
      </w:r>
    </w:p>
    <w:p w14:paraId="0B895105">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2.3.1 系统架构图设计</w:t>
      </w:r>
    </w:p>
    <w:p w14:paraId="077808C9">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2.3.2 技术栈选择</w:t>
      </w:r>
    </w:p>
    <w:p w14:paraId="13B3B9FE">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p>
    <w:p w14:paraId="71165779">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bCs/>
          <w:sz w:val="21"/>
          <w:szCs w:val="21"/>
          <w:lang w:val="en-US" w:eastAsia="zh-CN"/>
        </w:rPr>
        <w:t>③开发阶段</w:t>
      </w:r>
      <w:r>
        <w:rPr>
          <w:rFonts w:hint="eastAsia"/>
          <w:b w:val="0"/>
          <w:bCs w:val="0"/>
          <w:sz w:val="21"/>
          <w:szCs w:val="21"/>
          <w:lang w:val="en-US" w:eastAsia="zh-CN"/>
        </w:rPr>
        <w:t xml:space="preserve"> (第3周 - 第4周)</w:t>
      </w:r>
    </w:p>
    <w:p w14:paraId="467A49D3">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3.1 前端开发</w:t>
      </w:r>
    </w:p>
    <w:p w14:paraId="0A80F401">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3.1.1 实现用户界面</w:t>
      </w:r>
    </w:p>
    <w:p w14:paraId="01A80DF5">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3.1.2 界面功能测试</w:t>
      </w:r>
    </w:p>
    <w:p w14:paraId="517DF2F0">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3.2 后端开发</w:t>
      </w:r>
    </w:p>
    <w:p w14:paraId="5ED05127">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3.2.1 开发服务器端逻辑</w:t>
      </w:r>
    </w:p>
    <w:p w14:paraId="2C88A8BC">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3.2.2 数据库结构建立</w:t>
      </w:r>
    </w:p>
    <w:p w14:paraId="53BE4704">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3.2.3 支付系统集成</w:t>
      </w:r>
    </w:p>
    <w:p w14:paraId="127B6458">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3.3 单元测试和集成测试</w:t>
      </w:r>
    </w:p>
    <w:p w14:paraId="35988D0C">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p>
    <w:p w14:paraId="56399478">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bCs/>
          <w:sz w:val="21"/>
          <w:szCs w:val="21"/>
          <w:lang w:val="en-US" w:eastAsia="zh-CN"/>
        </w:rPr>
        <w:t>④测试阶段</w:t>
      </w:r>
      <w:r>
        <w:rPr>
          <w:rFonts w:hint="eastAsia"/>
          <w:b w:val="0"/>
          <w:bCs w:val="0"/>
          <w:sz w:val="21"/>
          <w:szCs w:val="21"/>
          <w:lang w:val="en-US" w:eastAsia="zh-CN"/>
        </w:rPr>
        <w:t xml:space="preserve"> (第5周)</w:t>
      </w:r>
    </w:p>
    <w:p w14:paraId="22CE9268">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4.1 功能测试</w:t>
      </w:r>
    </w:p>
    <w:p w14:paraId="573928FA">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4.2 性能测试</w:t>
      </w:r>
    </w:p>
    <w:p w14:paraId="5672D09D">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4.3 安全测试</w:t>
      </w:r>
    </w:p>
    <w:p w14:paraId="41742C64">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4.4 缺陷修复和性能优化</w:t>
      </w:r>
    </w:p>
    <w:p w14:paraId="4D912656">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4.5 用户反馈收集和调整</w:t>
      </w:r>
    </w:p>
    <w:p w14:paraId="41B1E8E2">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p>
    <w:p w14:paraId="40D15B4B">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bCs/>
          <w:sz w:val="21"/>
          <w:szCs w:val="21"/>
          <w:lang w:val="en-US" w:eastAsia="zh-CN"/>
        </w:rPr>
        <w:t>⑤部署与上线阶段</w:t>
      </w:r>
      <w:r>
        <w:rPr>
          <w:rFonts w:hint="eastAsia"/>
          <w:b w:val="0"/>
          <w:bCs w:val="0"/>
          <w:sz w:val="21"/>
          <w:szCs w:val="21"/>
          <w:lang w:val="en-US" w:eastAsia="zh-CN"/>
        </w:rPr>
        <w:t xml:space="preserve"> (第6周)</w:t>
      </w:r>
    </w:p>
    <w:p w14:paraId="4216A74C">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5.1 系统部署</w:t>
      </w:r>
    </w:p>
    <w:p w14:paraId="5AA176B2">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5.1.1 服务器配置</w:t>
      </w:r>
    </w:p>
    <w:p w14:paraId="79D3FC37">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5.1.2 数据迁移</w:t>
      </w:r>
    </w:p>
    <w:p w14:paraId="4F1251DE">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5.2 上线准备</w:t>
      </w:r>
    </w:p>
    <w:p w14:paraId="0D0B69EE">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5.2.1 用户培训</w:t>
      </w:r>
    </w:p>
    <w:p w14:paraId="6B69039C">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5.2.2 文档准备</w:t>
      </w:r>
    </w:p>
    <w:p w14:paraId="07CC6B5C">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5.3 上线后监控和问题处理</w:t>
      </w:r>
    </w:p>
    <w:p w14:paraId="1EAFFA93">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p>
    <w:p w14:paraId="15E1BCDD">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bCs/>
          <w:sz w:val="21"/>
          <w:szCs w:val="21"/>
          <w:lang w:val="en-US" w:eastAsia="zh-CN"/>
        </w:rPr>
        <w:t>⑥项目收尾阶段</w:t>
      </w:r>
      <w:r>
        <w:rPr>
          <w:rFonts w:hint="eastAsia"/>
          <w:b w:val="0"/>
          <w:bCs w:val="0"/>
          <w:sz w:val="21"/>
          <w:szCs w:val="21"/>
          <w:lang w:val="en-US" w:eastAsia="zh-CN"/>
        </w:rPr>
        <w:t xml:space="preserve"> (第6周末)</w:t>
      </w:r>
    </w:p>
    <w:p w14:paraId="351DB77C">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6.1 准备项目总结报告</w:t>
      </w:r>
    </w:p>
    <w:p w14:paraId="7B4C62B8">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6.2 项目回顾会议</w:t>
      </w:r>
    </w:p>
    <w:p w14:paraId="67CA26E9">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6.3 完成项目交付</w:t>
      </w:r>
    </w:p>
    <w:p w14:paraId="129830C9">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0FF625BD">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sz w:val="21"/>
          <w:szCs w:val="21"/>
          <w:lang w:val="en-US" w:eastAsia="zh-CN"/>
        </w:rPr>
      </w:pPr>
      <w:r>
        <w:rPr>
          <w:rFonts w:hint="eastAsia"/>
          <w:b w:val="0"/>
          <w:bCs w:val="0"/>
          <w:sz w:val="21"/>
          <w:szCs w:val="21"/>
          <w:lang w:val="en-US" w:eastAsia="zh-CN"/>
        </w:rPr>
        <w:t>时间分配情况的时间线如下：</w:t>
      </w:r>
    </w:p>
    <w:tbl>
      <w:tblPr>
        <w:tblStyle w:val="2"/>
        <w:tblW w:w="8999" w:type="dxa"/>
        <w:tblInd w:w="0" w:type="dxa"/>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Layout w:type="fixed"/>
        <w:tblCellMar>
          <w:top w:w="15" w:type="dxa"/>
          <w:left w:w="15" w:type="dxa"/>
          <w:bottom w:w="15" w:type="dxa"/>
          <w:right w:w="15" w:type="dxa"/>
        </w:tblCellMar>
      </w:tblPr>
      <w:tblGrid>
        <w:gridCol w:w="2364"/>
        <w:gridCol w:w="1235"/>
        <w:gridCol w:w="2358"/>
        <w:gridCol w:w="3042"/>
      </w:tblGrid>
      <w:tr w14:paraId="04F5CE72">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rPr>
          <w:tblHeader/>
        </w:trPr>
        <w:tc>
          <w:tcPr>
            <w:tcW w:w="2364" w:type="dxa"/>
            <w:shd w:val="clear" w:color="auto" w:fill="F4F6F8"/>
            <w:tcMar>
              <w:top w:w="72" w:type="dxa"/>
              <w:left w:w="156" w:type="dxa"/>
              <w:bottom w:w="72" w:type="dxa"/>
              <w:right w:w="156" w:type="dxa"/>
            </w:tcMar>
            <w:vAlign w:val="center"/>
          </w:tcPr>
          <w:p w14:paraId="5FE6DBA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b/>
                <w:bCs/>
                <w:sz w:val="21"/>
                <w:szCs w:val="21"/>
                <w:vertAlign w:val="baseline"/>
                <w:lang w:val="en-US" w:eastAsia="zh-CN"/>
              </w:rPr>
            </w:pPr>
            <w:r>
              <w:rPr>
                <w:rFonts w:hint="default"/>
                <w:b/>
                <w:bCs/>
                <w:sz w:val="21"/>
                <w:szCs w:val="21"/>
                <w:vertAlign w:val="baseline"/>
                <w:lang w:val="en-US" w:eastAsia="zh-CN"/>
              </w:rPr>
              <w:t>阶段</w:t>
            </w:r>
          </w:p>
        </w:tc>
        <w:tc>
          <w:tcPr>
            <w:tcW w:w="1235" w:type="dxa"/>
            <w:shd w:val="clear" w:color="auto" w:fill="F4F6F8"/>
            <w:tcMar>
              <w:top w:w="72" w:type="dxa"/>
              <w:left w:w="156" w:type="dxa"/>
              <w:bottom w:w="72" w:type="dxa"/>
              <w:right w:w="156" w:type="dxa"/>
            </w:tcMar>
            <w:vAlign w:val="center"/>
          </w:tcPr>
          <w:p w14:paraId="5449B08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任务</w:t>
            </w:r>
          </w:p>
        </w:tc>
        <w:tc>
          <w:tcPr>
            <w:tcW w:w="2358" w:type="dxa"/>
            <w:shd w:val="clear" w:color="auto" w:fill="F4F6F8"/>
            <w:tcMar>
              <w:top w:w="72" w:type="dxa"/>
              <w:left w:w="156" w:type="dxa"/>
              <w:bottom w:w="72" w:type="dxa"/>
              <w:right w:w="156" w:type="dxa"/>
            </w:tcMar>
            <w:vAlign w:val="center"/>
          </w:tcPr>
          <w:p w14:paraId="158C067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开始日期</w:t>
            </w:r>
          </w:p>
        </w:tc>
        <w:tc>
          <w:tcPr>
            <w:tcW w:w="3042" w:type="dxa"/>
            <w:shd w:val="clear" w:color="auto" w:fill="F4F6F8"/>
            <w:tcMar>
              <w:top w:w="72" w:type="dxa"/>
              <w:left w:w="156" w:type="dxa"/>
              <w:bottom w:w="72" w:type="dxa"/>
              <w:right w:w="156" w:type="dxa"/>
            </w:tcMar>
            <w:vAlign w:val="center"/>
          </w:tcPr>
          <w:p w14:paraId="241236A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结束日期</w:t>
            </w:r>
          </w:p>
        </w:tc>
      </w:tr>
      <w:tr w14:paraId="3AA00F61">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2364" w:type="dxa"/>
            <w:shd w:val="clear" w:color="auto" w:fill="F4F6F8"/>
            <w:tcMar>
              <w:top w:w="72" w:type="dxa"/>
              <w:left w:w="156" w:type="dxa"/>
              <w:bottom w:w="72" w:type="dxa"/>
              <w:right w:w="156" w:type="dxa"/>
            </w:tcMar>
            <w:vAlign w:val="center"/>
          </w:tcPr>
          <w:p w14:paraId="109C572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需求分析阶段</w:t>
            </w:r>
          </w:p>
        </w:tc>
        <w:tc>
          <w:tcPr>
            <w:tcW w:w="1235" w:type="dxa"/>
            <w:shd w:val="clear" w:color="auto" w:fill="F4F6F8"/>
            <w:tcMar>
              <w:top w:w="72" w:type="dxa"/>
              <w:left w:w="156" w:type="dxa"/>
              <w:bottom w:w="72" w:type="dxa"/>
              <w:right w:w="156" w:type="dxa"/>
            </w:tcMar>
            <w:vAlign w:val="center"/>
          </w:tcPr>
          <w:p w14:paraId="603AEBC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1.1-1.4</w:t>
            </w:r>
          </w:p>
        </w:tc>
        <w:tc>
          <w:tcPr>
            <w:tcW w:w="2358" w:type="dxa"/>
            <w:shd w:val="clear" w:color="auto" w:fill="F4F6F8"/>
            <w:tcMar>
              <w:top w:w="72" w:type="dxa"/>
              <w:left w:w="156" w:type="dxa"/>
              <w:bottom w:w="72" w:type="dxa"/>
              <w:right w:w="156" w:type="dxa"/>
            </w:tcMar>
            <w:vAlign w:val="center"/>
          </w:tcPr>
          <w:p w14:paraId="071C05E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w:t>
            </w:r>
            <w:r>
              <w:rPr>
                <w:rFonts w:hint="eastAsia"/>
                <w:b w:val="0"/>
                <w:bCs w:val="0"/>
                <w:sz w:val="21"/>
                <w:szCs w:val="21"/>
                <w:vertAlign w:val="baseline"/>
                <w:lang w:val="en-US" w:eastAsia="zh-CN"/>
              </w:rPr>
              <w:t>09</w:t>
            </w:r>
            <w:r>
              <w:rPr>
                <w:rFonts w:hint="default"/>
                <w:b w:val="0"/>
                <w:bCs w:val="0"/>
                <w:sz w:val="21"/>
                <w:szCs w:val="21"/>
                <w:vertAlign w:val="baseline"/>
                <w:lang w:val="en-US" w:eastAsia="zh-CN"/>
              </w:rPr>
              <w:t>-0</w:t>
            </w:r>
            <w:r>
              <w:rPr>
                <w:rFonts w:hint="eastAsia"/>
                <w:b w:val="0"/>
                <w:bCs w:val="0"/>
                <w:sz w:val="21"/>
                <w:szCs w:val="21"/>
                <w:vertAlign w:val="baseline"/>
                <w:lang w:val="en-US" w:eastAsia="zh-CN"/>
              </w:rPr>
              <w:t>3</w:t>
            </w:r>
          </w:p>
        </w:tc>
        <w:tc>
          <w:tcPr>
            <w:tcW w:w="3042" w:type="dxa"/>
            <w:shd w:val="clear" w:color="auto" w:fill="F4F6F8"/>
            <w:tcMar>
              <w:top w:w="72" w:type="dxa"/>
              <w:left w:w="156" w:type="dxa"/>
              <w:bottom w:w="72" w:type="dxa"/>
              <w:right w:w="156" w:type="dxa"/>
            </w:tcMar>
            <w:vAlign w:val="center"/>
          </w:tcPr>
          <w:p w14:paraId="05A3681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w:t>
            </w:r>
            <w:r>
              <w:rPr>
                <w:rFonts w:hint="eastAsia"/>
                <w:b w:val="0"/>
                <w:bCs w:val="0"/>
                <w:sz w:val="21"/>
                <w:szCs w:val="21"/>
                <w:vertAlign w:val="baseline"/>
                <w:lang w:val="en-US" w:eastAsia="zh-CN"/>
              </w:rPr>
              <w:t>09</w:t>
            </w:r>
            <w:r>
              <w:rPr>
                <w:rFonts w:hint="default"/>
                <w:b w:val="0"/>
                <w:bCs w:val="0"/>
                <w:sz w:val="21"/>
                <w:szCs w:val="21"/>
                <w:vertAlign w:val="baseline"/>
                <w:lang w:val="en-US" w:eastAsia="zh-CN"/>
              </w:rPr>
              <w:t>-</w:t>
            </w:r>
            <w:r>
              <w:rPr>
                <w:rFonts w:hint="eastAsia"/>
                <w:b w:val="0"/>
                <w:bCs w:val="0"/>
                <w:sz w:val="21"/>
                <w:szCs w:val="21"/>
                <w:vertAlign w:val="baseline"/>
                <w:lang w:val="en-US" w:eastAsia="zh-CN"/>
              </w:rPr>
              <w:t>08</w:t>
            </w:r>
          </w:p>
        </w:tc>
      </w:tr>
      <w:tr w14:paraId="67AF513C">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2364" w:type="dxa"/>
            <w:shd w:val="clear" w:color="auto" w:fill="F4F6F8"/>
            <w:tcMar>
              <w:top w:w="72" w:type="dxa"/>
              <w:left w:w="156" w:type="dxa"/>
              <w:bottom w:w="72" w:type="dxa"/>
              <w:right w:w="156" w:type="dxa"/>
            </w:tcMar>
            <w:vAlign w:val="center"/>
          </w:tcPr>
          <w:p w14:paraId="654A3CE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设计阶段</w:t>
            </w:r>
          </w:p>
        </w:tc>
        <w:tc>
          <w:tcPr>
            <w:tcW w:w="1235" w:type="dxa"/>
            <w:shd w:val="clear" w:color="auto" w:fill="F4F6F8"/>
            <w:tcMar>
              <w:top w:w="72" w:type="dxa"/>
              <w:left w:w="156" w:type="dxa"/>
              <w:bottom w:w="72" w:type="dxa"/>
              <w:right w:w="156" w:type="dxa"/>
            </w:tcMar>
            <w:vAlign w:val="center"/>
          </w:tcPr>
          <w:p w14:paraId="7C7C0E9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2.1-2.3</w:t>
            </w:r>
          </w:p>
        </w:tc>
        <w:tc>
          <w:tcPr>
            <w:tcW w:w="2358" w:type="dxa"/>
            <w:shd w:val="clear" w:color="auto" w:fill="F4F6F8"/>
            <w:tcMar>
              <w:top w:w="72" w:type="dxa"/>
              <w:left w:w="156" w:type="dxa"/>
              <w:bottom w:w="72" w:type="dxa"/>
              <w:right w:w="156" w:type="dxa"/>
            </w:tcMar>
            <w:vAlign w:val="center"/>
          </w:tcPr>
          <w:p w14:paraId="6BBE064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w:t>
            </w:r>
            <w:r>
              <w:rPr>
                <w:rFonts w:hint="eastAsia"/>
                <w:b w:val="0"/>
                <w:bCs w:val="0"/>
                <w:sz w:val="21"/>
                <w:szCs w:val="21"/>
                <w:vertAlign w:val="baseline"/>
                <w:lang w:val="en-US" w:eastAsia="zh-CN"/>
              </w:rPr>
              <w:t>09</w:t>
            </w:r>
            <w:r>
              <w:rPr>
                <w:rFonts w:hint="default"/>
                <w:b w:val="0"/>
                <w:bCs w:val="0"/>
                <w:sz w:val="21"/>
                <w:szCs w:val="21"/>
                <w:vertAlign w:val="baseline"/>
                <w:lang w:val="en-US" w:eastAsia="zh-CN"/>
              </w:rPr>
              <w:t>-0</w:t>
            </w:r>
            <w:r>
              <w:rPr>
                <w:rFonts w:hint="eastAsia"/>
                <w:b w:val="0"/>
                <w:bCs w:val="0"/>
                <w:sz w:val="21"/>
                <w:szCs w:val="21"/>
                <w:vertAlign w:val="baseline"/>
                <w:lang w:val="en-US" w:eastAsia="zh-CN"/>
              </w:rPr>
              <w:t>9</w:t>
            </w:r>
          </w:p>
        </w:tc>
        <w:tc>
          <w:tcPr>
            <w:tcW w:w="3042" w:type="dxa"/>
            <w:shd w:val="clear" w:color="auto" w:fill="F4F6F8"/>
            <w:tcMar>
              <w:top w:w="72" w:type="dxa"/>
              <w:left w:w="156" w:type="dxa"/>
              <w:bottom w:w="72" w:type="dxa"/>
              <w:right w:w="156" w:type="dxa"/>
            </w:tcMar>
            <w:vAlign w:val="center"/>
          </w:tcPr>
          <w:p w14:paraId="793AFE2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w:t>
            </w:r>
            <w:r>
              <w:rPr>
                <w:rFonts w:hint="eastAsia"/>
                <w:b w:val="0"/>
                <w:bCs w:val="0"/>
                <w:sz w:val="21"/>
                <w:szCs w:val="21"/>
                <w:vertAlign w:val="baseline"/>
                <w:lang w:val="en-US" w:eastAsia="zh-CN"/>
              </w:rPr>
              <w:t>09-15</w:t>
            </w:r>
          </w:p>
        </w:tc>
      </w:tr>
      <w:tr w14:paraId="7FEAEBB6">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2364" w:type="dxa"/>
            <w:shd w:val="clear" w:color="auto" w:fill="F4F6F8"/>
            <w:tcMar>
              <w:top w:w="72" w:type="dxa"/>
              <w:left w:w="156" w:type="dxa"/>
              <w:bottom w:w="72" w:type="dxa"/>
              <w:right w:w="156" w:type="dxa"/>
            </w:tcMar>
            <w:vAlign w:val="center"/>
          </w:tcPr>
          <w:p w14:paraId="3306B01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开发阶段</w:t>
            </w:r>
          </w:p>
        </w:tc>
        <w:tc>
          <w:tcPr>
            <w:tcW w:w="1235" w:type="dxa"/>
            <w:shd w:val="clear" w:color="auto" w:fill="F4F6F8"/>
            <w:tcMar>
              <w:top w:w="72" w:type="dxa"/>
              <w:left w:w="156" w:type="dxa"/>
              <w:bottom w:w="72" w:type="dxa"/>
              <w:right w:w="156" w:type="dxa"/>
            </w:tcMar>
            <w:vAlign w:val="center"/>
          </w:tcPr>
          <w:p w14:paraId="7EDB5F3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3.1-3.3</w:t>
            </w:r>
          </w:p>
        </w:tc>
        <w:tc>
          <w:tcPr>
            <w:tcW w:w="2358" w:type="dxa"/>
            <w:shd w:val="clear" w:color="auto" w:fill="F4F6F8"/>
            <w:tcMar>
              <w:top w:w="72" w:type="dxa"/>
              <w:left w:w="156" w:type="dxa"/>
              <w:bottom w:w="72" w:type="dxa"/>
              <w:right w:w="156" w:type="dxa"/>
            </w:tcMar>
            <w:vAlign w:val="center"/>
          </w:tcPr>
          <w:p w14:paraId="2626989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w:t>
            </w:r>
            <w:r>
              <w:rPr>
                <w:rFonts w:hint="eastAsia"/>
                <w:b w:val="0"/>
                <w:bCs w:val="0"/>
                <w:sz w:val="21"/>
                <w:szCs w:val="21"/>
                <w:vertAlign w:val="baseline"/>
                <w:lang w:val="en-US" w:eastAsia="zh-CN"/>
              </w:rPr>
              <w:t>09</w:t>
            </w:r>
            <w:r>
              <w:rPr>
                <w:rFonts w:hint="default"/>
                <w:b w:val="0"/>
                <w:bCs w:val="0"/>
                <w:sz w:val="21"/>
                <w:szCs w:val="21"/>
                <w:vertAlign w:val="baseline"/>
                <w:lang w:val="en-US" w:eastAsia="zh-CN"/>
              </w:rPr>
              <w:t>-</w:t>
            </w:r>
            <w:r>
              <w:rPr>
                <w:rFonts w:hint="eastAsia"/>
                <w:b w:val="0"/>
                <w:bCs w:val="0"/>
                <w:sz w:val="21"/>
                <w:szCs w:val="21"/>
                <w:vertAlign w:val="baseline"/>
                <w:lang w:val="en-US" w:eastAsia="zh-CN"/>
              </w:rPr>
              <w:t>16</w:t>
            </w:r>
          </w:p>
        </w:tc>
        <w:tc>
          <w:tcPr>
            <w:tcW w:w="3042" w:type="dxa"/>
            <w:shd w:val="clear" w:color="auto" w:fill="F4F6F8"/>
            <w:tcMar>
              <w:top w:w="72" w:type="dxa"/>
              <w:left w:w="156" w:type="dxa"/>
              <w:bottom w:w="72" w:type="dxa"/>
              <w:right w:w="156" w:type="dxa"/>
            </w:tcMar>
            <w:vAlign w:val="center"/>
          </w:tcPr>
          <w:p w14:paraId="475C9E2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w:t>
            </w:r>
            <w:r>
              <w:rPr>
                <w:rFonts w:hint="eastAsia"/>
                <w:b w:val="0"/>
                <w:bCs w:val="0"/>
                <w:sz w:val="21"/>
                <w:szCs w:val="21"/>
                <w:vertAlign w:val="baseline"/>
                <w:lang w:val="en-US" w:eastAsia="zh-CN"/>
              </w:rPr>
              <w:t>4</w:t>
            </w:r>
            <w:r>
              <w:rPr>
                <w:rFonts w:hint="default"/>
                <w:b w:val="0"/>
                <w:bCs w:val="0"/>
                <w:sz w:val="21"/>
                <w:szCs w:val="21"/>
                <w:vertAlign w:val="baseline"/>
                <w:lang w:val="en-US" w:eastAsia="zh-CN"/>
              </w:rPr>
              <w:t>-0</w:t>
            </w:r>
            <w:r>
              <w:rPr>
                <w:rFonts w:hint="eastAsia"/>
                <w:b w:val="0"/>
                <w:bCs w:val="0"/>
                <w:sz w:val="21"/>
                <w:szCs w:val="21"/>
                <w:vertAlign w:val="baseline"/>
                <w:lang w:val="en-US" w:eastAsia="zh-CN"/>
              </w:rPr>
              <w:t>9</w:t>
            </w:r>
            <w:r>
              <w:rPr>
                <w:rFonts w:hint="default"/>
                <w:b w:val="0"/>
                <w:bCs w:val="0"/>
                <w:sz w:val="21"/>
                <w:szCs w:val="21"/>
                <w:vertAlign w:val="baseline"/>
                <w:lang w:val="en-US" w:eastAsia="zh-CN"/>
              </w:rPr>
              <w:t>-</w:t>
            </w:r>
            <w:r>
              <w:rPr>
                <w:rFonts w:hint="eastAsia"/>
                <w:b w:val="0"/>
                <w:bCs w:val="0"/>
                <w:sz w:val="21"/>
                <w:szCs w:val="21"/>
                <w:vertAlign w:val="baseline"/>
                <w:lang w:val="en-US" w:eastAsia="zh-CN"/>
              </w:rPr>
              <w:t>22</w:t>
            </w:r>
          </w:p>
        </w:tc>
      </w:tr>
      <w:tr w14:paraId="6864070E">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2364" w:type="dxa"/>
            <w:shd w:val="clear" w:color="auto" w:fill="F4F6F8"/>
            <w:tcMar>
              <w:top w:w="72" w:type="dxa"/>
              <w:left w:w="156" w:type="dxa"/>
              <w:bottom w:w="72" w:type="dxa"/>
              <w:right w:w="156" w:type="dxa"/>
            </w:tcMar>
            <w:vAlign w:val="center"/>
          </w:tcPr>
          <w:p w14:paraId="1244410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测试阶段</w:t>
            </w:r>
          </w:p>
        </w:tc>
        <w:tc>
          <w:tcPr>
            <w:tcW w:w="1235" w:type="dxa"/>
            <w:shd w:val="clear" w:color="auto" w:fill="F4F6F8"/>
            <w:tcMar>
              <w:top w:w="72" w:type="dxa"/>
              <w:left w:w="156" w:type="dxa"/>
              <w:bottom w:w="72" w:type="dxa"/>
              <w:right w:w="156" w:type="dxa"/>
            </w:tcMar>
            <w:vAlign w:val="center"/>
          </w:tcPr>
          <w:p w14:paraId="1EFCDA6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4.1-4.5</w:t>
            </w:r>
          </w:p>
        </w:tc>
        <w:tc>
          <w:tcPr>
            <w:tcW w:w="2358" w:type="dxa"/>
            <w:shd w:val="clear" w:color="auto" w:fill="F4F6F8"/>
            <w:tcMar>
              <w:top w:w="72" w:type="dxa"/>
              <w:left w:w="156" w:type="dxa"/>
              <w:bottom w:w="72" w:type="dxa"/>
              <w:right w:w="156" w:type="dxa"/>
            </w:tcMar>
            <w:vAlign w:val="center"/>
          </w:tcPr>
          <w:p w14:paraId="2F84582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w:t>
            </w:r>
            <w:r>
              <w:rPr>
                <w:rFonts w:hint="eastAsia"/>
                <w:b w:val="0"/>
                <w:bCs w:val="0"/>
                <w:sz w:val="21"/>
                <w:szCs w:val="21"/>
                <w:vertAlign w:val="baseline"/>
                <w:lang w:val="en-US" w:eastAsia="zh-CN"/>
              </w:rPr>
              <w:t>4</w:t>
            </w:r>
            <w:r>
              <w:rPr>
                <w:rFonts w:hint="default"/>
                <w:b w:val="0"/>
                <w:bCs w:val="0"/>
                <w:sz w:val="21"/>
                <w:szCs w:val="21"/>
                <w:vertAlign w:val="baseline"/>
                <w:lang w:val="en-US" w:eastAsia="zh-CN"/>
              </w:rPr>
              <w:t>-0</w:t>
            </w:r>
            <w:r>
              <w:rPr>
                <w:rFonts w:hint="eastAsia"/>
                <w:b w:val="0"/>
                <w:bCs w:val="0"/>
                <w:sz w:val="21"/>
                <w:szCs w:val="21"/>
                <w:vertAlign w:val="baseline"/>
                <w:lang w:val="en-US" w:eastAsia="zh-CN"/>
              </w:rPr>
              <w:t>9</w:t>
            </w:r>
            <w:r>
              <w:rPr>
                <w:rFonts w:hint="default"/>
                <w:b w:val="0"/>
                <w:bCs w:val="0"/>
                <w:sz w:val="21"/>
                <w:szCs w:val="21"/>
                <w:vertAlign w:val="baseline"/>
                <w:lang w:val="en-US" w:eastAsia="zh-CN"/>
              </w:rPr>
              <w:t>-</w:t>
            </w:r>
            <w:r>
              <w:rPr>
                <w:rFonts w:hint="eastAsia"/>
                <w:b w:val="0"/>
                <w:bCs w:val="0"/>
                <w:sz w:val="21"/>
                <w:szCs w:val="21"/>
                <w:vertAlign w:val="baseline"/>
                <w:lang w:val="en-US" w:eastAsia="zh-CN"/>
              </w:rPr>
              <w:t>23</w:t>
            </w:r>
          </w:p>
        </w:tc>
        <w:tc>
          <w:tcPr>
            <w:tcW w:w="3042" w:type="dxa"/>
            <w:shd w:val="clear" w:color="auto" w:fill="F4F6F8"/>
            <w:tcMar>
              <w:top w:w="72" w:type="dxa"/>
              <w:left w:w="156" w:type="dxa"/>
              <w:bottom w:w="72" w:type="dxa"/>
              <w:right w:w="156" w:type="dxa"/>
            </w:tcMar>
            <w:vAlign w:val="center"/>
          </w:tcPr>
          <w:p w14:paraId="4A917FE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w:t>
            </w:r>
            <w:r>
              <w:rPr>
                <w:rFonts w:hint="eastAsia"/>
                <w:b w:val="0"/>
                <w:bCs w:val="0"/>
                <w:sz w:val="21"/>
                <w:szCs w:val="21"/>
                <w:vertAlign w:val="baseline"/>
                <w:lang w:val="en-US" w:eastAsia="zh-CN"/>
              </w:rPr>
              <w:t>4</w:t>
            </w:r>
            <w:r>
              <w:rPr>
                <w:rFonts w:hint="default"/>
                <w:b w:val="0"/>
                <w:bCs w:val="0"/>
                <w:sz w:val="21"/>
                <w:szCs w:val="21"/>
                <w:vertAlign w:val="baseline"/>
                <w:lang w:val="en-US" w:eastAsia="zh-CN"/>
              </w:rPr>
              <w:t>-0</w:t>
            </w:r>
            <w:r>
              <w:rPr>
                <w:rFonts w:hint="eastAsia"/>
                <w:b w:val="0"/>
                <w:bCs w:val="0"/>
                <w:sz w:val="21"/>
                <w:szCs w:val="21"/>
                <w:vertAlign w:val="baseline"/>
                <w:lang w:val="en-US" w:eastAsia="zh-CN"/>
              </w:rPr>
              <w:t>9</w:t>
            </w:r>
            <w:r>
              <w:rPr>
                <w:rFonts w:hint="default"/>
                <w:b w:val="0"/>
                <w:bCs w:val="0"/>
                <w:sz w:val="21"/>
                <w:szCs w:val="21"/>
                <w:vertAlign w:val="baseline"/>
                <w:lang w:val="en-US" w:eastAsia="zh-CN"/>
              </w:rPr>
              <w:t>-2</w:t>
            </w:r>
            <w:r>
              <w:rPr>
                <w:rFonts w:hint="eastAsia"/>
                <w:b w:val="0"/>
                <w:bCs w:val="0"/>
                <w:sz w:val="21"/>
                <w:szCs w:val="21"/>
                <w:vertAlign w:val="baseline"/>
                <w:lang w:val="en-US" w:eastAsia="zh-CN"/>
              </w:rPr>
              <w:t>9</w:t>
            </w:r>
          </w:p>
        </w:tc>
      </w:tr>
      <w:tr w14:paraId="0FE8905B">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2364" w:type="dxa"/>
            <w:shd w:val="clear" w:color="auto" w:fill="F4F6F8"/>
            <w:tcMar>
              <w:top w:w="72" w:type="dxa"/>
              <w:left w:w="156" w:type="dxa"/>
              <w:bottom w:w="72" w:type="dxa"/>
              <w:right w:w="156" w:type="dxa"/>
            </w:tcMar>
            <w:vAlign w:val="center"/>
          </w:tcPr>
          <w:p w14:paraId="2EB5D75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部署与上线阶段</w:t>
            </w:r>
          </w:p>
        </w:tc>
        <w:tc>
          <w:tcPr>
            <w:tcW w:w="1235" w:type="dxa"/>
            <w:shd w:val="clear" w:color="auto" w:fill="F4F6F8"/>
            <w:tcMar>
              <w:top w:w="72" w:type="dxa"/>
              <w:left w:w="156" w:type="dxa"/>
              <w:bottom w:w="72" w:type="dxa"/>
              <w:right w:w="156" w:type="dxa"/>
            </w:tcMar>
            <w:vAlign w:val="center"/>
          </w:tcPr>
          <w:p w14:paraId="6342298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5.1-5.3</w:t>
            </w:r>
          </w:p>
        </w:tc>
        <w:tc>
          <w:tcPr>
            <w:tcW w:w="2358" w:type="dxa"/>
            <w:shd w:val="clear" w:color="auto" w:fill="F4F6F8"/>
            <w:tcMar>
              <w:top w:w="72" w:type="dxa"/>
              <w:left w:w="156" w:type="dxa"/>
              <w:bottom w:w="72" w:type="dxa"/>
              <w:right w:w="156" w:type="dxa"/>
            </w:tcMar>
            <w:vAlign w:val="center"/>
          </w:tcPr>
          <w:p w14:paraId="34A19BE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w:t>
            </w:r>
            <w:r>
              <w:rPr>
                <w:rFonts w:hint="eastAsia"/>
                <w:b w:val="0"/>
                <w:bCs w:val="0"/>
                <w:sz w:val="21"/>
                <w:szCs w:val="21"/>
                <w:vertAlign w:val="baseline"/>
                <w:lang w:val="en-US" w:eastAsia="zh-CN"/>
              </w:rPr>
              <w:t>4</w:t>
            </w:r>
            <w:r>
              <w:rPr>
                <w:rFonts w:hint="default"/>
                <w:b w:val="0"/>
                <w:bCs w:val="0"/>
                <w:sz w:val="21"/>
                <w:szCs w:val="21"/>
                <w:vertAlign w:val="baseline"/>
                <w:lang w:val="en-US" w:eastAsia="zh-CN"/>
              </w:rPr>
              <w:t>-0</w:t>
            </w:r>
            <w:r>
              <w:rPr>
                <w:rFonts w:hint="eastAsia"/>
                <w:b w:val="0"/>
                <w:bCs w:val="0"/>
                <w:sz w:val="21"/>
                <w:szCs w:val="21"/>
                <w:vertAlign w:val="baseline"/>
                <w:lang w:val="en-US" w:eastAsia="zh-CN"/>
              </w:rPr>
              <w:t>9-30</w:t>
            </w:r>
          </w:p>
        </w:tc>
        <w:tc>
          <w:tcPr>
            <w:tcW w:w="3042" w:type="dxa"/>
            <w:shd w:val="clear" w:color="auto" w:fill="F4F6F8"/>
            <w:tcMar>
              <w:top w:w="72" w:type="dxa"/>
              <w:left w:w="156" w:type="dxa"/>
              <w:bottom w:w="72" w:type="dxa"/>
              <w:right w:w="156" w:type="dxa"/>
            </w:tcMar>
            <w:vAlign w:val="center"/>
          </w:tcPr>
          <w:p w14:paraId="48A97B1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w:t>
            </w:r>
            <w:r>
              <w:rPr>
                <w:rFonts w:hint="eastAsia"/>
                <w:b w:val="0"/>
                <w:bCs w:val="0"/>
                <w:sz w:val="21"/>
                <w:szCs w:val="21"/>
                <w:vertAlign w:val="baseline"/>
                <w:lang w:val="en-US" w:eastAsia="zh-CN"/>
              </w:rPr>
              <w:t>4</w:t>
            </w:r>
            <w:r>
              <w:rPr>
                <w:rFonts w:hint="default"/>
                <w:b w:val="0"/>
                <w:bCs w:val="0"/>
                <w:sz w:val="21"/>
                <w:szCs w:val="21"/>
                <w:vertAlign w:val="baseline"/>
                <w:lang w:val="en-US" w:eastAsia="zh-CN"/>
              </w:rPr>
              <w:t>-</w:t>
            </w:r>
            <w:r>
              <w:rPr>
                <w:rFonts w:hint="eastAsia"/>
                <w:b w:val="0"/>
                <w:bCs w:val="0"/>
                <w:sz w:val="21"/>
                <w:szCs w:val="21"/>
                <w:vertAlign w:val="baseline"/>
                <w:lang w:val="en-US" w:eastAsia="zh-CN"/>
              </w:rPr>
              <w:t>10</w:t>
            </w:r>
            <w:r>
              <w:rPr>
                <w:rFonts w:hint="default"/>
                <w:b w:val="0"/>
                <w:bCs w:val="0"/>
                <w:sz w:val="21"/>
                <w:szCs w:val="21"/>
                <w:vertAlign w:val="baseline"/>
                <w:lang w:val="en-US" w:eastAsia="zh-CN"/>
              </w:rPr>
              <w:t>-</w:t>
            </w:r>
            <w:r>
              <w:rPr>
                <w:rFonts w:hint="eastAsia"/>
                <w:b w:val="0"/>
                <w:bCs w:val="0"/>
                <w:sz w:val="21"/>
                <w:szCs w:val="21"/>
                <w:vertAlign w:val="baseline"/>
                <w:lang w:val="en-US" w:eastAsia="zh-CN"/>
              </w:rPr>
              <w:t>06</w:t>
            </w:r>
          </w:p>
        </w:tc>
      </w:tr>
      <w:tr w14:paraId="6AD9525B">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rPr>
          <w:trHeight w:val="315" w:hRule="atLeast"/>
        </w:trPr>
        <w:tc>
          <w:tcPr>
            <w:tcW w:w="2364" w:type="dxa"/>
            <w:shd w:val="clear" w:color="auto" w:fill="F4F6F8"/>
            <w:tcMar>
              <w:top w:w="72" w:type="dxa"/>
              <w:left w:w="156" w:type="dxa"/>
              <w:bottom w:w="72" w:type="dxa"/>
              <w:right w:w="156" w:type="dxa"/>
            </w:tcMar>
            <w:vAlign w:val="center"/>
          </w:tcPr>
          <w:p w14:paraId="540EAA2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项目收尾阶段</w:t>
            </w:r>
          </w:p>
        </w:tc>
        <w:tc>
          <w:tcPr>
            <w:tcW w:w="1235" w:type="dxa"/>
            <w:shd w:val="clear" w:color="auto" w:fill="F4F6F8"/>
            <w:tcMar>
              <w:top w:w="72" w:type="dxa"/>
              <w:left w:w="156" w:type="dxa"/>
              <w:bottom w:w="72" w:type="dxa"/>
              <w:right w:w="156" w:type="dxa"/>
            </w:tcMar>
            <w:vAlign w:val="center"/>
          </w:tcPr>
          <w:p w14:paraId="15E1DD8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6.1-6.3</w:t>
            </w:r>
          </w:p>
        </w:tc>
        <w:tc>
          <w:tcPr>
            <w:tcW w:w="2358" w:type="dxa"/>
            <w:shd w:val="clear" w:color="auto" w:fill="F4F6F8"/>
            <w:tcMar>
              <w:top w:w="72" w:type="dxa"/>
              <w:left w:w="156" w:type="dxa"/>
              <w:bottom w:w="72" w:type="dxa"/>
              <w:right w:w="156" w:type="dxa"/>
            </w:tcMar>
            <w:vAlign w:val="center"/>
          </w:tcPr>
          <w:p w14:paraId="3B29211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w:t>
            </w:r>
            <w:r>
              <w:rPr>
                <w:rFonts w:hint="eastAsia"/>
                <w:b w:val="0"/>
                <w:bCs w:val="0"/>
                <w:sz w:val="21"/>
                <w:szCs w:val="21"/>
                <w:vertAlign w:val="baseline"/>
                <w:lang w:val="en-US" w:eastAsia="zh-CN"/>
              </w:rPr>
              <w:t>4</w:t>
            </w:r>
            <w:r>
              <w:rPr>
                <w:rFonts w:hint="default"/>
                <w:b w:val="0"/>
                <w:bCs w:val="0"/>
                <w:sz w:val="21"/>
                <w:szCs w:val="21"/>
                <w:vertAlign w:val="baseline"/>
                <w:lang w:val="en-US" w:eastAsia="zh-CN"/>
              </w:rPr>
              <w:t>-</w:t>
            </w:r>
            <w:r>
              <w:rPr>
                <w:rFonts w:hint="eastAsia"/>
                <w:b w:val="0"/>
                <w:bCs w:val="0"/>
                <w:sz w:val="21"/>
                <w:szCs w:val="21"/>
                <w:vertAlign w:val="baseline"/>
                <w:lang w:val="en-US" w:eastAsia="zh-CN"/>
              </w:rPr>
              <w:t>10</w:t>
            </w:r>
            <w:r>
              <w:rPr>
                <w:rFonts w:hint="default"/>
                <w:b w:val="0"/>
                <w:bCs w:val="0"/>
                <w:sz w:val="21"/>
                <w:szCs w:val="21"/>
                <w:vertAlign w:val="baseline"/>
                <w:lang w:val="en-US" w:eastAsia="zh-CN"/>
              </w:rPr>
              <w:t>-0</w:t>
            </w:r>
            <w:r>
              <w:rPr>
                <w:rFonts w:hint="eastAsia"/>
                <w:b w:val="0"/>
                <w:bCs w:val="0"/>
                <w:sz w:val="21"/>
                <w:szCs w:val="21"/>
                <w:vertAlign w:val="baseline"/>
                <w:lang w:val="en-US" w:eastAsia="zh-CN"/>
              </w:rPr>
              <w:t>7</w:t>
            </w:r>
          </w:p>
        </w:tc>
        <w:tc>
          <w:tcPr>
            <w:tcW w:w="3042" w:type="dxa"/>
            <w:shd w:val="clear" w:color="auto" w:fill="F4F6F8"/>
            <w:tcMar>
              <w:top w:w="72" w:type="dxa"/>
              <w:left w:w="156" w:type="dxa"/>
              <w:bottom w:w="72" w:type="dxa"/>
              <w:right w:w="156" w:type="dxa"/>
            </w:tcMar>
            <w:vAlign w:val="center"/>
          </w:tcPr>
          <w:p w14:paraId="415CA9C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w:t>
            </w:r>
            <w:r>
              <w:rPr>
                <w:rFonts w:hint="eastAsia"/>
                <w:b w:val="0"/>
                <w:bCs w:val="0"/>
                <w:sz w:val="21"/>
                <w:szCs w:val="21"/>
                <w:vertAlign w:val="baseline"/>
                <w:lang w:val="en-US" w:eastAsia="zh-CN"/>
              </w:rPr>
              <w:t>4</w:t>
            </w:r>
            <w:r>
              <w:rPr>
                <w:rFonts w:hint="default"/>
                <w:b w:val="0"/>
                <w:bCs w:val="0"/>
                <w:sz w:val="21"/>
                <w:szCs w:val="21"/>
                <w:vertAlign w:val="baseline"/>
                <w:lang w:val="en-US" w:eastAsia="zh-CN"/>
              </w:rPr>
              <w:t>-</w:t>
            </w:r>
            <w:r>
              <w:rPr>
                <w:rFonts w:hint="eastAsia"/>
                <w:b w:val="0"/>
                <w:bCs w:val="0"/>
                <w:sz w:val="21"/>
                <w:szCs w:val="21"/>
                <w:vertAlign w:val="baseline"/>
                <w:lang w:val="en-US" w:eastAsia="zh-CN"/>
              </w:rPr>
              <w:t>10-13</w:t>
            </w:r>
          </w:p>
        </w:tc>
      </w:tr>
    </w:tbl>
    <w:p w14:paraId="39554C8C">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val="0"/>
          <w:bCs w:val="0"/>
          <w:sz w:val="21"/>
          <w:szCs w:val="21"/>
          <w:lang w:val="en-US" w:eastAsia="zh-CN"/>
        </w:rPr>
      </w:pPr>
    </w:p>
    <w:p w14:paraId="34A00EE6">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1"/>
          <w:szCs w:val="21"/>
          <w:lang w:val="en-US" w:eastAsia="zh-CN"/>
        </w:rPr>
      </w:pPr>
      <w:r>
        <w:rPr>
          <w:rFonts w:hint="eastAsia"/>
          <w:b/>
          <w:bCs/>
          <w:sz w:val="21"/>
          <w:szCs w:val="21"/>
          <w:lang w:val="en-US" w:eastAsia="zh-CN"/>
        </w:rPr>
        <w:t>主要里程碑及其成功标准：</w:t>
      </w:r>
    </w:p>
    <w:p w14:paraId="6AED61F5">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需求分析完成：需求文档和技术规格说明书批准。</w:t>
      </w:r>
    </w:p>
    <w:p w14:paraId="18E2F26E">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设计阶段完成：UI设计原型和系统架构图通过审查。</w:t>
      </w:r>
    </w:p>
    <w:p w14:paraId="4065AC50">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开发阶段完成：前端和后端开发完成，所有单元测试和集成测试通过。</w:t>
      </w:r>
    </w:p>
    <w:p w14:paraId="5564C8B5">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测试阶段完成：所有测试通过，缺陷修复完成，用户反馈整合完毕。</w:t>
      </w:r>
    </w:p>
    <w:p w14:paraId="596A6EF3">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部署与上线阶段完成：系统成功部署，用户培训完成，上线后系统稳定运行。</w:t>
      </w:r>
    </w:p>
    <w:p w14:paraId="61A6CB3A">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项目收尾完成：项目总结报告提交，项目交付物交接完成，回顾会议结束。</w:t>
      </w:r>
    </w:p>
    <w:p w14:paraId="3223CE71">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p>
    <w:p w14:paraId="50E4FFF1">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1"/>
          <w:szCs w:val="21"/>
          <w:lang w:val="en-US" w:eastAsia="zh-CN"/>
        </w:rPr>
      </w:pPr>
      <w:r>
        <w:rPr>
          <w:rFonts w:hint="eastAsia"/>
          <w:b/>
          <w:bCs/>
          <w:sz w:val="21"/>
          <w:szCs w:val="21"/>
          <w:lang w:val="en-US" w:eastAsia="zh-CN"/>
        </w:rPr>
        <w:t>重要的发布点和演示版：</w:t>
      </w:r>
    </w:p>
    <w:p w14:paraId="107445CD">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设计阶段演示版：UI原型。</w:t>
      </w:r>
    </w:p>
    <w:p w14:paraId="21DC2023">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开发阶段内部版本：前端和后端集成功能演示。</w:t>
      </w:r>
    </w:p>
    <w:p w14:paraId="647CA023">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测试阶段测试版本：全面测试的稳定版本。</w:t>
      </w:r>
    </w:p>
    <w:p w14:paraId="4DF2577A">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最终发布版本：经过所有测试和优化的正式上线版本。</w:t>
      </w:r>
    </w:p>
    <w:p w14:paraId="6AED21E1">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p>
    <w:p w14:paraId="460EF222">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4"/>
          <w:szCs w:val="24"/>
          <w:lang w:val="en-US" w:eastAsia="zh-CN"/>
        </w:rPr>
      </w:pPr>
      <w:r>
        <w:rPr>
          <w:rFonts w:hint="eastAsia"/>
          <w:b/>
          <w:bCs/>
          <w:sz w:val="24"/>
          <w:szCs w:val="24"/>
          <w:lang w:val="en-US" w:eastAsia="zh-CN"/>
        </w:rPr>
        <w:t>4.2.2 迭代计划</w:t>
      </w:r>
    </w:p>
    <w:p w14:paraId="78E8FA96">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1）</w:t>
      </w:r>
      <w:r>
        <w:rPr>
          <w:rFonts w:hint="eastAsia"/>
          <w:b/>
          <w:bCs/>
          <w:sz w:val="21"/>
          <w:szCs w:val="21"/>
          <w:lang w:val="en-US" w:eastAsia="zh-CN"/>
        </w:rPr>
        <w:t>基础功能开发</w:t>
      </w:r>
    </w:p>
    <w:p w14:paraId="3D222DBC">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①实现用户注册和登录功能。</w:t>
      </w:r>
    </w:p>
    <w:p w14:paraId="25EDE309">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②实现商品浏览和搜索功能。</w:t>
      </w:r>
    </w:p>
    <w:p w14:paraId="7BC1380F">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③完成购物车功能的基本实现。</w:t>
      </w:r>
    </w:p>
    <w:p w14:paraId="6E912ACB">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346E9B1B">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1"/>
          <w:szCs w:val="21"/>
          <w:lang w:val="en-US" w:eastAsia="zh-CN"/>
        </w:rPr>
      </w:pPr>
      <w:r>
        <w:rPr>
          <w:rFonts w:hint="eastAsia"/>
          <w:b w:val="0"/>
          <w:bCs w:val="0"/>
          <w:sz w:val="21"/>
          <w:szCs w:val="21"/>
          <w:lang w:val="en-US" w:eastAsia="zh-CN"/>
        </w:rPr>
        <w:t>2）</w:t>
      </w:r>
      <w:r>
        <w:rPr>
          <w:rFonts w:hint="eastAsia"/>
          <w:b/>
          <w:bCs/>
          <w:sz w:val="21"/>
          <w:szCs w:val="21"/>
          <w:lang w:val="en-US" w:eastAsia="zh-CN"/>
        </w:rPr>
        <w:t>支付与订单处理</w:t>
      </w:r>
    </w:p>
    <w:p w14:paraId="3F14B4DE">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①集成支付网关，实现在线支付功能。</w:t>
      </w:r>
    </w:p>
    <w:p w14:paraId="58349B54">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②实现订单创建、管理和跟踪功能。</w:t>
      </w:r>
    </w:p>
    <w:p w14:paraId="697195CC">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③完成订单历史记录和状态跟踪功能。</w:t>
      </w:r>
    </w:p>
    <w:p w14:paraId="1FFC1BF5">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6FAB9146">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3）</w:t>
      </w:r>
      <w:r>
        <w:rPr>
          <w:rFonts w:hint="eastAsia"/>
          <w:b/>
          <w:bCs/>
          <w:sz w:val="21"/>
          <w:szCs w:val="21"/>
          <w:lang w:val="en-US" w:eastAsia="zh-CN"/>
        </w:rPr>
        <w:t>用户体验优化</w:t>
      </w:r>
    </w:p>
    <w:p w14:paraId="7448B986">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①实现用户评论和评分系统。</w:t>
      </w:r>
    </w:p>
    <w:p w14:paraId="6827C5C5">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②优化商品详情页面，提升视觉和信息展示效果。</w:t>
      </w:r>
    </w:p>
    <w:p w14:paraId="39C45047">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③增强搜索功能，包括筛选和排序选项。</w:t>
      </w:r>
    </w:p>
    <w:p w14:paraId="6230DAAE">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6D2BE1E2">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4）</w:t>
      </w:r>
      <w:r>
        <w:rPr>
          <w:rFonts w:hint="eastAsia"/>
          <w:b/>
          <w:bCs/>
          <w:sz w:val="21"/>
          <w:szCs w:val="21"/>
          <w:lang w:val="en-US" w:eastAsia="zh-CN"/>
        </w:rPr>
        <w:t>后台管理系统</w:t>
      </w:r>
    </w:p>
    <w:p w14:paraId="52561A52">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①实现商品管理功能，包括添加、编辑和删除商品。</w:t>
      </w:r>
    </w:p>
    <w:p w14:paraId="5ED7CB31">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②实现订单管理功能，支持订单处理和退款操作。</w:t>
      </w:r>
    </w:p>
    <w:p w14:paraId="04D88718">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③实现用户管理功能，支持用户信息查看和管理。</w:t>
      </w:r>
    </w:p>
    <w:p w14:paraId="33A46ACF">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3BF93B46">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5）</w:t>
      </w:r>
      <w:r>
        <w:rPr>
          <w:rFonts w:hint="eastAsia"/>
          <w:b/>
          <w:bCs/>
          <w:sz w:val="21"/>
          <w:szCs w:val="21"/>
          <w:lang w:val="en-US" w:eastAsia="zh-CN"/>
        </w:rPr>
        <w:t>个性化和推荐系统</w:t>
      </w:r>
    </w:p>
    <w:p w14:paraId="6F2E4BC6">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①实现推荐算法，根据用户行为推荐商品。</w:t>
      </w:r>
    </w:p>
    <w:p w14:paraId="2F5D4AD8">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②增强个性化用户主页，展示定制化内容和优惠。</w:t>
      </w:r>
    </w:p>
    <w:p w14:paraId="5EB9D9D8">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③实现推送通知功能，提供订单更新和促销信息。</w:t>
      </w:r>
    </w:p>
    <w:p w14:paraId="5768DC1A">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0160B2D5">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6）</w:t>
      </w:r>
      <w:r>
        <w:rPr>
          <w:rFonts w:hint="eastAsia"/>
          <w:b/>
          <w:bCs/>
          <w:sz w:val="21"/>
          <w:szCs w:val="21"/>
          <w:lang w:val="en-US" w:eastAsia="zh-CN"/>
        </w:rPr>
        <w:t>移动端优化和扩展</w:t>
      </w:r>
    </w:p>
    <w:p w14:paraId="4886DDD6">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①优化移动端用户体验，确保响应式设计。</w:t>
      </w:r>
    </w:p>
    <w:p w14:paraId="0CB68BFF">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②开发移动应用</w:t>
      </w:r>
      <w:bookmarkStart w:id="0" w:name="_GoBack"/>
      <w:bookmarkEnd w:id="0"/>
      <w:r>
        <w:rPr>
          <w:rFonts w:hint="eastAsia"/>
          <w:b w:val="0"/>
          <w:bCs w:val="0"/>
          <w:sz w:val="21"/>
          <w:szCs w:val="21"/>
          <w:lang w:val="en-US" w:eastAsia="zh-CN"/>
        </w:rPr>
        <w:t>。</w:t>
      </w:r>
    </w:p>
    <w:p w14:paraId="24DD7599">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③实现多语言和货币支持，扩展到国际市场。</w:t>
      </w:r>
    </w:p>
    <w:p w14:paraId="176E637C">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67042842">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4"/>
          <w:szCs w:val="24"/>
          <w:lang w:val="en-US" w:eastAsia="zh-CN"/>
        </w:rPr>
      </w:pPr>
      <w:r>
        <w:rPr>
          <w:rFonts w:hint="eastAsia"/>
          <w:b/>
          <w:bCs/>
          <w:sz w:val="24"/>
          <w:szCs w:val="24"/>
          <w:lang w:val="en-US" w:eastAsia="zh-CN"/>
        </w:rPr>
        <w:t>4.2.3 发布版</w:t>
      </w:r>
    </w:p>
    <w:p w14:paraId="1CAD4D95">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与上面的迭代计划过程一致，每一迭代过程都有其对应的软件系统版本。</w:t>
      </w:r>
    </w:p>
    <w:p w14:paraId="5D1049D8">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p>
    <w:p w14:paraId="6BFFFB74">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r>
        <w:rPr>
          <w:rFonts w:hint="eastAsia"/>
          <w:b w:val="0"/>
          <w:bCs w:val="0"/>
          <w:sz w:val="21"/>
          <w:szCs w:val="21"/>
          <w:lang w:val="en-US" w:eastAsia="zh-CN"/>
        </w:rPr>
        <w:t>①</w:t>
      </w:r>
      <w:r>
        <w:rPr>
          <w:rFonts w:hint="default"/>
          <w:b w:val="0"/>
          <w:bCs w:val="0"/>
          <w:sz w:val="21"/>
          <w:szCs w:val="21"/>
          <w:lang w:val="en-US" w:eastAsia="zh-CN"/>
        </w:rPr>
        <w:t>基础功能开发</w:t>
      </w:r>
    </w:p>
    <w:p w14:paraId="4DCEBD40">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r>
        <w:rPr>
          <w:rFonts w:hint="eastAsia"/>
          <w:b w:val="0"/>
          <w:bCs w:val="0"/>
          <w:sz w:val="21"/>
          <w:szCs w:val="21"/>
          <w:lang w:val="en-US" w:eastAsia="zh-CN"/>
        </w:rPr>
        <w:t>·</w:t>
      </w:r>
      <w:r>
        <w:rPr>
          <w:rFonts w:hint="default"/>
          <w:b w:val="0"/>
          <w:bCs w:val="0"/>
          <w:sz w:val="21"/>
          <w:szCs w:val="21"/>
          <w:lang w:val="en-US" w:eastAsia="zh-CN"/>
        </w:rPr>
        <w:t>版本类型：Alpha版</w:t>
      </w:r>
    </w:p>
    <w:p w14:paraId="068063CB">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r>
        <w:rPr>
          <w:rFonts w:hint="eastAsia"/>
          <w:b w:val="0"/>
          <w:bCs w:val="0"/>
          <w:sz w:val="21"/>
          <w:szCs w:val="21"/>
          <w:lang w:val="en-US" w:eastAsia="zh-CN"/>
        </w:rPr>
        <w:t>·</w:t>
      </w:r>
      <w:r>
        <w:rPr>
          <w:rFonts w:hint="default"/>
          <w:b w:val="0"/>
          <w:bCs w:val="0"/>
          <w:sz w:val="21"/>
          <w:szCs w:val="21"/>
          <w:lang w:val="en-US" w:eastAsia="zh-CN"/>
        </w:rPr>
        <w:t>说明：此版本主要是内部测试版本，包含了商城的核心功能，如用户注册、商品浏览和购物车</w:t>
      </w:r>
      <w:r>
        <w:rPr>
          <w:rFonts w:hint="eastAsia"/>
          <w:b w:val="0"/>
          <w:bCs w:val="0"/>
          <w:sz w:val="21"/>
          <w:szCs w:val="21"/>
          <w:lang w:val="en-US" w:eastAsia="zh-CN"/>
        </w:rPr>
        <w:t>，</w:t>
      </w:r>
      <w:r>
        <w:rPr>
          <w:rFonts w:hint="default"/>
          <w:b w:val="0"/>
          <w:bCs w:val="0"/>
          <w:sz w:val="21"/>
          <w:szCs w:val="21"/>
          <w:lang w:val="en-US" w:eastAsia="zh-CN"/>
        </w:rPr>
        <w:t>主要用于验证基础功能是否实现</w:t>
      </w:r>
      <w:r>
        <w:rPr>
          <w:rFonts w:hint="eastAsia"/>
          <w:b w:val="0"/>
          <w:bCs w:val="0"/>
          <w:sz w:val="21"/>
          <w:szCs w:val="21"/>
          <w:lang w:val="en-US" w:eastAsia="zh-CN"/>
        </w:rPr>
        <w:t>。</w:t>
      </w:r>
    </w:p>
    <w:p w14:paraId="47F08226">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p>
    <w:p w14:paraId="60C6A3D1">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r>
        <w:rPr>
          <w:rFonts w:hint="eastAsia"/>
          <w:b w:val="0"/>
          <w:bCs w:val="0"/>
          <w:sz w:val="21"/>
          <w:szCs w:val="21"/>
          <w:lang w:val="en-US" w:eastAsia="zh-CN"/>
        </w:rPr>
        <w:t>②</w:t>
      </w:r>
      <w:r>
        <w:rPr>
          <w:rFonts w:hint="default"/>
          <w:b w:val="0"/>
          <w:bCs w:val="0"/>
          <w:sz w:val="21"/>
          <w:szCs w:val="21"/>
          <w:lang w:val="en-US" w:eastAsia="zh-CN"/>
        </w:rPr>
        <w:t>支付与订单处理</w:t>
      </w:r>
    </w:p>
    <w:p w14:paraId="7171C7A7">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r>
        <w:rPr>
          <w:rFonts w:hint="eastAsia"/>
          <w:b w:val="0"/>
          <w:bCs w:val="0"/>
          <w:sz w:val="21"/>
          <w:szCs w:val="21"/>
          <w:lang w:val="en-US" w:eastAsia="zh-CN"/>
        </w:rPr>
        <w:t>·</w:t>
      </w:r>
      <w:r>
        <w:rPr>
          <w:rFonts w:hint="default"/>
          <w:b w:val="0"/>
          <w:bCs w:val="0"/>
          <w:sz w:val="21"/>
          <w:szCs w:val="21"/>
          <w:lang w:val="en-US" w:eastAsia="zh-CN"/>
        </w:rPr>
        <w:t>版本类型：Beta版</w:t>
      </w:r>
    </w:p>
    <w:p w14:paraId="520BFCFD">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r>
        <w:rPr>
          <w:rFonts w:hint="eastAsia"/>
          <w:b w:val="0"/>
          <w:bCs w:val="0"/>
          <w:sz w:val="21"/>
          <w:szCs w:val="21"/>
          <w:lang w:val="en-US" w:eastAsia="zh-CN"/>
        </w:rPr>
        <w:t>·</w:t>
      </w:r>
      <w:r>
        <w:rPr>
          <w:rFonts w:hint="default"/>
          <w:b w:val="0"/>
          <w:bCs w:val="0"/>
          <w:sz w:val="21"/>
          <w:szCs w:val="21"/>
          <w:lang w:val="en-US" w:eastAsia="zh-CN"/>
        </w:rPr>
        <w:t>说明：此版本向外部用户开放，包含支付功能和订单处理功能。用户可以进行实际的支付操作和订单管理，以收集真实用户的反馈并进行优化。</w:t>
      </w:r>
    </w:p>
    <w:p w14:paraId="427D7ED9">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p>
    <w:p w14:paraId="6F3D5263">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r>
        <w:rPr>
          <w:rFonts w:hint="eastAsia"/>
          <w:b w:val="0"/>
          <w:bCs w:val="0"/>
          <w:sz w:val="21"/>
          <w:szCs w:val="21"/>
          <w:lang w:val="en-US" w:eastAsia="zh-CN"/>
        </w:rPr>
        <w:t>③</w:t>
      </w:r>
      <w:r>
        <w:rPr>
          <w:rFonts w:hint="default"/>
          <w:b w:val="0"/>
          <w:bCs w:val="0"/>
          <w:sz w:val="21"/>
          <w:szCs w:val="21"/>
          <w:lang w:val="en-US" w:eastAsia="zh-CN"/>
        </w:rPr>
        <w:t>用户体验优化</w:t>
      </w:r>
    </w:p>
    <w:p w14:paraId="4481181F">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r>
        <w:rPr>
          <w:rFonts w:hint="eastAsia"/>
          <w:b w:val="0"/>
          <w:bCs w:val="0"/>
          <w:sz w:val="21"/>
          <w:szCs w:val="21"/>
          <w:lang w:val="en-US" w:eastAsia="zh-CN"/>
        </w:rPr>
        <w:t>·</w:t>
      </w:r>
      <w:r>
        <w:rPr>
          <w:rFonts w:hint="default"/>
          <w:b w:val="0"/>
          <w:bCs w:val="0"/>
          <w:sz w:val="21"/>
          <w:szCs w:val="21"/>
          <w:lang w:val="en-US" w:eastAsia="zh-CN"/>
        </w:rPr>
        <w:t>版本类型：Beta版</w:t>
      </w:r>
    </w:p>
    <w:p w14:paraId="0A49662B">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r>
        <w:rPr>
          <w:rFonts w:hint="eastAsia"/>
          <w:b w:val="0"/>
          <w:bCs w:val="0"/>
          <w:sz w:val="21"/>
          <w:szCs w:val="21"/>
          <w:lang w:val="en-US" w:eastAsia="zh-CN"/>
        </w:rPr>
        <w:t>·</w:t>
      </w:r>
      <w:r>
        <w:rPr>
          <w:rFonts w:hint="default"/>
          <w:b w:val="0"/>
          <w:bCs w:val="0"/>
          <w:sz w:val="21"/>
          <w:szCs w:val="21"/>
          <w:lang w:val="en-US" w:eastAsia="zh-CN"/>
        </w:rPr>
        <w:t>说明：在Beta版本的基础上进行用户体验的优化，包括评论和评分系统，以及商品详情页面的改进。此版本继续向外部用户开放，用于测试改进后的用户体验和功能。</w:t>
      </w:r>
    </w:p>
    <w:p w14:paraId="107A9F71">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p>
    <w:p w14:paraId="6723FA53">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r>
        <w:rPr>
          <w:rFonts w:hint="eastAsia"/>
          <w:b w:val="0"/>
          <w:bCs w:val="0"/>
          <w:sz w:val="21"/>
          <w:szCs w:val="21"/>
          <w:lang w:val="en-US" w:eastAsia="zh-CN"/>
        </w:rPr>
        <w:t>④</w:t>
      </w:r>
      <w:r>
        <w:rPr>
          <w:rFonts w:hint="default"/>
          <w:b w:val="0"/>
          <w:bCs w:val="0"/>
          <w:sz w:val="21"/>
          <w:szCs w:val="21"/>
          <w:lang w:val="en-US" w:eastAsia="zh-CN"/>
        </w:rPr>
        <w:t>后台管理系统</w:t>
      </w:r>
    </w:p>
    <w:p w14:paraId="6680F52C">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r>
        <w:rPr>
          <w:rFonts w:hint="eastAsia"/>
          <w:b w:val="0"/>
          <w:bCs w:val="0"/>
          <w:sz w:val="21"/>
          <w:szCs w:val="21"/>
          <w:lang w:val="en-US" w:eastAsia="zh-CN"/>
        </w:rPr>
        <w:t>·</w:t>
      </w:r>
      <w:r>
        <w:rPr>
          <w:rFonts w:hint="default"/>
          <w:b w:val="0"/>
          <w:bCs w:val="0"/>
          <w:sz w:val="21"/>
          <w:szCs w:val="21"/>
          <w:lang w:val="en-US" w:eastAsia="zh-CN"/>
        </w:rPr>
        <w:t>版本类型：Release Candidate（RC）版</w:t>
      </w:r>
    </w:p>
    <w:p w14:paraId="62F9749E">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r>
        <w:rPr>
          <w:rFonts w:hint="eastAsia"/>
          <w:b w:val="0"/>
          <w:bCs w:val="0"/>
          <w:sz w:val="21"/>
          <w:szCs w:val="21"/>
          <w:lang w:val="en-US" w:eastAsia="zh-CN"/>
        </w:rPr>
        <w:t>·</w:t>
      </w:r>
      <w:r>
        <w:rPr>
          <w:rFonts w:hint="default"/>
          <w:b w:val="0"/>
          <w:bCs w:val="0"/>
          <w:sz w:val="21"/>
          <w:szCs w:val="21"/>
          <w:lang w:val="en-US" w:eastAsia="zh-CN"/>
        </w:rPr>
        <w:t>说明：此版本包含后台管理功能，如商品、订单和用户管理。是接近最终发布版本的候选版本，主要用于确保后台系统的稳定性和功能完整性。</w:t>
      </w:r>
    </w:p>
    <w:p w14:paraId="7E6DA32C">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p>
    <w:p w14:paraId="45C5477C">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r>
        <w:rPr>
          <w:rFonts w:hint="eastAsia"/>
          <w:b w:val="0"/>
          <w:bCs w:val="0"/>
          <w:sz w:val="21"/>
          <w:szCs w:val="21"/>
          <w:lang w:val="en-US" w:eastAsia="zh-CN"/>
        </w:rPr>
        <w:t>⑤</w:t>
      </w:r>
      <w:r>
        <w:rPr>
          <w:rFonts w:hint="default"/>
          <w:b w:val="0"/>
          <w:bCs w:val="0"/>
          <w:sz w:val="21"/>
          <w:szCs w:val="21"/>
          <w:lang w:val="en-US" w:eastAsia="zh-CN"/>
        </w:rPr>
        <w:t>个性化和推荐系统</w:t>
      </w:r>
    </w:p>
    <w:p w14:paraId="5769DD57">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r>
        <w:rPr>
          <w:rFonts w:hint="eastAsia"/>
          <w:b w:val="0"/>
          <w:bCs w:val="0"/>
          <w:sz w:val="21"/>
          <w:szCs w:val="21"/>
          <w:lang w:val="en-US" w:eastAsia="zh-CN"/>
        </w:rPr>
        <w:t>·</w:t>
      </w:r>
      <w:r>
        <w:rPr>
          <w:rFonts w:hint="default"/>
          <w:b w:val="0"/>
          <w:bCs w:val="0"/>
          <w:sz w:val="21"/>
          <w:szCs w:val="21"/>
          <w:lang w:val="en-US" w:eastAsia="zh-CN"/>
        </w:rPr>
        <w:t>版本类型：Release版</w:t>
      </w:r>
    </w:p>
    <w:p w14:paraId="45FA363A">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r>
        <w:rPr>
          <w:rFonts w:hint="eastAsia"/>
          <w:b w:val="0"/>
          <w:bCs w:val="0"/>
          <w:sz w:val="21"/>
          <w:szCs w:val="21"/>
          <w:lang w:val="en-US" w:eastAsia="zh-CN"/>
        </w:rPr>
        <w:t>·</w:t>
      </w:r>
      <w:r>
        <w:rPr>
          <w:rFonts w:hint="default"/>
          <w:b w:val="0"/>
          <w:bCs w:val="0"/>
          <w:sz w:val="21"/>
          <w:szCs w:val="21"/>
          <w:lang w:val="en-US" w:eastAsia="zh-CN"/>
        </w:rPr>
        <w:t>说明：此版本正式发布，包括个性化推荐和推送通知功能。经过前期的Alpha和Beta测试，确保系统功能完善且稳定，准备投入正式运营。</w:t>
      </w:r>
    </w:p>
    <w:p w14:paraId="1C04ECFB">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p>
    <w:p w14:paraId="455395B9">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r>
        <w:rPr>
          <w:rFonts w:hint="eastAsia"/>
          <w:b w:val="0"/>
          <w:bCs w:val="0"/>
          <w:sz w:val="21"/>
          <w:szCs w:val="21"/>
          <w:lang w:val="en-US" w:eastAsia="zh-CN"/>
        </w:rPr>
        <w:t>⑥</w:t>
      </w:r>
      <w:r>
        <w:rPr>
          <w:rFonts w:hint="default"/>
          <w:b w:val="0"/>
          <w:bCs w:val="0"/>
          <w:sz w:val="21"/>
          <w:szCs w:val="21"/>
          <w:lang w:val="en-US" w:eastAsia="zh-CN"/>
        </w:rPr>
        <w:t>移动端优化和扩展</w:t>
      </w:r>
    </w:p>
    <w:p w14:paraId="0557D8A1">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val="0"/>
          <w:bCs w:val="0"/>
          <w:sz w:val="21"/>
          <w:szCs w:val="21"/>
          <w:lang w:val="en-US" w:eastAsia="zh-CN"/>
        </w:rPr>
      </w:pPr>
      <w:r>
        <w:rPr>
          <w:rFonts w:hint="eastAsia"/>
          <w:b w:val="0"/>
          <w:bCs w:val="0"/>
          <w:sz w:val="21"/>
          <w:szCs w:val="21"/>
          <w:lang w:val="en-US" w:eastAsia="zh-CN"/>
        </w:rPr>
        <w:t>·</w:t>
      </w:r>
      <w:r>
        <w:rPr>
          <w:rFonts w:hint="default"/>
          <w:b w:val="0"/>
          <w:bCs w:val="0"/>
          <w:sz w:val="21"/>
          <w:szCs w:val="21"/>
          <w:lang w:val="en-US" w:eastAsia="zh-CN"/>
        </w:rPr>
        <w:t>版本类型：正式发布版</w:t>
      </w:r>
    </w:p>
    <w:p w14:paraId="1AF53E2A">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r>
        <w:rPr>
          <w:rFonts w:hint="eastAsia"/>
          <w:b w:val="0"/>
          <w:bCs w:val="0"/>
          <w:sz w:val="21"/>
          <w:szCs w:val="21"/>
          <w:lang w:val="en-US" w:eastAsia="zh-CN"/>
        </w:rPr>
        <w:t>·</w:t>
      </w:r>
      <w:r>
        <w:rPr>
          <w:rFonts w:hint="default"/>
          <w:b w:val="0"/>
          <w:bCs w:val="0"/>
          <w:sz w:val="21"/>
          <w:szCs w:val="21"/>
          <w:lang w:val="en-US" w:eastAsia="zh-CN"/>
        </w:rPr>
        <w:t>说明：针对移动端进行优化并推出正式版本。此版本具备所有功能的最终版本，并且准备好面向广泛用户发布。</w:t>
      </w:r>
    </w:p>
    <w:p w14:paraId="22FE766B">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p>
    <w:p w14:paraId="60B7EE23">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4"/>
          <w:szCs w:val="24"/>
          <w:lang w:val="en-US" w:eastAsia="zh-CN"/>
        </w:rPr>
      </w:pPr>
      <w:r>
        <w:rPr>
          <w:rFonts w:hint="eastAsia"/>
          <w:b/>
          <w:bCs/>
          <w:sz w:val="24"/>
          <w:szCs w:val="24"/>
          <w:lang w:val="en-US" w:eastAsia="zh-CN"/>
        </w:rPr>
        <w:t>4.2.4 项目时间表</w:t>
      </w:r>
    </w:p>
    <w:p w14:paraId="248BBD6A">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1"/>
          <w:szCs w:val="21"/>
          <w:lang w:val="en-US" w:eastAsia="zh-CN"/>
        </w:rPr>
      </w:pPr>
      <w:r>
        <w:rPr>
          <w:rFonts w:hint="eastAsia"/>
          <w:b/>
          <w:bCs/>
          <w:sz w:val="21"/>
          <w:szCs w:val="21"/>
          <w:lang w:val="en-US" w:eastAsia="zh-CN"/>
        </w:rPr>
        <w:t>用表格形式展示迭代过程，里程碑以及系统版本的发布。</w:t>
      </w:r>
    </w:p>
    <w:p w14:paraId="14897050">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bCs/>
          <w:sz w:val="21"/>
          <w:szCs w:val="21"/>
          <w:lang w:val="en-US" w:eastAsia="zh-CN"/>
        </w:rPr>
      </w:pPr>
    </w:p>
    <w:tbl>
      <w:tblPr>
        <w:tblStyle w:val="2"/>
        <w:tblW w:w="8880" w:type="dxa"/>
        <w:tblInd w:w="0" w:type="dxa"/>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Layout w:type="fixed"/>
        <w:tblCellMar>
          <w:top w:w="15" w:type="dxa"/>
          <w:left w:w="15" w:type="dxa"/>
          <w:bottom w:w="15" w:type="dxa"/>
          <w:right w:w="15" w:type="dxa"/>
        </w:tblCellMar>
      </w:tblPr>
      <w:tblGrid>
        <w:gridCol w:w="2725"/>
        <w:gridCol w:w="3424"/>
        <w:gridCol w:w="1298"/>
        <w:gridCol w:w="1433"/>
      </w:tblGrid>
      <w:tr w14:paraId="7135CE5F">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rPr>
          <w:tblHeader/>
        </w:trPr>
        <w:tc>
          <w:tcPr>
            <w:tcW w:w="2725" w:type="dxa"/>
            <w:shd w:val="clear" w:color="auto" w:fill="F4F6F8"/>
            <w:tcMar>
              <w:top w:w="72" w:type="dxa"/>
              <w:left w:w="156" w:type="dxa"/>
              <w:bottom w:w="72" w:type="dxa"/>
              <w:right w:w="156" w:type="dxa"/>
            </w:tcMar>
            <w:vAlign w:val="center"/>
          </w:tcPr>
          <w:p w14:paraId="6824064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b/>
                <w:bCs/>
                <w:sz w:val="21"/>
                <w:szCs w:val="21"/>
                <w:vertAlign w:val="baseline"/>
                <w:lang w:val="en-US" w:eastAsia="zh-CN"/>
              </w:rPr>
            </w:pPr>
            <w:r>
              <w:rPr>
                <w:rFonts w:hint="default"/>
                <w:b/>
                <w:bCs/>
                <w:sz w:val="21"/>
                <w:szCs w:val="21"/>
                <w:vertAlign w:val="baseline"/>
                <w:lang w:val="en-US" w:eastAsia="zh-CN"/>
              </w:rPr>
              <w:t>迭代阶段</w:t>
            </w:r>
          </w:p>
        </w:tc>
        <w:tc>
          <w:tcPr>
            <w:tcW w:w="3424" w:type="dxa"/>
            <w:shd w:val="clear" w:color="auto" w:fill="F4F6F8"/>
            <w:tcMar>
              <w:top w:w="72" w:type="dxa"/>
              <w:left w:w="156" w:type="dxa"/>
              <w:bottom w:w="72" w:type="dxa"/>
              <w:right w:w="156" w:type="dxa"/>
            </w:tcMar>
            <w:vAlign w:val="center"/>
          </w:tcPr>
          <w:p w14:paraId="65FD1CD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任务</w:t>
            </w:r>
          </w:p>
        </w:tc>
        <w:tc>
          <w:tcPr>
            <w:tcW w:w="1298" w:type="dxa"/>
            <w:shd w:val="clear" w:color="auto" w:fill="F4F6F8"/>
            <w:tcMar>
              <w:top w:w="72" w:type="dxa"/>
              <w:left w:w="156" w:type="dxa"/>
              <w:bottom w:w="72" w:type="dxa"/>
              <w:right w:w="156" w:type="dxa"/>
            </w:tcMar>
            <w:vAlign w:val="center"/>
          </w:tcPr>
          <w:p w14:paraId="74B2054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开始日期</w:t>
            </w:r>
          </w:p>
        </w:tc>
        <w:tc>
          <w:tcPr>
            <w:tcW w:w="1433" w:type="dxa"/>
            <w:shd w:val="clear" w:color="auto" w:fill="F4F6F8"/>
            <w:tcMar>
              <w:top w:w="72" w:type="dxa"/>
              <w:left w:w="156" w:type="dxa"/>
              <w:bottom w:w="72" w:type="dxa"/>
              <w:right w:w="156" w:type="dxa"/>
            </w:tcMar>
            <w:vAlign w:val="center"/>
          </w:tcPr>
          <w:p w14:paraId="396AEFE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结束日期</w:t>
            </w:r>
          </w:p>
        </w:tc>
      </w:tr>
      <w:tr w14:paraId="1454D2C7">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2725" w:type="dxa"/>
            <w:shd w:val="clear" w:color="auto" w:fill="F4F6F8"/>
            <w:tcMar>
              <w:top w:w="72" w:type="dxa"/>
              <w:left w:w="156" w:type="dxa"/>
              <w:bottom w:w="72" w:type="dxa"/>
              <w:right w:w="156" w:type="dxa"/>
            </w:tcMar>
            <w:vAlign w:val="center"/>
          </w:tcPr>
          <w:p w14:paraId="24AFB1C8">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迭代1: 基础功能开发</w:t>
            </w:r>
          </w:p>
        </w:tc>
        <w:tc>
          <w:tcPr>
            <w:tcW w:w="3424" w:type="dxa"/>
            <w:shd w:val="clear" w:color="auto" w:fill="F4F6F8"/>
            <w:tcMar>
              <w:top w:w="72" w:type="dxa"/>
              <w:left w:w="156" w:type="dxa"/>
              <w:bottom w:w="72" w:type="dxa"/>
              <w:right w:w="156" w:type="dxa"/>
            </w:tcMar>
            <w:vAlign w:val="center"/>
          </w:tcPr>
          <w:p w14:paraId="4524E2D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开发和内部测试</w:t>
            </w:r>
            <w:r>
              <w:rPr>
                <w:rFonts w:hint="eastAsia"/>
                <w:b w:val="0"/>
                <w:bCs w:val="0"/>
                <w:sz w:val="21"/>
                <w:szCs w:val="21"/>
                <w:vertAlign w:val="baseline"/>
                <w:lang w:val="en-US" w:eastAsia="zh-CN"/>
              </w:rPr>
              <w:t>，</w:t>
            </w:r>
            <w:r>
              <w:rPr>
                <w:rFonts w:hint="default"/>
                <w:b w:val="0"/>
                <w:bCs w:val="0"/>
                <w:sz w:val="21"/>
                <w:szCs w:val="21"/>
                <w:vertAlign w:val="baseline"/>
                <w:lang w:val="en-US" w:eastAsia="zh-CN"/>
              </w:rPr>
              <w:t>Alpha版发布</w:t>
            </w:r>
          </w:p>
        </w:tc>
        <w:tc>
          <w:tcPr>
            <w:tcW w:w="1298" w:type="dxa"/>
            <w:shd w:val="clear" w:color="auto" w:fill="F4F6F8"/>
            <w:tcMar>
              <w:top w:w="72" w:type="dxa"/>
              <w:left w:w="156" w:type="dxa"/>
              <w:bottom w:w="72" w:type="dxa"/>
              <w:right w:w="156" w:type="dxa"/>
            </w:tcMar>
            <w:vAlign w:val="center"/>
          </w:tcPr>
          <w:p w14:paraId="2568551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w:t>
            </w:r>
            <w:r>
              <w:rPr>
                <w:rFonts w:hint="eastAsia"/>
                <w:b w:val="0"/>
                <w:bCs w:val="0"/>
                <w:sz w:val="21"/>
                <w:szCs w:val="21"/>
                <w:vertAlign w:val="baseline"/>
                <w:lang w:val="en-US" w:eastAsia="zh-CN"/>
              </w:rPr>
              <w:t>9</w:t>
            </w:r>
            <w:r>
              <w:rPr>
                <w:rFonts w:hint="default"/>
                <w:b w:val="0"/>
                <w:bCs w:val="0"/>
                <w:sz w:val="21"/>
                <w:szCs w:val="21"/>
                <w:vertAlign w:val="baseline"/>
                <w:lang w:val="en-US" w:eastAsia="zh-CN"/>
              </w:rPr>
              <w:t>-0</w:t>
            </w:r>
            <w:r>
              <w:rPr>
                <w:rFonts w:hint="eastAsia"/>
                <w:b w:val="0"/>
                <w:bCs w:val="0"/>
                <w:sz w:val="21"/>
                <w:szCs w:val="21"/>
                <w:vertAlign w:val="baseline"/>
                <w:lang w:val="en-US" w:eastAsia="zh-CN"/>
              </w:rPr>
              <w:t>7</w:t>
            </w:r>
          </w:p>
        </w:tc>
        <w:tc>
          <w:tcPr>
            <w:tcW w:w="1433" w:type="dxa"/>
            <w:shd w:val="clear" w:color="auto" w:fill="F4F6F8"/>
            <w:tcMar>
              <w:top w:w="72" w:type="dxa"/>
              <w:left w:w="156" w:type="dxa"/>
              <w:bottom w:w="72" w:type="dxa"/>
              <w:right w:w="156" w:type="dxa"/>
            </w:tcMar>
            <w:vAlign w:val="center"/>
          </w:tcPr>
          <w:p w14:paraId="0D6493B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w:t>
            </w:r>
            <w:r>
              <w:rPr>
                <w:rFonts w:hint="eastAsia"/>
                <w:b w:val="0"/>
                <w:bCs w:val="0"/>
                <w:sz w:val="21"/>
                <w:szCs w:val="21"/>
                <w:vertAlign w:val="baseline"/>
                <w:lang w:val="en-US" w:eastAsia="zh-CN"/>
              </w:rPr>
              <w:t>9</w:t>
            </w:r>
            <w:r>
              <w:rPr>
                <w:rFonts w:hint="default"/>
                <w:b w:val="0"/>
                <w:bCs w:val="0"/>
                <w:sz w:val="21"/>
                <w:szCs w:val="21"/>
                <w:vertAlign w:val="baseline"/>
                <w:lang w:val="en-US" w:eastAsia="zh-CN"/>
              </w:rPr>
              <w:t>-</w:t>
            </w:r>
            <w:r>
              <w:rPr>
                <w:rFonts w:hint="eastAsia"/>
                <w:b w:val="0"/>
                <w:bCs w:val="0"/>
                <w:sz w:val="21"/>
                <w:szCs w:val="21"/>
                <w:vertAlign w:val="baseline"/>
                <w:lang w:val="en-US" w:eastAsia="zh-CN"/>
              </w:rPr>
              <w:t>13</w:t>
            </w:r>
          </w:p>
        </w:tc>
      </w:tr>
      <w:tr w14:paraId="5D2A7465">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2725" w:type="dxa"/>
            <w:shd w:val="clear" w:color="auto" w:fill="F4F6F8"/>
            <w:tcMar>
              <w:top w:w="72" w:type="dxa"/>
              <w:left w:w="156" w:type="dxa"/>
              <w:bottom w:w="72" w:type="dxa"/>
              <w:right w:w="156" w:type="dxa"/>
            </w:tcMar>
            <w:vAlign w:val="center"/>
          </w:tcPr>
          <w:p w14:paraId="07747BEE">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迭代2: 支付与订单处理</w:t>
            </w:r>
          </w:p>
        </w:tc>
        <w:tc>
          <w:tcPr>
            <w:tcW w:w="3424" w:type="dxa"/>
            <w:shd w:val="clear" w:color="auto" w:fill="F4F6F8"/>
            <w:tcMar>
              <w:top w:w="72" w:type="dxa"/>
              <w:left w:w="156" w:type="dxa"/>
              <w:bottom w:w="72" w:type="dxa"/>
              <w:right w:w="156" w:type="dxa"/>
            </w:tcMar>
            <w:vAlign w:val="center"/>
          </w:tcPr>
          <w:p w14:paraId="4EDC41C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开发和外部测试</w:t>
            </w:r>
            <w:r>
              <w:rPr>
                <w:rFonts w:hint="eastAsia"/>
                <w:b w:val="0"/>
                <w:bCs w:val="0"/>
                <w:sz w:val="21"/>
                <w:szCs w:val="21"/>
                <w:vertAlign w:val="baseline"/>
                <w:lang w:val="en-US" w:eastAsia="zh-CN"/>
              </w:rPr>
              <w:t>，</w:t>
            </w:r>
            <w:r>
              <w:rPr>
                <w:rFonts w:hint="default"/>
                <w:b w:val="0"/>
                <w:bCs w:val="0"/>
                <w:sz w:val="21"/>
                <w:szCs w:val="21"/>
                <w:vertAlign w:val="baseline"/>
                <w:lang w:val="en-US" w:eastAsia="zh-CN"/>
              </w:rPr>
              <w:t>Beta版发布</w:t>
            </w:r>
          </w:p>
        </w:tc>
        <w:tc>
          <w:tcPr>
            <w:tcW w:w="1298" w:type="dxa"/>
            <w:shd w:val="clear" w:color="auto" w:fill="F4F6F8"/>
            <w:tcMar>
              <w:top w:w="72" w:type="dxa"/>
              <w:left w:w="156" w:type="dxa"/>
              <w:bottom w:w="72" w:type="dxa"/>
              <w:right w:w="156" w:type="dxa"/>
            </w:tcMar>
            <w:vAlign w:val="center"/>
          </w:tcPr>
          <w:p w14:paraId="5DEE961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w:t>
            </w:r>
            <w:r>
              <w:rPr>
                <w:rFonts w:hint="eastAsia"/>
                <w:b w:val="0"/>
                <w:bCs w:val="0"/>
                <w:sz w:val="21"/>
                <w:szCs w:val="21"/>
                <w:vertAlign w:val="baseline"/>
                <w:lang w:val="en-US" w:eastAsia="zh-CN"/>
              </w:rPr>
              <w:t>9</w:t>
            </w:r>
            <w:r>
              <w:rPr>
                <w:rFonts w:hint="default"/>
                <w:b w:val="0"/>
                <w:bCs w:val="0"/>
                <w:sz w:val="21"/>
                <w:szCs w:val="21"/>
                <w:vertAlign w:val="baseline"/>
                <w:lang w:val="en-US" w:eastAsia="zh-CN"/>
              </w:rPr>
              <w:t>-</w:t>
            </w:r>
            <w:r>
              <w:rPr>
                <w:rFonts w:hint="eastAsia"/>
                <w:b w:val="0"/>
                <w:bCs w:val="0"/>
                <w:sz w:val="21"/>
                <w:szCs w:val="21"/>
                <w:vertAlign w:val="baseline"/>
                <w:lang w:val="en-US" w:eastAsia="zh-CN"/>
              </w:rPr>
              <w:t>13</w:t>
            </w:r>
          </w:p>
        </w:tc>
        <w:tc>
          <w:tcPr>
            <w:tcW w:w="1433" w:type="dxa"/>
            <w:shd w:val="clear" w:color="auto" w:fill="F4F6F8"/>
            <w:tcMar>
              <w:top w:w="72" w:type="dxa"/>
              <w:left w:w="156" w:type="dxa"/>
              <w:bottom w:w="72" w:type="dxa"/>
              <w:right w:w="156" w:type="dxa"/>
            </w:tcMar>
            <w:vAlign w:val="center"/>
          </w:tcPr>
          <w:p w14:paraId="377397E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w:t>
            </w:r>
            <w:r>
              <w:rPr>
                <w:rFonts w:hint="eastAsia"/>
                <w:b w:val="0"/>
                <w:bCs w:val="0"/>
                <w:sz w:val="21"/>
                <w:szCs w:val="21"/>
                <w:vertAlign w:val="baseline"/>
                <w:lang w:val="en-US" w:eastAsia="zh-CN"/>
              </w:rPr>
              <w:t>9</w:t>
            </w:r>
            <w:r>
              <w:rPr>
                <w:rFonts w:hint="default"/>
                <w:b w:val="0"/>
                <w:bCs w:val="0"/>
                <w:sz w:val="21"/>
                <w:szCs w:val="21"/>
                <w:vertAlign w:val="baseline"/>
                <w:lang w:val="en-US" w:eastAsia="zh-CN"/>
              </w:rPr>
              <w:t>-</w:t>
            </w:r>
            <w:r>
              <w:rPr>
                <w:rFonts w:hint="eastAsia"/>
                <w:b w:val="0"/>
                <w:bCs w:val="0"/>
                <w:sz w:val="21"/>
                <w:szCs w:val="21"/>
                <w:vertAlign w:val="baseline"/>
                <w:lang w:val="en-US" w:eastAsia="zh-CN"/>
              </w:rPr>
              <w:t>19</w:t>
            </w:r>
          </w:p>
        </w:tc>
      </w:tr>
      <w:tr w14:paraId="7BE1ED4E">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2725" w:type="dxa"/>
            <w:shd w:val="clear" w:color="auto" w:fill="F4F6F8"/>
            <w:tcMar>
              <w:top w:w="72" w:type="dxa"/>
              <w:left w:w="156" w:type="dxa"/>
              <w:bottom w:w="72" w:type="dxa"/>
              <w:right w:w="156" w:type="dxa"/>
            </w:tcMar>
            <w:vAlign w:val="center"/>
          </w:tcPr>
          <w:p w14:paraId="1670A413">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迭代3: 用户体验优化</w:t>
            </w:r>
          </w:p>
        </w:tc>
        <w:tc>
          <w:tcPr>
            <w:tcW w:w="3424" w:type="dxa"/>
            <w:shd w:val="clear" w:color="auto" w:fill="F4F6F8"/>
            <w:tcMar>
              <w:top w:w="72" w:type="dxa"/>
              <w:left w:w="156" w:type="dxa"/>
              <w:bottom w:w="72" w:type="dxa"/>
              <w:right w:w="156" w:type="dxa"/>
            </w:tcMar>
            <w:vAlign w:val="center"/>
          </w:tcPr>
          <w:p w14:paraId="332BCB5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开发和改进</w:t>
            </w:r>
            <w:r>
              <w:rPr>
                <w:rFonts w:hint="eastAsia"/>
                <w:b w:val="0"/>
                <w:bCs w:val="0"/>
                <w:sz w:val="21"/>
                <w:szCs w:val="21"/>
                <w:vertAlign w:val="baseline"/>
                <w:lang w:val="en-US" w:eastAsia="zh-CN"/>
              </w:rPr>
              <w:t>，</w:t>
            </w:r>
            <w:r>
              <w:rPr>
                <w:rFonts w:hint="default"/>
                <w:b w:val="0"/>
                <w:bCs w:val="0"/>
                <w:sz w:val="21"/>
                <w:szCs w:val="21"/>
                <w:vertAlign w:val="baseline"/>
                <w:lang w:val="en-US" w:eastAsia="zh-CN"/>
              </w:rPr>
              <w:t>Beta版发布</w:t>
            </w:r>
          </w:p>
        </w:tc>
        <w:tc>
          <w:tcPr>
            <w:tcW w:w="1298" w:type="dxa"/>
            <w:shd w:val="clear" w:color="auto" w:fill="F4F6F8"/>
            <w:tcMar>
              <w:top w:w="72" w:type="dxa"/>
              <w:left w:w="156" w:type="dxa"/>
              <w:bottom w:w="72" w:type="dxa"/>
              <w:right w:w="156" w:type="dxa"/>
            </w:tcMar>
            <w:vAlign w:val="center"/>
          </w:tcPr>
          <w:p w14:paraId="3257B39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w:t>
            </w:r>
            <w:r>
              <w:rPr>
                <w:rFonts w:hint="eastAsia"/>
                <w:b w:val="0"/>
                <w:bCs w:val="0"/>
                <w:sz w:val="21"/>
                <w:szCs w:val="21"/>
                <w:vertAlign w:val="baseline"/>
                <w:lang w:val="en-US" w:eastAsia="zh-CN"/>
              </w:rPr>
              <w:t>9</w:t>
            </w:r>
            <w:r>
              <w:rPr>
                <w:rFonts w:hint="default"/>
                <w:b w:val="0"/>
                <w:bCs w:val="0"/>
                <w:sz w:val="21"/>
                <w:szCs w:val="21"/>
                <w:vertAlign w:val="baseline"/>
                <w:lang w:val="en-US" w:eastAsia="zh-CN"/>
              </w:rPr>
              <w:t>-</w:t>
            </w:r>
            <w:r>
              <w:rPr>
                <w:rFonts w:hint="eastAsia"/>
                <w:b w:val="0"/>
                <w:bCs w:val="0"/>
                <w:sz w:val="21"/>
                <w:szCs w:val="21"/>
                <w:vertAlign w:val="baseline"/>
                <w:lang w:val="en-US" w:eastAsia="zh-CN"/>
              </w:rPr>
              <w:t>19</w:t>
            </w:r>
          </w:p>
        </w:tc>
        <w:tc>
          <w:tcPr>
            <w:tcW w:w="1433" w:type="dxa"/>
            <w:shd w:val="clear" w:color="auto" w:fill="F4F6F8"/>
            <w:tcMar>
              <w:top w:w="72" w:type="dxa"/>
              <w:left w:w="156" w:type="dxa"/>
              <w:bottom w:w="72" w:type="dxa"/>
              <w:right w:w="156" w:type="dxa"/>
            </w:tcMar>
            <w:vAlign w:val="center"/>
          </w:tcPr>
          <w:p w14:paraId="13860F3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w:t>
            </w:r>
            <w:r>
              <w:rPr>
                <w:rFonts w:hint="eastAsia"/>
                <w:b w:val="0"/>
                <w:bCs w:val="0"/>
                <w:sz w:val="21"/>
                <w:szCs w:val="21"/>
                <w:vertAlign w:val="baseline"/>
                <w:lang w:val="en-US" w:eastAsia="zh-CN"/>
              </w:rPr>
              <w:t>9</w:t>
            </w:r>
            <w:r>
              <w:rPr>
                <w:rFonts w:hint="default"/>
                <w:b w:val="0"/>
                <w:bCs w:val="0"/>
                <w:sz w:val="21"/>
                <w:szCs w:val="21"/>
                <w:vertAlign w:val="baseline"/>
                <w:lang w:val="en-US" w:eastAsia="zh-CN"/>
              </w:rPr>
              <w:t>-</w:t>
            </w:r>
            <w:r>
              <w:rPr>
                <w:rFonts w:hint="eastAsia"/>
                <w:b w:val="0"/>
                <w:bCs w:val="0"/>
                <w:sz w:val="21"/>
                <w:szCs w:val="21"/>
                <w:vertAlign w:val="baseline"/>
                <w:lang w:val="en-US" w:eastAsia="zh-CN"/>
              </w:rPr>
              <w:t>25</w:t>
            </w:r>
          </w:p>
        </w:tc>
      </w:tr>
      <w:tr w14:paraId="2CF5BFAB">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2725" w:type="dxa"/>
            <w:shd w:val="clear" w:color="auto" w:fill="F4F6F8"/>
            <w:tcMar>
              <w:top w:w="72" w:type="dxa"/>
              <w:left w:w="156" w:type="dxa"/>
              <w:bottom w:w="72" w:type="dxa"/>
              <w:right w:w="156" w:type="dxa"/>
            </w:tcMar>
            <w:vAlign w:val="center"/>
          </w:tcPr>
          <w:p w14:paraId="4E296D4A">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迭代4: 后台管理系统</w:t>
            </w:r>
          </w:p>
        </w:tc>
        <w:tc>
          <w:tcPr>
            <w:tcW w:w="3424" w:type="dxa"/>
            <w:shd w:val="clear" w:color="auto" w:fill="F4F6F8"/>
            <w:tcMar>
              <w:top w:w="72" w:type="dxa"/>
              <w:left w:w="156" w:type="dxa"/>
              <w:bottom w:w="72" w:type="dxa"/>
              <w:right w:w="156" w:type="dxa"/>
            </w:tcMar>
            <w:vAlign w:val="center"/>
          </w:tcPr>
          <w:p w14:paraId="6FAF3FD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开发和内部测试</w:t>
            </w:r>
            <w:r>
              <w:rPr>
                <w:rFonts w:hint="eastAsia"/>
                <w:b w:val="0"/>
                <w:bCs w:val="0"/>
                <w:sz w:val="21"/>
                <w:szCs w:val="21"/>
                <w:vertAlign w:val="baseline"/>
                <w:lang w:val="en-US" w:eastAsia="zh-CN"/>
              </w:rPr>
              <w:t>，RC</w:t>
            </w:r>
            <w:r>
              <w:rPr>
                <w:rFonts w:hint="default"/>
                <w:b w:val="0"/>
                <w:bCs w:val="0"/>
                <w:sz w:val="21"/>
                <w:szCs w:val="21"/>
                <w:vertAlign w:val="baseline"/>
                <w:lang w:val="en-US" w:eastAsia="zh-CN"/>
              </w:rPr>
              <w:t>版发布</w:t>
            </w:r>
          </w:p>
        </w:tc>
        <w:tc>
          <w:tcPr>
            <w:tcW w:w="1298" w:type="dxa"/>
            <w:shd w:val="clear" w:color="auto" w:fill="F4F6F8"/>
            <w:tcMar>
              <w:top w:w="72" w:type="dxa"/>
              <w:left w:w="156" w:type="dxa"/>
              <w:bottom w:w="72" w:type="dxa"/>
              <w:right w:w="156" w:type="dxa"/>
            </w:tcMar>
            <w:vAlign w:val="center"/>
          </w:tcPr>
          <w:p w14:paraId="49C3688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w:t>
            </w:r>
            <w:r>
              <w:rPr>
                <w:rFonts w:hint="eastAsia"/>
                <w:b w:val="0"/>
                <w:bCs w:val="0"/>
                <w:sz w:val="21"/>
                <w:szCs w:val="21"/>
                <w:vertAlign w:val="baseline"/>
                <w:lang w:val="en-US" w:eastAsia="zh-CN"/>
              </w:rPr>
              <w:t>9</w:t>
            </w:r>
            <w:r>
              <w:rPr>
                <w:rFonts w:hint="default"/>
                <w:b w:val="0"/>
                <w:bCs w:val="0"/>
                <w:sz w:val="21"/>
                <w:szCs w:val="21"/>
                <w:vertAlign w:val="baseline"/>
                <w:lang w:val="en-US" w:eastAsia="zh-CN"/>
              </w:rPr>
              <w:t>-</w:t>
            </w:r>
            <w:r>
              <w:rPr>
                <w:rFonts w:hint="eastAsia"/>
                <w:b w:val="0"/>
                <w:bCs w:val="0"/>
                <w:sz w:val="21"/>
                <w:szCs w:val="21"/>
                <w:vertAlign w:val="baseline"/>
                <w:lang w:val="en-US" w:eastAsia="zh-CN"/>
              </w:rPr>
              <w:t>25</w:t>
            </w:r>
          </w:p>
        </w:tc>
        <w:tc>
          <w:tcPr>
            <w:tcW w:w="1433" w:type="dxa"/>
            <w:shd w:val="clear" w:color="auto" w:fill="F4F6F8"/>
            <w:tcMar>
              <w:top w:w="72" w:type="dxa"/>
              <w:left w:w="156" w:type="dxa"/>
              <w:bottom w:w="72" w:type="dxa"/>
              <w:right w:w="156" w:type="dxa"/>
            </w:tcMar>
            <w:vAlign w:val="center"/>
          </w:tcPr>
          <w:p w14:paraId="36886D0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w:t>
            </w:r>
            <w:r>
              <w:rPr>
                <w:rFonts w:hint="eastAsia"/>
                <w:b w:val="0"/>
                <w:bCs w:val="0"/>
                <w:sz w:val="21"/>
                <w:szCs w:val="21"/>
                <w:vertAlign w:val="baseline"/>
                <w:lang w:val="en-US" w:eastAsia="zh-CN"/>
              </w:rPr>
              <w:t>10</w:t>
            </w:r>
            <w:r>
              <w:rPr>
                <w:rFonts w:hint="default"/>
                <w:b w:val="0"/>
                <w:bCs w:val="0"/>
                <w:sz w:val="21"/>
                <w:szCs w:val="21"/>
                <w:vertAlign w:val="baseline"/>
                <w:lang w:val="en-US" w:eastAsia="zh-CN"/>
              </w:rPr>
              <w:t>-01</w:t>
            </w:r>
          </w:p>
        </w:tc>
      </w:tr>
      <w:tr w14:paraId="00FF9DB4">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2725" w:type="dxa"/>
            <w:shd w:val="clear" w:color="auto" w:fill="F4F6F8"/>
            <w:tcMar>
              <w:top w:w="72" w:type="dxa"/>
              <w:left w:w="156" w:type="dxa"/>
              <w:bottom w:w="72" w:type="dxa"/>
              <w:right w:w="156" w:type="dxa"/>
            </w:tcMar>
            <w:vAlign w:val="center"/>
          </w:tcPr>
          <w:p w14:paraId="585AF8C5">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迭代5: 个性化和推荐系统</w:t>
            </w:r>
          </w:p>
        </w:tc>
        <w:tc>
          <w:tcPr>
            <w:tcW w:w="3424" w:type="dxa"/>
            <w:shd w:val="clear" w:color="auto" w:fill="F4F6F8"/>
            <w:tcMar>
              <w:top w:w="72" w:type="dxa"/>
              <w:left w:w="156" w:type="dxa"/>
              <w:bottom w:w="72" w:type="dxa"/>
              <w:right w:w="156" w:type="dxa"/>
            </w:tcMar>
            <w:vAlign w:val="center"/>
          </w:tcPr>
          <w:p w14:paraId="2358A78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开发和优化</w:t>
            </w:r>
            <w:r>
              <w:rPr>
                <w:rFonts w:hint="eastAsia"/>
                <w:b w:val="0"/>
                <w:bCs w:val="0"/>
                <w:sz w:val="21"/>
                <w:szCs w:val="21"/>
                <w:vertAlign w:val="baseline"/>
                <w:lang w:val="en-US" w:eastAsia="zh-CN"/>
              </w:rPr>
              <w:t>，</w:t>
            </w:r>
            <w:r>
              <w:rPr>
                <w:rFonts w:hint="default"/>
                <w:b w:val="0"/>
                <w:bCs w:val="0"/>
                <w:sz w:val="21"/>
                <w:szCs w:val="21"/>
                <w:vertAlign w:val="baseline"/>
                <w:lang w:val="en-US" w:eastAsia="zh-CN"/>
              </w:rPr>
              <w:t>Release版发布</w:t>
            </w:r>
          </w:p>
        </w:tc>
        <w:tc>
          <w:tcPr>
            <w:tcW w:w="1298" w:type="dxa"/>
            <w:shd w:val="clear" w:color="auto" w:fill="F4F6F8"/>
            <w:tcMar>
              <w:top w:w="72" w:type="dxa"/>
              <w:left w:w="156" w:type="dxa"/>
              <w:bottom w:w="72" w:type="dxa"/>
              <w:right w:w="156" w:type="dxa"/>
            </w:tcMar>
            <w:vAlign w:val="center"/>
          </w:tcPr>
          <w:p w14:paraId="583C53B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w:t>
            </w:r>
            <w:r>
              <w:rPr>
                <w:rFonts w:hint="eastAsia"/>
                <w:b w:val="0"/>
                <w:bCs w:val="0"/>
                <w:sz w:val="21"/>
                <w:szCs w:val="21"/>
                <w:vertAlign w:val="baseline"/>
                <w:lang w:val="en-US" w:eastAsia="zh-CN"/>
              </w:rPr>
              <w:t>10</w:t>
            </w:r>
            <w:r>
              <w:rPr>
                <w:rFonts w:hint="default"/>
                <w:b w:val="0"/>
                <w:bCs w:val="0"/>
                <w:sz w:val="21"/>
                <w:szCs w:val="21"/>
                <w:vertAlign w:val="baseline"/>
                <w:lang w:val="en-US" w:eastAsia="zh-CN"/>
              </w:rPr>
              <w:t>-</w:t>
            </w:r>
            <w:r>
              <w:rPr>
                <w:rFonts w:hint="eastAsia"/>
                <w:b w:val="0"/>
                <w:bCs w:val="0"/>
                <w:sz w:val="21"/>
                <w:szCs w:val="21"/>
                <w:vertAlign w:val="baseline"/>
                <w:lang w:val="en-US" w:eastAsia="zh-CN"/>
              </w:rPr>
              <w:t>02</w:t>
            </w:r>
          </w:p>
        </w:tc>
        <w:tc>
          <w:tcPr>
            <w:tcW w:w="1433" w:type="dxa"/>
            <w:shd w:val="clear" w:color="auto" w:fill="F4F6F8"/>
            <w:tcMar>
              <w:top w:w="72" w:type="dxa"/>
              <w:left w:w="156" w:type="dxa"/>
              <w:bottom w:w="72" w:type="dxa"/>
              <w:right w:w="156" w:type="dxa"/>
            </w:tcMar>
            <w:vAlign w:val="center"/>
          </w:tcPr>
          <w:p w14:paraId="2DEC5A7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2024-1</w:t>
            </w:r>
            <w:r>
              <w:rPr>
                <w:rFonts w:hint="eastAsia"/>
                <w:b w:val="0"/>
                <w:bCs w:val="0"/>
                <w:sz w:val="21"/>
                <w:szCs w:val="21"/>
                <w:vertAlign w:val="baseline"/>
                <w:lang w:val="en-US" w:eastAsia="zh-CN"/>
              </w:rPr>
              <w:t>0</w:t>
            </w:r>
            <w:r>
              <w:rPr>
                <w:rFonts w:hint="default"/>
                <w:b w:val="0"/>
                <w:bCs w:val="0"/>
                <w:sz w:val="21"/>
                <w:szCs w:val="21"/>
                <w:vertAlign w:val="baseline"/>
                <w:lang w:val="en-US" w:eastAsia="zh-CN"/>
              </w:rPr>
              <w:t>-0</w:t>
            </w:r>
            <w:r>
              <w:rPr>
                <w:rFonts w:hint="eastAsia"/>
                <w:b w:val="0"/>
                <w:bCs w:val="0"/>
                <w:sz w:val="21"/>
                <w:szCs w:val="21"/>
                <w:vertAlign w:val="baseline"/>
                <w:lang w:val="en-US" w:eastAsia="zh-CN"/>
              </w:rPr>
              <w:t>8</w:t>
            </w:r>
          </w:p>
        </w:tc>
      </w:tr>
      <w:tr w14:paraId="585C8DE2">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2725" w:type="dxa"/>
            <w:shd w:val="clear" w:color="auto" w:fill="F4F6F8"/>
            <w:tcMar>
              <w:top w:w="72" w:type="dxa"/>
              <w:left w:w="156" w:type="dxa"/>
              <w:bottom w:w="72" w:type="dxa"/>
              <w:right w:w="156" w:type="dxa"/>
            </w:tcMar>
            <w:vAlign w:val="center"/>
          </w:tcPr>
          <w:p w14:paraId="4A0921E1">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迭代6: 移动端优化和扩展</w:t>
            </w:r>
          </w:p>
        </w:tc>
        <w:tc>
          <w:tcPr>
            <w:tcW w:w="3424" w:type="dxa"/>
            <w:shd w:val="clear" w:color="auto" w:fill="F4F6F8"/>
            <w:tcMar>
              <w:top w:w="72" w:type="dxa"/>
              <w:left w:w="156" w:type="dxa"/>
              <w:bottom w:w="72" w:type="dxa"/>
              <w:right w:w="156" w:type="dxa"/>
            </w:tcMar>
            <w:vAlign w:val="center"/>
          </w:tcPr>
          <w:p w14:paraId="28D0D82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开发和最终测试</w:t>
            </w:r>
            <w:r>
              <w:rPr>
                <w:rFonts w:hint="eastAsia"/>
                <w:b w:val="0"/>
                <w:bCs w:val="0"/>
                <w:sz w:val="21"/>
                <w:szCs w:val="21"/>
                <w:vertAlign w:val="baseline"/>
                <w:lang w:val="en-US" w:eastAsia="zh-CN"/>
              </w:rPr>
              <w:t>，</w:t>
            </w:r>
            <w:r>
              <w:rPr>
                <w:rFonts w:hint="default"/>
                <w:b w:val="0"/>
                <w:bCs w:val="0"/>
                <w:sz w:val="21"/>
                <w:szCs w:val="21"/>
                <w:vertAlign w:val="baseline"/>
                <w:lang w:val="en-US" w:eastAsia="zh-CN"/>
              </w:rPr>
              <w:t>正式发布版发布</w:t>
            </w:r>
          </w:p>
        </w:tc>
        <w:tc>
          <w:tcPr>
            <w:tcW w:w="1298" w:type="dxa"/>
            <w:shd w:val="clear" w:color="auto" w:fill="F4F6F8"/>
            <w:tcMar>
              <w:top w:w="72" w:type="dxa"/>
              <w:left w:w="156" w:type="dxa"/>
              <w:bottom w:w="72" w:type="dxa"/>
              <w:right w:w="156" w:type="dxa"/>
            </w:tcMar>
            <w:vAlign w:val="center"/>
          </w:tcPr>
          <w:p w14:paraId="34CD502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2024-1</w:t>
            </w:r>
            <w:r>
              <w:rPr>
                <w:rFonts w:hint="eastAsia"/>
                <w:b w:val="0"/>
                <w:bCs w:val="0"/>
                <w:sz w:val="21"/>
                <w:szCs w:val="21"/>
                <w:vertAlign w:val="baseline"/>
                <w:lang w:val="en-US" w:eastAsia="zh-CN"/>
              </w:rPr>
              <w:t>0</w:t>
            </w:r>
            <w:r>
              <w:rPr>
                <w:rFonts w:hint="default"/>
                <w:b w:val="0"/>
                <w:bCs w:val="0"/>
                <w:sz w:val="21"/>
                <w:szCs w:val="21"/>
                <w:vertAlign w:val="baseline"/>
                <w:lang w:val="en-US" w:eastAsia="zh-CN"/>
              </w:rPr>
              <w:t>-0</w:t>
            </w:r>
            <w:r>
              <w:rPr>
                <w:rFonts w:hint="eastAsia"/>
                <w:b w:val="0"/>
                <w:bCs w:val="0"/>
                <w:sz w:val="21"/>
                <w:szCs w:val="21"/>
                <w:vertAlign w:val="baseline"/>
                <w:lang w:val="en-US" w:eastAsia="zh-CN"/>
              </w:rPr>
              <w:t>8</w:t>
            </w:r>
          </w:p>
        </w:tc>
        <w:tc>
          <w:tcPr>
            <w:tcW w:w="1433" w:type="dxa"/>
            <w:shd w:val="clear" w:color="auto" w:fill="F4F6F8"/>
            <w:tcMar>
              <w:top w:w="72" w:type="dxa"/>
              <w:left w:w="156" w:type="dxa"/>
              <w:bottom w:w="72" w:type="dxa"/>
              <w:right w:w="156" w:type="dxa"/>
            </w:tcMar>
            <w:vAlign w:val="center"/>
          </w:tcPr>
          <w:p w14:paraId="3DC4F2A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w:t>
            </w:r>
            <w:r>
              <w:rPr>
                <w:rFonts w:hint="eastAsia"/>
                <w:b w:val="0"/>
                <w:bCs w:val="0"/>
                <w:sz w:val="21"/>
                <w:szCs w:val="21"/>
                <w:vertAlign w:val="baseline"/>
                <w:lang w:val="en-US" w:eastAsia="zh-CN"/>
              </w:rPr>
              <w:t>4</w:t>
            </w:r>
            <w:r>
              <w:rPr>
                <w:rFonts w:hint="default"/>
                <w:b w:val="0"/>
                <w:bCs w:val="0"/>
                <w:sz w:val="21"/>
                <w:szCs w:val="21"/>
                <w:vertAlign w:val="baseline"/>
                <w:lang w:val="en-US" w:eastAsia="zh-CN"/>
              </w:rPr>
              <w:t>-</w:t>
            </w:r>
            <w:r>
              <w:rPr>
                <w:rFonts w:hint="eastAsia"/>
                <w:b w:val="0"/>
                <w:bCs w:val="0"/>
                <w:sz w:val="21"/>
                <w:szCs w:val="21"/>
                <w:vertAlign w:val="baseline"/>
                <w:lang w:val="en-US" w:eastAsia="zh-CN"/>
              </w:rPr>
              <w:t>10</w:t>
            </w:r>
            <w:r>
              <w:rPr>
                <w:rFonts w:hint="default"/>
                <w:b w:val="0"/>
                <w:bCs w:val="0"/>
                <w:sz w:val="21"/>
                <w:szCs w:val="21"/>
                <w:vertAlign w:val="baseline"/>
                <w:lang w:val="en-US" w:eastAsia="zh-CN"/>
              </w:rPr>
              <w:t>-</w:t>
            </w:r>
            <w:r>
              <w:rPr>
                <w:rFonts w:hint="eastAsia"/>
                <w:b w:val="0"/>
                <w:bCs w:val="0"/>
                <w:sz w:val="21"/>
                <w:szCs w:val="21"/>
                <w:vertAlign w:val="baseline"/>
                <w:lang w:val="en-US" w:eastAsia="zh-CN"/>
              </w:rPr>
              <w:t>15</w:t>
            </w:r>
          </w:p>
        </w:tc>
      </w:tr>
    </w:tbl>
    <w:p w14:paraId="16F3F7F2">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6C4B249B">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1FAA8F40">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bCs/>
          <w:sz w:val="24"/>
          <w:szCs w:val="24"/>
          <w:lang w:val="en-US" w:eastAsia="zh-CN"/>
        </w:rPr>
        <w:t>4.2.5 项目资源分配</w:t>
      </w:r>
    </w:p>
    <w:p w14:paraId="2627D780">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1"/>
          <w:szCs w:val="21"/>
          <w:lang w:val="en-US" w:eastAsia="zh-CN"/>
        </w:rPr>
      </w:pPr>
      <w:r>
        <w:rPr>
          <w:rFonts w:hint="eastAsia"/>
          <w:b/>
          <w:bCs/>
          <w:sz w:val="21"/>
          <w:szCs w:val="21"/>
          <w:lang w:val="en-US" w:eastAsia="zh-CN"/>
        </w:rPr>
        <w:t>4.2.5.1 人员配备计划</w:t>
      </w:r>
    </w:p>
    <w:p w14:paraId="434FF570">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b/>
          <w:bCs/>
          <w:sz w:val="21"/>
          <w:szCs w:val="21"/>
          <w:lang w:val="en-US" w:eastAsia="zh-CN"/>
        </w:rPr>
      </w:pPr>
      <w:r>
        <w:rPr>
          <w:rFonts w:hint="eastAsia"/>
          <w:b/>
          <w:bCs/>
          <w:sz w:val="21"/>
          <w:szCs w:val="21"/>
          <w:lang w:val="en-US" w:eastAsia="zh-CN"/>
        </w:rPr>
        <w:t>需要几种角色来确保项目的顺利进行。</w:t>
      </w:r>
    </w:p>
    <w:p w14:paraId="7564D04E">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①项目经理（1人）：负责协调和管理，要求具备项目管理经验和沟通能力。</w:t>
      </w:r>
    </w:p>
    <w:p w14:paraId="307324FD">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②软件工程师（2-6人）：进行系统开发和维护，需精通编程语言和开发工具。</w:t>
      </w:r>
    </w:p>
    <w:p w14:paraId="1A2A9A2E">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③UI设计师（1人）：负责设计界面和用户体验，需掌握设计软件和用户体验原则。</w:t>
      </w:r>
    </w:p>
    <w:p w14:paraId="7180A92D">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④测试工程师（1人）：进行系统测试，要求了解测试工具和流程。</w:t>
      </w:r>
    </w:p>
    <w:p w14:paraId="79DC7502">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⑤安全专家（1人）：确保系统安全，需精通网络安全标准和实践。</w:t>
      </w:r>
    </w:p>
    <w:p w14:paraId="2E00B48A">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⑥数据库管理员（1人）：负责数据库设计和维护，需有数据库管理经验。</w:t>
      </w:r>
    </w:p>
    <w:p w14:paraId="5EAA779F">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⑦数据科学家（1人）：开发和优化算法，要求具备机器学习和数据分析技能。</w:t>
      </w:r>
    </w:p>
    <w:p w14:paraId="781F9FDB">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⑧用户研究员（1人）：收集用户反馈，需了解用户研究方法和数据分析。</w:t>
      </w:r>
    </w:p>
    <w:p w14:paraId="5C6FAEF1">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22C6CDA0">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bCs/>
          <w:sz w:val="21"/>
          <w:szCs w:val="21"/>
          <w:lang w:val="en-US" w:eastAsia="zh-CN"/>
        </w:rPr>
      </w:pPr>
      <w:r>
        <w:rPr>
          <w:rFonts w:hint="eastAsia"/>
          <w:b/>
          <w:bCs/>
          <w:sz w:val="21"/>
          <w:szCs w:val="21"/>
          <w:lang w:val="en-US" w:eastAsia="zh-CN"/>
        </w:rPr>
        <w:t>需要一些特殊技能和经验包括：</w:t>
      </w:r>
    </w:p>
    <w:p w14:paraId="43038C9C">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①项目管理和协调能力。</w:t>
      </w:r>
    </w:p>
    <w:p w14:paraId="6668F035">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②编程语言和开发工具的熟练使用。</w:t>
      </w:r>
    </w:p>
    <w:p w14:paraId="76543036">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③用户界面和体验设计能力。</w:t>
      </w:r>
    </w:p>
    <w:p w14:paraId="381D3781">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④测试流程和工具的知识。</w:t>
      </w:r>
    </w:p>
    <w:p w14:paraId="7C05C58F">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⑤网络安全和数据保护技能。</w:t>
      </w:r>
    </w:p>
    <w:p w14:paraId="347ECB39">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⑥数据库设计和优化经验。</w:t>
      </w:r>
    </w:p>
    <w:p w14:paraId="782471F3">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⑦机器学习和数据分析能力。</w:t>
      </w:r>
    </w:p>
    <w:p w14:paraId="1DC1A174">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1"/>
          <w:szCs w:val="21"/>
          <w:lang w:val="en-US" w:eastAsia="zh-CN"/>
        </w:rPr>
      </w:pPr>
      <w:r>
        <w:rPr>
          <w:rFonts w:hint="eastAsia"/>
          <w:b/>
          <w:bCs/>
          <w:sz w:val="21"/>
          <w:szCs w:val="21"/>
          <w:lang w:val="en-US" w:eastAsia="zh-CN"/>
        </w:rPr>
        <w:t>4.2.5.2 资源获取计划</w:t>
      </w:r>
    </w:p>
    <w:p w14:paraId="0CA6D294">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本项目组成员来源于课程的进行，随着项目题目的发布，吸引了不少同学加入该项目组。此外，还可以通过现有组内成员的推荐，从而找到更好的合作伙伴，吸引更多的优秀程序员参与到该项目中。</w:t>
      </w:r>
    </w:p>
    <w:p w14:paraId="0C919A58">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b w:val="0"/>
          <w:bCs w:val="0"/>
          <w:sz w:val="21"/>
          <w:szCs w:val="21"/>
          <w:lang w:val="en-US" w:eastAsia="zh-CN"/>
        </w:rPr>
      </w:pPr>
      <w:r>
        <w:rPr>
          <w:rFonts w:hint="default"/>
          <w:b w:val="0"/>
          <w:bCs w:val="0"/>
          <w:sz w:val="21"/>
          <w:szCs w:val="21"/>
          <w:lang w:val="en-US" w:eastAsia="zh-CN"/>
        </w:rPr>
        <w:t>发现项目所需的其他资源可以通过综合多种策略来实现。首先，需要深入分析项目的具体需求，以便明确资源的种类和数量。接着，可以通过市场调研和行业报告了解可用的资源和供应商。此外，与业内专家和合作伙伴进行交流，参加相关的行业展会或论坛，也有助于发现新的资源。利用现有的网络和推荐，获取关于资源的可靠信息，可以进一步验证这些资源的适用性和质量。综合运用这些方法，可以有效地发现和获取所需的资源。</w:t>
      </w:r>
    </w:p>
    <w:p w14:paraId="4BAEA6BE">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b w:val="0"/>
          <w:bCs w:val="0"/>
          <w:sz w:val="21"/>
          <w:szCs w:val="21"/>
          <w:lang w:val="en-US" w:eastAsia="zh-CN"/>
        </w:rPr>
      </w:pPr>
    </w:p>
    <w:p w14:paraId="6DB4CE08">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1"/>
          <w:szCs w:val="21"/>
          <w:lang w:val="en-US" w:eastAsia="zh-CN"/>
        </w:rPr>
      </w:pPr>
      <w:r>
        <w:rPr>
          <w:rFonts w:hint="eastAsia"/>
          <w:b/>
          <w:bCs/>
          <w:sz w:val="21"/>
          <w:szCs w:val="21"/>
          <w:lang w:val="en-US" w:eastAsia="zh-CN"/>
        </w:rPr>
        <w:t>4.2.5.3 培训计划</w:t>
      </w:r>
    </w:p>
    <w:p w14:paraId="49BEB257">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b w:val="0"/>
          <w:bCs w:val="0"/>
          <w:sz w:val="21"/>
          <w:szCs w:val="21"/>
          <w:lang w:val="en-US" w:eastAsia="zh-CN"/>
        </w:rPr>
      </w:pPr>
      <w:r>
        <w:rPr>
          <w:rFonts w:hint="eastAsia"/>
          <w:b w:val="0"/>
          <w:bCs w:val="0"/>
          <w:sz w:val="21"/>
          <w:szCs w:val="21"/>
          <w:lang w:val="en-US" w:eastAsia="zh-CN"/>
        </w:rPr>
        <w:t>以下是该项目对于项目组成员的培训要求：</w:t>
      </w:r>
    </w:p>
    <w:tbl>
      <w:tblPr>
        <w:tblStyle w:val="2"/>
        <w:tblW w:w="0" w:type="auto"/>
        <w:tblInd w:w="0" w:type="dxa"/>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Layout w:type="fixed"/>
        <w:tblCellMar>
          <w:top w:w="15" w:type="dxa"/>
          <w:left w:w="15" w:type="dxa"/>
          <w:bottom w:w="15" w:type="dxa"/>
          <w:right w:w="15" w:type="dxa"/>
        </w:tblCellMar>
      </w:tblPr>
      <w:tblGrid>
        <w:gridCol w:w="4476"/>
        <w:gridCol w:w="1680"/>
      </w:tblGrid>
      <w:tr w14:paraId="59E209D0">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rPr>
          <w:tblHeader/>
        </w:trPr>
        <w:tc>
          <w:tcPr>
            <w:tcW w:w="4476" w:type="dxa"/>
            <w:shd w:val="clear" w:color="auto" w:fill="F4F6F8"/>
            <w:tcMar>
              <w:top w:w="72" w:type="dxa"/>
              <w:left w:w="156" w:type="dxa"/>
              <w:bottom w:w="72" w:type="dxa"/>
              <w:right w:w="156" w:type="dxa"/>
            </w:tcMar>
            <w:vAlign w:val="center"/>
          </w:tcPr>
          <w:p w14:paraId="4F8C46D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培训内容</w:t>
            </w:r>
          </w:p>
        </w:tc>
        <w:tc>
          <w:tcPr>
            <w:tcW w:w="1680" w:type="dxa"/>
            <w:shd w:val="clear" w:color="auto" w:fill="F4F6F8"/>
            <w:tcMar>
              <w:top w:w="72" w:type="dxa"/>
              <w:left w:w="156" w:type="dxa"/>
              <w:bottom w:w="72" w:type="dxa"/>
              <w:right w:w="156" w:type="dxa"/>
            </w:tcMar>
            <w:vAlign w:val="center"/>
          </w:tcPr>
          <w:p w14:paraId="346ED54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目标日期</w:t>
            </w:r>
          </w:p>
        </w:tc>
      </w:tr>
      <w:tr w14:paraId="6219176B">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4476" w:type="dxa"/>
            <w:shd w:val="clear" w:color="auto" w:fill="F4F6F8"/>
            <w:tcMar>
              <w:top w:w="72" w:type="dxa"/>
              <w:left w:w="156" w:type="dxa"/>
              <w:bottom w:w="72" w:type="dxa"/>
              <w:right w:w="156" w:type="dxa"/>
            </w:tcMar>
            <w:vAlign w:val="center"/>
          </w:tcPr>
          <w:p w14:paraId="276D22C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项目管理培训</w:t>
            </w:r>
          </w:p>
        </w:tc>
        <w:tc>
          <w:tcPr>
            <w:tcW w:w="1680" w:type="dxa"/>
            <w:shd w:val="clear" w:color="auto" w:fill="F4F6F8"/>
            <w:tcMar>
              <w:top w:w="72" w:type="dxa"/>
              <w:left w:w="156" w:type="dxa"/>
              <w:bottom w:w="72" w:type="dxa"/>
              <w:right w:w="156" w:type="dxa"/>
            </w:tcMar>
            <w:vAlign w:val="center"/>
          </w:tcPr>
          <w:p w14:paraId="589E4A9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2024-09-10</w:t>
            </w:r>
          </w:p>
        </w:tc>
      </w:tr>
      <w:tr w14:paraId="1162C130">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4476" w:type="dxa"/>
            <w:shd w:val="clear" w:color="auto" w:fill="F4F6F8"/>
            <w:tcMar>
              <w:top w:w="72" w:type="dxa"/>
              <w:left w:w="156" w:type="dxa"/>
              <w:bottom w:w="72" w:type="dxa"/>
              <w:right w:w="156" w:type="dxa"/>
            </w:tcMar>
            <w:vAlign w:val="center"/>
          </w:tcPr>
          <w:p w14:paraId="08F2EF4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技术技能培训</w:t>
            </w:r>
          </w:p>
        </w:tc>
        <w:tc>
          <w:tcPr>
            <w:tcW w:w="1680" w:type="dxa"/>
            <w:shd w:val="clear" w:color="auto" w:fill="F4F6F8"/>
            <w:tcMar>
              <w:top w:w="72" w:type="dxa"/>
              <w:left w:w="156" w:type="dxa"/>
              <w:bottom w:w="72" w:type="dxa"/>
              <w:right w:w="156" w:type="dxa"/>
            </w:tcMar>
            <w:vAlign w:val="center"/>
          </w:tcPr>
          <w:p w14:paraId="5807D45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2024-09-15</w:t>
            </w:r>
          </w:p>
        </w:tc>
      </w:tr>
      <w:tr w14:paraId="3C47E6F1">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4476" w:type="dxa"/>
            <w:shd w:val="clear" w:color="auto" w:fill="F4F6F8"/>
            <w:tcMar>
              <w:top w:w="72" w:type="dxa"/>
              <w:left w:w="156" w:type="dxa"/>
              <w:bottom w:w="72" w:type="dxa"/>
              <w:right w:w="156" w:type="dxa"/>
            </w:tcMar>
            <w:vAlign w:val="center"/>
          </w:tcPr>
          <w:p w14:paraId="1B90FCE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团队合作与沟通培训</w:t>
            </w:r>
          </w:p>
        </w:tc>
        <w:tc>
          <w:tcPr>
            <w:tcW w:w="1680" w:type="dxa"/>
            <w:shd w:val="clear" w:color="auto" w:fill="F4F6F8"/>
            <w:tcMar>
              <w:top w:w="72" w:type="dxa"/>
              <w:left w:w="156" w:type="dxa"/>
              <w:bottom w:w="72" w:type="dxa"/>
              <w:right w:w="156" w:type="dxa"/>
            </w:tcMar>
            <w:vAlign w:val="center"/>
          </w:tcPr>
          <w:p w14:paraId="5557E04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2024-09-18</w:t>
            </w:r>
          </w:p>
        </w:tc>
      </w:tr>
      <w:tr w14:paraId="346CC0C6">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4476" w:type="dxa"/>
            <w:shd w:val="clear" w:color="auto" w:fill="F4F6F8"/>
            <w:tcMar>
              <w:top w:w="72" w:type="dxa"/>
              <w:left w:w="156" w:type="dxa"/>
              <w:bottom w:w="72" w:type="dxa"/>
              <w:right w:w="156" w:type="dxa"/>
            </w:tcMar>
            <w:vAlign w:val="center"/>
          </w:tcPr>
          <w:p w14:paraId="62ECF53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行业法规与合规培训</w:t>
            </w:r>
          </w:p>
        </w:tc>
        <w:tc>
          <w:tcPr>
            <w:tcW w:w="1680" w:type="dxa"/>
            <w:shd w:val="clear" w:color="auto" w:fill="F4F6F8"/>
            <w:tcMar>
              <w:top w:w="72" w:type="dxa"/>
              <w:left w:w="156" w:type="dxa"/>
              <w:bottom w:w="72" w:type="dxa"/>
              <w:right w:w="156" w:type="dxa"/>
            </w:tcMar>
            <w:vAlign w:val="center"/>
          </w:tcPr>
          <w:p w14:paraId="0AEEC8F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2024-09-22</w:t>
            </w:r>
          </w:p>
        </w:tc>
      </w:tr>
      <w:tr w14:paraId="36DA46FD">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4476" w:type="dxa"/>
            <w:shd w:val="clear" w:color="auto" w:fill="F4F6F8"/>
            <w:tcMar>
              <w:top w:w="72" w:type="dxa"/>
              <w:left w:w="156" w:type="dxa"/>
              <w:bottom w:w="72" w:type="dxa"/>
              <w:right w:w="156" w:type="dxa"/>
            </w:tcMar>
            <w:vAlign w:val="center"/>
          </w:tcPr>
          <w:p w14:paraId="21E453F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风险管理与解决方案培训</w:t>
            </w:r>
          </w:p>
        </w:tc>
        <w:tc>
          <w:tcPr>
            <w:tcW w:w="1680" w:type="dxa"/>
            <w:shd w:val="clear" w:color="auto" w:fill="F4F6F8"/>
            <w:tcMar>
              <w:top w:w="72" w:type="dxa"/>
              <w:left w:w="156" w:type="dxa"/>
              <w:bottom w:w="72" w:type="dxa"/>
              <w:right w:w="156" w:type="dxa"/>
            </w:tcMar>
            <w:vAlign w:val="center"/>
          </w:tcPr>
          <w:p w14:paraId="03768D7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2024-09-25</w:t>
            </w:r>
          </w:p>
        </w:tc>
      </w:tr>
      <w:tr w14:paraId="0871CFAA">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4476" w:type="dxa"/>
            <w:shd w:val="clear" w:color="auto" w:fill="F4F6F8"/>
            <w:tcMar>
              <w:top w:w="72" w:type="dxa"/>
              <w:left w:w="156" w:type="dxa"/>
              <w:bottom w:w="72" w:type="dxa"/>
              <w:right w:w="156" w:type="dxa"/>
            </w:tcMar>
            <w:vAlign w:val="center"/>
          </w:tcPr>
          <w:p w14:paraId="7759685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工具和软件操作培训</w:t>
            </w:r>
          </w:p>
        </w:tc>
        <w:tc>
          <w:tcPr>
            <w:tcW w:w="1680" w:type="dxa"/>
            <w:shd w:val="clear" w:color="auto" w:fill="F4F6F8"/>
            <w:tcMar>
              <w:top w:w="72" w:type="dxa"/>
              <w:left w:w="156" w:type="dxa"/>
              <w:bottom w:w="72" w:type="dxa"/>
              <w:right w:w="156" w:type="dxa"/>
            </w:tcMar>
            <w:vAlign w:val="center"/>
          </w:tcPr>
          <w:p w14:paraId="41EF1EB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2024-09-30</w:t>
            </w:r>
          </w:p>
        </w:tc>
      </w:tr>
      <w:tr w14:paraId="1D3AE193">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4476" w:type="dxa"/>
            <w:shd w:val="clear" w:color="auto" w:fill="F4F6F8"/>
            <w:tcMar>
              <w:top w:w="72" w:type="dxa"/>
              <w:left w:w="156" w:type="dxa"/>
              <w:bottom w:w="72" w:type="dxa"/>
              <w:right w:w="156" w:type="dxa"/>
            </w:tcMar>
            <w:vAlign w:val="center"/>
          </w:tcPr>
          <w:p w14:paraId="71A9BFA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高级数据分析与报告技能培训</w:t>
            </w:r>
          </w:p>
        </w:tc>
        <w:tc>
          <w:tcPr>
            <w:tcW w:w="1680" w:type="dxa"/>
            <w:shd w:val="clear" w:color="auto" w:fill="F4F6F8"/>
            <w:tcMar>
              <w:top w:w="72" w:type="dxa"/>
              <w:left w:w="156" w:type="dxa"/>
              <w:bottom w:w="72" w:type="dxa"/>
              <w:right w:w="156" w:type="dxa"/>
            </w:tcMar>
            <w:vAlign w:val="center"/>
          </w:tcPr>
          <w:p w14:paraId="25B50D0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2024-10-05</w:t>
            </w:r>
          </w:p>
        </w:tc>
      </w:tr>
      <w:tr w14:paraId="19F1AE41">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4476" w:type="dxa"/>
            <w:shd w:val="clear" w:color="auto" w:fill="F4F6F8"/>
            <w:tcMar>
              <w:top w:w="72" w:type="dxa"/>
              <w:left w:w="156" w:type="dxa"/>
              <w:bottom w:w="72" w:type="dxa"/>
              <w:right w:w="156" w:type="dxa"/>
            </w:tcMar>
            <w:vAlign w:val="center"/>
          </w:tcPr>
          <w:p w14:paraId="74E6626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客户服务和支持培训</w:t>
            </w:r>
          </w:p>
        </w:tc>
        <w:tc>
          <w:tcPr>
            <w:tcW w:w="1680" w:type="dxa"/>
            <w:shd w:val="clear" w:color="auto" w:fill="F4F6F8"/>
            <w:tcMar>
              <w:top w:w="72" w:type="dxa"/>
              <w:left w:w="156" w:type="dxa"/>
              <w:bottom w:w="72" w:type="dxa"/>
              <w:right w:w="156" w:type="dxa"/>
            </w:tcMar>
            <w:vAlign w:val="center"/>
          </w:tcPr>
          <w:p w14:paraId="698F7A0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2024-10-10</w:t>
            </w:r>
          </w:p>
        </w:tc>
      </w:tr>
      <w:tr w14:paraId="63B6AC61">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4476" w:type="dxa"/>
            <w:shd w:val="clear" w:color="auto" w:fill="F4F6F8"/>
            <w:tcMar>
              <w:top w:w="72" w:type="dxa"/>
              <w:left w:w="156" w:type="dxa"/>
              <w:bottom w:w="72" w:type="dxa"/>
              <w:right w:w="156" w:type="dxa"/>
            </w:tcMar>
            <w:vAlign w:val="center"/>
          </w:tcPr>
          <w:p w14:paraId="1914EEA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持续改进与创新思维培训</w:t>
            </w:r>
          </w:p>
        </w:tc>
        <w:tc>
          <w:tcPr>
            <w:tcW w:w="1680" w:type="dxa"/>
            <w:shd w:val="clear" w:color="auto" w:fill="F4F6F8"/>
            <w:tcMar>
              <w:top w:w="72" w:type="dxa"/>
              <w:left w:w="156" w:type="dxa"/>
              <w:bottom w:w="72" w:type="dxa"/>
              <w:right w:w="156" w:type="dxa"/>
            </w:tcMar>
            <w:vAlign w:val="center"/>
          </w:tcPr>
          <w:p w14:paraId="4D53DE4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2024-10-15</w:t>
            </w:r>
          </w:p>
        </w:tc>
      </w:tr>
      <w:tr w14:paraId="51A6E02E">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4476" w:type="dxa"/>
            <w:shd w:val="clear" w:color="auto" w:fill="F4F6F8"/>
            <w:tcMar>
              <w:top w:w="72" w:type="dxa"/>
              <w:left w:w="156" w:type="dxa"/>
              <w:bottom w:w="72" w:type="dxa"/>
              <w:right w:w="156" w:type="dxa"/>
            </w:tcMar>
            <w:vAlign w:val="center"/>
          </w:tcPr>
          <w:p w14:paraId="1684912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项目总结与回顾培训</w:t>
            </w:r>
          </w:p>
        </w:tc>
        <w:tc>
          <w:tcPr>
            <w:tcW w:w="1680" w:type="dxa"/>
            <w:shd w:val="clear" w:color="auto" w:fill="F4F6F8"/>
            <w:tcMar>
              <w:top w:w="72" w:type="dxa"/>
              <w:left w:w="156" w:type="dxa"/>
              <w:bottom w:w="72" w:type="dxa"/>
              <w:right w:w="156" w:type="dxa"/>
            </w:tcMar>
            <w:vAlign w:val="center"/>
          </w:tcPr>
          <w:p w14:paraId="064CF33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2024-10-20</w:t>
            </w:r>
          </w:p>
        </w:tc>
      </w:tr>
    </w:tbl>
    <w:p w14:paraId="2948FA68">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b w:val="0"/>
          <w:bCs w:val="0"/>
          <w:sz w:val="21"/>
          <w:szCs w:val="21"/>
          <w:lang w:val="en-US" w:eastAsia="zh-CN"/>
        </w:rPr>
      </w:pPr>
    </w:p>
    <w:p w14:paraId="53D62187">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4"/>
          <w:szCs w:val="24"/>
          <w:lang w:val="en-US" w:eastAsia="zh-CN"/>
        </w:rPr>
      </w:pPr>
      <w:r>
        <w:rPr>
          <w:rFonts w:hint="eastAsia"/>
          <w:b/>
          <w:bCs/>
          <w:sz w:val="24"/>
          <w:szCs w:val="24"/>
          <w:lang w:val="en-US" w:eastAsia="zh-CN"/>
        </w:rPr>
        <w:t>4.2.6 预算</w:t>
      </w:r>
    </w:p>
    <w:p w14:paraId="293C36F8">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针对本系统的预算，考虑到项目的规模与可行性，暂未真正部署一个系统，所以暂时不使用价格来衡量系统预算，假定本系统的预算用时间来衡量，其显示如下：</w:t>
      </w:r>
    </w:p>
    <w:tbl>
      <w:tblPr>
        <w:tblStyle w:val="2"/>
        <w:tblW w:w="0" w:type="auto"/>
        <w:tblInd w:w="0" w:type="dxa"/>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Layout w:type="autofit"/>
        <w:tblCellMar>
          <w:top w:w="15" w:type="dxa"/>
          <w:left w:w="15" w:type="dxa"/>
          <w:bottom w:w="15" w:type="dxa"/>
          <w:right w:w="15" w:type="dxa"/>
        </w:tblCellMar>
      </w:tblPr>
      <w:tblGrid>
        <w:gridCol w:w="1668"/>
        <w:gridCol w:w="2202"/>
        <w:gridCol w:w="1156"/>
      </w:tblGrid>
      <w:tr w14:paraId="7E7C8019">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rPr>
          <w:tblHeader/>
        </w:trPr>
        <w:tc>
          <w:tcPr>
            <w:tcW w:w="0" w:type="auto"/>
            <w:shd w:val="clear" w:color="auto" w:fill="F4F6F8"/>
            <w:tcMar>
              <w:top w:w="72" w:type="dxa"/>
              <w:left w:w="156" w:type="dxa"/>
              <w:bottom w:w="72" w:type="dxa"/>
              <w:right w:w="156" w:type="dxa"/>
            </w:tcMar>
            <w:vAlign w:val="center"/>
          </w:tcPr>
          <w:p w14:paraId="264D928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WBS 项目阶段</w:t>
            </w:r>
          </w:p>
        </w:tc>
        <w:tc>
          <w:tcPr>
            <w:tcW w:w="0" w:type="auto"/>
            <w:shd w:val="clear" w:color="auto" w:fill="F4F6F8"/>
            <w:tcMar>
              <w:top w:w="72" w:type="dxa"/>
              <w:left w:w="156" w:type="dxa"/>
              <w:bottom w:w="72" w:type="dxa"/>
              <w:right w:w="156" w:type="dxa"/>
            </w:tcMar>
            <w:vAlign w:val="center"/>
          </w:tcPr>
          <w:p w14:paraId="07C2BF3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任务</w:t>
            </w:r>
          </w:p>
        </w:tc>
        <w:tc>
          <w:tcPr>
            <w:tcW w:w="0" w:type="auto"/>
            <w:shd w:val="clear" w:color="auto" w:fill="F4F6F8"/>
            <w:tcMar>
              <w:top w:w="72" w:type="dxa"/>
              <w:left w:w="156" w:type="dxa"/>
              <w:bottom w:w="72" w:type="dxa"/>
              <w:right w:w="156" w:type="dxa"/>
            </w:tcMar>
            <w:vAlign w:val="center"/>
          </w:tcPr>
          <w:p w14:paraId="7D762B6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预算成本</w:t>
            </w:r>
          </w:p>
        </w:tc>
      </w:tr>
      <w:tr w14:paraId="5E27333D">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0679781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项目启动</w:t>
            </w:r>
          </w:p>
        </w:tc>
        <w:tc>
          <w:tcPr>
            <w:tcW w:w="0" w:type="auto"/>
            <w:shd w:val="clear" w:color="auto" w:fill="F4F6F8"/>
            <w:tcMar>
              <w:top w:w="72" w:type="dxa"/>
              <w:left w:w="156" w:type="dxa"/>
              <w:bottom w:w="72" w:type="dxa"/>
              <w:right w:w="156" w:type="dxa"/>
            </w:tcMar>
            <w:vAlign w:val="center"/>
          </w:tcPr>
          <w:p w14:paraId="4893C73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确定项目目标和范围</w:t>
            </w:r>
          </w:p>
        </w:tc>
        <w:tc>
          <w:tcPr>
            <w:tcW w:w="0" w:type="auto"/>
            <w:shd w:val="clear" w:color="auto" w:fill="F4F6F8"/>
            <w:tcMar>
              <w:top w:w="72" w:type="dxa"/>
              <w:left w:w="156" w:type="dxa"/>
              <w:bottom w:w="72" w:type="dxa"/>
              <w:right w:w="156" w:type="dxa"/>
            </w:tcMar>
            <w:vAlign w:val="center"/>
          </w:tcPr>
          <w:p w14:paraId="274B14C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2</w:t>
            </w:r>
          </w:p>
        </w:tc>
      </w:tr>
      <w:tr w14:paraId="6628950D">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068D00E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需求分析</w:t>
            </w:r>
          </w:p>
        </w:tc>
        <w:tc>
          <w:tcPr>
            <w:tcW w:w="0" w:type="auto"/>
            <w:shd w:val="clear" w:color="auto" w:fill="F4F6F8"/>
            <w:tcMar>
              <w:top w:w="72" w:type="dxa"/>
              <w:left w:w="156" w:type="dxa"/>
              <w:bottom w:w="72" w:type="dxa"/>
              <w:right w:w="156" w:type="dxa"/>
            </w:tcMar>
            <w:vAlign w:val="center"/>
          </w:tcPr>
          <w:p w14:paraId="2265337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收集和分析需求</w:t>
            </w:r>
          </w:p>
        </w:tc>
        <w:tc>
          <w:tcPr>
            <w:tcW w:w="0" w:type="auto"/>
            <w:shd w:val="clear" w:color="auto" w:fill="F4F6F8"/>
            <w:tcMar>
              <w:top w:w="72" w:type="dxa"/>
              <w:left w:w="156" w:type="dxa"/>
              <w:bottom w:w="72" w:type="dxa"/>
              <w:right w:w="156" w:type="dxa"/>
            </w:tcMar>
            <w:vAlign w:val="center"/>
          </w:tcPr>
          <w:p w14:paraId="2600018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7</w:t>
            </w:r>
          </w:p>
        </w:tc>
      </w:tr>
      <w:tr w14:paraId="17668200">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4A514E1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设计阶段</w:t>
            </w:r>
          </w:p>
        </w:tc>
        <w:tc>
          <w:tcPr>
            <w:tcW w:w="0" w:type="auto"/>
            <w:shd w:val="clear" w:color="auto" w:fill="F4F6F8"/>
            <w:tcMar>
              <w:top w:w="72" w:type="dxa"/>
              <w:left w:w="156" w:type="dxa"/>
              <w:bottom w:w="72" w:type="dxa"/>
              <w:right w:w="156" w:type="dxa"/>
            </w:tcMar>
            <w:vAlign w:val="center"/>
          </w:tcPr>
          <w:p w14:paraId="07530B7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系统和技术设计</w:t>
            </w:r>
          </w:p>
        </w:tc>
        <w:tc>
          <w:tcPr>
            <w:tcW w:w="0" w:type="auto"/>
            <w:shd w:val="clear" w:color="auto" w:fill="F4F6F8"/>
            <w:tcMar>
              <w:top w:w="72" w:type="dxa"/>
              <w:left w:w="156" w:type="dxa"/>
              <w:bottom w:w="72" w:type="dxa"/>
              <w:right w:w="156" w:type="dxa"/>
            </w:tcMar>
            <w:vAlign w:val="center"/>
          </w:tcPr>
          <w:p w14:paraId="6753BDD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7</w:t>
            </w:r>
          </w:p>
        </w:tc>
      </w:tr>
      <w:tr w14:paraId="31922F53">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42DED50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开发阶段</w:t>
            </w:r>
          </w:p>
        </w:tc>
        <w:tc>
          <w:tcPr>
            <w:tcW w:w="0" w:type="auto"/>
            <w:shd w:val="clear" w:color="auto" w:fill="F4F6F8"/>
            <w:tcMar>
              <w:top w:w="72" w:type="dxa"/>
              <w:left w:w="156" w:type="dxa"/>
              <w:bottom w:w="72" w:type="dxa"/>
              <w:right w:w="156" w:type="dxa"/>
            </w:tcMar>
            <w:vAlign w:val="center"/>
          </w:tcPr>
          <w:p w14:paraId="7A30F4E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开发和编码</w:t>
            </w:r>
          </w:p>
        </w:tc>
        <w:tc>
          <w:tcPr>
            <w:tcW w:w="0" w:type="auto"/>
            <w:shd w:val="clear" w:color="auto" w:fill="F4F6F8"/>
            <w:tcMar>
              <w:top w:w="72" w:type="dxa"/>
              <w:left w:w="156" w:type="dxa"/>
              <w:bottom w:w="72" w:type="dxa"/>
              <w:right w:w="156" w:type="dxa"/>
            </w:tcMar>
            <w:vAlign w:val="center"/>
          </w:tcPr>
          <w:p w14:paraId="55E917E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14</w:t>
            </w:r>
          </w:p>
        </w:tc>
      </w:tr>
      <w:tr w14:paraId="197482EB">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7E45250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测试阶段</w:t>
            </w:r>
          </w:p>
        </w:tc>
        <w:tc>
          <w:tcPr>
            <w:tcW w:w="0" w:type="auto"/>
            <w:shd w:val="clear" w:color="auto" w:fill="F4F6F8"/>
            <w:tcMar>
              <w:top w:w="72" w:type="dxa"/>
              <w:left w:w="156" w:type="dxa"/>
              <w:bottom w:w="72" w:type="dxa"/>
              <w:right w:w="156" w:type="dxa"/>
            </w:tcMar>
            <w:vAlign w:val="center"/>
          </w:tcPr>
          <w:p w14:paraId="72CB859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系统测试和修复</w:t>
            </w:r>
          </w:p>
        </w:tc>
        <w:tc>
          <w:tcPr>
            <w:tcW w:w="0" w:type="auto"/>
            <w:shd w:val="clear" w:color="auto" w:fill="F4F6F8"/>
            <w:tcMar>
              <w:top w:w="72" w:type="dxa"/>
              <w:left w:w="156" w:type="dxa"/>
              <w:bottom w:w="72" w:type="dxa"/>
              <w:right w:w="156" w:type="dxa"/>
            </w:tcMar>
            <w:vAlign w:val="center"/>
          </w:tcPr>
          <w:p w14:paraId="4B70AF6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5</w:t>
            </w:r>
          </w:p>
        </w:tc>
      </w:tr>
      <w:tr w14:paraId="2B17984E">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10A883A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实施阶段</w:t>
            </w:r>
          </w:p>
        </w:tc>
        <w:tc>
          <w:tcPr>
            <w:tcW w:w="0" w:type="auto"/>
            <w:shd w:val="clear" w:color="auto" w:fill="F4F6F8"/>
            <w:tcMar>
              <w:top w:w="72" w:type="dxa"/>
              <w:left w:w="156" w:type="dxa"/>
              <w:bottom w:w="72" w:type="dxa"/>
              <w:right w:w="156" w:type="dxa"/>
            </w:tcMar>
            <w:vAlign w:val="center"/>
          </w:tcPr>
          <w:p w14:paraId="590C974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部署和实施</w:t>
            </w:r>
          </w:p>
        </w:tc>
        <w:tc>
          <w:tcPr>
            <w:tcW w:w="0" w:type="auto"/>
            <w:shd w:val="clear" w:color="auto" w:fill="F4F6F8"/>
            <w:tcMar>
              <w:top w:w="72" w:type="dxa"/>
              <w:left w:w="156" w:type="dxa"/>
              <w:bottom w:w="72" w:type="dxa"/>
              <w:right w:w="156" w:type="dxa"/>
            </w:tcMar>
            <w:vAlign w:val="center"/>
          </w:tcPr>
          <w:p w14:paraId="0DCC956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3</w:t>
            </w:r>
          </w:p>
        </w:tc>
      </w:tr>
      <w:tr w14:paraId="46D8BFC1">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3CB3D8E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培训阶段</w:t>
            </w:r>
          </w:p>
        </w:tc>
        <w:tc>
          <w:tcPr>
            <w:tcW w:w="0" w:type="auto"/>
            <w:shd w:val="clear" w:color="auto" w:fill="F4F6F8"/>
            <w:tcMar>
              <w:top w:w="72" w:type="dxa"/>
              <w:left w:w="156" w:type="dxa"/>
              <w:bottom w:w="72" w:type="dxa"/>
              <w:right w:w="156" w:type="dxa"/>
            </w:tcMar>
            <w:vAlign w:val="center"/>
          </w:tcPr>
          <w:p w14:paraId="20B2239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团队培训和技能提升</w:t>
            </w:r>
          </w:p>
        </w:tc>
        <w:tc>
          <w:tcPr>
            <w:tcW w:w="0" w:type="auto"/>
            <w:shd w:val="clear" w:color="auto" w:fill="F4F6F8"/>
            <w:tcMar>
              <w:top w:w="72" w:type="dxa"/>
              <w:left w:w="156" w:type="dxa"/>
              <w:bottom w:w="72" w:type="dxa"/>
              <w:right w:w="156" w:type="dxa"/>
            </w:tcMar>
            <w:vAlign w:val="center"/>
          </w:tcPr>
          <w:p w14:paraId="4362D65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2</w:t>
            </w:r>
          </w:p>
        </w:tc>
      </w:tr>
      <w:tr w14:paraId="31182698">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392F191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维护和支持</w:t>
            </w:r>
          </w:p>
        </w:tc>
        <w:tc>
          <w:tcPr>
            <w:tcW w:w="0" w:type="auto"/>
            <w:shd w:val="clear" w:color="auto" w:fill="F4F6F8"/>
            <w:tcMar>
              <w:top w:w="72" w:type="dxa"/>
              <w:left w:w="156" w:type="dxa"/>
              <w:bottom w:w="72" w:type="dxa"/>
              <w:right w:w="156" w:type="dxa"/>
            </w:tcMar>
            <w:vAlign w:val="center"/>
          </w:tcPr>
          <w:p w14:paraId="2EECCB5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维护和客户支持</w:t>
            </w:r>
          </w:p>
        </w:tc>
        <w:tc>
          <w:tcPr>
            <w:tcW w:w="0" w:type="auto"/>
            <w:shd w:val="clear" w:color="auto" w:fill="F4F6F8"/>
            <w:tcMar>
              <w:top w:w="72" w:type="dxa"/>
              <w:left w:w="156" w:type="dxa"/>
              <w:bottom w:w="72" w:type="dxa"/>
              <w:right w:w="156" w:type="dxa"/>
            </w:tcMar>
            <w:vAlign w:val="center"/>
          </w:tcPr>
          <w:p w14:paraId="3D2CDE3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w:t>
            </w:r>
          </w:p>
        </w:tc>
      </w:tr>
      <w:tr w14:paraId="6164EE00">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07EA15A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项目总结</w:t>
            </w:r>
          </w:p>
        </w:tc>
        <w:tc>
          <w:tcPr>
            <w:tcW w:w="0" w:type="auto"/>
            <w:shd w:val="clear" w:color="auto" w:fill="F4F6F8"/>
            <w:tcMar>
              <w:top w:w="72" w:type="dxa"/>
              <w:left w:w="156" w:type="dxa"/>
              <w:bottom w:w="72" w:type="dxa"/>
              <w:right w:w="156" w:type="dxa"/>
            </w:tcMar>
            <w:vAlign w:val="center"/>
          </w:tcPr>
          <w:p w14:paraId="43D33E8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项目总结和回顾</w:t>
            </w:r>
          </w:p>
        </w:tc>
        <w:tc>
          <w:tcPr>
            <w:tcW w:w="0" w:type="auto"/>
            <w:shd w:val="clear" w:color="auto" w:fill="F4F6F8"/>
            <w:tcMar>
              <w:top w:w="72" w:type="dxa"/>
              <w:left w:w="156" w:type="dxa"/>
              <w:bottom w:w="72" w:type="dxa"/>
              <w:right w:w="156" w:type="dxa"/>
            </w:tcMar>
            <w:vAlign w:val="center"/>
          </w:tcPr>
          <w:p w14:paraId="19F83EF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1</w:t>
            </w:r>
          </w:p>
        </w:tc>
      </w:tr>
    </w:tbl>
    <w:p w14:paraId="60A6C262">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bCs/>
          <w:sz w:val="24"/>
          <w:szCs w:val="24"/>
          <w:lang w:val="en-US" w:eastAsia="zh-CN"/>
        </w:rPr>
      </w:pPr>
    </w:p>
    <w:p w14:paraId="1BEF7EBC">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32"/>
          <w:szCs w:val="32"/>
          <w:lang w:val="en-US" w:eastAsia="zh-CN"/>
        </w:rPr>
      </w:pPr>
      <w:r>
        <w:rPr>
          <w:rFonts w:hint="eastAsia"/>
          <w:b/>
          <w:bCs/>
          <w:sz w:val="32"/>
          <w:szCs w:val="32"/>
          <w:lang w:val="en-US" w:eastAsia="zh-CN"/>
        </w:rPr>
        <w:t>4.3 迭代计划</w:t>
      </w:r>
    </w:p>
    <w:p w14:paraId="50457942">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由之前的项目计划可知，本项目是一次一次迭代的过程，所以项目的开发计划也就是本项目的迭代计划，这里再次进行总结：</w:t>
      </w:r>
    </w:p>
    <w:tbl>
      <w:tblPr>
        <w:tblStyle w:val="2"/>
        <w:tblW w:w="0" w:type="auto"/>
        <w:tblInd w:w="0" w:type="dxa"/>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Layout w:type="autofit"/>
        <w:tblCellMar>
          <w:top w:w="15" w:type="dxa"/>
          <w:left w:w="15" w:type="dxa"/>
          <w:bottom w:w="15" w:type="dxa"/>
          <w:right w:w="15" w:type="dxa"/>
        </w:tblCellMar>
      </w:tblPr>
      <w:tblGrid>
        <w:gridCol w:w="1156"/>
        <w:gridCol w:w="2981"/>
        <w:gridCol w:w="3085"/>
      </w:tblGrid>
      <w:tr w14:paraId="569AC5B4">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rPr>
          <w:tblHeader/>
        </w:trPr>
        <w:tc>
          <w:tcPr>
            <w:tcW w:w="0" w:type="auto"/>
            <w:shd w:val="clear" w:color="auto" w:fill="F4F6F8"/>
            <w:tcMar>
              <w:top w:w="72" w:type="dxa"/>
              <w:left w:w="156" w:type="dxa"/>
              <w:bottom w:w="72" w:type="dxa"/>
              <w:right w:w="156" w:type="dxa"/>
            </w:tcMar>
            <w:vAlign w:val="center"/>
          </w:tcPr>
          <w:p w14:paraId="0F46E3D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迭代阶段</w:t>
            </w:r>
          </w:p>
        </w:tc>
        <w:tc>
          <w:tcPr>
            <w:tcW w:w="2981" w:type="dxa"/>
            <w:shd w:val="clear" w:color="auto" w:fill="F4F6F8"/>
            <w:tcMar>
              <w:top w:w="72" w:type="dxa"/>
              <w:left w:w="156" w:type="dxa"/>
              <w:bottom w:w="72" w:type="dxa"/>
              <w:right w:w="156" w:type="dxa"/>
            </w:tcMar>
            <w:vAlign w:val="center"/>
          </w:tcPr>
          <w:p w14:paraId="4959127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主要任务</w:t>
            </w:r>
          </w:p>
        </w:tc>
        <w:tc>
          <w:tcPr>
            <w:tcW w:w="3085" w:type="dxa"/>
            <w:shd w:val="clear" w:color="auto" w:fill="F4F6F8"/>
            <w:tcMar>
              <w:top w:w="72" w:type="dxa"/>
              <w:left w:w="156" w:type="dxa"/>
              <w:bottom w:w="72" w:type="dxa"/>
              <w:right w:w="156" w:type="dxa"/>
            </w:tcMar>
            <w:vAlign w:val="center"/>
          </w:tcPr>
          <w:p w14:paraId="336D963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时间范围</w:t>
            </w:r>
          </w:p>
        </w:tc>
      </w:tr>
      <w:tr w14:paraId="6BB91F16">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42A7B89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迭代1</w:t>
            </w:r>
          </w:p>
        </w:tc>
        <w:tc>
          <w:tcPr>
            <w:tcW w:w="2981" w:type="dxa"/>
            <w:shd w:val="clear" w:color="auto" w:fill="F4F6F8"/>
            <w:tcMar>
              <w:top w:w="72" w:type="dxa"/>
              <w:left w:w="156" w:type="dxa"/>
              <w:bottom w:w="72" w:type="dxa"/>
              <w:right w:w="156" w:type="dxa"/>
            </w:tcMar>
            <w:vAlign w:val="center"/>
          </w:tcPr>
          <w:p w14:paraId="11A8BA4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项目启动与需求收集</w:t>
            </w:r>
          </w:p>
        </w:tc>
        <w:tc>
          <w:tcPr>
            <w:tcW w:w="3085" w:type="dxa"/>
            <w:shd w:val="clear" w:color="auto" w:fill="F4F6F8"/>
            <w:tcMar>
              <w:top w:w="72" w:type="dxa"/>
              <w:left w:w="156" w:type="dxa"/>
              <w:bottom w:w="72" w:type="dxa"/>
              <w:right w:w="156" w:type="dxa"/>
            </w:tcMar>
            <w:vAlign w:val="center"/>
          </w:tcPr>
          <w:p w14:paraId="75C990F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2024-09-01至2024-09-07</w:t>
            </w:r>
          </w:p>
        </w:tc>
      </w:tr>
      <w:tr w14:paraId="6545B242">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69DC4D5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迭代2</w:t>
            </w:r>
          </w:p>
        </w:tc>
        <w:tc>
          <w:tcPr>
            <w:tcW w:w="2981" w:type="dxa"/>
            <w:shd w:val="clear" w:color="auto" w:fill="F4F6F8"/>
            <w:tcMar>
              <w:top w:w="72" w:type="dxa"/>
              <w:left w:w="156" w:type="dxa"/>
              <w:bottom w:w="72" w:type="dxa"/>
              <w:right w:w="156" w:type="dxa"/>
            </w:tcMar>
            <w:vAlign w:val="center"/>
          </w:tcPr>
          <w:p w14:paraId="2EAB731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需求分析与系统设计</w:t>
            </w:r>
          </w:p>
        </w:tc>
        <w:tc>
          <w:tcPr>
            <w:tcW w:w="3085" w:type="dxa"/>
            <w:shd w:val="clear" w:color="auto" w:fill="F4F6F8"/>
            <w:tcMar>
              <w:top w:w="72" w:type="dxa"/>
              <w:left w:w="156" w:type="dxa"/>
              <w:bottom w:w="72" w:type="dxa"/>
              <w:right w:w="156" w:type="dxa"/>
            </w:tcMar>
            <w:vAlign w:val="center"/>
          </w:tcPr>
          <w:p w14:paraId="3F70623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2024-09-08至2024-09-14</w:t>
            </w:r>
          </w:p>
        </w:tc>
      </w:tr>
      <w:tr w14:paraId="2A7213B1">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01A8CEF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迭代3</w:t>
            </w:r>
          </w:p>
        </w:tc>
        <w:tc>
          <w:tcPr>
            <w:tcW w:w="2981" w:type="dxa"/>
            <w:shd w:val="clear" w:color="auto" w:fill="F4F6F8"/>
            <w:tcMar>
              <w:top w:w="72" w:type="dxa"/>
              <w:left w:w="156" w:type="dxa"/>
              <w:bottom w:w="72" w:type="dxa"/>
              <w:right w:w="156" w:type="dxa"/>
            </w:tcMar>
            <w:vAlign w:val="center"/>
          </w:tcPr>
          <w:p w14:paraId="7303563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初步开发与内部测试</w:t>
            </w:r>
          </w:p>
        </w:tc>
        <w:tc>
          <w:tcPr>
            <w:tcW w:w="3085" w:type="dxa"/>
            <w:shd w:val="clear" w:color="auto" w:fill="F4F6F8"/>
            <w:tcMar>
              <w:top w:w="72" w:type="dxa"/>
              <w:left w:w="156" w:type="dxa"/>
              <w:bottom w:w="72" w:type="dxa"/>
              <w:right w:w="156" w:type="dxa"/>
            </w:tcMar>
            <w:vAlign w:val="center"/>
          </w:tcPr>
          <w:p w14:paraId="4503B6F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2024-09-15至2024-09-21</w:t>
            </w:r>
          </w:p>
        </w:tc>
      </w:tr>
      <w:tr w14:paraId="344A6C32">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1521DF0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迭代4</w:t>
            </w:r>
          </w:p>
        </w:tc>
        <w:tc>
          <w:tcPr>
            <w:tcW w:w="2981" w:type="dxa"/>
            <w:shd w:val="clear" w:color="auto" w:fill="F4F6F8"/>
            <w:tcMar>
              <w:top w:w="72" w:type="dxa"/>
              <w:left w:w="156" w:type="dxa"/>
              <w:bottom w:w="72" w:type="dxa"/>
              <w:right w:w="156" w:type="dxa"/>
            </w:tcMar>
            <w:vAlign w:val="center"/>
          </w:tcPr>
          <w:p w14:paraId="3605414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功能完善与用户反馈</w:t>
            </w:r>
          </w:p>
        </w:tc>
        <w:tc>
          <w:tcPr>
            <w:tcW w:w="3085" w:type="dxa"/>
            <w:shd w:val="clear" w:color="auto" w:fill="F4F6F8"/>
            <w:tcMar>
              <w:top w:w="72" w:type="dxa"/>
              <w:left w:w="156" w:type="dxa"/>
              <w:bottom w:w="72" w:type="dxa"/>
              <w:right w:w="156" w:type="dxa"/>
            </w:tcMar>
            <w:vAlign w:val="center"/>
          </w:tcPr>
          <w:p w14:paraId="73F756C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2024-09-22至2024-09-28</w:t>
            </w:r>
          </w:p>
        </w:tc>
      </w:tr>
      <w:tr w14:paraId="23843D14">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0D7222A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迭代5</w:t>
            </w:r>
          </w:p>
        </w:tc>
        <w:tc>
          <w:tcPr>
            <w:tcW w:w="2981" w:type="dxa"/>
            <w:shd w:val="clear" w:color="auto" w:fill="F4F6F8"/>
            <w:tcMar>
              <w:top w:w="72" w:type="dxa"/>
              <w:left w:w="156" w:type="dxa"/>
              <w:bottom w:w="72" w:type="dxa"/>
              <w:right w:w="156" w:type="dxa"/>
            </w:tcMar>
            <w:vAlign w:val="center"/>
          </w:tcPr>
          <w:p w14:paraId="22FF599D">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最终开发与系统集成</w:t>
            </w:r>
          </w:p>
        </w:tc>
        <w:tc>
          <w:tcPr>
            <w:tcW w:w="3085" w:type="dxa"/>
            <w:shd w:val="clear" w:color="auto" w:fill="F4F6F8"/>
            <w:tcMar>
              <w:top w:w="72" w:type="dxa"/>
              <w:left w:w="156" w:type="dxa"/>
              <w:bottom w:w="72" w:type="dxa"/>
              <w:right w:w="156" w:type="dxa"/>
            </w:tcMar>
            <w:vAlign w:val="center"/>
          </w:tcPr>
          <w:p w14:paraId="1EDDB097">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2024-09-29至2024-10-05</w:t>
            </w:r>
          </w:p>
        </w:tc>
      </w:tr>
      <w:tr w14:paraId="00A1B8F3">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675DC3A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迭代6</w:t>
            </w:r>
          </w:p>
        </w:tc>
        <w:tc>
          <w:tcPr>
            <w:tcW w:w="2981" w:type="dxa"/>
            <w:shd w:val="clear" w:color="auto" w:fill="F4F6F8"/>
            <w:tcMar>
              <w:top w:w="72" w:type="dxa"/>
              <w:left w:w="156" w:type="dxa"/>
              <w:bottom w:w="72" w:type="dxa"/>
              <w:right w:w="156" w:type="dxa"/>
            </w:tcMar>
            <w:vAlign w:val="center"/>
          </w:tcPr>
          <w:p w14:paraId="68A8C63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用户验收测试与调整</w:t>
            </w:r>
          </w:p>
        </w:tc>
        <w:tc>
          <w:tcPr>
            <w:tcW w:w="3085" w:type="dxa"/>
            <w:shd w:val="clear" w:color="auto" w:fill="F4F6F8"/>
            <w:tcMar>
              <w:top w:w="72" w:type="dxa"/>
              <w:left w:w="156" w:type="dxa"/>
              <w:bottom w:w="72" w:type="dxa"/>
              <w:right w:w="156" w:type="dxa"/>
            </w:tcMar>
            <w:vAlign w:val="center"/>
          </w:tcPr>
          <w:p w14:paraId="0705CA9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2024-10-06至2024-10-12</w:t>
            </w:r>
          </w:p>
        </w:tc>
      </w:tr>
      <w:tr w14:paraId="4B89B282">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7E51441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迭代7</w:t>
            </w:r>
          </w:p>
        </w:tc>
        <w:tc>
          <w:tcPr>
            <w:tcW w:w="2981" w:type="dxa"/>
            <w:shd w:val="clear" w:color="auto" w:fill="F4F6F8"/>
            <w:tcMar>
              <w:top w:w="72" w:type="dxa"/>
              <w:left w:w="156" w:type="dxa"/>
              <w:bottom w:w="72" w:type="dxa"/>
              <w:right w:w="156" w:type="dxa"/>
            </w:tcMar>
            <w:vAlign w:val="center"/>
          </w:tcPr>
          <w:p w14:paraId="75AE8A0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部署与培训</w:t>
            </w:r>
          </w:p>
        </w:tc>
        <w:tc>
          <w:tcPr>
            <w:tcW w:w="3085" w:type="dxa"/>
            <w:shd w:val="clear" w:color="auto" w:fill="F4F6F8"/>
            <w:tcMar>
              <w:top w:w="72" w:type="dxa"/>
              <w:left w:w="156" w:type="dxa"/>
              <w:bottom w:w="72" w:type="dxa"/>
              <w:right w:w="156" w:type="dxa"/>
            </w:tcMar>
            <w:vAlign w:val="center"/>
          </w:tcPr>
          <w:p w14:paraId="65ED322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2024-10-13至2024-10-19</w:t>
            </w:r>
          </w:p>
        </w:tc>
      </w:tr>
      <w:tr w14:paraId="18FEF7C9">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4F6F8"/>
            <w:tcMar>
              <w:top w:w="72" w:type="dxa"/>
              <w:left w:w="156" w:type="dxa"/>
              <w:bottom w:w="72" w:type="dxa"/>
              <w:right w:w="156" w:type="dxa"/>
            </w:tcMar>
            <w:vAlign w:val="center"/>
          </w:tcPr>
          <w:p w14:paraId="26F8EDC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迭代8</w:t>
            </w:r>
          </w:p>
        </w:tc>
        <w:tc>
          <w:tcPr>
            <w:tcW w:w="2981" w:type="dxa"/>
            <w:shd w:val="clear" w:color="auto" w:fill="F4F6F8"/>
            <w:tcMar>
              <w:top w:w="72" w:type="dxa"/>
              <w:left w:w="156" w:type="dxa"/>
              <w:bottom w:w="72" w:type="dxa"/>
              <w:right w:w="156" w:type="dxa"/>
            </w:tcMar>
            <w:vAlign w:val="center"/>
          </w:tcPr>
          <w:p w14:paraId="57A5B30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项目总结与维护</w:t>
            </w:r>
          </w:p>
        </w:tc>
        <w:tc>
          <w:tcPr>
            <w:tcW w:w="3085" w:type="dxa"/>
            <w:shd w:val="clear" w:color="auto" w:fill="F4F6F8"/>
            <w:tcMar>
              <w:top w:w="72" w:type="dxa"/>
              <w:left w:w="156" w:type="dxa"/>
              <w:bottom w:w="72" w:type="dxa"/>
              <w:right w:w="156" w:type="dxa"/>
            </w:tcMar>
            <w:vAlign w:val="center"/>
          </w:tcPr>
          <w:p w14:paraId="18FD549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2024-10-20至2024-10-26</w:t>
            </w:r>
          </w:p>
        </w:tc>
      </w:tr>
    </w:tbl>
    <w:p w14:paraId="638F595C">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b w:val="0"/>
          <w:bCs w:val="0"/>
          <w:sz w:val="21"/>
          <w:szCs w:val="21"/>
          <w:lang w:val="en-US" w:eastAsia="zh-CN"/>
        </w:rPr>
      </w:pPr>
      <w:r>
        <w:rPr>
          <w:rFonts w:hint="eastAsia"/>
          <w:b w:val="0"/>
          <w:bCs w:val="0"/>
          <w:sz w:val="21"/>
          <w:szCs w:val="21"/>
          <w:lang w:val="en-US" w:eastAsia="zh-CN"/>
        </w:rPr>
        <w:t>更加详细的计划见4.2项目计划</w:t>
      </w:r>
    </w:p>
    <w:p w14:paraId="39273B15">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b w:val="0"/>
          <w:bCs w:val="0"/>
          <w:sz w:val="21"/>
          <w:szCs w:val="21"/>
          <w:lang w:val="en-US" w:eastAsia="zh-CN"/>
        </w:rPr>
      </w:pPr>
    </w:p>
    <w:p w14:paraId="615266D6">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32"/>
          <w:szCs w:val="32"/>
          <w:lang w:val="en-US" w:eastAsia="zh-CN"/>
        </w:rPr>
      </w:pPr>
      <w:r>
        <w:rPr>
          <w:rFonts w:hint="eastAsia"/>
          <w:b/>
          <w:bCs/>
          <w:sz w:val="32"/>
          <w:szCs w:val="32"/>
          <w:lang w:val="en-US" w:eastAsia="zh-CN"/>
        </w:rPr>
        <w:t>4.4 项目监测与控制</w:t>
      </w:r>
    </w:p>
    <w:p w14:paraId="104E55B2">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4"/>
          <w:szCs w:val="24"/>
          <w:lang w:val="en-US" w:eastAsia="zh-CN"/>
        </w:rPr>
      </w:pPr>
      <w:r>
        <w:rPr>
          <w:rFonts w:hint="eastAsia"/>
          <w:b/>
          <w:bCs/>
          <w:sz w:val="24"/>
          <w:szCs w:val="24"/>
          <w:lang w:val="en-US" w:eastAsia="zh-CN"/>
        </w:rPr>
        <w:t>4.4.1 需求管理计划</w:t>
      </w:r>
    </w:p>
    <w:p w14:paraId="3E23D159">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需求管理是确保项目成功的关键环节。有效的需求管理过程包括需求的</w:t>
      </w:r>
      <w:r>
        <w:rPr>
          <w:rFonts w:hint="eastAsia"/>
          <w:b/>
          <w:bCs/>
          <w:sz w:val="21"/>
          <w:szCs w:val="21"/>
          <w:lang w:val="en-US" w:eastAsia="zh-CN"/>
        </w:rPr>
        <w:t>收集</w:t>
      </w:r>
      <w:r>
        <w:rPr>
          <w:rFonts w:hint="eastAsia"/>
          <w:b w:val="0"/>
          <w:bCs w:val="0"/>
          <w:sz w:val="21"/>
          <w:szCs w:val="21"/>
          <w:lang w:val="en-US" w:eastAsia="zh-CN"/>
        </w:rPr>
        <w:t>、</w:t>
      </w:r>
      <w:r>
        <w:rPr>
          <w:rFonts w:hint="eastAsia"/>
          <w:b/>
          <w:bCs/>
          <w:sz w:val="21"/>
          <w:szCs w:val="21"/>
          <w:lang w:val="en-US" w:eastAsia="zh-CN"/>
        </w:rPr>
        <w:t>记录</w:t>
      </w:r>
      <w:r>
        <w:rPr>
          <w:rFonts w:hint="eastAsia"/>
          <w:b w:val="0"/>
          <w:bCs w:val="0"/>
          <w:sz w:val="21"/>
          <w:szCs w:val="21"/>
          <w:lang w:val="en-US" w:eastAsia="zh-CN"/>
        </w:rPr>
        <w:t>、</w:t>
      </w:r>
      <w:r>
        <w:rPr>
          <w:rFonts w:hint="eastAsia"/>
          <w:b/>
          <w:bCs/>
          <w:sz w:val="21"/>
          <w:szCs w:val="21"/>
          <w:lang w:val="en-US" w:eastAsia="zh-CN"/>
        </w:rPr>
        <w:t>验证</w:t>
      </w:r>
      <w:r>
        <w:rPr>
          <w:rFonts w:hint="eastAsia"/>
          <w:b w:val="0"/>
          <w:bCs w:val="0"/>
          <w:sz w:val="21"/>
          <w:szCs w:val="21"/>
          <w:lang w:val="en-US" w:eastAsia="zh-CN"/>
        </w:rPr>
        <w:t>和</w:t>
      </w:r>
      <w:r>
        <w:rPr>
          <w:rFonts w:hint="eastAsia"/>
          <w:b/>
          <w:bCs/>
          <w:sz w:val="21"/>
          <w:szCs w:val="21"/>
          <w:lang w:val="en-US" w:eastAsia="zh-CN"/>
        </w:rPr>
        <w:t>变更控制</w:t>
      </w:r>
      <w:r>
        <w:rPr>
          <w:rFonts w:hint="eastAsia"/>
          <w:b w:val="0"/>
          <w:bCs w:val="0"/>
          <w:sz w:val="21"/>
          <w:szCs w:val="21"/>
          <w:lang w:val="en-US" w:eastAsia="zh-CN"/>
        </w:rPr>
        <w:t>。首先，需求应通过用户访谈、调查问卷、工作坊等方式收集，并记录在</w:t>
      </w:r>
      <w:r>
        <w:rPr>
          <w:rFonts w:hint="eastAsia"/>
          <w:b/>
          <w:bCs/>
          <w:sz w:val="21"/>
          <w:szCs w:val="21"/>
          <w:lang w:val="en-US" w:eastAsia="zh-CN"/>
        </w:rPr>
        <w:t>需求规格说明书</w:t>
      </w:r>
      <w:r>
        <w:rPr>
          <w:rFonts w:hint="eastAsia"/>
          <w:b w:val="0"/>
          <w:bCs w:val="0"/>
          <w:sz w:val="21"/>
          <w:szCs w:val="21"/>
          <w:lang w:val="en-US" w:eastAsia="zh-CN"/>
        </w:rPr>
        <w:t>中。接着，需求分析师和项目经理需要定期验证需求的准确性，以确保它们符合客户的实际需求和期望。需求的变更必须经过正式的</w:t>
      </w:r>
      <w:r>
        <w:rPr>
          <w:rFonts w:hint="eastAsia"/>
          <w:b/>
          <w:bCs/>
          <w:sz w:val="21"/>
          <w:szCs w:val="21"/>
          <w:lang w:val="en-US" w:eastAsia="zh-CN"/>
        </w:rPr>
        <w:t>变更控制</w:t>
      </w:r>
      <w:r>
        <w:rPr>
          <w:rFonts w:hint="eastAsia"/>
          <w:b w:val="0"/>
          <w:bCs w:val="0"/>
          <w:sz w:val="21"/>
          <w:szCs w:val="21"/>
          <w:lang w:val="en-US" w:eastAsia="zh-CN"/>
        </w:rPr>
        <w:t>流程，包括变更请求、影响分析和批准流程。所有需求和变更的状态都应使用</w:t>
      </w:r>
      <w:r>
        <w:rPr>
          <w:rFonts w:hint="eastAsia"/>
          <w:b/>
          <w:bCs/>
          <w:sz w:val="21"/>
          <w:szCs w:val="21"/>
          <w:lang w:val="en-US" w:eastAsia="zh-CN"/>
        </w:rPr>
        <w:t>需求跟踪工具</w:t>
      </w:r>
      <w:r>
        <w:rPr>
          <w:rFonts w:hint="eastAsia"/>
          <w:b w:val="0"/>
          <w:bCs w:val="0"/>
          <w:sz w:val="21"/>
          <w:szCs w:val="21"/>
          <w:lang w:val="en-US" w:eastAsia="zh-CN"/>
        </w:rPr>
        <w:t>进行监控，以确保项目进度与需求的实现情况一致。通过良好的需求管理，可以大大提高项目的成功率，确保项目成果符合预期。</w:t>
      </w:r>
    </w:p>
    <w:p w14:paraId="577FB9CC">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p>
    <w:p w14:paraId="76AD3A1B">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4"/>
          <w:szCs w:val="24"/>
          <w:lang w:val="en-US" w:eastAsia="zh-CN"/>
        </w:rPr>
      </w:pPr>
      <w:r>
        <w:rPr>
          <w:rFonts w:hint="eastAsia"/>
          <w:b/>
          <w:bCs/>
          <w:sz w:val="24"/>
          <w:szCs w:val="24"/>
          <w:lang w:val="en-US" w:eastAsia="zh-CN"/>
        </w:rPr>
        <w:t>4.4.2 进度控制计划</w:t>
      </w:r>
    </w:p>
    <w:p w14:paraId="69767DCC">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1"/>
          <w:szCs w:val="21"/>
          <w:lang w:val="en-US" w:eastAsia="zh-CN"/>
        </w:rPr>
      </w:pPr>
      <w:r>
        <w:rPr>
          <w:rFonts w:hint="eastAsia"/>
          <w:b/>
          <w:bCs/>
          <w:sz w:val="21"/>
          <w:szCs w:val="21"/>
          <w:lang w:val="en-US" w:eastAsia="zh-CN"/>
        </w:rPr>
        <w:t>1）进度监控方法</w:t>
      </w:r>
    </w:p>
    <w:p w14:paraId="73FD271C">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bCs/>
          <w:sz w:val="21"/>
          <w:szCs w:val="21"/>
          <w:lang w:val="en-US" w:eastAsia="zh-CN"/>
        </w:rPr>
        <w:t>·方法：</w:t>
      </w:r>
      <w:r>
        <w:rPr>
          <w:rFonts w:hint="eastAsia"/>
          <w:b w:val="0"/>
          <w:bCs w:val="0"/>
          <w:sz w:val="21"/>
          <w:szCs w:val="21"/>
          <w:lang w:val="en-US" w:eastAsia="zh-CN"/>
        </w:rPr>
        <w:t>使用关键路径法来监控项目进度。定期更新项目进度表，并与计划时间表对比。</w:t>
      </w:r>
    </w:p>
    <w:p w14:paraId="0B7B74C5">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bCs/>
          <w:sz w:val="21"/>
          <w:szCs w:val="21"/>
          <w:lang w:val="en-US" w:eastAsia="zh-CN"/>
        </w:rPr>
        <w:t>·工具：</w:t>
      </w:r>
      <w:r>
        <w:rPr>
          <w:rFonts w:hint="eastAsia"/>
          <w:b w:val="0"/>
          <w:bCs w:val="0"/>
          <w:sz w:val="21"/>
          <w:szCs w:val="21"/>
          <w:lang w:val="en-US" w:eastAsia="zh-CN"/>
        </w:rPr>
        <w:t>使用项目管理软件Microsoft Project来跟踪任务进度、资源分配和关键里程碑。</w:t>
      </w:r>
    </w:p>
    <w:p w14:paraId="71DDD99D">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5EF85E64">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1"/>
          <w:szCs w:val="21"/>
          <w:lang w:val="en-US" w:eastAsia="zh-CN"/>
        </w:rPr>
      </w:pPr>
      <w:r>
        <w:rPr>
          <w:rFonts w:hint="eastAsia"/>
          <w:b/>
          <w:bCs/>
          <w:sz w:val="21"/>
          <w:szCs w:val="21"/>
          <w:lang w:val="en-US" w:eastAsia="zh-CN"/>
        </w:rPr>
        <w:t>2）定期检查</w:t>
      </w:r>
    </w:p>
    <w:p w14:paraId="73206F37">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bCs/>
          <w:sz w:val="21"/>
          <w:szCs w:val="21"/>
          <w:lang w:val="en-US" w:eastAsia="zh-CN"/>
        </w:rPr>
        <w:t>·频率：</w:t>
      </w:r>
      <w:r>
        <w:rPr>
          <w:rFonts w:hint="eastAsia"/>
          <w:b w:val="0"/>
          <w:bCs w:val="0"/>
          <w:sz w:val="21"/>
          <w:szCs w:val="21"/>
          <w:lang w:val="en-US" w:eastAsia="zh-CN"/>
        </w:rPr>
        <w:t>每周召开进度更新会议，审核项目进展情况，并更新进度报告。</w:t>
      </w:r>
    </w:p>
    <w:p w14:paraId="6C10082A">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bCs/>
          <w:sz w:val="21"/>
          <w:szCs w:val="21"/>
          <w:lang w:val="en-US" w:eastAsia="zh-CN"/>
        </w:rPr>
        <w:t>·内容：</w:t>
      </w:r>
      <w:r>
        <w:rPr>
          <w:rFonts w:hint="eastAsia"/>
          <w:b w:val="0"/>
          <w:bCs w:val="0"/>
          <w:sz w:val="21"/>
          <w:szCs w:val="21"/>
          <w:lang w:val="en-US" w:eastAsia="zh-CN"/>
        </w:rPr>
        <w:t>检查实际进度与计划进度的偏差，评估任务完成情况和关键里程碑的达成情况。</w:t>
      </w:r>
    </w:p>
    <w:p w14:paraId="255FBBCE">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152648F2">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1"/>
          <w:szCs w:val="21"/>
          <w:lang w:val="en-US" w:eastAsia="zh-CN"/>
        </w:rPr>
      </w:pPr>
      <w:r>
        <w:rPr>
          <w:rFonts w:hint="eastAsia"/>
          <w:b/>
          <w:bCs/>
          <w:sz w:val="21"/>
          <w:szCs w:val="21"/>
          <w:lang w:val="en-US" w:eastAsia="zh-CN"/>
        </w:rPr>
        <w:t>3）进度偏差分析</w:t>
      </w:r>
    </w:p>
    <w:p w14:paraId="1813B2C6">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bCs/>
          <w:sz w:val="21"/>
          <w:szCs w:val="21"/>
          <w:lang w:val="en-US" w:eastAsia="zh-CN"/>
        </w:rPr>
        <w:t>·分析方法：</w:t>
      </w:r>
      <w:r>
        <w:rPr>
          <w:rFonts w:hint="eastAsia"/>
          <w:b w:val="0"/>
          <w:bCs w:val="0"/>
          <w:sz w:val="21"/>
          <w:szCs w:val="21"/>
          <w:lang w:val="en-US" w:eastAsia="zh-CN"/>
        </w:rPr>
        <w:t>通过挣值管理评估进度偏差。计算计划价值（PV）、实际成本（AC）和挣得价值（EV），分析进度偏差（SV）和成本偏差（CV）。</w:t>
      </w:r>
    </w:p>
    <w:p w14:paraId="31196A7E">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bCs/>
          <w:sz w:val="21"/>
          <w:szCs w:val="21"/>
          <w:lang w:val="en-US" w:eastAsia="zh-CN"/>
        </w:rPr>
        <w:t>·报告：</w:t>
      </w:r>
      <w:r>
        <w:rPr>
          <w:rFonts w:hint="eastAsia"/>
          <w:b w:val="0"/>
          <w:bCs w:val="0"/>
          <w:sz w:val="21"/>
          <w:szCs w:val="21"/>
          <w:lang w:val="en-US" w:eastAsia="zh-CN"/>
        </w:rPr>
        <w:t>编制详细的进度偏差报告，识别影响进度的潜在问题，并提出改进建议。</w:t>
      </w:r>
    </w:p>
    <w:p w14:paraId="0E9C886A">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2CF4758F">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1"/>
          <w:szCs w:val="21"/>
          <w:lang w:val="en-US" w:eastAsia="zh-CN"/>
        </w:rPr>
      </w:pPr>
      <w:r>
        <w:rPr>
          <w:rFonts w:hint="eastAsia"/>
          <w:b/>
          <w:bCs/>
          <w:sz w:val="21"/>
          <w:szCs w:val="21"/>
          <w:lang w:val="en-US" w:eastAsia="zh-CN"/>
        </w:rPr>
        <w:t>4）纠正操作</w:t>
      </w:r>
    </w:p>
    <w:p w14:paraId="65D3F8EA">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bCs/>
          <w:sz w:val="21"/>
          <w:szCs w:val="21"/>
          <w:lang w:val="en-US" w:eastAsia="zh-CN"/>
        </w:rPr>
        <w:t>·调整措施：</w:t>
      </w:r>
      <w:r>
        <w:rPr>
          <w:rFonts w:hint="eastAsia"/>
          <w:b w:val="0"/>
          <w:bCs w:val="0"/>
          <w:sz w:val="21"/>
          <w:szCs w:val="21"/>
          <w:lang w:val="en-US" w:eastAsia="zh-CN"/>
        </w:rPr>
        <w:t>根据偏差分析结果，制定纠正措施，包括调整资源分配、修改任务优先级或重新安排项目计划。</w:t>
      </w:r>
    </w:p>
    <w:p w14:paraId="319FAC49">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bCs/>
          <w:sz w:val="21"/>
          <w:szCs w:val="21"/>
          <w:lang w:val="en-US" w:eastAsia="zh-CN"/>
        </w:rPr>
        <w:t>·审批流程：</w:t>
      </w:r>
      <w:r>
        <w:rPr>
          <w:rFonts w:hint="eastAsia"/>
          <w:b w:val="0"/>
          <w:bCs w:val="0"/>
          <w:sz w:val="21"/>
          <w:szCs w:val="21"/>
          <w:lang w:val="en-US" w:eastAsia="zh-CN"/>
        </w:rPr>
        <w:t>所有纠正措施需经过项目经理和相关利益相关方的审批，以确保其有效性和可行性。</w:t>
      </w:r>
    </w:p>
    <w:p w14:paraId="6B5E84A6">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0C7D5A94">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1"/>
          <w:szCs w:val="21"/>
          <w:lang w:val="en-US" w:eastAsia="zh-CN"/>
        </w:rPr>
      </w:pPr>
      <w:r>
        <w:rPr>
          <w:rFonts w:hint="eastAsia"/>
          <w:b/>
          <w:bCs/>
          <w:sz w:val="21"/>
          <w:szCs w:val="21"/>
          <w:lang w:val="en-US" w:eastAsia="zh-CN"/>
        </w:rPr>
        <w:t>5）风险管理</w:t>
      </w:r>
    </w:p>
    <w:p w14:paraId="166088BD">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bCs/>
          <w:sz w:val="21"/>
          <w:szCs w:val="21"/>
          <w:lang w:val="en-US" w:eastAsia="zh-CN"/>
        </w:rPr>
        <w:t>·识别风险：</w:t>
      </w:r>
      <w:r>
        <w:rPr>
          <w:rFonts w:hint="eastAsia"/>
          <w:b w:val="0"/>
          <w:bCs w:val="0"/>
          <w:sz w:val="21"/>
          <w:szCs w:val="21"/>
          <w:lang w:val="en-US" w:eastAsia="zh-CN"/>
        </w:rPr>
        <w:t>识别可能影响进度的风险，如资源不足、技术问题或需求变更。</w:t>
      </w:r>
    </w:p>
    <w:p w14:paraId="2B4505D9">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bCs/>
          <w:sz w:val="21"/>
          <w:szCs w:val="21"/>
          <w:lang w:val="en-US" w:eastAsia="zh-CN"/>
        </w:rPr>
        <w:t>·应对策略：</w:t>
      </w:r>
      <w:r>
        <w:rPr>
          <w:rFonts w:hint="eastAsia"/>
          <w:b w:val="0"/>
          <w:bCs w:val="0"/>
          <w:sz w:val="21"/>
          <w:szCs w:val="21"/>
          <w:lang w:val="en-US" w:eastAsia="zh-CN"/>
        </w:rPr>
        <w:t>制定风险应对计划，包括风险缓解措施和应急预案，确保项目能够按时完成。</w:t>
      </w:r>
    </w:p>
    <w:p w14:paraId="5F6F617C">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6D45DCEC">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1"/>
          <w:szCs w:val="21"/>
          <w:lang w:val="en-US" w:eastAsia="zh-CN"/>
        </w:rPr>
      </w:pPr>
      <w:r>
        <w:rPr>
          <w:rFonts w:hint="eastAsia"/>
          <w:b/>
          <w:bCs/>
          <w:sz w:val="21"/>
          <w:szCs w:val="21"/>
          <w:lang w:val="en-US" w:eastAsia="zh-CN"/>
        </w:rPr>
        <w:t>6）沟通和报告</w:t>
      </w:r>
    </w:p>
    <w:p w14:paraId="56A77565">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bCs/>
          <w:sz w:val="21"/>
          <w:szCs w:val="21"/>
          <w:lang w:val="en-US" w:eastAsia="zh-CN"/>
        </w:rPr>
        <w:t>·沟通：</w:t>
      </w:r>
      <w:r>
        <w:rPr>
          <w:rFonts w:hint="eastAsia"/>
          <w:b w:val="0"/>
          <w:bCs w:val="0"/>
          <w:sz w:val="21"/>
          <w:szCs w:val="21"/>
          <w:lang w:val="en-US" w:eastAsia="zh-CN"/>
        </w:rPr>
        <w:t>保持与团队和利益相关方的沟通，及时报告进度，确保透明度和信息的及时传达。</w:t>
      </w:r>
    </w:p>
    <w:p w14:paraId="781B1B38">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bCs/>
          <w:sz w:val="21"/>
          <w:szCs w:val="21"/>
          <w:lang w:val="en-US" w:eastAsia="zh-CN"/>
        </w:rPr>
        <w:t>·报告</w:t>
      </w:r>
      <w:r>
        <w:rPr>
          <w:rFonts w:hint="eastAsia"/>
          <w:b w:val="0"/>
          <w:bCs w:val="0"/>
          <w:sz w:val="21"/>
          <w:szCs w:val="21"/>
          <w:lang w:val="en-US" w:eastAsia="zh-CN"/>
        </w:rPr>
        <w:t>：定期向管理层提交进度报告，汇总项目状态、进度偏差及纠正措施。</w:t>
      </w:r>
    </w:p>
    <w:p w14:paraId="1AC1F83B">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2A11AD0A">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4"/>
          <w:szCs w:val="24"/>
          <w:lang w:val="en-US" w:eastAsia="zh-CN"/>
        </w:rPr>
      </w:pPr>
      <w:r>
        <w:rPr>
          <w:rFonts w:hint="eastAsia"/>
          <w:b/>
          <w:bCs/>
          <w:sz w:val="24"/>
          <w:szCs w:val="24"/>
          <w:lang w:val="en-US" w:eastAsia="zh-CN"/>
        </w:rPr>
        <w:t>4.4.3 预算控制计划</w:t>
      </w:r>
    </w:p>
    <w:p w14:paraId="41DF5115">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为了有效监控项目开支，定期进行预算审查，每月检查实际支出与预算的差异，并更新财务报告。通过计算成本偏差（CV）和成本绩效指数（CPI），可以分析超支或节约的原因，制定相应的纠正措施，如调整预算分配或减少不必要的开支。这些措施需要经过项目经理和财务部门的审批，以确保其合理性和可行性。同时，应识别并应对可能导致预算超支的风险，保持与财务团队和利益相关方的沟通，定期报告预算状态和纠正措施，以确保项目在预算范围内顺利完成。</w:t>
      </w:r>
    </w:p>
    <w:p w14:paraId="1CDB5632">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p>
    <w:p w14:paraId="5D6003E6">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1"/>
          <w:szCs w:val="21"/>
          <w:lang w:val="en-US" w:eastAsia="zh-CN"/>
        </w:rPr>
      </w:pPr>
      <w:r>
        <w:rPr>
          <w:rFonts w:hint="eastAsia"/>
          <w:b/>
          <w:bCs/>
          <w:sz w:val="24"/>
          <w:szCs w:val="24"/>
          <w:lang w:val="en-US" w:eastAsia="zh-CN"/>
        </w:rPr>
        <w:t>4.4.4 质量控制计划</w:t>
      </w:r>
    </w:p>
    <w:p w14:paraId="61598A64">
      <w:pPr>
        <w:keepNext w:val="0"/>
        <w:keepLines w:val="0"/>
        <w:pageBreakBefore w:val="0"/>
        <w:widowControl w:val="0"/>
        <w:numPr>
          <w:ilvl w:val="0"/>
          <w:numId w:val="4"/>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bCs/>
          <w:sz w:val="21"/>
          <w:szCs w:val="21"/>
          <w:lang w:val="en-US" w:eastAsia="zh-CN"/>
        </w:rPr>
        <w:t>制定标准和检查方法：</w:t>
      </w:r>
      <w:r>
        <w:rPr>
          <w:rFonts w:hint="eastAsia"/>
          <w:b w:val="0"/>
          <w:bCs w:val="0"/>
          <w:sz w:val="21"/>
          <w:szCs w:val="21"/>
          <w:lang w:val="en-US" w:eastAsia="zh-CN"/>
        </w:rPr>
        <w:t>在项目启动阶段，定义质量标准和控制方法，纳入项目计划。</w:t>
      </w:r>
    </w:p>
    <w:p w14:paraId="7456EFB0">
      <w:pPr>
        <w:keepNext w:val="0"/>
        <w:keepLines w:val="0"/>
        <w:pageBreakBefore w:val="0"/>
        <w:widowControl w:val="0"/>
        <w:numPr>
          <w:ilvl w:val="0"/>
          <w:numId w:val="4"/>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bCs/>
          <w:sz w:val="21"/>
          <w:szCs w:val="21"/>
          <w:lang w:val="en-US" w:eastAsia="zh-CN"/>
        </w:rPr>
        <w:t>定期质量检查：</w:t>
      </w:r>
      <w:r>
        <w:rPr>
          <w:rFonts w:hint="eastAsia"/>
          <w:b w:val="0"/>
          <w:bCs w:val="0"/>
          <w:sz w:val="21"/>
          <w:szCs w:val="21"/>
          <w:lang w:val="en-US" w:eastAsia="zh-CN"/>
        </w:rPr>
        <w:t>在关键里程碑时使用检查清单、测试和审计等方法评估交付物的质量。</w:t>
      </w:r>
    </w:p>
    <w:p w14:paraId="62D40BF9">
      <w:pPr>
        <w:keepNext w:val="0"/>
        <w:keepLines w:val="0"/>
        <w:pageBreakBefore w:val="0"/>
        <w:widowControl w:val="0"/>
        <w:numPr>
          <w:ilvl w:val="0"/>
          <w:numId w:val="4"/>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bCs/>
          <w:sz w:val="21"/>
          <w:szCs w:val="21"/>
          <w:lang w:val="en-US" w:eastAsia="zh-CN"/>
        </w:rPr>
        <w:t>发现问题的纠正措施：</w:t>
      </w:r>
      <w:r>
        <w:rPr>
          <w:rFonts w:hint="eastAsia"/>
          <w:b w:val="0"/>
          <w:bCs w:val="0"/>
          <w:sz w:val="21"/>
          <w:szCs w:val="21"/>
          <w:lang w:val="en-US" w:eastAsia="zh-CN"/>
        </w:rPr>
        <w:t>当发现质量问题时，采取措施如重新测试、调整设计或修改工作流程，并记录在项目报告中。</w:t>
      </w:r>
    </w:p>
    <w:p w14:paraId="6FABD404">
      <w:pPr>
        <w:keepNext w:val="0"/>
        <w:keepLines w:val="0"/>
        <w:pageBreakBefore w:val="0"/>
        <w:widowControl w:val="0"/>
        <w:numPr>
          <w:ilvl w:val="0"/>
          <w:numId w:val="4"/>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bCs/>
          <w:sz w:val="21"/>
          <w:szCs w:val="21"/>
          <w:lang w:val="en-US" w:eastAsia="zh-CN"/>
        </w:rPr>
        <w:t>审查和批准：</w:t>
      </w:r>
      <w:r>
        <w:rPr>
          <w:rFonts w:hint="eastAsia"/>
          <w:b w:val="0"/>
          <w:bCs w:val="0"/>
          <w:sz w:val="21"/>
          <w:szCs w:val="21"/>
          <w:lang w:val="en-US" w:eastAsia="zh-CN"/>
        </w:rPr>
        <w:t>纠正措施需经过审查和批准，确保问题得到解决并防止再次发生。</w:t>
      </w:r>
    </w:p>
    <w:p w14:paraId="57DF3BA0">
      <w:pPr>
        <w:keepNext w:val="0"/>
        <w:keepLines w:val="0"/>
        <w:pageBreakBefore w:val="0"/>
        <w:widowControl w:val="0"/>
        <w:numPr>
          <w:ilvl w:val="0"/>
          <w:numId w:val="4"/>
        </w:numPr>
        <w:kinsoku/>
        <w:wordWrap/>
        <w:overflowPunct/>
        <w:topLinePunct w:val="0"/>
        <w:autoSpaceDE/>
        <w:autoSpaceDN/>
        <w:bidi w:val="0"/>
        <w:adjustRightInd/>
        <w:snapToGrid/>
        <w:ind w:left="420" w:leftChars="0" w:hanging="420" w:firstLineChars="0"/>
        <w:textAlignment w:val="auto"/>
        <w:rPr>
          <w:rFonts w:hint="eastAsia"/>
          <w:b w:val="0"/>
          <w:bCs w:val="0"/>
          <w:sz w:val="21"/>
          <w:szCs w:val="21"/>
          <w:lang w:val="en-US" w:eastAsia="zh-CN"/>
        </w:rPr>
      </w:pPr>
      <w:r>
        <w:rPr>
          <w:rFonts w:hint="eastAsia"/>
          <w:b/>
          <w:bCs/>
          <w:sz w:val="21"/>
          <w:szCs w:val="21"/>
          <w:lang w:val="en-US" w:eastAsia="zh-CN"/>
        </w:rPr>
        <w:t>持续改进：</w:t>
      </w:r>
      <w:r>
        <w:rPr>
          <w:rFonts w:hint="eastAsia"/>
          <w:b w:val="0"/>
          <w:bCs w:val="0"/>
          <w:sz w:val="21"/>
          <w:szCs w:val="21"/>
          <w:lang w:val="en-US" w:eastAsia="zh-CN"/>
        </w:rPr>
        <w:t>通过记录和分析质量问题，推动持续改进，保持高标准的质量控制。</w:t>
      </w:r>
    </w:p>
    <w:p w14:paraId="5326953C">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7A60C3C0">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4"/>
          <w:szCs w:val="24"/>
          <w:lang w:val="en-US" w:eastAsia="zh-CN"/>
        </w:rPr>
      </w:pPr>
      <w:r>
        <w:rPr>
          <w:rFonts w:hint="eastAsia"/>
          <w:b/>
          <w:bCs/>
          <w:sz w:val="24"/>
          <w:szCs w:val="24"/>
          <w:lang w:val="en-US" w:eastAsia="zh-CN"/>
        </w:rPr>
        <w:t>4.4.5 报告计划</w:t>
      </w:r>
    </w:p>
    <w:p w14:paraId="58887723">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eastAsia"/>
          <w:b/>
          <w:bCs/>
          <w:sz w:val="21"/>
          <w:szCs w:val="21"/>
          <w:lang w:val="en-US" w:eastAsia="zh-CN"/>
        </w:rPr>
      </w:pPr>
      <w:r>
        <w:rPr>
          <w:rFonts w:hint="eastAsia"/>
          <w:b/>
          <w:bCs/>
          <w:sz w:val="21"/>
          <w:szCs w:val="21"/>
          <w:lang w:val="en-US" w:eastAsia="zh-CN"/>
        </w:rPr>
        <w:t>1）内部报告：</w:t>
      </w:r>
    </w:p>
    <w:p w14:paraId="0F8996C6">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eastAsia"/>
          <w:b w:val="0"/>
          <w:bCs w:val="0"/>
          <w:sz w:val="21"/>
          <w:szCs w:val="21"/>
          <w:lang w:val="en-US" w:eastAsia="zh-CN"/>
        </w:rPr>
      </w:pPr>
      <w:r>
        <w:rPr>
          <w:rFonts w:hint="eastAsia"/>
          <w:b w:val="0"/>
          <w:bCs w:val="0"/>
          <w:sz w:val="21"/>
          <w:szCs w:val="21"/>
          <w:lang w:val="en-US" w:eastAsia="zh-CN"/>
        </w:rPr>
        <w:t>·</w:t>
      </w:r>
      <w:r>
        <w:rPr>
          <w:rFonts w:hint="eastAsia"/>
          <w:b/>
          <w:bCs/>
          <w:sz w:val="21"/>
          <w:szCs w:val="21"/>
          <w:lang w:val="en-US" w:eastAsia="zh-CN"/>
        </w:rPr>
        <w:t>类型：</w:t>
      </w:r>
      <w:r>
        <w:rPr>
          <w:rFonts w:hint="eastAsia"/>
          <w:b w:val="0"/>
          <w:bCs w:val="0"/>
          <w:sz w:val="21"/>
          <w:szCs w:val="21"/>
          <w:lang w:val="en-US" w:eastAsia="zh-CN"/>
        </w:rPr>
        <w:t>项目进展报告、风险报告、财务报告。</w:t>
      </w:r>
    </w:p>
    <w:p w14:paraId="53D603D6">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eastAsia"/>
          <w:b w:val="0"/>
          <w:bCs w:val="0"/>
          <w:sz w:val="21"/>
          <w:szCs w:val="21"/>
          <w:lang w:val="en-US" w:eastAsia="zh-CN"/>
        </w:rPr>
      </w:pPr>
      <w:r>
        <w:rPr>
          <w:rFonts w:hint="eastAsia"/>
          <w:b w:val="0"/>
          <w:bCs w:val="0"/>
          <w:sz w:val="21"/>
          <w:szCs w:val="21"/>
          <w:lang w:val="en-US" w:eastAsia="zh-CN"/>
        </w:rPr>
        <w:t>·</w:t>
      </w:r>
      <w:r>
        <w:rPr>
          <w:rFonts w:hint="eastAsia"/>
          <w:b/>
          <w:bCs/>
          <w:sz w:val="21"/>
          <w:szCs w:val="21"/>
          <w:lang w:val="en-US" w:eastAsia="zh-CN"/>
        </w:rPr>
        <w:t>频率：</w:t>
      </w:r>
      <w:r>
        <w:rPr>
          <w:rFonts w:hint="eastAsia"/>
          <w:b w:val="0"/>
          <w:bCs w:val="0"/>
          <w:sz w:val="21"/>
          <w:szCs w:val="21"/>
          <w:lang w:val="en-US" w:eastAsia="zh-CN"/>
        </w:rPr>
        <w:t>每月一次，项目里程碑后。</w:t>
      </w:r>
    </w:p>
    <w:p w14:paraId="660FA3F7">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eastAsia"/>
          <w:b w:val="0"/>
          <w:bCs w:val="0"/>
          <w:sz w:val="21"/>
          <w:szCs w:val="21"/>
          <w:lang w:val="en-US" w:eastAsia="zh-CN"/>
        </w:rPr>
      </w:pPr>
      <w:r>
        <w:rPr>
          <w:rFonts w:hint="eastAsia"/>
          <w:b/>
          <w:bCs/>
          <w:sz w:val="21"/>
          <w:szCs w:val="21"/>
          <w:lang w:val="en-US" w:eastAsia="zh-CN"/>
        </w:rPr>
        <w:t>·范围：</w:t>
      </w:r>
      <w:r>
        <w:rPr>
          <w:rFonts w:hint="eastAsia"/>
          <w:b w:val="0"/>
          <w:bCs w:val="0"/>
          <w:sz w:val="21"/>
          <w:szCs w:val="21"/>
          <w:lang w:val="en-US" w:eastAsia="zh-CN"/>
        </w:rPr>
        <w:t>项目团队和管理层，包括工作进度、预算状态、风险管理等。</w:t>
      </w:r>
    </w:p>
    <w:p w14:paraId="4DE10F6A">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eastAsia"/>
          <w:b w:val="0"/>
          <w:bCs w:val="0"/>
          <w:sz w:val="21"/>
          <w:szCs w:val="21"/>
          <w:lang w:val="en-US" w:eastAsia="zh-CN"/>
        </w:rPr>
      </w:pPr>
    </w:p>
    <w:p w14:paraId="2779E69F">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eastAsia"/>
          <w:b/>
          <w:bCs/>
          <w:sz w:val="21"/>
          <w:szCs w:val="21"/>
          <w:lang w:val="en-US" w:eastAsia="zh-CN"/>
        </w:rPr>
      </w:pPr>
      <w:r>
        <w:rPr>
          <w:rFonts w:hint="eastAsia"/>
          <w:b/>
          <w:bCs/>
          <w:sz w:val="21"/>
          <w:szCs w:val="21"/>
          <w:lang w:val="en-US" w:eastAsia="zh-CN"/>
        </w:rPr>
        <w:t>2）外部报告：</w:t>
      </w:r>
    </w:p>
    <w:p w14:paraId="0DD49DD6">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eastAsia"/>
          <w:b w:val="0"/>
          <w:bCs w:val="0"/>
          <w:sz w:val="21"/>
          <w:szCs w:val="21"/>
          <w:lang w:val="en-US" w:eastAsia="zh-CN"/>
        </w:rPr>
      </w:pPr>
      <w:r>
        <w:rPr>
          <w:rFonts w:hint="eastAsia"/>
          <w:b w:val="0"/>
          <w:bCs w:val="0"/>
          <w:sz w:val="21"/>
          <w:szCs w:val="21"/>
          <w:lang w:val="en-US" w:eastAsia="zh-CN"/>
        </w:rPr>
        <w:t>·</w:t>
      </w:r>
      <w:r>
        <w:rPr>
          <w:rFonts w:hint="eastAsia"/>
          <w:b/>
          <w:bCs/>
          <w:sz w:val="21"/>
          <w:szCs w:val="21"/>
          <w:lang w:val="en-US" w:eastAsia="zh-CN"/>
        </w:rPr>
        <w:t>类型：</w:t>
      </w:r>
      <w:r>
        <w:rPr>
          <w:rFonts w:hint="eastAsia"/>
          <w:b w:val="0"/>
          <w:bCs w:val="0"/>
          <w:sz w:val="21"/>
          <w:szCs w:val="21"/>
          <w:lang w:val="en-US" w:eastAsia="zh-CN"/>
        </w:rPr>
        <w:t>客户进度报告、利益相关者更新、最终项目总结报告。</w:t>
      </w:r>
    </w:p>
    <w:p w14:paraId="5CB73B37">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eastAsia"/>
          <w:b w:val="0"/>
          <w:bCs w:val="0"/>
          <w:sz w:val="21"/>
          <w:szCs w:val="21"/>
          <w:lang w:val="en-US" w:eastAsia="zh-CN"/>
        </w:rPr>
      </w:pPr>
      <w:r>
        <w:rPr>
          <w:rFonts w:hint="eastAsia"/>
          <w:b w:val="0"/>
          <w:bCs w:val="0"/>
          <w:sz w:val="21"/>
          <w:szCs w:val="21"/>
          <w:lang w:val="en-US" w:eastAsia="zh-CN"/>
        </w:rPr>
        <w:t>·频率：每季度一次，项目阶段结束时，项目完成后。</w:t>
      </w:r>
    </w:p>
    <w:p w14:paraId="3A60A1DA">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eastAsia"/>
          <w:b w:val="0"/>
          <w:bCs w:val="0"/>
          <w:sz w:val="21"/>
          <w:szCs w:val="21"/>
          <w:lang w:val="en-US" w:eastAsia="zh-CN"/>
        </w:rPr>
      </w:pPr>
      <w:r>
        <w:rPr>
          <w:rFonts w:hint="eastAsia"/>
          <w:b/>
          <w:bCs/>
          <w:sz w:val="21"/>
          <w:szCs w:val="21"/>
          <w:lang w:val="en-US" w:eastAsia="zh-CN"/>
        </w:rPr>
        <w:t>·范围：</w:t>
      </w:r>
      <w:r>
        <w:rPr>
          <w:rFonts w:hint="eastAsia"/>
          <w:b w:val="0"/>
          <w:bCs w:val="0"/>
          <w:sz w:val="21"/>
          <w:szCs w:val="21"/>
          <w:lang w:val="en-US" w:eastAsia="zh-CN"/>
        </w:rPr>
        <w:t>客户和关键利益相关者，包括主要进展、项目成果、预算和时间表的符合情况。</w:t>
      </w:r>
    </w:p>
    <w:p w14:paraId="4ADAB158">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eastAsia"/>
          <w:b w:val="0"/>
          <w:bCs w:val="0"/>
          <w:sz w:val="21"/>
          <w:szCs w:val="21"/>
          <w:lang w:val="en-US" w:eastAsia="zh-CN"/>
        </w:rPr>
      </w:pPr>
    </w:p>
    <w:p w14:paraId="2F3241AD">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4"/>
          <w:szCs w:val="24"/>
          <w:lang w:val="en-US" w:eastAsia="zh-CN"/>
        </w:rPr>
      </w:pPr>
      <w:r>
        <w:rPr>
          <w:rFonts w:hint="eastAsia"/>
          <w:b/>
          <w:bCs/>
          <w:sz w:val="24"/>
          <w:szCs w:val="24"/>
          <w:lang w:val="en-US" w:eastAsia="zh-CN"/>
        </w:rPr>
        <w:t>4.4.6 评测计划</w:t>
      </w:r>
    </w:p>
    <w:p w14:paraId="17B1CEEB">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评测计划应由测试经理给出，当测试经理给出详细的测试计划后，就是本系统的详细评测计划，总体上如下：</w:t>
      </w:r>
    </w:p>
    <w:p w14:paraId="4A28482F">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r>
        <w:rPr>
          <w:rFonts w:hint="eastAsia"/>
          <w:b/>
          <w:bCs/>
          <w:sz w:val="21"/>
          <w:szCs w:val="21"/>
          <w:lang w:val="en-US" w:eastAsia="zh-CN"/>
        </w:rPr>
        <w:t>·</w:t>
      </w:r>
      <w:r>
        <w:rPr>
          <w:rFonts w:hint="default"/>
          <w:b/>
          <w:bCs/>
          <w:sz w:val="21"/>
          <w:szCs w:val="21"/>
          <w:lang w:val="en-US" w:eastAsia="zh-CN"/>
        </w:rPr>
        <w:t>单元测试：</w:t>
      </w:r>
      <w:r>
        <w:rPr>
          <w:rFonts w:hint="default"/>
          <w:b w:val="0"/>
          <w:bCs w:val="0"/>
          <w:sz w:val="21"/>
          <w:szCs w:val="21"/>
          <w:lang w:val="en-US" w:eastAsia="zh-CN"/>
        </w:rPr>
        <w:t>对每个功能模块进行独立测试。</w:t>
      </w:r>
    </w:p>
    <w:p w14:paraId="4A9AFE48">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r>
        <w:rPr>
          <w:rFonts w:hint="eastAsia"/>
          <w:b/>
          <w:bCs/>
          <w:sz w:val="21"/>
          <w:szCs w:val="21"/>
          <w:lang w:val="en-US" w:eastAsia="zh-CN"/>
        </w:rPr>
        <w:t>·</w:t>
      </w:r>
      <w:r>
        <w:rPr>
          <w:rFonts w:hint="default"/>
          <w:b/>
          <w:bCs/>
          <w:sz w:val="21"/>
          <w:szCs w:val="21"/>
          <w:lang w:val="en-US" w:eastAsia="zh-CN"/>
        </w:rPr>
        <w:t>集成测试：</w:t>
      </w:r>
      <w:r>
        <w:rPr>
          <w:rFonts w:hint="default"/>
          <w:b w:val="0"/>
          <w:bCs w:val="0"/>
          <w:sz w:val="21"/>
          <w:szCs w:val="21"/>
          <w:lang w:val="en-US" w:eastAsia="zh-CN"/>
        </w:rPr>
        <w:t>测试各模块间的接口和整体功能。</w:t>
      </w:r>
    </w:p>
    <w:p w14:paraId="589BCB7F">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r>
        <w:rPr>
          <w:rFonts w:hint="eastAsia"/>
          <w:b/>
          <w:bCs/>
          <w:sz w:val="21"/>
          <w:szCs w:val="21"/>
          <w:lang w:val="en-US" w:eastAsia="zh-CN"/>
        </w:rPr>
        <w:t>·</w:t>
      </w:r>
      <w:r>
        <w:rPr>
          <w:rFonts w:hint="default"/>
          <w:b/>
          <w:bCs/>
          <w:sz w:val="21"/>
          <w:szCs w:val="21"/>
          <w:lang w:val="en-US" w:eastAsia="zh-CN"/>
        </w:rPr>
        <w:t>系统测试：</w:t>
      </w:r>
      <w:r>
        <w:rPr>
          <w:rFonts w:hint="default"/>
          <w:b w:val="0"/>
          <w:bCs w:val="0"/>
          <w:sz w:val="21"/>
          <w:szCs w:val="21"/>
          <w:lang w:val="en-US" w:eastAsia="zh-CN"/>
        </w:rPr>
        <w:t>验证系统在实际环境中的整体性能。</w:t>
      </w:r>
    </w:p>
    <w:p w14:paraId="4E01E1AE">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default"/>
          <w:b w:val="0"/>
          <w:bCs w:val="0"/>
          <w:sz w:val="21"/>
          <w:szCs w:val="21"/>
          <w:lang w:val="en-US" w:eastAsia="zh-CN"/>
        </w:rPr>
      </w:pPr>
      <w:r>
        <w:rPr>
          <w:rFonts w:hint="eastAsia"/>
          <w:b/>
          <w:bCs/>
          <w:sz w:val="21"/>
          <w:szCs w:val="21"/>
          <w:lang w:val="en-US" w:eastAsia="zh-CN"/>
        </w:rPr>
        <w:t>·</w:t>
      </w:r>
      <w:r>
        <w:rPr>
          <w:rFonts w:hint="default"/>
          <w:b/>
          <w:bCs/>
          <w:sz w:val="21"/>
          <w:szCs w:val="21"/>
          <w:lang w:val="en-US" w:eastAsia="zh-CN"/>
        </w:rPr>
        <w:t>验收测试：</w:t>
      </w:r>
      <w:r>
        <w:rPr>
          <w:rFonts w:hint="default"/>
          <w:b w:val="0"/>
          <w:bCs w:val="0"/>
          <w:sz w:val="21"/>
          <w:szCs w:val="21"/>
          <w:lang w:val="en-US" w:eastAsia="zh-CN"/>
        </w:rPr>
        <w:t>确保最终交付物符合客户需求和合同规范。</w:t>
      </w:r>
    </w:p>
    <w:p w14:paraId="6E7989BB">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bCs/>
          <w:sz w:val="24"/>
          <w:szCs w:val="24"/>
          <w:lang w:val="en-US" w:eastAsia="zh-CN"/>
        </w:rPr>
      </w:pPr>
    </w:p>
    <w:p w14:paraId="5372DF54">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32"/>
          <w:szCs w:val="32"/>
          <w:lang w:val="en-US" w:eastAsia="zh-CN"/>
        </w:rPr>
      </w:pPr>
      <w:r>
        <w:rPr>
          <w:rFonts w:hint="eastAsia"/>
          <w:b/>
          <w:bCs/>
          <w:sz w:val="32"/>
          <w:szCs w:val="32"/>
          <w:lang w:val="en-US" w:eastAsia="zh-CN"/>
        </w:rPr>
        <w:t>4.5 风险管理计划</w:t>
      </w:r>
    </w:p>
    <w:p w14:paraId="46FD2CD6">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1"/>
          <w:szCs w:val="21"/>
          <w:lang w:val="en-US" w:eastAsia="zh-CN"/>
        </w:rPr>
      </w:pPr>
      <w:r>
        <w:rPr>
          <w:rFonts w:hint="eastAsia"/>
          <w:b/>
          <w:bCs/>
          <w:sz w:val="21"/>
          <w:szCs w:val="21"/>
          <w:lang w:val="en-US" w:eastAsia="zh-CN"/>
        </w:rPr>
        <w:t>1）风险管理目标：</w:t>
      </w:r>
    </w:p>
    <w:p w14:paraId="53A31FCC">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·识别、评估和优先处理潜在风险，以最小化对项目目标的影响。</w:t>
      </w:r>
    </w:p>
    <w:p w14:paraId="16B85036">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2CC3F925">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1"/>
          <w:szCs w:val="21"/>
          <w:lang w:val="en-US" w:eastAsia="zh-CN"/>
        </w:rPr>
      </w:pPr>
      <w:r>
        <w:rPr>
          <w:rFonts w:hint="eastAsia"/>
          <w:b/>
          <w:bCs/>
          <w:sz w:val="21"/>
          <w:szCs w:val="21"/>
          <w:lang w:val="en-US" w:eastAsia="zh-CN"/>
        </w:rPr>
        <w:t>2）风险识别：</w:t>
      </w:r>
    </w:p>
    <w:p w14:paraId="240F3374">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·方法：利用头脑风暴、专家访谈、历史数据分析等方法识别项目中可能遇到的风险。</w:t>
      </w:r>
    </w:p>
    <w:p w14:paraId="11D334F9">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·工具：风险登记表、SWOT分析。</w:t>
      </w:r>
    </w:p>
    <w:p w14:paraId="5F93BCF7">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37408F06">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1"/>
          <w:szCs w:val="21"/>
          <w:lang w:val="en-US" w:eastAsia="zh-CN"/>
        </w:rPr>
      </w:pPr>
      <w:r>
        <w:rPr>
          <w:rFonts w:hint="eastAsia"/>
          <w:b/>
          <w:bCs/>
          <w:sz w:val="21"/>
          <w:szCs w:val="21"/>
          <w:lang w:val="en-US" w:eastAsia="zh-CN"/>
        </w:rPr>
        <w:t>3）风险评估：</w:t>
      </w:r>
    </w:p>
    <w:p w14:paraId="222B0042">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·定性分析：评估风险的可能性和影响，使用风险矩阵将风险分类为高、中、低。</w:t>
      </w:r>
    </w:p>
    <w:p w14:paraId="4D5617CA">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·定量分析：使用统计模型、模拟等方法评估风险的具体可能性和影响程度。</w:t>
      </w:r>
    </w:p>
    <w:p w14:paraId="6DFA67D2">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·优先级排序：根据风险的严重性和发生的可能性确定处理优先级。</w:t>
      </w:r>
    </w:p>
    <w:p w14:paraId="10622459">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49602C8D">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1"/>
          <w:szCs w:val="21"/>
          <w:lang w:val="en-US" w:eastAsia="zh-CN"/>
        </w:rPr>
      </w:pPr>
      <w:r>
        <w:rPr>
          <w:rFonts w:hint="eastAsia"/>
          <w:b/>
          <w:bCs/>
          <w:sz w:val="21"/>
          <w:szCs w:val="21"/>
          <w:lang w:val="en-US" w:eastAsia="zh-CN"/>
        </w:rPr>
        <w:t>4）风险应对策略：</w:t>
      </w:r>
    </w:p>
    <w:p w14:paraId="6500D2E7">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·规避：修改计划以消除风险或其影响。</w:t>
      </w:r>
    </w:p>
    <w:p w14:paraId="77BA06C1">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·转移：通过合同或保险将风险转移给第三方。</w:t>
      </w:r>
    </w:p>
    <w:p w14:paraId="4DC81D3D">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·缓解：采取措施减少风险发生的可能性或影响。</w:t>
      </w:r>
    </w:p>
    <w:p w14:paraId="54E105B2">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·接受：对无法规避或转移的风险制定应急计划，并接受风险可能带来的后果。</w:t>
      </w:r>
    </w:p>
    <w:p w14:paraId="2DA7DFD6">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3B3E3400">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1"/>
          <w:szCs w:val="21"/>
          <w:lang w:val="en-US" w:eastAsia="zh-CN"/>
        </w:rPr>
      </w:pPr>
      <w:r>
        <w:rPr>
          <w:rFonts w:hint="eastAsia"/>
          <w:b/>
          <w:bCs/>
          <w:sz w:val="21"/>
          <w:szCs w:val="21"/>
          <w:lang w:val="en-US" w:eastAsia="zh-CN"/>
        </w:rPr>
        <w:t>5）风险监控与控制：</w:t>
      </w:r>
    </w:p>
    <w:p w14:paraId="656DFD0C">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·跟踪：定期审查和更新风险登记表，监控识别的风险。</w:t>
      </w:r>
    </w:p>
    <w:p w14:paraId="47ECAD5D">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·报告：在项目状态报告中包括风险管理的最新信息和措施效果。</w:t>
      </w:r>
    </w:p>
    <w:p w14:paraId="51BFD017">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·调整：根据项目进展和风险状况调整应对策略。</w:t>
      </w:r>
    </w:p>
    <w:p w14:paraId="707E4074">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629E0971">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1"/>
          <w:szCs w:val="21"/>
          <w:lang w:val="en-US" w:eastAsia="zh-CN"/>
        </w:rPr>
      </w:pPr>
      <w:r>
        <w:rPr>
          <w:rFonts w:hint="eastAsia"/>
          <w:b/>
          <w:bCs/>
          <w:sz w:val="21"/>
          <w:szCs w:val="21"/>
          <w:lang w:val="en-US" w:eastAsia="zh-CN"/>
        </w:rPr>
        <w:t>6）风险沟通：</w:t>
      </w:r>
    </w:p>
    <w:p w14:paraId="550489A4">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·内部沟通：定期向项目团队和管理层报告风险状况和管理措施。</w:t>
      </w:r>
    </w:p>
    <w:p w14:paraId="4559C3FA">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·外部沟通：在必要时向客户和关键利益相关者通报重要风险及其管理措施。</w:t>
      </w:r>
    </w:p>
    <w:p w14:paraId="4FA68AFE">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49100B83">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1"/>
          <w:szCs w:val="21"/>
          <w:lang w:val="en-US" w:eastAsia="zh-CN"/>
        </w:rPr>
      </w:pPr>
      <w:r>
        <w:rPr>
          <w:rFonts w:hint="eastAsia"/>
          <w:b/>
          <w:bCs/>
          <w:sz w:val="21"/>
          <w:szCs w:val="21"/>
          <w:lang w:val="en-US" w:eastAsia="zh-CN"/>
        </w:rPr>
        <w:t>7）文档记录：</w:t>
      </w:r>
    </w:p>
    <w:p w14:paraId="07A62D15">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·风险登记表：记录所有识别的风险、评估结果、应对策略和监控情况。</w:t>
      </w:r>
    </w:p>
    <w:p w14:paraId="7677EF77">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·风险管理计划：包括风险管理的策略、方法和流程。</w:t>
      </w:r>
    </w:p>
    <w:p w14:paraId="00F15E02">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39344936">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1"/>
          <w:szCs w:val="21"/>
          <w:lang w:val="en-US" w:eastAsia="zh-CN"/>
        </w:rPr>
      </w:pPr>
      <w:r>
        <w:rPr>
          <w:rFonts w:hint="eastAsia"/>
          <w:b/>
          <w:bCs/>
          <w:sz w:val="21"/>
          <w:szCs w:val="21"/>
          <w:lang w:val="en-US" w:eastAsia="zh-CN"/>
        </w:rPr>
        <w:t>8）评审与改进：</w:t>
      </w:r>
    </w:p>
    <w:p w14:paraId="6BEC480A">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·定期评审：在项目的主要阶段结束时评审风险管理效果。</w:t>
      </w:r>
    </w:p>
    <w:p w14:paraId="55EBC176">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val="0"/>
          <w:bCs w:val="0"/>
          <w:sz w:val="21"/>
          <w:szCs w:val="21"/>
          <w:lang w:val="en-US" w:eastAsia="zh-CN"/>
        </w:rPr>
        <w:t>·持续改进：基于评审结果和经验教训改进风险管理流程和方法。</w:t>
      </w:r>
    </w:p>
    <w:p w14:paraId="1AFC7EFE">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1C3BB9E6">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32"/>
          <w:szCs w:val="32"/>
          <w:lang w:val="en-US" w:eastAsia="zh-CN"/>
        </w:rPr>
      </w:pPr>
      <w:r>
        <w:rPr>
          <w:rFonts w:hint="eastAsia"/>
          <w:b/>
          <w:bCs/>
          <w:sz w:val="32"/>
          <w:szCs w:val="32"/>
          <w:lang w:val="en-US" w:eastAsia="zh-CN"/>
        </w:rPr>
        <w:t>4.6 收尾计划</w:t>
      </w:r>
    </w:p>
    <w:p w14:paraId="6632784A">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b w:val="0"/>
          <w:bCs w:val="0"/>
          <w:sz w:val="21"/>
          <w:szCs w:val="21"/>
          <w:lang w:val="en-US" w:eastAsia="zh-CN"/>
        </w:rPr>
      </w:pPr>
      <w:r>
        <w:rPr>
          <w:rFonts w:hint="default"/>
          <w:b w:val="0"/>
          <w:bCs w:val="0"/>
          <w:sz w:val="21"/>
          <w:szCs w:val="21"/>
          <w:lang w:val="en-US" w:eastAsia="zh-CN"/>
        </w:rPr>
        <w:t>为顺利完成项目收尾，首先需要</w:t>
      </w:r>
      <w:r>
        <w:rPr>
          <w:rFonts w:hint="default"/>
          <w:b/>
          <w:bCs/>
          <w:sz w:val="21"/>
          <w:szCs w:val="21"/>
          <w:lang w:val="en-US" w:eastAsia="zh-CN"/>
        </w:rPr>
        <w:t>重新分配项目团队成员</w:t>
      </w:r>
      <w:r>
        <w:rPr>
          <w:rFonts w:hint="default"/>
          <w:b w:val="0"/>
          <w:bCs w:val="0"/>
          <w:sz w:val="21"/>
          <w:szCs w:val="21"/>
          <w:lang w:val="en-US" w:eastAsia="zh-CN"/>
        </w:rPr>
        <w:t>，将他们调配到其他任务或项目中，或完成正式解聘流程。接着，</w:t>
      </w:r>
      <w:r>
        <w:rPr>
          <w:rFonts w:hint="default"/>
          <w:b/>
          <w:bCs/>
          <w:sz w:val="21"/>
          <w:szCs w:val="21"/>
          <w:lang w:val="en-US" w:eastAsia="zh-CN"/>
        </w:rPr>
        <w:t>整理和存档项目材料</w:t>
      </w:r>
      <w:r>
        <w:rPr>
          <w:rFonts w:hint="default"/>
          <w:b w:val="0"/>
          <w:bCs w:val="0"/>
          <w:sz w:val="21"/>
          <w:szCs w:val="21"/>
          <w:lang w:val="en-US" w:eastAsia="zh-CN"/>
        </w:rPr>
        <w:t>，包括将所有文档和记录分类、电子化，并备份以确保安全。随后，进行详细的</w:t>
      </w:r>
      <w:r>
        <w:rPr>
          <w:rFonts w:hint="default"/>
          <w:b/>
          <w:bCs/>
          <w:sz w:val="21"/>
          <w:szCs w:val="21"/>
          <w:lang w:val="en-US" w:eastAsia="zh-CN"/>
        </w:rPr>
        <w:t>事后检查</w:t>
      </w:r>
      <w:r>
        <w:rPr>
          <w:rFonts w:hint="default"/>
          <w:b w:val="0"/>
          <w:bCs w:val="0"/>
          <w:sz w:val="21"/>
          <w:szCs w:val="21"/>
          <w:lang w:val="en-US" w:eastAsia="zh-CN"/>
        </w:rPr>
        <w:t>，</w:t>
      </w:r>
      <w:r>
        <w:rPr>
          <w:rFonts w:hint="default"/>
          <w:b/>
          <w:bCs/>
          <w:sz w:val="21"/>
          <w:szCs w:val="21"/>
          <w:lang w:val="en-US" w:eastAsia="zh-CN"/>
        </w:rPr>
        <w:t>组织回顾会议</w:t>
      </w:r>
      <w:r>
        <w:rPr>
          <w:rFonts w:hint="default"/>
          <w:b w:val="0"/>
          <w:bCs w:val="0"/>
          <w:sz w:val="21"/>
          <w:szCs w:val="21"/>
          <w:lang w:val="en-US" w:eastAsia="zh-CN"/>
        </w:rPr>
        <w:t>，</w:t>
      </w:r>
      <w:r>
        <w:rPr>
          <w:rFonts w:hint="default"/>
          <w:b/>
          <w:bCs/>
          <w:sz w:val="21"/>
          <w:szCs w:val="21"/>
          <w:lang w:val="en-US" w:eastAsia="zh-CN"/>
        </w:rPr>
        <w:t>收集反馈</w:t>
      </w:r>
      <w:r>
        <w:rPr>
          <w:rFonts w:hint="default"/>
          <w:b w:val="0"/>
          <w:bCs w:val="0"/>
          <w:sz w:val="21"/>
          <w:szCs w:val="21"/>
          <w:lang w:val="en-US" w:eastAsia="zh-CN"/>
        </w:rPr>
        <w:t>，</w:t>
      </w:r>
      <w:r>
        <w:rPr>
          <w:rFonts w:hint="default"/>
          <w:b/>
          <w:bCs/>
          <w:sz w:val="21"/>
          <w:szCs w:val="21"/>
          <w:lang w:val="en-US" w:eastAsia="zh-CN"/>
        </w:rPr>
        <w:t>总结项目的成功经验和改进领域</w:t>
      </w:r>
      <w:r>
        <w:rPr>
          <w:rFonts w:hint="default"/>
          <w:b w:val="0"/>
          <w:bCs w:val="0"/>
          <w:sz w:val="21"/>
          <w:szCs w:val="21"/>
          <w:lang w:val="en-US" w:eastAsia="zh-CN"/>
        </w:rPr>
        <w:t>，最终编制项目总结报告，全面描述项目的成果、挑战和解决方案。最后，将报告</w:t>
      </w:r>
      <w:r>
        <w:rPr>
          <w:rFonts w:hint="default"/>
          <w:b/>
          <w:bCs/>
          <w:sz w:val="21"/>
          <w:szCs w:val="21"/>
          <w:lang w:val="en-US" w:eastAsia="zh-CN"/>
        </w:rPr>
        <w:t>提交给所有相关利益相关者</w:t>
      </w:r>
      <w:r>
        <w:rPr>
          <w:rFonts w:hint="default"/>
          <w:b w:val="0"/>
          <w:bCs w:val="0"/>
          <w:sz w:val="21"/>
          <w:szCs w:val="21"/>
          <w:lang w:val="en-US" w:eastAsia="zh-CN"/>
        </w:rPr>
        <w:t>，并关闭项目，包括处理合同结算和关闭财务账户。</w:t>
      </w:r>
    </w:p>
    <w:p w14:paraId="2C97E080">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b w:val="0"/>
          <w:bCs w:val="0"/>
          <w:sz w:val="21"/>
          <w:szCs w:val="21"/>
          <w:lang w:val="en-US" w:eastAsia="zh-CN"/>
        </w:rPr>
      </w:pPr>
    </w:p>
    <w:p w14:paraId="73AE9885">
      <w:pPr>
        <w:numPr>
          <w:ilvl w:val="0"/>
          <w:numId w:val="1"/>
        </w:numPr>
        <w:rPr>
          <w:rFonts w:hint="default"/>
          <w:b/>
          <w:bCs/>
          <w:sz w:val="44"/>
          <w:szCs w:val="44"/>
          <w:lang w:val="en-US" w:eastAsia="zh-CN"/>
        </w:rPr>
      </w:pPr>
      <w:r>
        <w:rPr>
          <w:rFonts w:hint="eastAsia"/>
          <w:b/>
          <w:bCs/>
          <w:sz w:val="44"/>
          <w:szCs w:val="44"/>
          <w:lang w:val="en-US" w:eastAsia="zh-CN"/>
        </w:rPr>
        <w:t>技术流程计划</w:t>
      </w:r>
    </w:p>
    <w:p w14:paraId="5928FFB3">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32"/>
          <w:szCs w:val="32"/>
          <w:lang w:val="en-US" w:eastAsia="zh-CN"/>
        </w:rPr>
      </w:pPr>
      <w:r>
        <w:rPr>
          <w:rFonts w:hint="eastAsia"/>
          <w:b/>
          <w:bCs/>
          <w:sz w:val="32"/>
          <w:szCs w:val="32"/>
          <w:lang w:val="en-US" w:eastAsia="zh-CN"/>
        </w:rPr>
        <w:t>5.1 开发案例</w:t>
      </w:r>
    </w:p>
    <w:p w14:paraId="3E02BE34">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通过之前的开发经验，总结之前项目开发的不足之处，由此借鉴，更好地开发本系统。同样地，本系统也能作为一个典型的开发案例，为其他系统的开发作为典范。</w:t>
      </w:r>
    </w:p>
    <w:p w14:paraId="59D35350">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b w:val="0"/>
          <w:bCs w:val="0"/>
          <w:sz w:val="21"/>
          <w:szCs w:val="21"/>
          <w:lang w:val="en-US" w:eastAsia="zh-CN"/>
        </w:rPr>
      </w:pPr>
    </w:p>
    <w:p w14:paraId="595B1C4D">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32"/>
          <w:szCs w:val="32"/>
          <w:lang w:val="en-US" w:eastAsia="zh-CN"/>
        </w:rPr>
      </w:pPr>
      <w:r>
        <w:rPr>
          <w:rFonts w:hint="eastAsia"/>
          <w:b/>
          <w:bCs/>
          <w:sz w:val="32"/>
          <w:szCs w:val="32"/>
          <w:lang w:val="en-US" w:eastAsia="zh-CN"/>
        </w:rPr>
        <w:t>5.2 方法、工具和技术</w:t>
      </w:r>
    </w:p>
    <w:p w14:paraId="1FACBAB9">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一些技术指南如下：</w:t>
      </w:r>
    </w:p>
    <w:tbl>
      <w:tblPr>
        <w:tblStyle w:val="2"/>
        <w:tblW w:w="10108" w:type="dxa"/>
        <w:tblInd w:w="-543" w:type="dxa"/>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Layout w:type="autofit"/>
        <w:tblCellMar>
          <w:top w:w="15" w:type="dxa"/>
          <w:left w:w="15" w:type="dxa"/>
          <w:bottom w:w="15" w:type="dxa"/>
          <w:right w:w="15" w:type="dxa"/>
        </w:tblCellMar>
      </w:tblPr>
      <w:tblGrid>
        <w:gridCol w:w="1700"/>
        <w:gridCol w:w="4723"/>
        <w:gridCol w:w="3685"/>
      </w:tblGrid>
      <w:tr w14:paraId="2E64BDF3">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rPr>
          <w:tblHeader/>
        </w:trPr>
        <w:tc>
          <w:tcPr>
            <w:tcW w:w="1700" w:type="dxa"/>
            <w:shd w:val="clear" w:color="auto" w:fill="F4F6F8"/>
            <w:tcMar>
              <w:top w:w="72" w:type="dxa"/>
              <w:left w:w="156" w:type="dxa"/>
              <w:bottom w:w="72" w:type="dxa"/>
              <w:right w:w="156" w:type="dxa"/>
            </w:tcMar>
            <w:vAlign w:val="center"/>
          </w:tcPr>
          <w:p w14:paraId="7AD2288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标准类别</w:t>
            </w:r>
          </w:p>
        </w:tc>
        <w:tc>
          <w:tcPr>
            <w:tcW w:w="4723" w:type="dxa"/>
            <w:shd w:val="clear" w:color="auto" w:fill="F4F6F8"/>
            <w:tcMar>
              <w:top w:w="72" w:type="dxa"/>
              <w:left w:w="156" w:type="dxa"/>
              <w:bottom w:w="72" w:type="dxa"/>
              <w:right w:w="156" w:type="dxa"/>
            </w:tcMar>
            <w:vAlign w:val="center"/>
          </w:tcPr>
          <w:p w14:paraId="4C231E7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指南名称</w:t>
            </w:r>
          </w:p>
        </w:tc>
        <w:tc>
          <w:tcPr>
            <w:tcW w:w="3685" w:type="dxa"/>
            <w:shd w:val="clear" w:color="auto" w:fill="F4F6F8"/>
            <w:tcMar>
              <w:top w:w="72" w:type="dxa"/>
              <w:left w:w="156" w:type="dxa"/>
              <w:bottom w:w="72" w:type="dxa"/>
              <w:right w:w="156" w:type="dxa"/>
            </w:tcMar>
            <w:vAlign w:val="center"/>
          </w:tcPr>
          <w:p w14:paraId="74B9F5C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bCs/>
                <w:sz w:val="21"/>
                <w:szCs w:val="21"/>
                <w:vertAlign w:val="baseline"/>
                <w:lang w:val="en-US" w:eastAsia="zh-CN"/>
              </w:rPr>
            </w:pPr>
            <w:r>
              <w:rPr>
                <w:rFonts w:hint="default"/>
                <w:b/>
                <w:bCs/>
                <w:sz w:val="21"/>
                <w:szCs w:val="21"/>
                <w:vertAlign w:val="baseline"/>
                <w:lang w:val="en-US" w:eastAsia="zh-CN"/>
              </w:rPr>
              <w:t>描述</w:t>
            </w:r>
          </w:p>
        </w:tc>
      </w:tr>
      <w:tr w14:paraId="72A9603E">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1700" w:type="dxa"/>
            <w:shd w:val="clear" w:color="auto" w:fill="F4F6F8"/>
            <w:tcMar>
              <w:top w:w="72" w:type="dxa"/>
              <w:left w:w="156" w:type="dxa"/>
              <w:bottom w:w="72" w:type="dxa"/>
              <w:right w:w="156" w:type="dxa"/>
            </w:tcMar>
            <w:vAlign w:val="center"/>
          </w:tcPr>
          <w:p w14:paraId="5D2162C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业务建模指南</w:t>
            </w:r>
          </w:p>
        </w:tc>
        <w:tc>
          <w:tcPr>
            <w:tcW w:w="4723" w:type="dxa"/>
            <w:shd w:val="clear" w:color="auto" w:fill="F4F6F8"/>
            <w:tcMar>
              <w:top w:w="72" w:type="dxa"/>
              <w:left w:w="156" w:type="dxa"/>
              <w:bottom w:w="72" w:type="dxa"/>
              <w:right w:w="156" w:type="dxa"/>
            </w:tcMar>
            <w:vAlign w:val="center"/>
          </w:tcPr>
          <w:p w14:paraId="2811986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Business Process Model and Notation (BPMN)</w:t>
            </w:r>
          </w:p>
        </w:tc>
        <w:tc>
          <w:tcPr>
            <w:tcW w:w="3685" w:type="dxa"/>
            <w:shd w:val="clear" w:color="auto" w:fill="F4F6F8"/>
            <w:tcMar>
              <w:top w:w="72" w:type="dxa"/>
              <w:left w:w="156" w:type="dxa"/>
              <w:bottom w:w="72" w:type="dxa"/>
              <w:right w:w="156" w:type="dxa"/>
            </w:tcMar>
            <w:vAlign w:val="center"/>
          </w:tcPr>
          <w:p w14:paraId="1187907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业务流程建模和表示的标准化方法</w:t>
            </w:r>
          </w:p>
        </w:tc>
      </w:tr>
      <w:tr w14:paraId="1835AD3E">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1700" w:type="dxa"/>
            <w:shd w:val="clear" w:color="auto" w:fill="F4F6F8"/>
            <w:tcMar>
              <w:top w:w="72" w:type="dxa"/>
              <w:left w:w="156" w:type="dxa"/>
              <w:bottom w:w="72" w:type="dxa"/>
              <w:right w:w="156" w:type="dxa"/>
            </w:tcMar>
            <w:vAlign w:val="center"/>
          </w:tcPr>
          <w:p w14:paraId="3046DA1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用户界面指南</w:t>
            </w:r>
          </w:p>
        </w:tc>
        <w:tc>
          <w:tcPr>
            <w:tcW w:w="4723" w:type="dxa"/>
            <w:shd w:val="clear" w:color="auto" w:fill="F4F6F8"/>
            <w:tcMar>
              <w:top w:w="72" w:type="dxa"/>
              <w:left w:w="156" w:type="dxa"/>
              <w:bottom w:w="72" w:type="dxa"/>
              <w:right w:w="156" w:type="dxa"/>
            </w:tcMar>
            <w:vAlign w:val="center"/>
          </w:tcPr>
          <w:p w14:paraId="69850EE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Material Design Guidelines</w:t>
            </w:r>
          </w:p>
        </w:tc>
        <w:tc>
          <w:tcPr>
            <w:tcW w:w="3685" w:type="dxa"/>
            <w:shd w:val="clear" w:color="auto" w:fill="F4F6F8"/>
            <w:tcMar>
              <w:top w:w="72" w:type="dxa"/>
              <w:left w:w="156" w:type="dxa"/>
              <w:bottom w:w="72" w:type="dxa"/>
              <w:right w:w="156" w:type="dxa"/>
            </w:tcMar>
            <w:vAlign w:val="center"/>
          </w:tcPr>
          <w:p w14:paraId="49C239D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谷歌的用户界面设计指南</w:t>
            </w:r>
          </w:p>
        </w:tc>
      </w:tr>
      <w:tr w14:paraId="5866B079">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1700" w:type="dxa"/>
            <w:shd w:val="clear" w:color="auto" w:fill="F4F6F8"/>
            <w:tcMar>
              <w:top w:w="72" w:type="dxa"/>
              <w:left w:w="156" w:type="dxa"/>
              <w:bottom w:w="72" w:type="dxa"/>
              <w:right w:w="156" w:type="dxa"/>
            </w:tcMar>
            <w:vAlign w:val="center"/>
          </w:tcPr>
          <w:p w14:paraId="675C206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p>
        </w:tc>
        <w:tc>
          <w:tcPr>
            <w:tcW w:w="4723" w:type="dxa"/>
            <w:shd w:val="clear" w:color="auto" w:fill="F4F6F8"/>
            <w:tcMar>
              <w:top w:w="72" w:type="dxa"/>
              <w:left w:w="156" w:type="dxa"/>
              <w:bottom w:w="72" w:type="dxa"/>
              <w:right w:w="156" w:type="dxa"/>
            </w:tcMar>
            <w:vAlign w:val="center"/>
          </w:tcPr>
          <w:p w14:paraId="27BC104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Apple Human Interface Guidelines</w:t>
            </w:r>
          </w:p>
        </w:tc>
        <w:tc>
          <w:tcPr>
            <w:tcW w:w="3685" w:type="dxa"/>
            <w:shd w:val="clear" w:color="auto" w:fill="F4F6F8"/>
            <w:tcMar>
              <w:top w:w="72" w:type="dxa"/>
              <w:left w:w="156" w:type="dxa"/>
              <w:bottom w:w="72" w:type="dxa"/>
              <w:right w:w="156" w:type="dxa"/>
            </w:tcMar>
            <w:vAlign w:val="center"/>
          </w:tcPr>
          <w:p w14:paraId="2B06311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苹果的用户界面设计指南</w:t>
            </w:r>
          </w:p>
        </w:tc>
      </w:tr>
      <w:tr w14:paraId="2DD833CD">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1700" w:type="dxa"/>
            <w:shd w:val="clear" w:color="auto" w:fill="F4F6F8"/>
            <w:tcMar>
              <w:top w:w="72" w:type="dxa"/>
              <w:left w:w="156" w:type="dxa"/>
              <w:bottom w:w="72" w:type="dxa"/>
              <w:right w:w="156" w:type="dxa"/>
            </w:tcMar>
            <w:vAlign w:val="center"/>
          </w:tcPr>
          <w:p w14:paraId="4E96E5B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用例建模指南</w:t>
            </w:r>
          </w:p>
        </w:tc>
        <w:tc>
          <w:tcPr>
            <w:tcW w:w="4723" w:type="dxa"/>
            <w:shd w:val="clear" w:color="auto" w:fill="F4F6F8"/>
            <w:tcMar>
              <w:top w:w="72" w:type="dxa"/>
              <w:left w:w="156" w:type="dxa"/>
              <w:bottom w:w="72" w:type="dxa"/>
              <w:right w:w="156" w:type="dxa"/>
            </w:tcMar>
            <w:vAlign w:val="center"/>
          </w:tcPr>
          <w:p w14:paraId="525F767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Use Case Modeling (by Alistair Cockburn)</w:t>
            </w:r>
          </w:p>
        </w:tc>
        <w:tc>
          <w:tcPr>
            <w:tcW w:w="3685" w:type="dxa"/>
            <w:shd w:val="clear" w:color="auto" w:fill="F4F6F8"/>
            <w:tcMar>
              <w:top w:w="72" w:type="dxa"/>
              <w:left w:w="156" w:type="dxa"/>
              <w:bottom w:w="72" w:type="dxa"/>
              <w:right w:w="156" w:type="dxa"/>
            </w:tcMar>
            <w:vAlign w:val="center"/>
          </w:tcPr>
          <w:p w14:paraId="0E45A89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用例建模和分析的标准指南</w:t>
            </w:r>
          </w:p>
        </w:tc>
      </w:tr>
      <w:tr w14:paraId="64055BF9">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1700" w:type="dxa"/>
            <w:shd w:val="clear" w:color="auto" w:fill="F4F6F8"/>
            <w:tcMar>
              <w:top w:w="72" w:type="dxa"/>
              <w:left w:w="156" w:type="dxa"/>
              <w:bottom w:w="72" w:type="dxa"/>
              <w:right w:w="156" w:type="dxa"/>
            </w:tcMar>
            <w:vAlign w:val="center"/>
          </w:tcPr>
          <w:p w14:paraId="209282C8">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p>
        </w:tc>
        <w:tc>
          <w:tcPr>
            <w:tcW w:w="4723" w:type="dxa"/>
            <w:shd w:val="clear" w:color="auto" w:fill="F4F6F8"/>
            <w:tcMar>
              <w:top w:w="72" w:type="dxa"/>
              <w:left w:w="156" w:type="dxa"/>
              <w:bottom w:w="72" w:type="dxa"/>
              <w:right w:w="156" w:type="dxa"/>
            </w:tcMar>
            <w:vAlign w:val="center"/>
          </w:tcPr>
          <w:p w14:paraId="745F1D4C">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UML Use Case Diagrams Specification</w:t>
            </w:r>
          </w:p>
        </w:tc>
        <w:tc>
          <w:tcPr>
            <w:tcW w:w="3685" w:type="dxa"/>
            <w:shd w:val="clear" w:color="auto" w:fill="F4F6F8"/>
            <w:tcMar>
              <w:top w:w="72" w:type="dxa"/>
              <w:left w:w="156" w:type="dxa"/>
              <w:bottom w:w="72" w:type="dxa"/>
              <w:right w:w="156" w:type="dxa"/>
            </w:tcMar>
            <w:vAlign w:val="center"/>
          </w:tcPr>
          <w:p w14:paraId="44F89E0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UML用例图的规范</w:t>
            </w:r>
          </w:p>
        </w:tc>
      </w:tr>
      <w:tr w14:paraId="6A1A7286">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1700" w:type="dxa"/>
            <w:shd w:val="clear" w:color="auto" w:fill="F4F6F8"/>
            <w:tcMar>
              <w:top w:w="72" w:type="dxa"/>
              <w:left w:w="156" w:type="dxa"/>
              <w:bottom w:w="72" w:type="dxa"/>
              <w:right w:w="156" w:type="dxa"/>
            </w:tcMar>
            <w:vAlign w:val="center"/>
          </w:tcPr>
          <w:p w14:paraId="0DDEEE3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设计指南</w:t>
            </w:r>
          </w:p>
        </w:tc>
        <w:tc>
          <w:tcPr>
            <w:tcW w:w="4723" w:type="dxa"/>
            <w:shd w:val="clear" w:color="auto" w:fill="F4F6F8"/>
            <w:tcMar>
              <w:top w:w="72" w:type="dxa"/>
              <w:left w:w="156" w:type="dxa"/>
              <w:bottom w:w="72" w:type="dxa"/>
              <w:right w:w="156" w:type="dxa"/>
            </w:tcMar>
            <w:vAlign w:val="center"/>
          </w:tcPr>
          <w:p w14:paraId="27ABCAB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Design Patterns: Elements of Reusable Object-Oriented Software (Gang of Four)</w:t>
            </w:r>
          </w:p>
        </w:tc>
        <w:tc>
          <w:tcPr>
            <w:tcW w:w="3685" w:type="dxa"/>
            <w:shd w:val="clear" w:color="auto" w:fill="F4F6F8"/>
            <w:tcMar>
              <w:top w:w="72" w:type="dxa"/>
              <w:left w:w="156" w:type="dxa"/>
              <w:bottom w:w="72" w:type="dxa"/>
              <w:right w:w="156" w:type="dxa"/>
            </w:tcMar>
            <w:vAlign w:val="center"/>
          </w:tcPr>
          <w:p w14:paraId="0B58EC8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面向对象设计模式的经典书籍</w:t>
            </w:r>
          </w:p>
        </w:tc>
      </w:tr>
      <w:tr w14:paraId="7C17CB0F">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1700" w:type="dxa"/>
            <w:shd w:val="clear" w:color="auto" w:fill="F4F6F8"/>
            <w:tcMar>
              <w:top w:w="72" w:type="dxa"/>
              <w:left w:w="156" w:type="dxa"/>
              <w:bottom w:w="72" w:type="dxa"/>
              <w:right w:w="156" w:type="dxa"/>
            </w:tcMar>
            <w:vAlign w:val="center"/>
          </w:tcPr>
          <w:p w14:paraId="1D502F5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p>
        </w:tc>
        <w:tc>
          <w:tcPr>
            <w:tcW w:w="4723" w:type="dxa"/>
            <w:shd w:val="clear" w:color="auto" w:fill="F4F6F8"/>
            <w:tcMar>
              <w:top w:w="72" w:type="dxa"/>
              <w:left w:w="156" w:type="dxa"/>
              <w:bottom w:w="72" w:type="dxa"/>
              <w:right w:w="156" w:type="dxa"/>
            </w:tcMar>
            <w:vAlign w:val="center"/>
          </w:tcPr>
          <w:p w14:paraId="0D2ECAE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Architectural Patterns and Design Guidelines</w:t>
            </w:r>
          </w:p>
        </w:tc>
        <w:tc>
          <w:tcPr>
            <w:tcW w:w="3685" w:type="dxa"/>
            <w:shd w:val="clear" w:color="auto" w:fill="F4F6F8"/>
            <w:tcMar>
              <w:top w:w="72" w:type="dxa"/>
              <w:left w:w="156" w:type="dxa"/>
              <w:bottom w:w="72" w:type="dxa"/>
              <w:right w:w="156" w:type="dxa"/>
            </w:tcMar>
            <w:vAlign w:val="center"/>
          </w:tcPr>
          <w:p w14:paraId="10A990C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架构模式和设计指南</w:t>
            </w:r>
          </w:p>
        </w:tc>
      </w:tr>
      <w:tr w14:paraId="7C99CCBB">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1700" w:type="dxa"/>
            <w:shd w:val="clear" w:color="auto" w:fill="F4F6F8"/>
            <w:tcMar>
              <w:top w:w="72" w:type="dxa"/>
              <w:left w:w="156" w:type="dxa"/>
              <w:bottom w:w="72" w:type="dxa"/>
              <w:right w:w="156" w:type="dxa"/>
            </w:tcMar>
            <w:vAlign w:val="center"/>
          </w:tcPr>
          <w:p w14:paraId="015D7B61">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编程指南</w:t>
            </w:r>
          </w:p>
        </w:tc>
        <w:tc>
          <w:tcPr>
            <w:tcW w:w="4723" w:type="dxa"/>
            <w:shd w:val="clear" w:color="auto" w:fill="F4F6F8"/>
            <w:tcMar>
              <w:top w:w="72" w:type="dxa"/>
              <w:left w:w="156" w:type="dxa"/>
              <w:bottom w:w="72" w:type="dxa"/>
              <w:right w:w="156" w:type="dxa"/>
            </w:tcMar>
            <w:vAlign w:val="center"/>
          </w:tcPr>
          <w:p w14:paraId="32B285B0">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Clean Code: A Handbook of Agile Software Craftsmanship (by Robert C. Martin)</w:t>
            </w:r>
          </w:p>
        </w:tc>
        <w:tc>
          <w:tcPr>
            <w:tcW w:w="3685" w:type="dxa"/>
            <w:shd w:val="clear" w:color="auto" w:fill="F4F6F8"/>
            <w:tcMar>
              <w:top w:w="72" w:type="dxa"/>
              <w:left w:w="156" w:type="dxa"/>
              <w:bottom w:w="72" w:type="dxa"/>
              <w:right w:w="156" w:type="dxa"/>
            </w:tcMar>
            <w:vAlign w:val="center"/>
          </w:tcPr>
          <w:p w14:paraId="0314FD24">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编写干净代码的实践指南</w:t>
            </w:r>
          </w:p>
        </w:tc>
      </w:tr>
      <w:tr w14:paraId="00576161">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1700" w:type="dxa"/>
            <w:shd w:val="clear" w:color="auto" w:fill="F4F6F8"/>
            <w:tcMar>
              <w:top w:w="72" w:type="dxa"/>
              <w:left w:w="156" w:type="dxa"/>
              <w:bottom w:w="72" w:type="dxa"/>
              <w:right w:w="156" w:type="dxa"/>
            </w:tcMar>
            <w:vAlign w:val="center"/>
          </w:tcPr>
          <w:p w14:paraId="688CE08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p>
        </w:tc>
        <w:tc>
          <w:tcPr>
            <w:tcW w:w="4723" w:type="dxa"/>
            <w:shd w:val="clear" w:color="auto" w:fill="F4F6F8"/>
            <w:tcMar>
              <w:top w:w="72" w:type="dxa"/>
              <w:left w:w="156" w:type="dxa"/>
              <w:bottom w:w="72" w:type="dxa"/>
              <w:right w:w="156" w:type="dxa"/>
            </w:tcMar>
            <w:vAlign w:val="center"/>
          </w:tcPr>
          <w:p w14:paraId="7489B2C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Google Java Style Guide</w:t>
            </w:r>
          </w:p>
        </w:tc>
        <w:tc>
          <w:tcPr>
            <w:tcW w:w="3685" w:type="dxa"/>
            <w:shd w:val="clear" w:color="auto" w:fill="F4F6F8"/>
            <w:tcMar>
              <w:top w:w="72" w:type="dxa"/>
              <w:left w:w="156" w:type="dxa"/>
              <w:bottom w:w="72" w:type="dxa"/>
              <w:right w:w="156" w:type="dxa"/>
            </w:tcMar>
            <w:vAlign w:val="center"/>
          </w:tcPr>
          <w:p w14:paraId="7C43D932">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谷歌的Java编程风格指南</w:t>
            </w:r>
          </w:p>
        </w:tc>
      </w:tr>
      <w:tr w14:paraId="08A03988">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1700" w:type="dxa"/>
            <w:shd w:val="clear" w:color="auto" w:fill="F4F6F8"/>
            <w:tcMar>
              <w:top w:w="72" w:type="dxa"/>
              <w:left w:w="156" w:type="dxa"/>
              <w:bottom w:w="72" w:type="dxa"/>
              <w:right w:w="156" w:type="dxa"/>
            </w:tcMar>
            <w:vAlign w:val="center"/>
          </w:tcPr>
          <w:p w14:paraId="3CC7D4A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测试指南</w:t>
            </w:r>
          </w:p>
        </w:tc>
        <w:tc>
          <w:tcPr>
            <w:tcW w:w="4723" w:type="dxa"/>
            <w:shd w:val="clear" w:color="auto" w:fill="F4F6F8"/>
            <w:tcMar>
              <w:top w:w="72" w:type="dxa"/>
              <w:left w:w="156" w:type="dxa"/>
              <w:bottom w:w="72" w:type="dxa"/>
              <w:right w:w="156" w:type="dxa"/>
            </w:tcMar>
            <w:vAlign w:val="center"/>
          </w:tcPr>
          <w:p w14:paraId="6380EB3E">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ISTQB Software Testing Guidelines</w:t>
            </w:r>
          </w:p>
        </w:tc>
        <w:tc>
          <w:tcPr>
            <w:tcW w:w="3685" w:type="dxa"/>
            <w:shd w:val="clear" w:color="auto" w:fill="F4F6F8"/>
            <w:tcMar>
              <w:top w:w="72" w:type="dxa"/>
              <w:left w:w="156" w:type="dxa"/>
              <w:bottom w:w="72" w:type="dxa"/>
              <w:right w:w="156" w:type="dxa"/>
            </w:tcMar>
            <w:vAlign w:val="center"/>
          </w:tcPr>
          <w:p w14:paraId="78A0413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国际软件测试认证委员会的测试指南</w:t>
            </w:r>
          </w:p>
        </w:tc>
      </w:tr>
      <w:tr w14:paraId="509AE60F">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c>
          <w:tcPr>
            <w:tcW w:w="1700" w:type="dxa"/>
            <w:shd w:val="clear" w:color="auto" w:fill="F4F6F8"/>
            <w:tcMar>
              <w:top w:w="72" w:type="dxa"/>
              <w:left w:w="156" w:type="dxa"/>
              <w:bottom w:w="72" w:type="dxa"/>
              <w:right w:w="156" w:type="dxa"/>
            </w:tcMar>
            <w:vAlign w:val="center"/>
          </w:tcPr>
          <w:p w14:paraId="7F00AEB3">
            <w:pPr>
              <w:rPr>
                <w:rFonts w:hint="default" w:ascii="Segoe UI" w:hAnsi="Segoe UI" w:eastAsia="Segoe UI" w:cs="Segoe UI"/>
                <w:b w:val="0"/>
                <w:bCs w:val="0"/>
                <w:i w:val="0"/>
                <w:iCs w:val="0"/>
                <w:caps w:val="0"/>
                <w:color w:val="24292F"/>
                <w:spacing w:val="0"/>
                <w:sz w:val="16"/>
                <w:szCs w:val="16"/>
              </w:rPr>
            </w:pPr>
          </w:p>
        </w:tc>
        <w:tc>
          <w:tcPr>
            <w:tcW w:w="4723" w:type="dxa"/>
            <w:shd w:val="clear" w:color="auto" w:fill="F4F6F8"/>
            <w:tcMar>
              <w:top w:w="72" w:type="dxa"/>
              <w:left w:w="156" w:type="dxa"/>
              <w:bottom w:w="72" w:type="dxa"/>
              <w:right w:w="156" w:type="dxa"/>
            </w:tcMar>
            <w:vAlign w:val="center"/>
          </w:tcPr>
          <w:p w14:paraId="575A8523">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Test-Driven Development: By Example (by Kent Beck)</w:t>
            </w:r>
          </w:p>
        </w:tc>
        <w:tc>
          <w:tcPr>
            <w:tcW w:w="3685" w:type="dxa"/>
            <w:shd w:val="clear" w:color="auto" w:fill="F4F6F8"/>
            <w:tcMar>
              <w:top w:w="72" w:type="dxa"/>
              <w:left w:w="156" w:type="dxa"/>
              <w:bottom w:w="72" w:type="dxa"/>
              <w:right w:w="156" w:type="dxa"/>
            </w:tcMar>
            <w:vAlign w:val="center"/>
          </w:tcPr>
          <w:p w14:paraId="3F28744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测试驱动开发的实践指南</w:t>
            </w:r>
          </w:p>
        </w:tc>
      </w:tr>
      <w:tr w14:paraId="4F2CBEAC">
        <w:tblPrEx>
          <w:tblBorders>
            <w:top w:val="none" w:color="auto" w:sz="0" w:space="0"/>
            <w:left w:val="none" w:color="auto" w:sz="0" w:space="0"/>
            <w:bottom w:val="single" w:color="E5E7EB" w:sz="2" w:space="0"/>
            <w:right w:val="single" w:color="E5E7EB" w:sz="2" w:space="0"/>
            <w:insideH w:val="none" w:color="auto" w:sz="0" w:space="0"/>
            <w:insideV w:val="none" w:color="auto" w:sz="0" w:space="0"/>
          </w:tblBorders>
          <w:shd w:val="clear" w:color="auto" w:fill="F4F6F8"/>
          <w:tblCellMar>
            <w:top w:w="15" w:type="dxa"/>
            <w:left w:w="15" w:type="dxa"/>
            <w:bottom w:w="15" w:type="dxa"/>
            <w:right w:w="15" w:type="dxa"/>
          </w:tblCellMar>
        </w:tblPrEx>
        <w:trPr>
          <w:trHeight w:val="428" w:hRule="atLeast"/>
        </w:trPr>
        <w:tc>
          <w:tcPr>
            <w:tcW w:w="1700" w:type="dxa"/>
            <w:shd w:val="clear" w:color="auto" w:fill="F4F6F8"/>
            <w:tcMar>
              <w:top w:w="72" w:type="dxa"/>
              <w:left w:w="156" w:type="dxa"/>
              <w:bottom w:w="72" w:type="dxa"/>
              <w:right w:w="156" w:type="dxa"/>
            </w:tcMar>
            <w:vAlign w:val="center"/>
          </w:tcPr>
          <w:p w14:paraId="0ECA0316">
            <w:pPr>
              <w:keepNext w:val="0"/>
              <w:keepLines w:val="0"/>
              <w:widowControl/>
              <w:suppressLineNumbers w:val="0"/>
              <w:ind w:left="0" w:firstLine="0"/>
              <w:jc w:val="left"/>
              <w:rPr>
                <w:rFonts w:hint="default" w:ascii="Segoe UI" w:hAnsi="Segoe UI" w:eastAsia="Segoe UI" w:cs="Segoe UI"/>
                <w:b w:val="0"/>
                <w:bCs w:val="0"/>
                <w:i w:val="0"/>
                <w:iCs w:val="0"/>
                <w:caps w:val="0"/>
                <w:color w:val="24292F"/>
                <w:spacing w:val="0"/>
                <w:sz w:val="16"/>
                <w:szCs w:val="16"/>
              </w:rPr>
            </w:pPr>
            <w:r>
              <w:rPr>
                <w:rFonts w:hint="default"/>
                <w:b w:val="0"/>
                <w:bCs w:val="0"/>
                <w:sz w:val="21"/>
                <w:szCs w:val="21"/>
                <w:vertAlign w:val="baseline"/>
                <w:lang w:val="en-US" w:eastAsia="zh-CN"/>
              </w:rPr>
              <w:t>手册风格指南</w:t>
            </w:r>
          </w:p>
        </w:tc>
        <w:tc>
          <w:tcPr>
            <w:tcW w:w="4723" w:type="dxa"/>
            <w:shd w:val="clear" w:color="auto" w:fill="F4F6F8"/>
            <w:tcMar>
              <w:top w:w="72" w:type="dxa"/>
              <w:left w:w="156" w:type="dxa"/>
              <w:bottom w:w="72" w:type="dxa"/>
              <w:right w:w="156" w:type="dxa"/>
            </w:tcMar>
            <w:vAlign w:val="center"/>
          </w:tcPr>
          <w:p w14:paraId="4642EFE9">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The Chicago Manual of Style</w:t>
            </w:r>
          </w:p>
        </w:tc>
        <w:tc>
          <w:tcPr>
            <w:tcW w:w="3685" w:type="dxa"/>
            <w:shd w:val="clear" w:color="auto" w:fill="F4F6F8"/>
            <w:tcMar>
              <w:top w:w="72" w:type="dxa"/>
              <w:left w:w="156" w:type="dxa"/>
              <w:bottom w:w="72" w:type="dxa"/>
              <w:right w:w="156" w:type="dxa"/>
            </w:tcMar>
            <w:vAlign w:val="center"/>
          </w:tcPr>
          <w:p w14:paraId="21F7F00A">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1"/>
                <w:szCs w:val="21"/>
                <w:vertAlign w:val="baseline"/>
                <w:lang w:val="en-US" w:eastAsia="zh-CN"/>
              </w:rPr>
            </w:pPr>
            <w:r>
              <w:rPr>
                <w:rFonts w:hint="default"/>
                <w:b w:val="0"/>
                <w:bCs w:val="0"/>
                <w:sz w:val="21"/>
                <w:szCs w:val="21"/>
                <w:vertAlign w:val="baseline"/>
                <w:lang w:val="en-US" w:eastAsia="zh-CN"/>
              </w:rPr>
              <w:t>芝加哥风格手册</w:t>
            </w:r>
          </w:p>
        </w:tc>
      </w:tr>
    </w:tbl>
    <w:p w14:paraId="1A92B98A">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val="0"/>
          <w:bCs w:val="0"/>
          <w:sz w:val="21"/>
          <w:szCs w:val="21"/>
          <w:lang w:val="en-US" w:eastAsia="zh-CN"/>
        </w:rPr>
      </w:pPr>
    </w:p>
    <w:p w14:paraId="3F5537A6">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32"/>
          <w:szCs w:val="32"/>
          <w:lang w:val="en-US" w:eastAsia="zh-CN"/>
        </w:rPr>
      </w:pPr>
      <w:r>
        <w:rPr>
          <w:rFonts w:hint="eastAsia"/>
          <w:b/>
          <w:bCs/>
          <w:sz w:val="32"/>
          <w:szCs w:val="32"/>
          <w:lang w:val="en-US" w:eastAsia="zh-CN"/>
        </w:rPr>
        <w:t>5.3 基础设置计划</w:t>
      </w:r>
    </w:p>
    <w:p w14:paraId="7DF537A2">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基础设施计划旨在确保项目所需的技术和物理资源能够高效支持项目的实施和运行。该计划包括数据中心建设、网络架构设计、服务器配置、存储方案、备份和恢复策略、网络安全措施及相关硬件和软件的部署。目标是构建一个可靠、可扩展且安全的基础设施环境，满足项目需求并应对未来的增长。通过详细规划和实施，确保系统的高可用性、性能和数据保护，同时优化资源利用和降低运营成本。</w:t>
      </w:r>
    </w:p>
    <w:p w14:paraId="7C8759DE">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p>
    <w:p w14:paraId="31962DAF">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32"/>
          <w:szCs w:val="32"/>
          <w:lang w:val="en-US" w:eastAsia="zh-CN"/>
        </w:rPr>
      </w:pPr>
      <w:r>
        <w:rPr>
          <w:rFonts w:hint="eastAsia"/>
          <w:b/>
          <w:bCs/>
          <w:sz w:val="32"/>
          <w:szCs w:val="32"/>
          <w:lang w:val="en-US" w:eastAsia="zh-CN"/>
        </w:rPr>
        <w:t>5.4 产品验收计划</w:t>
      </w:r>
    </w:p>
    <w:p w14:paraId="6FA4E438">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产品验收计划概述了在项目完成后如何验证和确认产品是否符合预定要求和标准。该计划包括验收标准、测试用例、验收测试的具体步骤和时间表。重点在于确保所有功能和性能要求都已实现，产品符合质量标准，并满足用户需求。验收过程通常包括功能测试、性能测试、用户验收测试和文档审核。计划中还应明确各方的验收职责、问题处理流程及最终验收的批准条件，以确保产品在交付给客户之前达到预期质量。</w:t>
      </w:r>
    </w:p>
    <w:p w14:paraId="193F80E0">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b w:val="0"/>
          <w:bCs w:val="0"/>
          <w:sz w:val="21"/>
          <w:szCs w:val="21"/>
          <w:lang w:val="en-US" w:eastAsia="zh-CN"/>
        </w:rPr>
      </w:pPr>
    </w:p>
    <w:p w14:paraId="10CBB31F">
      <w:pPr>
        <w:numPr>
          <w:ilvl w:val="0"/>
          <w:numId w:val="1"/>
        </w:numPr>
        <w:rPr>
          <w:rFonts w:hint="default"/>
          <w:b/>
          <w:bCs/>
          <w:sz w:val="44"/>
          <w:szCs w:val="44"/>
          <w:lang w:val="en-US" w:eastAsia="zh-CN"/>
        </w:rPr>
      </w:pPr>
      <w:r>
        <w:rPr>
          <w:rFonts w:hint="eastAsia"/>
          <w:b/>
          <w:bCs/>
          <w:sz w:val="44"/>
          <w:szCs w:val="44"/>
          <w:lang w:val="en-US" w:eastAsia="zh-CN"/>
        </w:rPr>
        <w:t>支持流程计划</w:t>
      </w:r>
    </w:p>
    <w:p w14:paraId="7352A92B">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32"/>
          <w:szCs w:val="32"/>
          <w:lang w:val="en-US" w:eastAsia="zh-CN"/>
        </w:rPr>
      </w:pPr>
      <w:r>
        <w:rPr>
          <w:rFonts w:hint="eastAsia"/>
          <w:b/>
          <w:bCs/>
          <w:sz w:val="32"/>
          <w:szCs w:val="32"/>
          <w:lang w:val="en-US" w:eastAsia="zh-CN"/>
        </w:rPr>
        <w:t>6.1 配置管理计划</w:t>
      </w:r>
    </w:p>
    <w:p w14:paraId="7BBB4B3C">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配置管理计划定义了如何系统地管理和控制项目中的所有配置项，以确保一致性和可追溯性。该计划包括配置项的识别、版本控制、变更管理流程、配置审计和状态报告的具体方法。通过制定严格的管理流程和工具，确保每个配置项的变更都经过适当的审批和记录，以避免混乱和错误。目标是维持系统的完整性和一致性，同时支持项目的顺利进行和后期维护。</w:t>
      </w:r>
    </w:p>
    <w:p w14:paraId="01073579">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p>
    <w:p w14:paraId="44A2617A">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32"/>
          <w:szCs w:val="32"/>
          <w:lang w:val="en-US" w:eastAsia="zh-CN"/>
        </w:rPr>
      </w:pPr>
      <w:r>
        <w:rPr>
          <w:rFonts w:hint="eastAsia"/>
          <w:b/>
          <w:bCs/>
          <w:sz w:val="32"/>
          <w:szCs w:val="32"/>
          <w:lang w:val="en-US" w:eastAsia="zh-CN"/>
        </w:rPr>
        <w:t>6.2 评估计划</w:t>
      </w:r>
    </w:p>
    <w:p w14:paraId="6A43611E">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1"/>
          <w:szCs w:val="21"/>
          <w:lang w:val="en-US" w:eastAsia="zh-CN"/>
        </w:rPr>
      </w:pPr>
      <w:r>
        <w:rPr>
          <w:rFonts w:hint="eastAsia"/>
          <w:b/>
          <w:bCs/>
          <w:sz w:val="21"/>
          <w:szCs w:val="21"/>
          <w:lang w:val="en-US" w:eastAsia="zh-CN"/>
        </w:rPr>
        <w:t>1）技术</w:t>
      </w:r>
    </w:p>
    <w:p w14:paraId="16AE962C">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bCs/>
          <w:sz w:val="21"/>
          <w:szCs w:val="21"/>
          <w:lang w:val="en-US" w:eastAsia="zh-CN"/>
        </w:rPr>
        <w:t>·走查工具：</w:t>
      </w:r>
      <w:r>
        <w:rPr>
          <w:rFonts w:hint="eastAsia"/>
          <w:b w:val="0"/>
          <w:bCs w:val="0"/>
          <w:sz w:val="21"/>
          <w:szCs w:val="21"/>
          <w:lang w:val="en-US" w:eastAsia="zh-CN"/>
        </w:rPr>
        <w:t>使用如Jira工具进行文档和设计的走查，支持协作和问题记录。</w:t>
      </w:r>
    </w:p>
    <w:p w14:paraId="1DCE2670">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0FEE8743">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1"/>
          <w:szCs w:val="21"/>
          <w:lang w:val="en-US" w:eastAsia="zh-CN"/>
        </w:rPr>
      </w:pPr>
      <w:r>
        <w:rPr>
          <w:rFonts w:hint="eastAsia"/>
          <w:b/>
          <w:bCs/>
          <w:sz w:val="21"/>
          <w:szCs w:val="21"/>
          <w:lang w:val="en-US" w:eastAsia="zh-CN"/>
        </w:rPr>
        <w:t>2）标准</w:t>
      </w:r>
    </w:p>
    <w:p w14:paraId="290BFCCE">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bCs/>
          <w:sz w:val="21"/>
          <w:szCs w:val="21"/>
          <w:lang w:val="en-US" w:eastAsia="zh-CN"/>
        </w:rPr>
        <w:t>·行业标准：</w:t>
      </w:r>
      <w:r>
        <w:rPr>
          <w:rFonts w:hint="eastAsia"/>
          <w:b w:val="0"/>
          <w:bCs w:val="0"/>
          <w:sz w:val="21"/>
          <w:szCs w:val="21"/>
          <w:lang w:val="en-US" w:eastAsia="zh-CN"/>
        </w:rPr>
        <w:t>根据ISO/IEC 9126和ISO/IEC 25010等标准。</w:t>
      </w:r>
    </w:p>
    <w:p w14:paraId="0CD8B4F5">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bCs/>
          <w:sz w:val="21"/>
          <w:szCs w:val="21"/>
          <w:lang w:val="en-US" w:eastAsia="zh-CN"/>
        </w:rPr>
        <w:t>·项目标准：</w:t>
      </w:r>
      <w:r>
        <w:rPr>
          <w:rFonts w:hint="eastAsia"/>
          <w:b w:val="0"/>
          <w:bCs w:val="0"/>
          <w:sz w:val="21"/>
          <w:szCs w:val="21"/>
          <w:lang w:val="en-US" w:eastAsia="zh-CN"/>
        </w:rPr>
        <w:t>遵循公司内部的质量标准和规范，如编码标准、设计标准以及测试标准等。</w:t>
      </w:r>
    </w:p>
    <w:p w14:paraId="25947671">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1B262027">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1"/>
          <w:szCs w:val="21"/>
          <w:lang w:val="en-US" w:eastAsia="zh-CN"/>
        </w:rPr>
      </w:pPr>
      <w:r>
        <w:rPr>
          <w:rFonts w:hint="eastAsia"/>
          <w:b/>
          <w:bCs/>
          <w:sz w:val="21"/>
          <w:szCs w:val="21"/>
          <w:lang w:val="en-US" w:eastAsia="zh-CN"/>
        </w:rPr>
        <w:t>3）指标</w:t>
      </w:r>
    </w:p>
    <w:p w14:paraId="679ADE48">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bCs/>
          <w:sz w:val="21"/>
          <w:szCs w:val="21"/>
          <w:lang w:val="en-US" w:eastAsia="zh-CN"/>
        </w:rPr>
        <w:t>·缺陷密度：</w:t>
      </w:r>
      <w:r>
        <w:rPr>
          <w:rFonts w:hint="eastAsia"/>
          <w:b w:val="0"/>
          <w:bCs w:val="0"/>
          <w:sz w:val="21"/>
          <w:szCs w:val="21"/>
          <w:lang w:val="en-US" w:eastAsia="zh-CN"/>
        </w:rPr>
        <w:t>每千行代码中的缺陷数量，作为衡量代码质量的指标。</w:t>
      </w:r>
    </w:p>
    <w:p w14:paraId="00F4280C">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bCs/>
          <w:sz w:val="21"/>
          <w:szCs w:val="21"/>
          <w:lang w:val="en-US" w:eastAsia="zh-CN"/>
        </w:rPr>
        <w:t>·功能符合率：</w:t>
      </w:r>
      <w:r>
        <w:rPr>
          <w:rFonts w:hint="eastAsia"/>
          <w:b w:val="0"/>
          <w:bCs w:val="0"/>
          <w:sz w:val="21"/>
          <w:szCs w:val="21"/>
          <w:lang w:val="en-US" w:eastAsia="zh-CN"/>
        </w:rPr>
        <w:t>功能需求满足的百分比，通过对照需求规格说明书来计算。</w:t>
      </w:r>
    </w:p>
    <w:p w14:paraId="123D0B2D">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1"/>
          <w:szCs w:val="21"/>
          <w:lang w:val="en-US" w:eastAsia="zh-CN"/>
        </w:rPr>
      </w:pPr>
      <w:r>
        <w:rPr>
          <w:rFonts w:hint="eastAsia"/>
          <w:b/>
          <w:bCs/>
          <w:sz w:val="21"/>
          <w:szCs w:val="21"/>
          <w:lang w:val="en-US" w:eastAsia="zh-CN"/>
        </w:rPr>
        <w:t>·性能指标：</w:t>
      </w:r>
    </w:p>
    <w:p w14:paraId="424D91D7">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·响应时间：系统对用户请求的平均响应时间。</w:t>
      </w:r>
    </w:p>
    <w:p w14:paraId="356073D7">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·系统吞吐量：单位时间内系统能处理的请求或事务数量。</w:t>
      </w:r>
    </w:p>
    <w:p w14:paraId="54DC40CD">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·文档完整性：文档中是否完整描述了所有功能和设计要求。</w:t>
      </w:r>
    </w:p>
    <w:p w14:paraId="1E4503F2">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5BC766D4">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1"/>
          <w:szCs w:val="21"/>
          <w:lang w:val="en-US" w:eastAsia="zh-CN"/>
        </w:rPr>
      </w:pPr>
      <w:r>
        <w:rPr>
          <w:rFonts w:hint="eastAsia"/>
          <w:b/>
          <w:bCs/>
          <w:sz w:val="21"/>
          <w:szCs w:val="21"/>
          <w:lang w:val="en-US" w:eastAsia="zh-CN"/>
        </w:rPr>
        <w:t>4）过程</w:t>
      </w:r>
    </w:p>
    <w:p w14:paraId="6669F51F">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1"/>
          <w:szCs w:val="21"/>
          <w:lang w:val="en-US" w:eastAsia="zh-CN"/>
        </w:rPr>
      </w:pPr>
      <w:r>
        <w:rPr>
          <w:rFonts w:hint="eastAsia"/>
          <w:b/>
          <w:bCs/>
          <w:sz w:val="21"/>
          <w:szCs w:val="21"/>
          <w:lang w:val="en-US" w:eastAsia="zh-CN"/>
        </w:rPr>
        <w:t>·走查（Walkthrough）：</w:t>
      </w:r>
    </w:p>
    <w:p w14:paraId="2239A710">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73675A4A">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①目标：初步识别设计或文档中的问题，确保理解一致。</w:t>
      </w:r>
    </w:p>
    <w:p w14:paraId="53BD7C47">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②参与者：开发人员、测试人员、产品经理及其他相关人员。</w:t>
      </w:r>
    </w:p>
    <w:p w14:paraId="4BD1625C">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③步骤：</w:t>
      </w:r>
    </w:p>
    <w:p w14:paraId="58C15BC3">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textAlignment w:val="auto"/>
        <w:rPr>
          <w:rFonts w:hint="eastAsia"/>
          <w:b w:val="0"/>
          <w:bCs w:val="0"/>
          <w:sz w:val="21"/>
          <w:szCs w:val="21"/>
          <w:lang w:val="en-US" w:eastAsia="zh-CN"/>
        </w:rPr>
      </w:pPr>
      <w:r>
        <w:rPr>
          <w:rFonts w:hint="eastAsia"/>
          <w:b w:val="0"/>
          <w:bCs w:val="0"/>
          <w:sz w:val="21"/>
          <w:szCs w:val="21"/>
          <w:lang w:val="en-US" w:eastAsia="zh-CN"/>
        </w:rPr>
        <w:t>预备会议：确定走查的目标和范围。</w:t>
      </w:r>
    </w:p>
    <w:p w14:paraId="68E4F70A">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textAlignment w:val="auto"/>
        <w:rPr>
          <w:rFonts w:hint="eastAsia"/>
          <w:b w:val="0"/>
          <w:bCs w:val="0"/>
          <w:sz w:val="21"/>
          <w:szCs w:val="21"/>
          <w:lang w:val="en-US" w:eastAsia="zh-CN"/>
        </w:rPr>
      </w:pPr>
      <w:r>
        <w:rPr>
          <w:rFonts w:hint="eastAsia"/>
          <w:b w:val="0"/>
          <w:bCs w:val="0"/>
          <w:sz w:val="21"/>
          <w:szCs w:val="21"/>
          <w:lang w:val="en-US" w:eastAsia="zh-CN"/>
        </w:rPr>
        <w:t>走查会议：逐步阅读和讨论文档或代码，记录问题和建议。</w:t>
      </w:r>
    </w:p>
    <w:p w14:paraId="3A22B1B7">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textAlignment w:val="auto"/>
        <w:rPr>
          <w:rFonts w:hint="eastAsia"/>
          <w:b w:val="0"/>
          <w:bCs w:val="0"/>
          <w:sz w:val="21"/>
          <w:szCs w:val="21"/>
          <w:lang w:val="en-US" w:eastAsia="zh-CN"/>
        </w:rPr>
      </w:pPr>
      <w:r>
        <w:rPr>
          <w:rFonts w:hint="eastAsia"/>
          <w:b w:val="0"/>
          <w:bCs w:val="0"/>
          <w:sz w:val="21"/>
          <w:szCs w:val="21"/>
          <w:lang w:val="en-US" w:eastAsia="zh-CN"/>
        </w:rPr>
        <w:t>后续行动：修正识别出的缺陷并重新审阅修正情况。</w:t>
      </w:r>
    </w:p>
    <w:p w14:paraId="490F49B7">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textAlignment w:val="auto"/>
        <w:rPr>
          <w:rFonts w:hint="eastAsia"/>
          <w:b w:val="0"/>
          <w:bCs w:val="0"/>
          <w:sz w:val="21"/>
          <w:szCs w:val="21"/>
          <w:lang w:val="en-US" w:eastAsia="zh-CN"/>
        </w:rPr>
      </w:pPr>
    </w:p>
    <w:p w14:paraId="5C6DF6EC">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bCs/>
          <w:sz w:val="21"/>
          <w:szCs w:val="21"/>
          <w:lang w:val="en-US" w:eastAsia="zh-CN"/>
        </w:rPr>
        <w:t>·检查（Inspection）：</w:t>
      </w:r>
    </w:p>
    <w:p w14:paraId="2EC10D4F">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①目标：详细审查产品的功能和性能，验证是否符合设计要求。</w:t>
      </w:r>
    </w:p>
    <w:p w14:paraId="2B5AD379">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②参与者：质量保证专家、业务分析师、设计师等。</w:t>
      </w:r>
    </w:p>
    <w:p w14:paraId="1134C8ED">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③步骤：</w:t>
      </w:r>
    </w:p>
    <w:p w14:paraId="1AB0B052">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textAlignment w:val="auto"/>
        <w:rPr>
          <w:rFonts w:hint="eastAsia"/>
          <w:b w:val="0"/>
          <w:bCs w:val="0"/>
          <w:sz w:val="21"/>
          <w:szCs w:val="21"/>
          <w:lang w:val="en-US" w:eastAsia="zh-CN"/>
        </w:rPr>
      </w:pPr>
      <w:r>
        <w:rPr>
          <w:rFonts w:hint="eastAsia"/>
          <w:b w:val="0"/>
          <w:bCs w:val="0"/>
          <w:sz w:val="21"/>
          <w:szCs w:val="21"/>
          <w:lang w:val="en-US" w:eastAsia="zh-CN"/>
        </w:rPr>
        <w:t>计划检查：定义检查的具体内容和标准。</w:t>
      </w:r>
    </w:p>
    <w:p w14:paraId="63FBD2C0">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textAlignment w:val="auto"/>
        <w:rPr>
          <w:rFonts w:hint="eastAsia"/>
          <w:b w:val="0"/>
          <w:bCs w:val="0"/>
          <w:sz w:val="21"/>
          <w:szCs w:val="21"/>
          <w:lang w:val="en-US" w:eastAsia="zh-CN"/>
        </w:rPr>
      </w:pPr>
      <w:r>
        <w:rPr>
          <w:rFonts w:hint="eastAsia"/>
          <w:b w:val="0"/>
          <w:bCs w:val="0"/>
          <w:sz w:val="21"/>
          <w:szCs w:val="21"/>
          <w:lang w:val="en-US" w:eastAsia="zh-CN"/>
        </w:rPr>
        <w:t>执行检查：逐项验证产品功能、性能和设计符合性。</w:t>
      </w:r>
    </w:p>
    <w:p w14:paraId="1ACB4F07">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textAlignment w:val="auto"/>
        <w:rPr>
          <w:rFonts w:hint="eastAsia"/>
          <w:b w:val="0"/>
          <w:bCs w:val="0"/>
          <w:sz w:val="21"/>
          <w:szCs w:val="21"/>
          <w:lang w:val="en-US" w:eastAsia="zh-CN"/>
        </w:rPr>
      </w:pPr>
      <w:r>
        <w:rPr>
          <w:rFonts w:hint="eastAsia"/>
          <w:b w:val="0"/>
          <w:bCs w:val="0"/>
          <w:sz w:val="21"/>
          <w:szCs w:val="21"/>
          <w:lang w:val="en-US" w:eastAsia="zh-CN"/>
        </w:rPr>
        <w:t>记录结果：记录所有发现的问题和改进建议。</w:t>
      </w:r>
    </w:p>
    <w:p w14:paraId="0DEA5233">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textAlignment w:val="auto"/>
        <w:rPr>
          <w:rFonts w:hint="eastAsia"/>
          <w:b w:val="0"/>
          <w:bCs w:val="0"/>
          <w:sz w:val="21"/>
          <w:szCs w:val="21"/>
          <w:lang w:val="en-US" w:eastAsia="zh-CN"/>
        </w:rPr>
      </w:pPr>
      <w:r>
        <w:rPr>
          <w:rFonts w:hint="eastAsia"/>
          <w:b w:val="0"/>
          <w:bCs w:val="0"/>
          <w:sz w:val="21"/>
          <w:szCs w:val="21"/>
          <w:lang w:val="en-US" w:eastAsia="zh-CN"/>
        </w:rPr>
        <w:t>处理问题：修复识别的问题并进行验证。</w:t>
      </w:r>
    </w:p>
    <w:p w14:paraId="4D9D7B1C">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textAlignment w:val="auto"/>
        <w:rPr>
          <w:rFonts w:hint="eastAsia"/>
          <w:b w:val="0"/>
          <w:bCs w:val="0"/>
          <w:sz w:val="21"/>
          <w:szCs w:val="21"/>
          <w:lang w:val="en-US" w:eastAsia="zh-CN"/>
        </w:rPr>
      </w:pPr>
    </w:p>
    <w:p w14:paraId="0D82AB38">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1"/>
          <w:szCs w:val="21"/>
          <w:lang w:val="en-US" w:eastAsia="zh-CN"/>
        </w:rPr>
      </w:pPr>
      <w:r>
        <w:rPr>
          <w:rFonts w:hint="eastAsia"/>
          <w:b/>
          <w:bCs/>
          <w:sz w:val="21"/>
          <w:szCs w:val="21"/>
          <w:lang w:val="en-US" w:eastAsia="zh-CN"/>
        </w:rPr>
        <w:t>·复审（Review）：</w:t>
      </w:r>
    </w:p>
    <w:p w14:paraId="2E2148CE">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①目标：综合评估产品的整体质量，确保所有缺陷和建议都得到处理。</w:t>
      </w:r>
    </w:p>
    <w:p w14:paraId="1B0AB3A1">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②参与者：项目经理、质量保证负责人、开发团队等。</w:t>
      </w:r>
    </w:p>
    <w:p w14:paraId="33121BC5">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③步骤：</w:t>
      </w:r>
    </w:p>
    <w:p w14:paraId="3F74961B">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textAlignment w:val="auto"/>
        <w:rPr>
          <w:rFonts w:hint="eastAsia"/>
          <w:b w:val="0"/>
          <w:bCs w:val="0"/>
          <w:sz w:val="21"/>
          <w:szCs w:val="21"/>
          <w:lang w:val="en-US" w:eastAsia="zh-CN"/>
        </w:rPr>
      </w:pPr>
      <w:r>
        <w:rPr>
          <w:rFonts w:hint="eastAsia"/>
          <w:b w:val="0"/>
          <w:bCs w:val="0"/>
          <w:sz w:val="21"/>
          <w:szCs w:val="21"/>
          <w:lang w:val="en-US" w:eastAsia="zh-CN"/>
        </w:rPr>
        <w:t>汇总评估结果：整理走查、检查的所有结果和反馈。</w:t>
      </w:r>
    </w:p>
    <w:p w14:paraId="3B2B01FB">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textAlignment w:val="auto"/>
        <w:rPr>
          <w:rFonts w:hint="eastAsia"/>
          <w:b w:val="0"/>
          <w:bCs w:val="0"/>
          <w:sz w:val="21"/>
          <w:szCs w:val="21"/>
          <w:lang w:val="en-US" w:eastAsia="zh-CN"/>
        </w:rPr>
      </w:pPr>
      <w:r>
        <w:rPr>
          <w:rFonts w:hint="eastAsia"/>
          <w:b w:val="0"/>
          <w:bCs w:val="0"/>
          <w:sz w:val="21"/>
          <w:szCs w:val="21"/>
          <w:lang w:val="en-US" w:eastAsia="zh-CN"/>
        </w:rPr>
        <w:t>复审会议：讨论和确认评估结果，确保问题已得到解决。</w:t>
      </w:r>
    </w:p>
    <w:p w14:paraId="2ABE81A8">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textAlignment w:val="auto"/>
        <w:rPr>
          <w:rFonts w:hint="eastAsia"/>
          <w:b w:val="0"/>
          <w:bCs w:val="0"/>
          <w:sz w:val="21"/>
          <w:szCs w:val="21"/>
          <w:lang w:val="en-US" w:eastAsia="zh-CN"/>
        </w:rPr>
      </w:pPr>
      <w:r>
        <w:rPr>
          <w:rFonts w:hint="eastAsia"/>
          <w:b w:val="0"/>
          <w:bCs w:val="0"/>
          <w:sz w:val="21"/>
          <w:szCs w:val="21"/>
          <w:lang w:val="en-US" w:eastAsia="zh-CN"/>
        </w:rPr>
        <w:t>确认合格：基于复审结果决定产品是否符合交付标准。</w:t>
      </w:r>
    </w:p>
    <w:p w14:paraId="54994CB4">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2BB4B2C4">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1"/>
          <w:szCs w:val="21"/>
          <w:lang w:val="en-US" w:eastAsia="zh-CN"/>
        </w:rPr>
      </w:pPr>
      <w:r>
        <w:rPr>
          <w:rFonts w:hint="eastAsia"/>
          <w:b/>
          <w:bCs/>
          <w:sz w:val="21"/>
          <w:szCs w:val="21"/>
          <w:lang w:val="en-US" w:eastAsia="zh-CN"/>
        </w:rPr>
        <w:t>5）补充说明</w:t>
      </w:r>
    </w:p>
    <w:p w14:paraId="3301D8A8">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bCs/>
          <w:sz w:val="21"/>
          <w:szCs w:val="21"/>
          <w:lang w:val="en-US" w:eastAsia="zh-CN"/>
        </w:rPr>
        <w:t>·与测试计划的关系：</w:t>
      </w:r>
      <w:r>
        <w:rPr>
          <w:rFonts w:hint="eastAsia"/>
          <w:b w:val="0"/>
          <w:bCs w:val="0"/>
          <w:sz w:val="21"/>
          <w:szCs w:val="21"/>
          <w:lang w:val="en-US" w:eastAsia="zh-CN"/>
        </w:rPr>
        <w:t>评估计划不仅包括测试结果的审核，还包括设计、代码及文档的全面审查，确保质量的全面保障。</w:t>
      </w:r>
    </w:p>
    <w:p w14:paraId="4ACB4616">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r>
        <w:rPr>
          <w:rFonts w:hint="eastAsia"/>
          <w:b/>
          <w:bCs/>
          <w:sz w:val="21"/>
          <w:szCs w:val="21"/>
          <w:lang w:val="en-US" w:eastAsia="zh-CN"/>
        </w:rPr>
        <w:t>·持续改进：</w:t>
      </w:r>
      <w:r>
        <w:rPr>
          <w:rFonts w:hint="eastAsia"/>
          <w:b w:val="0"/>
          <w:bCs w:val="0"/>
          <w:sz w:val="21"/>
          <w:szCs w:val="21"/>
          <w:lang w:val="en-US" w:eastAsia="zh-CN"/>
        </w:rPr>
        <w:t>根据评估过程中的发现，不断改进评估方法和标准，以提高产品质量和评估效率。</w:t>
      </w:r>
    </w:p>
    <w:p w14:paraId="05D7D6F1">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sz w:val="21"/>
          <w:szCs w:val="21"/>
          <w:lang w:val="en-US" w:eastAsia="zh-CN"/>
        </w:rPr>
      </w:pPr>
    </w:p>
    <w:p w14:paraId="6B82FCEF">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32"/>
          <w:szCs w:val="32"/>
          <w:lang w:val="en-US" w:eastAsia="zh-CN"/>
        </w:rPr>
      </w:pPr>
      <w:r>
        <w:rPr>
          <w:rFonts w:hint="eastAsia"/>
          <w:b/>
          <w:bCs/>
          <w:sz w:val="32"/>
          <w:szCs w:val="32"/>
          <w:lang w:val="en-US" w:eastAsia="zh-CN"/>
        </w:rPr>
        <w:t>6.3 文档计划</w:t>
      </w:r>
    </w:p>
    <w:p w14:paraId="0EFF5C8C">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文档计划应详细描述项目所需的所有文档类型，包括需求规格说明书、设计文档、测试计划等，明确每种文档的编写、审查和更新流程。计划还应规定文档的标准和格式要求，确保文档的准确性、完整性和一致性，从而支持项目的顺利进行和信息的有效传递。</w:t>
      </w:r>
    </w:p>
    <w:p w14:paraId="633911A7">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p>
    <w:p w14:paraId="081A70B3">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32"/>
          <w:szCs w:val="32"/>
          <w:lang w:val="en-US" w:eastAsia="zh-CN"/>
        </w:rPr>
      </w:pPr>
      <w:r>
        <w:rPr>
          <w:rFonts w:hint="eastAsia"/>
          <w:b/>
          <w:bCs/>
          <w:sz w:val="32"/>
          <w:szCs w:val="32"/>
          <w:lang w:val="en-US" w:eastAsia="zh-CN"/>
        </w:rPr>
        <w:t>6.4 质量保证计划</w:t>
      </w:r>
    </w:p>
    <w:p w14:paraId="3B74CE13">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质量保证计划应定义项目的质量标准、方法和流程，包括需求分析、设计审查、编码规范、测试策略及缺陷管理。它应详细描述质量目标、评审和检查流程、所用工具和技术，及如何持续改进质量管理，确保最终交付的产品满足既定的质量要求并能够有效解决潜在问题。</w:t>
      </w:r>
    </w:p>
    <w:p w14:paraId="5BCE14C2">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p>
    <w:p w14:paraId="31DAF647">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32"/>
          <w:szCs w:val="32"/>
          <w:lang w:val="en-US" w:eastAsia="zh-CN"/>
        </w:rPr>
      </w:pPr>
      <w:r>
        <w:rPr>
          <w:rFonts w:hint="eastAsia"/>
          <w:b/>
          <w:bCs/>
          <w:sz w:val="32"/>
          <w:szCs w:val="32"/>
          <w:lang w:val="en-US" w:eastAsia="zh-CN"/>
        </w:rPr>
        <w:t>6.5 问题解决计划</w:t>
      </w:r>
    </w:p>
    <w:p w14:paraId="2AE0BABD">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问题解决计划应识别、分析和解决项目中的问题的系统方法，包括问题的报告流程、优先级评估、解决方案的制定和实施步骤。计划应涵盖问题跟踪、原因分析、解决方案验证及其效果评估，同时制定预防措施以避免类似问题的再次发生，确保项目顺利推进和目标达成。</w:t>
      </w:r>
    </w:p>
    <w:p w14:paraId="77AB7E68">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p>
    <w:p w14:paraId="170877E0">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32"/>
          <w:szCs w:val="32"/>
          <w:lang w:val="en-US" w:eastAsia="zh-CN"/>
        </w:rPr>
      </w:pPr>
      <w:r>
        <w:rPr>
          <w:rFonts w:hint="eastAsia"/>
          <w:b/>
          <w:bCs/>
          <w:sz w:val="32"/>
          <w:szCs w:val="32"/>
          <w:lang w:val="en-US" w:eastAsia="zh-CN"/>
        </w:rPr>
        <w:t>6.6 分包商管理计划</w:t>
      </w:r>
    </w:p>
    <w:p w14:paraId="5608E0D2">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分包商管理计划应明确如何选择、评估和监控分包商，包括分包商的资质要求、合同条款、绩效评估标准及沟通机制。计划还应涵盖分包商的交付物检查流程、问题解决方法以及如何管理合同变更和风险，确保分包商的工作符合项目要求并按时交付。</w:t>
      </w:r>
    </w:p>
    <w:p w14:paraId="0F046ED3">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p>
    <w:p w14:paraId="2C95A341">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32"/>
          <w:szCs w:val="32"/>
          <w:lang w:val="en-US" w:eastAsia="zh-CN"/>
        </w:rPr>
      </w:pPr>
      <w:r>
        <w:rPr>
          <w:rFonts w:hint="eastAsia"/>
          <w:b/>
          <w:bCs/>
          <w:sz w:val="32"/>
          <w:szCs w:val="32"/>
          <w:lang w:val="en-US" w:eastAsia="zh-CN"/>
        </w:rPr>
        <w:t>6.7 流程改进计划</w:t>
      </w:r>
    </w:p>
    <w:p w14:paraId="6AD951E7">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流程改进计划应系统地识别和评估现有流程中的瓶颈和低效环节，制定改进措施和实施步骤，包括目标设定、改进方案的设计与测试、以及效果评估方法。计划还应涵盖持续监控和反馈机制，确保改进措施能够有效提升流程效率和质量，并支持持续优化的长效机制。</w:t>
      </w:r>
    </w:p>
    <w:p w14:paraId="27DE4BE8">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b w:val="0"/>
          <w:bCs w:val="0"/>
          <w:sz w:val="21"/>
          <w:szCs w:val="21"/>
          <w:lang w:val="en-US" w:eastAsia="zh-CN"/>
        </w:rPr>
      </w:pPr>
    </w:p>
    <w:p w14:paraId="039CA6D0">
      <w:pPr>
        <w:numPr>
          <w:ilvl w:val="0"/>
          <w:numId w:val="1"/>
        </w:numPr>
        <w:rPr>
          <w:rFonts w:hint="default"/>
          <w:b/>
          <w:bCs/>
          <w:sz w:val="44"/>
          <w:szCs w:val="44"/>
          <w:lang w:val="en-US" w:eastAsia="zh-CN"/>
        </w:rPr>
      </w:pPr>
      <w:r>
        <w:rPr>
          <w:rFonts w:hint="eastAsia"/>
          <w:b/>
          <w:bCs/>
          <w:sz w:val="44"/>
          <w:szCs w:val="44"/>
          <w:lang w:val="en-US" w:eastAsia="zh-CN"/>
        </w:rPr>
        <w:t>总结</w:t>
      </w:r>
    </w:p>
    <w:p w14:paraId="1E9B6EB0">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b w:val="0"/>
          <w:bCs w:val="0"/>
          <w:sz w:val="21"/>
          <w:szCs w:val="21"/>
          <w:lang w:val="en-US" w:eastAsia="zh-CN"/>
        </w:rPr>
      </w:pPr>
      <w:r>
        <w:rPr>
          <w:rFonts w:hint="eastAsia"/>
          <w:b w:val="0"/>
          <w:bCs w:val="0"/>
          <w:sz w:val="21"/>
          <w:szCs w:val="21"/>
          <w:lang w:val="en-US" w:eastAsia="zh-CN"/>
        </w:rPr>
        <w:t>在完成网上购物商城项目开发计划书后，我们总结了项目的总体目标、关键里程碑和实施策略。通过详细的需求分析、设计规划和风险评估，我们确保了项目的各个方面得到了全面考虑。计划书中的每一部分都致力于确保项目按时、按预算完成，并能够满足用户需求和市场期望。通过系统化的开发、严格的质量保证和有效的资源管理，我们旨在交付一个高效、安全、用户友好的购物平台，最终实现项目成功并推动业务的长期发展。</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530AD7"/>
    <w:multiLevelType w:val="singleLevel"/>
    <w:tmpl w:val="90530AD7"/>
    <w:lvl w:ilvl="0" w:tentative="0">
      <w:start w:val="1"/>
      <w:numFmt w:val="bullet"/>
      <w:suff w:val="nothing"/>
      <w:lvlText w:val=""/>
      <w:lvlJc w:val="left"/>
      <w:pPr>
        <w:ind w:left="420" w:hanging="420"/>
      </w:pPr>
      <w:rPr>
        <w:rFonts w:hint="default" w:ascii="Wingdings" w:hAnsi="Wingdings"/>
      </w:rPr>
    </w:lvl>
  </w:abstractNum>
  <w:abstractNum w:abstractNumId="1">
    <w:nsid w:val="ACBDE5DB"/>
    <w:multiLevelType w:val="singleLevel"/>
    <w:tmpl w:val="ACBDE5DB"/>
    <w:lvl w:ilvl="0" w:tentative="0">
      <w:start w:val="1"/>
      <w:numFmt w:val="bullet"/>
      <w:suff w:val="nothing"/>
      <w:lvlText w:val=""/>
      <w:lvlJc w:val="left"/>
      <w:pPr>
        <w:ind w:left="420" w:hanging="420"/>
      </w:pPr>
      <w:rPr>
        <w:rFonts w:hint="default" w:ascii="Wingdings" w:hAnsi="Wingdings"/>
      </w:rPr>
    </w:lvl>
  </w:abstractNum>
  <w:abstractNum w:abstractNumId="2">
    <w:nsid w:val="F944F5C9"/>
    <w:multiLevelType w:val="singleLevel"/>
    <w:tmpl w:val="F944F5C9"/>
    <w:lvl w:ilvl="0" w:tentative="0">
      <w:start w:val="1"/>
      <w:numFmt w:val="bullet"/>
      <w:suff w:val="nothing"/>
      <w:lvlText w:val=""/>
      <w:lvlJc w:val="left"/>
      <w:pPr>
        <w:ind w:left="420" w:hanging="420"/>
      </w:pPr>
      <w:rPr>
        <w:rFonts w:hint="default" w:ascii="Wingdings" w:hAnsi="Wingdings"/>
      </w:rPr>
    </w:lvl>
  </w:abstractNum>
  <w:abstractNum w:abstractNumId="3">
    <w:nsid w:val="4E82E844"/>
    <w:multiLevelType w:val="singleLevel"/>
    <w:tmpl w:val="4E82E844"/>
    <w:lvl w:ilvl="0" w:tentative="0">
      <w:start w:val="1"/>
      <w:numFmt w:val="chineseCounting"/>
      <w:suff w:val="nothing"/>
      <w:lvlText w:val="%1、"/>
      <w:lvlJc w:val="left"/>
      <w:rPr>
        <w:rFonts w:hint="eastAsi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ZhNzU3NDQ4M2Q0NjhlNDEzMGVlM2EzNmU4MjFmOTIifQ=="/>
  </w:docVars>
  <w:rsids>
    <w:rsidRoot w:val="00000000"/>
    <w:rsid w:val="0CA464A2"/>
    <w:rsid w:val="0D6229BE"/>
    <w:rsid w:val="10392720"/>
    <w:rsid w:val="133643B2"/>
    <w:rsid w:val="19F07B42"/>
    <w:rsid w:val="36EE7472"/>
    <w:rsid w:val="39441ECB"/>
    <w:rsid w:val="485E7326"/>
    <w:rsid w:val="4B595A7B"/>
    <w:rsid w:val="4F1279A4"/>
    <w:rsid w:val="52BD3020"/>
    <w:rsid w:val="564D7162"/>
    <w:rsid w:val="5BF31F15"/>
    <w:rsid w:val="5E8A7D7C"/>
    <w:rsid w:val="68586710"/>
    <w:rsid w:val="6F103A37"/>
    <w:rsid w:val="7D137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黑黄商务项目计划书"/>
      <sectRole val="1"/>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10637</Words>
  <Characters>12093</Characters>
  <Lines>1</Lines>
  <Paragraphs>1</Paragraphs>
  <TotalTime>75</TotalTime>
  <ScaleCrop>false</ScaleCrop>
  <LinksUpToDate>false</LinksUpToDate>
  <CharactersWithSpaces>12249</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2019-11-22T06:44:00Z</dcterms:created>
  <dc:creator>熊猫达人</dc:creator>
  <cp:lastModifiedBy>aomr゛</cp:lastModifiedBy>
  <dcterms:modified xsi:type="dcterms:W3CDTF">2024-09-08T01:50:33Z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4F3C6A580F144F1F96D3FF3F173513CC_12</vt:lpwstr>
  </property>
</Properties>
</file>