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</w:pP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>J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</w:rPr>
        <w:t>ian</w:t>
      </w:r>
      <w:r>
        <w:rPr>
          <w:rFonts w:ascii="Times New Roman" w:hAnsi="Times New Roman" w:eastAsia="宋体"/>
          <w:b/>
          <w:bCs/>
          <w:color w:val="000000"/>
          <w:kern w:val="0"/>
          <w:sz w:val="32"/>
          <w:szCs w:val="32"/>
        </w:rPr>
        <w:t xml:space="preserve"> Guan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5"/>
          <w:rFonts w:ascii="Times New Roman" w:hAnsi="Times New Roman"/>
        </w:rPr>
        <w:t>j</w:t>
      </w:r>
      <w:r>
        <w:rPr>
          <w:rStyle w:val="5"/>
          <w:rFonts w:ascii="Times New Roman" w:hAnsi="Times New Roman"/>
        </w:rPr>
        <w:t>-guan19</w:t>
      </w:r>
      <w:r>
        <w:rPr>
          <w:rStyle w:val="5"/>
          <w:rFonts w:hint="eastAsia" w:ascii="Times New Roman" w:hAnsi="Times New Roman"/>
        </w:rPr>
        <w:t>@mail</w:t>
      </w:r>
      <w:r>
        <w:rPr>
          <w:rStyle w:val="5"/>
          <w:rFonts w:ascii="Times New Roman" w:hAnsi="Times New Roman"/>
        </w:rPr>
        <w:t>s.tsinghua.edu.cn</w:t>
      </w:r>
      <w:r>
        <w:rPr>
          <w:rStyle w:val="5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ascii="Times New Roman" w:hAnsi="Times New Roman"/>
          <w:color w:val="333333"/>
          <w:sz w:val="18"/>
          <w:szCs w:val="18"/>
        </w:rPr>
      </w:pPr>
      <w:r>
        <w:rPr>
          <w:rFonts w:hint="eastAsia" w:ascii="Times New Roman" w:hAnsi="Times New Roman"/>
        </w:rPr>
        <w:t>Tsinghua University</w:t>
      </w:r>
      <w:r>
        <w:rPr>
          <w:rFonts w:hint="default" w:ascii="Times New Roman" w:hAnsi="Times New Roman"/>
        </w:rPr>
        <w:t xml:space="preserve">, </w:t>
      </w:r>
      <w:r>
        <w:rPr>
          <w:rFonts w:hint="eastAsia" w:ascii="Times New Roman" w:hAnsi="Times New Roman"/>
        </w:rPr>
        <w:t>Beijing,</w:t>
      </w:r>
      <w:r>
        <w:rPr>
          <w:rFonts w:ascii="Times New Roman" w:hAnsi="Times New Roman"/>
        </w:rPr>
        <w:t xml:space="preserve"> China, 10008</w:t>
      </w:r>
      <w:r>
        <w:rPr>
          <w:rFonts w:hint="eastAsia" w:ascii="Times New Roman" w:hAnsi="Times New Roman"/>
        </w:rPr>
        <w:t>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EDUCATION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Ph.D. Student, Dept. of Computer Science and Technology, Tsinghua University, Beijing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  <w:t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>Aug 2019 - present</w:t>
      </w:r>
    </w:p>
    <w:p>
      <w:pPr>
        <w:numPr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Times New Roman Italic" w:hAnsi="Times New Roman Italic" w:eastAsia="宋体" w:cs="Times New Roman Italic"/>
          <w:i/>
          <w:iCs w:val="0"/>
          <w:kern w:val="0"/>
        </w:rPr>
      </w:pPr>
      <w:r>
        <w:rPr>
          <w:rFonts w:hint="default" w:ascii="Times New Roman Italic" w:hAnsi="Times New Roman Italic" w:eastAsia="宋体" w:cs="Times New Roman Italic"/>
          <w:i/>
          <w:iCs w:val="0"/>
          <w:kern w:val="0"/>
        </w:rPr>
        <w:t>Supervisor: Prof. Minlie Huang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iCs/>
          <w:kern w:val="0"/>
        </w:rPr>
      </w:pP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 xml:space="preserve">B.S., Dept. of Physics, 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Tsinghua University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,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</w:rPr>
        <w:t>Beijing</w:t>
      </w:r>
      <w:r>
        <w:rPr>
          <w:rFonts w:ascii="Times New Roman" w:hAnsi="Times New Roman" w:eastAsia="宋体"/>
          <w:iCs/>
          <w:kern w:val="0"/>
        </w:rPr>
        <w:t xml:space="preserve"> </w:t>
      </w:r>
      <w:r>
        <w:rPr>
          <w:rFonts w:hint="eastAsia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eastAsia" w:ascii="Times New Roman" w:hAnsi="Times New Roman" w:eastAsia="宋体"/>
          <w:iCs/>
          <w:kern w:val="0"/>
        </w:rPr>
        <w:tab/>
      </w:r>
      <w:r>
        <w:rPr>
          <w:rFonts w:hint="default" w:ascii="Times New Roman" w:hAnsi="Times New Roman" w:eastAsia="宋体"/>
          <w:iCs/>
          <w:kern w:val="0"/>
        </w:rPr>
        <w:t xml:space="preserve">    </w:t>
      </w:r>
      <w:r>
        <w:rPr>
          <w:rFonts w:hint="eastAsia" w:ascii="Times New Roman" w:hAnsi="Times New Roman" w:eastAsia="宋体"/>
          <w:iCs/>
          <w:kern w:val="0"/>
          <w:lang w:val="en-US" w:eastAsia="zh-Hans"/>
        </w:rPr>
        <w:t>Aug</w:t>
      </w:r>
      <w:r>
        <w:rPr>
          <w:rFonts w:hint="default" w:ascii="Times New Roman" w:hAnsi="Times New Roman" w:eastAsia="宋体"/>
          <w:iCs/>
          <w:kern w:val="0"/>
          <w:lang w:eastAsia="zh-Hans"/>
        </w:rPr>
        <w:t xml:space="preserve"> </w:t>
      </w:r>
      <w:r>
        <w:rPr>
          <w:rFonts w:ascii="Times New Roman" w:hAnsi="Times New Roman" w:eastAsia="宋体"/>
          <w:iCs/>
          <w:kern w:val="0"/>
        </w:rPr>
        <w:t>2015 –</w:t>
      </w:r>
      <w:r>
        <w:rPr>
          <w:rFonts w:ascii="Times New Roman" w:hAnsi="Times New Roman" w:eastAsia="宋体"/>
          <w:iCs/>
          <w:kern w:val="0"/>
        </w:rPr>
        <w:t xml:space="preserve"> Jun</w:t>
      </w:r>
      <w:r>
        <w:rPr>
          <w:rFonts w:ascii="Times New Roman" w:hAnsi="Times New Roman" w:eastAsia="宋体"/>
          <w:iCs/>
          <w:kern w:val="0"/>
        </w:rPr>
        <w:t xml:space="preserve"> 201</w:t>
      </w:r>
      <w:r>
        <w:rPr>
          <w:rFonts w:hint="eastAsia" w:ascii="Times New Roman" w:hAnsi="Times New Roman" w:eastAsia="宋体"/>
          <w:iCs/>
          <w:kern w:val="0"/>
        </w:rPr>
        <w:t>9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</w:rPr>
      </w:pPr>
      <w:r>
        <w:rPr>
          <w:rFonts w:ascii="Times New Roman" w:hAnsi="Times New Roman" w:eastAsia="宋体"/>
          <w:b/>
          <w:bCs/>
          <w:kern w:val="0"/>
        </w:rPr>
        <w:t>PUBLICATION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spacing w:line="240" w:lineRule="exact"/>
        <w:ind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bookmarkStart w:id="0" w:name="_GoBack"/>
      <w:bookmarkEnd w:id="0"/>
    </w:p>
    <w:p>
      <w:pPr>
        <w:pBdr>
          <w:bottom w:val="single" w:color="auto" w:sz="12" w:space="1"/>
        </w:pBdr>
        <w:rPr>
          <w:rFonts w:ascii="Times New Roman" w:hAnsi="Times New Roman" w:eastAsia="宋体"/>
          <w:b/>
          <w:bCs/>
          <w:color w:val="000000"/>
          <w:kern w:val="0"/>
        </w:rPr>
      </w:pPr>
      <w:r>
        <w:rPr>
          <w:rFonts w:ascii="Times New Roman" w:hAnsi="Times New Roman" w:eastAsia="宋体"/>
          <w:b/>
          <w:bCs/>
          <w:color w:val="000000"/>
          <w:kern w:val="0"/>
        </w:rPr>
        <w:t>AWARDS AND HONORS</w:t>
      </w:r>
    </w:p>
    <w:p>
      <w:pPr>
        <w:pStyle w:val="7"/>
        <w:numPr>
          <w:numId w:val="0"/>
        </w:numPr>
        <w:spacing w:line="240" w:lineRule="exact"/>
        <w:ind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pStyle w:val="7"/>
        <w:numPr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Excellent Undergradute, Beijing</w:t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>2019</w:t>
      </w:r>
    </w:p>
    <w:p>
      <w:pPr>
        <w:pStyle w:val="7"/>
        <w:numPr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eastAsia="zh-CN"/>
        </w:rPr>
        <w:t>Outstanding Undergraduate, Tsinghua University</w:t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>2019</w:t>
      </w:r>
    </w:p>
    <w:p>
      <w:pPr>
        <w:pStyle w:val="7"/>
        <w:numPr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Overall Excellence Scholarship, Tsinghua Universit</w:t>
      </w:r>
      <w:r>
        <w:rPr>
          <w:rFonts w:ascii="Times New Roman" w:hAnsi="Times New Roman"/>
          <w:lang w:eastAsia="zh-CN"/>
        </w:rPr>
        <w:t>y</w:t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/>
      </w:r>
      <w:r>
        <w:rPr>
          <w:rFonts w:ascii="Times New Roman" w:hAnsi="Times New Roman"/>
          <w:lang w:eastAsia="zh-CN"/>
        </w:rPr>
        <w:tab/>
        <w:t>2018</w:t>
      </w:r>
    </w:p>
    <w:p>
      <w:pPr>
        <w:pStyle w:val="7"/>
        <w:numPr>
          <w:numId w:val="0"/>
        </w:numPr>
        <w:spacing w:line="240" w:lineRule="exact"/>
        <w:ind w:left="6" w:leftChars="0" w:right="-84" w:rightChars="-42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t>Overall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2017</w:t>
      </w:r>
    </w:p>
    <w:p>
      <w:pPr>
        <w:pStyle w:val="7"/>
        <w:numPr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Academic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7"/>
        <w:numPr>
          <w:numId w:val="0"/>
        </w:numPr>
        <w:spacing w:line="240" w:lineRule="exact"/>
        <w:ind w:left="6" w:leftChars="0" w:right="-84" w:rightChars="-42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ascii="Times New Roman" w:hAnsi="Times New Roman"/>
        </w:rPr>
        <w:t>Social Work Excellence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2016</w:t>
      </w:r>
    </w:p>
    <w:p>
      <w:pPr>
        <w:pStyle w:val="7"/>
        <w:numPr>
          <w:numId w:val="0"/>
        </w:numPr>
        <w:spacing w:line="240" w:lineRule="exact"/>
        <w:ind w:left="6" w:leftChars="0" w:right="-84" w:rightChars="-42"/>
      </w:pPr>
      <w:r>
        <w:rPr>
          <w:rFonts w:ascii="Times New Roman" w:hAnsi="Times New Roman"/>
        </w:rPr>
        <w:t>Freshman Scholarship, Tsinghua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2015</w:t>
      </w: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UI">
    <w:altName w:val="苹方-简"/>
    <w:panose1 w:val="020B0502040504020204"/>
    <w:charset w:val="00"/>
    <w:family w:val="auto"/>
    <w:pitch w:val="default"/>
    <w:sig w:usb0="00000000" w:usb1="00000000" w:usb2="00000000" w:usb3="00000000" w:csb0="2000019F" w:csb1="DFD70000"/>
  </w:font>
  <w:font w:name="方正小标宋_GBK">
    <w:altName w:val="苹方-简"/>
    <w:panose1 w:val="03000509000000000000"/>
    <w:charset w:val="00"/>
    <w:family w:val="auto"/>
    <w:pitch w:val="default"/>
    <w:sig w:usb0="00000000" w:usb1="00000000" w:usb2="00000010" w:usb3="00000000" w:csb0="000401F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46F5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4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4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4"/>
    <w:qFormat/>
    <w:uiPriority w:val="0"/>
  </w:style>
  <w:style w:type="character" w:customStyle="1" w:styleId="12">
    <w:name w:val="批注框文本 字符"/>
    <w:basedOn w:val="4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1061</Characters>
  <Lines>8</Lines>
  <Paragraphs>2</Paragraphs>
  <TotalTime>0</TotalTime>
  <ScaleCrop>false</ScaleCrop>
  <LinksUpToDate>false</LinksUpToDate>
  <CharactersWithSpaces>1245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2018-03-08T17:18:00Z</dcterms:created>
  <dc:creator>Giles Guan</dc:creator>
  <cp:lastModifiedBy>jian</cp:lastModifiedBy>
  <cp:lastPrinted>2018-06-11T23:44:00Z</cp:lastPrinted>
  <dcterms:modified xsi:type="dcterms:W3CDTF">2020-09-23T16:22:17Z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