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博士研究生（四年级），计算机科学与技术系，清华大学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3.56/4.00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GPA: 3.50/4.00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>；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排名：</w:t>
      </w:r>
      <w:r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  <w:t>7/49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default" w:ascii="Kaiti SC Regular" w:hAnsi="Kaiti SC Regular" w:eastAsia="Kaiti SC Regular" w:cs="Kaiti SC Regular"/>
          <w:i w:val="0"/>
          <w:iCs w:val="0"/>
          <w:kern w:val="0"/>
          <w:lang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实习经历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研究科学家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begin"/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instrText xml:space="preserve"> HYPERLINK "https://allenai.org/" </w:instrTex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separate"/>
      </w:r>
      <w:r>
        <w:rPr>
          <w:rStyle w:val="6"/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艾伦人工智能研究院</w:t>
      </w:r>
      <w:r>
        <w:rPr>
          <w:rStyle w:val="6"/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(AI2)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fldChar w:fldCharType="end"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,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西雅图，美国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1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- 2023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科研实习，弗吉尼亚大学，夏洛茨维尔，美国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科研实习，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CoAI Group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，北京，清华大学，中国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2017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在自然语言处理领域顶级期刊或会议(ACL, AAAI, NeurIPS, EMNLP, NAACL, TACL)发表 10+篇学术论文；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 xml:space="preserve">谷歌学术引用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800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+，H-index 11。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故事风格迁移（发表于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ACL 2023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，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共同第一作者，主要贡献是构建任务、设计方法和实验、优化论文写作），是第一篇长文本风格迁移领域的研究工作，获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color w:val="FF0000"/>
          <w:kern w:val="0"/>
          <w:lang w:eastAsia="zh-Hans"/>
        </w:rPr>
        <w:t>Area Chair Award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常识故事生成（发表于 TACL 2020，第一作者），是最早研究在生成式预训练模型中引入常识知识的学术工作之一，自发表以来已收到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故事结局生成（发表于 AAAI 2019， 第一作者），被国外知名科技媒体 TechXplore 报道，自发表以来已收到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中文长文本预训练模型 LongLM（发表于 TACL 2022，第一作者），自发布以来收到每月 1000+次下载。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11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83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Ziqi Liu, Minlie Huang. A Corpus for Understanding and Generating Moral Stories.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2023.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color w:val="FF0000"/>
          <w:kern w:val="2"/>
          <w:sz w:val="20"/>
          <w:szCs w:val="20"/>
          <w:u w:val="none"/>
          <w:lang w:eastAsia="zh-Hans" w:bidi="ar-SA"/>
        </w:rPr>
        <w:t>[Area Chair Award]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Zhexin Zhang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Zhengyan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 xml:space="preserve">Jian Guan,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et al. CPM: A large-scale generative Chinese pre-trained language model.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AI Open 2021.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Zhengyan Zhang,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et al. CPM-2: Large-scale Cost-efficient Pre-trained Language Models.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AI Open 2021.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Zhexin Zhang, </w:t>
      </w: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Jian Guan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 xml:space="preserve">, Xin Cui, Yu Ran, Bo Liu and Minlie Huang. Self-Supervised Sentence Polishing by Adding Engaging Modifiers. 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  <w:t>In ACL 2023 (Demo)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none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</w:pPr>
      <w:r>
        <w:rPr>
          <w:rFonts w:hint="default" w:ascii="Times New Roman Bold" w:hAnsi="Times New Roman Bold" w:eastAsia="宋体" w:cs="Times New Roman Bold"/>
          <w:b/>
          <w:bCs/>
          <w:i w:val="0"/>
          <w:iCs w:val="0"/>
          <w:color w:val="000000"/>
          <w:kern w:val="0"/>
          <w:u w:val="none"/>
        </w:rPr>
        <w:t>Preprint</w:t>
      </w:r>
    </w:p>
    <w:p>
      <w:pPr>
        <w:numPr>
          <w:ilvl w:val="0"/>
          <w:numId w:val="3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, Jesse Dodge, David Wadden, Minlie Huang, Hao Peng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Language Models Hallucinate, but May Excel at Fact Verification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2023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.</w:t>
      </w:r>
    </w:p>
    <w:p>
      <w:pPr>
        <w:numPr>
          <w:ilvl w:val="0"/>
          <w:numId w:val="3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Fei Huang,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Pei Ke, Qihan Guo, Xiaoyan Zhu, Minlie Huang. A text GAN for language generation with non-autoregressive generator.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2020</w:t>
      </w:r>
    </w:p>
    <w:p>
      <w:pPr>
        <w:numPr>
          <w:ilvl w:val="0"/>
          <w:numId w:val="3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Fei Huang,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et al. Cotk: An open-source toolkit for fast development and fair evaluation of text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2020.</w:t>
      </w:r>
    </w:p>
    <w:p>
      <w:pPr>
        <w:numPr>
          <w:ilvl w:val="0"/>
          <w:numId w:val="3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Yuan Yao,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 xml:space="preserve">Jian Guan,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u w:val="none"/>
          <w:lang w:eastAsia="zh-Hans" w:bidi="ar-SA"/>
        </w:rPr>
        <w:t xml:space="preserve">et al. Cuge: A chinese language understanding and generation evaluation benchmark.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u w:val="single"/>
          <w:lang w:eastAsia="zh-Hans" w:bidi="ar-SA"/>
        </w:rPr>
        <w:t>arxiv 2021.</w:t>
      </w:r>
    </w:p>
    <w:p>
      <w:pPr>
        <w:numPr>
          <w:ilvl w:val="0"/>
          <w:numId w:val="3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  <w:bookmarkStart w:id="0" w:name="_GoBack"/>
      <w:bookmarkEnd w:id="0"/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Jianzhu Yao, Ziqi Liu,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u w:val="none"/>
          <w:lang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  <w:t xml:space="preserve">, Minlie Huang. A Benchmark for Understanding and Generating Dialogue between Characters in Stories.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arxiv 2022.</w:t>
      </w:r>
    </w:p>
    <w:p>
      <w:pPr>
        <w:numPr>
          <w:numId w:val="0"/>
        </w:num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default" w:ascii="Times New Roman" w:hAnsi="Times New Roman" w:cs="Times New Roman"/>
          <w:kern w:val="2"/>
          <w:sz w:val="20"/>
          <w:szCs w:val="20"/>
          <w:u w:val="none"/>
          <w:lang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7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0+ Stars)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5AB0FA"/>
    <w:multiLevelType w:val="singleLevel"/>
    <w:tmpl w:val="ED5AB0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FCE775"/>
    <w:multiLevelType w:val="singleLevel"/>
    <w:tmpl w:val="3DFCE77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8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0D7E98D2"/>
    <w:rsid w:val="19752584"/>
    <w:rsid w:val="1BFEC0ED"/>
    <w:rsid w:val="23FFFA5D"/>
    <w:rsid w:val="2E7F40FB"/>
    <w:rsid w:val="2FF32C7A"/>
    <w:rsid w:val="2FFF8F6C"/>
    <w:rsid w:val="37F6A3F4"/>
    <w:rsid w:val="3BFD3064"/>
    <w:rsid w:val="46F506BB"/>
    <w:rsid w:val="5717024A"/>
    <w:rsid w:val="57754154"/>
    <w:rsid w:val="578F4813"/>
    <w:rsid w:val="5A5FD40B"/>
    <w:rsid w:val="5D7F9438"/>
    <w:rsid w:val="5E4EC45F"/>
    <w:rsid w:val="5F3FF779"/>
    <w:rsid w:val="5FA7BEAF"/>
    <w:rsid w:val="5FFF3874"/>
    <w:rsid w:val="6FE87B3B"/>
    <w:rsid w:val="6FFF1147"/>
    <w:rsid w:val="7273406F"/>
    <w:rsid w:val="73DF38AE"/>
    <w:rsid w:val="73FF36A4"/>
    <w:rsid w:val="753E0777"/>
    <w:rsid w:val="767E631E"/>
    <w:rsid w:val="77FACDCC"/>
    <w:rsid w:val="79D7B30D"/>
    <w:rsid w:val="79ED1379"/>
    <w:rsid w:val="7B2DBF8A"/>
    <w:rsid w:val="7B59FFEC"/>
    <w:rsid w:val="7B966F1F"/>
    <w:rsid w:val="7BEF9B3B"/>
    <w:rsid w:val="7D6BFB3C"/>
    <w:rsid w:val="7DF755A3"/>
    <w:rsid w:val="7EEF771E"/>
    <w:rsid w:val="7FEF7FBC"/>
    <w:rsid w:val="8BFA1F9D"/>
    <w:rsid w:val="93DE3DC2"/>
    <w:rsid w:val="9CBBD50A"/>
    <w:rsid w:val="9DFE3787"/>
    <w:rsid w:val="A7D766A8"/>
    <w:rsid w:val="AFDDEEB4"/>
    <w:rsid w:val="AFF7DC8D"/>
    <w:rsid w:val="AFF9077D"/>
    <w:rsid w:val="AFFB6472"/>
    <w:rsid w:val="B5EECEEB"/>
    <w:rsid w:val="B9E117DC"/>
    <w:rsid w:val="BEFF7386"/>
    <w:rsid w:val="BF677DD7"/>
    <w:rsid w:val="D3FF976E"/>
    <w:rsid w:val="D5BF069B"/>
    <w:rsid w:val="D7DFFB1A"/>
    <w:rsid w:val="D7FF1B81"/>
    <w:rsid w:val="DB6F8BB3"/>
    <w:rsid w:val="DDFCE742"/>
    <w:rsid w:val="DDFFCBDC"/>
    <w:rsid w:val="DE7FCF97"/>
    <w:rsid w:val="DFBFBD82"/>
    <w:rsid w:val="DFDF62F5"/>
    <w:rsid w:val="DFEB4DF0"/>
    <w:rsid w:val="DFFE4027"/>
    <w:rsid w:val="DFFEC9F7"/>
    <w:rsid w:val="E73BDEEA"/>
    <w:rsid w:val="EA9A71CA"/>
    <w:rsid w:val="EAF0AD6F"/>
    <w:rsid w:val="EB6F41DF"/>
    <w:rsid w:val="EC3F94B4"/>
    <w:rsid w:val="EF716E58"/>
    <w:rsid w:val="EFF5002C"/>
    <w:rsid w:val="EFFF0E67"/>
    <w:rsid w:val="F53EF7E1"/>
    <w:rsid w:val="F53F4888"/>
    <w:rsid w:val="F7372190"/>
    <w:rsid w:val="F7668328"/>
    <w:rsid w:val="F79C695B"/>
    <w:rsid w:val="F7BB964D"/>
    <w:rsid w:val="F7D77D4A"/>
    <w:rsid w:val="F7F51911"/>
    <w:rsid w:val="F7FB4ADD"/>
    <w:rsid w:val="F7FFD767"/>
    <w:rsid w:val="F8727821"/>
    <w:rsid w:val="FA7E0FE4"/>
    <w:rsid w:val="FAEF207F"/>
    <w:rsid w:val="FAFF8A9B"/>
    <w:rsid w:val="FBFFC0E7"/>
    <w:rsid w:val="FCB78FC5"/>
    <w:rsid w:val="FCB7CF22"/>
    <w:rsid w:val="FCDD738F"/>
    <w:rsid w:val="FD3F870E"/>
    <w:rsid w:val="FF8CCF22"/>
    <w:rsid w:val="FF9A9166"/>
    <w:rsid w:val="FFF79B4F"/>
    <w:rsid w:val="FFFEADE9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1078</Words>
  <Characters>3271</Characters>
  <Lines>8</Lines>
  <Paragraphs>2</Paragraphs>
  <TotalTime>1</TotalTime>
  <ScaleCrop>false</ScaleCrop>
  <LinksUpToDate>false</LinksUpToDate>
  <CharactersWithSpaces>3906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2018-03-15T17:18:00Z</dcterms:created>
  <dc:creator>Giles Guan</dc:creator>
  <cp:lastModifiedBy>2019310851</cp:lastModifiedBy>
  <cp:lastPrinted>2018-06-18T23:44:00Z</cp:lastPrinted>
  <dcterms:modified xsi:type="dcterms:W3CDTF">2023-12-08T13:47:53Z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