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sz w:val="36"/>
          <w:szCs w:val="36"/>
        </w:rPr>
      </w:pPr>
      <w:r>
        <w:rPr>
          <w:sz w:val="36"/>
          <w:szCs w:val="36"/>
        </w:rPr>
        <w:t>ZIM</w:t>
      </w:r>
    </w:p>
    <w:p>
      <w:pPr>
        <w:pStyle w:val="TextBody"/>
        <w:rPr>
          <w:sz w:val="36"/>
          <w:szCs w:val="36"/>
        </w:rPr>
      </w:pPr>
      <w:r>
        <w:rPr>
          <w:sz w:val="36"/>
          <w:szCs w:val="36"/>
        </w:rPr>
        <w:t>ZIM (/zi/ Master): /zi/ là phiên âm của chữ Z - chữ cái cuối cùng trong bảng chữ cái tiếng Anh, /zi/ Master với ý nghĩa người thầy cuối cùng, người mà mỗi chúng ta đều tìm đến trên con đường phát triển bản thân đó là Kỹ năng tự học hỏi (Self-directed Learning). ZIM, với sứ mệnh khai phóng khả năng học hỏi bất tận của con người, trang bị cho mỗi cá nhân phương pháp học tối ưu để thích nghi và phát triển trong một thế giới không ngừng thay đổi.</w:t>
      </w:r>
    </w:p>
    <w:p>
      <w:pPr>
        <w:pStyle w:val="Heading2"/>
        <w:rPr>
          <w:sz w:val="36"/>
          <w:szCs w:val="36"/>
        </w:rPr>
      </w:pPr>
      <w:r>
        <w:rPr>
          <w:sz w:val="36"/>
          <w:szCs w:val="36"/>
        </w:rPr>
        <w:t>Triết lý giảng dạy</w:t>
      </w:r>
    </w:p>
    <w:p>
      <w:pPr>
        <w:pStyle w:val="TextBody"/>
        <w:rPr>
          <w:sz w:val="36"/>
          <w:szCs w:val="36"/>
        </w:rPr>
      </w:pPr>
      <w:r>
        <w:rPr>
          <w:sz w:val="36"/>
          <w:szCs w:val="36"/>
        </w:rPr>
        <w:t>“</w:t>
      </w:r>
      <w:r>
        <w:rPr>
          <w:sz w:val="36"/>
          <w:szCs w:val="36"/>
        </w:rPr>
        <w:t>Everybody is a genius. But if you judge a fish by its ability to climb a tree, it will live its whole life believing that it is stupid.”</w:t>
      </w:r>
    </w:p>
    <w:p>
      <w:pPr>
        <w:pStyle w:val="TextBody"/>
        <w:rPr>
          <w:sz w:val="36"/>
          <w:szCs w:val="36"/>
        </w:rPr>
      </w:pPr>
      <w:r>
        <w:rPr>
          <w:sz w:val="36"/>
          <w:szCs w:val="36"/>
        </w:rPr>
        <w:t>Việc học không nên đóng khung như việc đánh giá một con cá theo khả năng leo trèo.</w:t>
      </w:r>
    </w:p>
    <w:p>
      <w:pPr>
        <w:pStyle w:val="TextBody"/>
        <w:rPr>
          <w:sz w:val="36"/>
          <w:szCs w:val="36"/>
        </w:rPr>
      </w:pPr>
      <w:r>
        <w:rPr>
          <w:sz w:val="36"/>
          <w:szCs w:val="36"/>
        </w:rPr>
        <w:t>ZIM tin rằng không có học sinh cá biệt, chỉ có hệ thống giáo dục chưa khai phóng được năng lực học hỏi của người học. Và ZIM cũng tin rằng: không có học sinh không học được tiếng Anh. Việc học và sử dụng tiếng Anh là hoàn toàn có thể với tất cả mọi người nếu mỗi người được tiếp cận phương pháp giáo dục phù hợp với những sự khác biệt của bản thân. ZIM không ngừng nghiên cứu phát triển phương pháp giáo dục cá nhân hoá giúp học viên đạt được tối đa kết quả học tập theo cách riêng.</w:t>
      </w:r>
    </w:p>
    <w:p>
      <w:pPr>
        <w:pStyle w:val="Heading2"/>
        <w:rPr>
          <w:sz w:val="36"/>
          <w:szCs w:val="36"/>
        </w:rPr>
      </w:pPr>
      <w:r>
        <w:rPr>
          <w:sz w:val="36"/>
          <w:szCs w:val="36"/>
        </w:rPr>
        <w:t>Học tập tại ZIM</w:t>
      </w:r>
    </w:p>
    <w:p>
      <w:pPr>
        <w:pStyle w:val="Heading5"/>
        <w:rPr>
          <w:sz w:val="36"/>
          <w:szCs w:val="36"/>
        </w:rPr>
      </w:pPr>
      <w:r>
        <w:rPr>
          <w:sz w:val="36"/>
          <w:szCs w:val="36"/>
        </w:rPr>
        <w:t xml:space="preserve">100% học viên cam kết đạt đầu ra </w:t>
      </w:r>
    </w:p>
    <w:p>
      <w:pPr>
        <w:pStyle w:val="TextBody"/>
        <w:rPr>
          <w:sz w:val="36"/>
          <w:szCs w:val="36"/>
        </w:rPr>
      </w:pPr>
      <w:r>
        <w:rPr>
          <w:sz w:val="36"/>
          <w:szCs w:val="36"/>
        </w:rPr>
        <w:t>ZIM cam kết 100% học viên đạt đầu ra, hỗ trợ chi phí học lại và thi lại nếu không đạt cam kết.</w:t>
      </w:r>
    </w:p>
    <w:p>
      <w:pPr>
        <w:pStyle w:val="Heading5"/>
        <w:rPr>
          <w:sz w:val="36"/>
          <w:szCs w:val="36"/>
        </w:rPr>
      </w:pPr>
      <w:r>
        <w:rPr>
          <w:sz w:val="36"/>
          <w:szCs w:val="36"/>
        </w:rPr>
        <w:t xml:space="preserve">Tiết kiệm 80% thời gian học và thi </w:t>
      </w:r>
    </w:p>
    <w:p>
      <w:pPr>
        <w:pStyle w:val="TextBody"/>
        <w:rPr>
          <w:sz w:val="36"/>
          <w:szCs w:val="36"/>
        </w:rPr>
      </w:pPr>
      <w:r>
        <w:rPr>
          <w:sz w:val="36"/>
          <w:szCs w:val="36"/>
        </w:rPr>
        <w:t>Nội dung luyện thi trọng tâm theo chủ điểm bài thi, phương pháp học dễ hiểu và dễ áp dụng.</w:t>
      </w:r>
    </w:p>
    <w:p>
      <w:pPr>
        <w:pStyle w:val="Heading5"/>
        <w:rPr>
          <w:sz w:val="36"/>
          <w:szCs w:val="36"/>
        </w:rPr>
      </w:pPr>
      <w:r>
        <w:rPr>
          <w:sz w:val="36"/>
          <w:szCs w:val="36"/>
        </w:rPr>
        <w:t xml:space="preserve">Chuyên gia thi và luyện thi </w:t>
      </w:r>
    </w:p>
    <w:p>
      <w:pPr>
        <w:pStyle w:val="TextBody"/>
        <w:rPr>
          <w:sz w:val="36"/>
          <w:szCs w:val="36"/>
        </w:rPr>
      </w:pPr>
      <w:r>
        <w:rPr>
          <w:sz w:val="36"/>
          <w:szCs w:val="36"/>
        </w:rPr>
        <w:t>Giảng viên trình độ chuyên môn cao, tư duy sư phạm cấp tiến, không ngừng cập nhật kiến thức mới.</w:t>
      </w:r>
    </w:p>
    <w:p>
      <w:pPr>
        <w:pStyle w:val="Heading5"/>
        <w:rPr>
          <w:sz w:val="36"/>
          <w:szCs w:val="36"/>
        </w:rPr>
      </w:pPr>
      <w:r>
        <w:rPr>
          <w:sz w:val="36"/>
          <w:szCs w:val="36"/>
        </w:rPr>
        <w:t>Hệ thống giáo trình cá nhân hóa</w:t>
      </w:r>
    </w:p>
    <w:p>
      <w:pPr>
        <w:pStyle w:val="TextBody"/>
        <w:rPr>
          <w:sz w:val="36"/>
          <w:szCs w:val="36"/>
        </w:rPr>
      </w:pPr>
      <w:r>
        <w:rPr>
          <w:sz w:val="36"/>
          <w:szCs w:val="36"/>
        </w:rPr>
        <w:t>Nội dung giáo trình dạy được biên soạn theo trình độ phù hợp nhất với học viên</w:t>
      </w:r>
    </w:p>
    <w:p>
      <w:pPr>
        <w:pStyle w:val="Heading5"/>
        <w:rPr>
          <w:sz w:val="36"/>
          <w:szCs w:val="36"/>
        </w:rPr>
      </w:pPr>
      <w:r>
        <w:rPr>
          <w:sz w:val="36"/>
          <w:szCs w:val="36"/>
        </w:rPr>
        <w:t>Đa dạng lịch học và địa điểm học</w:t>
      </w:r>
    </w:p>
    <w:p>
      <w:pPr>
        <w:pStyle w:val="TextBody"/>
        <w:rPr>
          <w:sz w:val="36"/>
          <w:szCs w:val="36"/>
        </w:rPr>
      </w:pPr>
      <w:r>
        <w:rPr>
          <w:sz w:val="36"/>
          <w:szCs w:val="36"/>
        </w:rPr>
        <w:t>ZIM có nhiều chi nhánh với nhiều lịch học linh hoạt giúp học viên có lựa chọn phù hợp nhất.</w:t>
      </w:r>
    </w:p>
    <w:p>
      <w:pPr>
        <w:pStyle w:val="Heading5"/>
        <w:rPr>
          <w:sz w:val="36"/>
          <w:szCs w:val="36"/>
        </w:rPr>
      </w:pPr>
      <w:r>
        <w:rPr>
          <w:sz w:val="36"/>
          <w:szCs w:val="36"/>
        </w:rPr>
        <w:t>Cố vấn học tập đồng hành</w:t>
      </w:r>
    </w:p>
    <w:p>
      <w:pPr>
        <w:pStyle w:val="TextBody"/>
        <w:rPr>
          <w:sz w:val="36"/>
          <w:szCs w:val="36"/>
        </w:rPr>
      </w:pPr>
      <w:r>
        <w:rPr>
          <w:sz w:val="36"/>
          <w:szCs w:val="36"/>
        </w:rPr>
        <w:t>Trong quá trình học, học viên luôn được hướng dẫn và giải đáp thắc mắc trực tiếp bởi cố vấn học tập</w:t>
      </w:r>
    </w:p>
    <w:p>
      <w:pPr>
        <w:pStyle w:val="Heading5"/>
        <w:rPr>
          <w:sz w:val="36"/>
          <w:szCs w:val="36"/>
        </w:rPr>
      </w:pPr>
      <w:r>
        <w:rPr>
          <w:sz w:val="36"/>
          <w:szCs w:val="36"/>
        </w:rPr>
        <w:t>Hệ thống học liệu phong phú</w:t>
      </w:r>
    </w:p>
    <w:p>
      <w:pPr>
        <w:pStyle w:val="TextBody"/>
        <w:rPr>
          <w:sz w:val="36"/>
          <w:szCs w:val="36"/>
        </w:rPr>
      </w:pPr>
      <w:r>
        <w:rPr>
          <w:sz w:val="36"/>
          <w:szCs w:val="36"/>
        </w:rPr>
        <w:t>Học viên được sử dụng hệ thống sách, tài liệu và các bài thi thử do ZIM biên soạn.</w:t>
      </w:r>
    </w:p>
    <w:p>
      <w:pPr>
        <w:pStyle w:val="Heading5"/>
        <w:rPr>
          <w:sz w:val="36"/>
          <w:szCs w:val="36"/>
        </w:rPr>
      </w:pPr>
      <w:r>
        <w:rPr>
          <w:sz w:val="36"/>
          <w:szCs w:val="36"/>
        </w:rPr>
        <w:t>Phòng tự học</w:t>
      </w:r>
    </w:p>
    <w:p>
      <w:pPr>
        <w:pStyle w:val="TextBody"/>
        <w:rPr>
          <w:sz w:val="36"/>
          <w:szCs w:val="36"/>
        </w:rPr>
      </w:pPr>
      <w:r>
        <w:rPr>
          <w:sz w:val="36"/>
          <w:szCs w:val="36"/>
        </w:rPr>
        <w:t>Dành cho học viên muốn có không gian học tập thêm, phòng tự học tại ZIM luôn có Giảng viên trực hỗ trợ học tập kịp thời.</w:t>
      </w:r>
    </w:p>
    <w:p>
      <w:pPr>
        <w:pStyle w:val="Heading2"/>
        <w:rPr>
          <w:sz w:val="36"/>
          <w:szCs w:val="36"/>
        </w:rPr>
      </w:pPr>
      <w:r>
        <w:rPr>
          <w:sz w:val="36"/>
          <w:szCs w:val="36"/>
        </w:rPr>
        <w:t>Cam kết</w:t>
      </w:r>
    </w:p>
    <w:p>
      <w:pPr>
        <w:pStyle w:val="TextBody"/>
        <w:rPr>
          <w:sz w:val="36"/>
          <w:szCs w:val="36"/>
        </w:rPr>
      </w:pPr>
      <w:r>
        <w:rPr>
          <w:sz w:val="36"/>
          <w:szCs w:val="36"/>
        </w:rPr>
        <w:t>ZIM hiểu và quan tâm sâu sắc đến mục tiêu học tập và sự khác biệt của từng học viên</w:t>
      </w:r>
    </w:p>
    <w:p>
      <w:pPr>
        <w:pStyle w:val="TextBody"/>
        <w:rPr>
          <w:sz w:val="36"/>
          <w:szCs w:val="36"/>
        </w:rPr>
      </w:pPr>
      <w:r>
        <w:rPr>
          <w:sz w:val="36"/>
          <w:szCs w:val="36"/>
        </w:rPr>
        <w:t>Hiểu được mục đích học tập và sự khác biệt của từng học viên trong thời gian biểu, phong cách học tập giúp ZIM đưa ra những phương án học tập phù hợp nhất với học viên</w:t>
      </w:r>
    </w:p>
    <w:p>
      <w:pPr>
        <w:pStyle w:val="TextBody"/>
        <w:rPr>
          <w:sz w:val="36"/>
          <w:szCs w:val="36"/>
        </w:rPr>
      </w:pPr>
      <w:r>
        <w:rPr>
          <w:sz w:val="36"/>
          <w:szCs w:val="36"/>
        </w:rPr>
        <w:t>ZIM liên tục phát triển những phương pháp giáo dục hiệu quả áp dụng trực tiếp vào việc học tập của học viên</w:t>
      </w:r>
    </w:p>
    <w:p>
      <w:pPr>
        <w:pStyle w:val="TextBody"/>
        <w:rPr>
          <w:sz w:val="36"/>
          <w:szCs w:val="36"/>
        </w:rPr>
      </w:pPr>
      <w:r>
        <w:rPr>
          <w:sz w:val="36"/>
          <w:szCs w:val="36"/>
        </w:rPr>
        <w:t>Chúng tôi luôn muốn học viên được học tập đạt kết quả tốt nhất và tốn ít sức lực nhất. Do đó, ZIM luôn nghiên cứu và đưa vào hệ thống giảng dạy những phương pháp, kỹ thuật cá nhân hoá mới giúp học viên học tập hiệu quả hơn.</w:t>
      </w:r>
    </w:p>
    <w:p>
      <w:pPr>
        <w:pStyle w:val="TextBody"/>
        <w:rPr>
          <w:sz w:val="36"/>
          <w:szCs w:val="36"/>
        </w:rPr>
      </w:pPr>
      <w:r>
        <w:rPr>
          <w:sz w:val="36"/>
          <w:szCs w:val="36"/>
        </w:rPr>
        <w:t>ZIM cam kết kết quả học tập với từng học viên</w:t>
      </w:r>
    </w:p>
    <w:p>
      <w:pPr>
        <w:pStyle w:val="TextBody"/>
        <w:rPr>
          <w:sz w:val="36"/>
          <w:szCs w:val="36"/>
        </w:rPr>
      </w:pPr>
      <w:r>
        <w:rPr>
          <w:sz w:val="36"/>
          <w:szCs w:val="36"/>
        </w:rPr>
        <w:t>ZIM luôn cam kết đảm bảo 100% học viên đạt kết quả như mong muốn. Học viên tại ZIM luôn yên tâm với chính sách Zero-risk: tài trợ 100% phí thi lại và học lại cho học viên không đạt kết quả như cam kết.</w:t>
      </w:r>
    </w:p>
    <w:p>
      <w:pPr>
        <w:pStyle w:val="TextBody"/>
        <w:rPr>
          <w:sz w:val="36"/>
          <w:szCs w:val="36"/>
        </w:rPr>
      </w:pPr>
      <w:r>
        <w:rPr>
          <w:sz w:val="36"/>
          <w:szCs w:val="36"/>
        </w:rPr>
        <w:t>ZIM đóng góp và chia sẻ những giá trị tích cực cho hệ thống đào tạo ngoại ngữ ở Việt Nam</w:t>
      </w:r>
    </w:p>
    <w:p>
      <w:pPr>
        <w:pStyle w:val="TextBody"/>
        <w:rPr>
          <w:sz w:val="36"/>
          <w:szCs w:val="36"/>
        </w:rPr>
      </w:pPr>
      <w:r>
        <w:rPr>
          <w:sz w:val="36"/>
          <w:szCs w:val="36"/>
        </w:rPr>
        <w:t>Không chỉ quan tâm đến những học viên đang theo học tại ZIM, các giảng viên và toàn bộ nhân sự ở ZIM liên tục xuất bản những ấn phẩm và tài liệu tự học chất lượng cao để hỗ trợ những học viên không có điều kiện đi học tại trung tâm. Những sản phẩm cộng đồng này được đầu tư công phu về chất lượng nội dung để đảm bảo dù bạn tự học cũng sẽ đạt kết quả cao nhất.</w:t>
      </w:r>
    </w:p>
    <w:p>
      <w:pPr>
        <w:pStyle w:val="Heading2"/>
        <w:rPr>
          <w:sz w:val="36"/>
          <w:szCs w:val="36"/>
        </w:rPr>
      </w:pPr>
      <w:r>
        <w:rPr>
          <w:sz w:val="36"/>
          <w:szCs w:val="36"/>
        </w:rPr>
        <w:t>Zimians - con người tại ZIM</w:t>
      </w:r>
    </w:p>
    <w:p>
      <w:pPr>
        <w:pStyle w:val="TextBody"/>
        <w:rPr>
          <w:sz w:val="36"/>
          <w:szCs w:val="36"/>
        </w:rPr>
      </w:pPr>
      <w:r>
        <w:rPr>
          <w:sz w:val="36"/>
          <w:szCs w:val="36"/>
        </w:rPr>
        <w:t>ZIM cá nhân hoá học tập và chúng tôi cũng cá nhân hoá con đường phát triển sự nghiệp. Mỗi thành viên được tạo điều kiện để phát huy tối đa năng lực và sở trường của bản thân. Sự phát triển đa dạng đó nằm trong sứ mệnh chung là phát triển và cải cách phương pháp giáo dục hiệu quả cho tất cả mọi người.</w:t>
      </w:r>
    </w:p>
    <w:tbl>
      <w:tblPr>
        <w:tblW w:w="11040" w:type="dxa"/>
        <w:jc w:val="left"/>
        <w:tblInd w:w="-609"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30"/>
        <w:gridCol w:w="1620"/>
        <w:gridCol w:w="1350"/>
        <w:gridCol w:w="1620"/>
        <w:gridCol w:w="1620"/>
        <w:gridCol w:w="1710"/>
        <w:gridCol w:w="1590"/>
      </w:tblGrid>
      <w:tr>
        <w:trPr/>
        <w:tc>
          <w:tcPr>
            <w:tcW w:w="1530" w:type="dxa"/>
            <w:tcBorders>
              <w:top w:val="single" w:sz="2" w:space="0" w:color="000000"/>
              <w:left w:val="single" w:sz="2" w:space="0" w:color="000000"/>
              <w:bottom w:val="single" w:sz="2" w:space="0" w:color="000000"/>
              <w:insideH w:val="single" w:sz="2" w:space="0" w:color="000000"/>
            </w:tcBorders>
            <w:shd w:fill="auto" w:val="clear"/>
          </w:tcPr>
          <w:p>
            <w:pPr>
              <w:pStyle w:val="TableHeading"/>
              <w:jc w:val="center"/>
              <w:rPr>
                <w:sz w:val="36"/>
                <w:szCs w:val="36"/>
              </w:rPr>
            </w:pPr>
            <w:r>
              <w:rPr>
                <w:sz w:val="36"/>
                <w:szCs w:val="36"/>
              </w:rPr>
              <w:t>Khóa học</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36"/>
                <w:szCs w:val="36"/>
              </w:rPr>
            </w:pPr>
            <w:hyperlink r:id="rId2" w:tgtFrame="_blank">
              <w:r>
                <w:rPr>
                  <w:rStyle w:val="InternetLink"/>
                  <w:b/>
                  <w:bCs/>
                  <w:color w:val="000000"/>
                  <w:sz w:val="24"/>
                  <w:szCs w:val="24"/>
                  <w:u w:val="none"/>
                </w:rPr>
                <w:t xml:space="preserve">English Foundation </w:t>
              </w:r>
            </w:hyperlink>
          </w:p>
          <w:p>
            <w:pPr>
              <w:pStyle w:val="TableContents"/>
              <w:rPr>
                <w:sz w:val="36"/>
                <w:szCs w:val="36"/>
              </w:rPr>
            </w:pPr>
            <w:hyperlink r:id="rId3" w:tgtFrame="_blank">
              <w:r>
                <w:rPr>
                  <w:rStyle w:val="InternetLink"/>
                  <w:b/>
                  <w:bCs/>
                  <w:color w:val="000000"/>
                  <w:sz w:val="24"/>
                  <w:szCs w:val="24"/>
                  <w:u w:val="none"/>
                </w:rPr>
                <w:t>0 → 2.5</w:t>
              </w:r>
            </w:hyperlink>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hyperlink r:id="rId4" w:tgtFrame="_blank">
              <w:r>
                <w:rPr>
                  <w:rStyle w:val="InternetLink"/>
                  <w:b/>
                  <w:bCs/>
                  <w:color w:val="000000"/>
                  <w:sz w:val="24"/>
                  <w:szCs w:val="24"/>
                  <w:u w:val="none"/>
                </w:rPr>
                <w:t xml:space="preserve">Pre-IELTS </w:t>
                <w:br/>
                <w:t>2.5 → 3.5</w:t>
              </w:r>
            </w:hyperlink>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hyperlink r:id="rId5" w:tgtFrame="_blank">
              <w:r>
                <w:rPr>
                  <w:rStyle w:val="InternetLink"/>
                  <w:b/>
                  <w:bCs/>
                  <w:color w:val="000000"/>
                  <w:sz w:val="24"/>
                  <w:szCs w:val="24"/>
                  <w:u w:val="none"/>
                </w:rPr>
                <w:t>Foundation Level</w:t>
                <w:br/>
                <w:t>3.5 → 4.5</w:t>
              </w:r>
            </w:hyperlink>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hyperlink r:id="rId6" w:tgtFrame="_blank">
              <w:r>
                <w:rPr>
                  <w:rStyle w:val="InternetLink"/>
                  <w:b/>
                  <w:bCs/>
                  <w:color w:val="000000"/>
                  <w:sz w:val="24"/>
                  <w:szCs w:val="24"/>
                  <w:u w:val="none"/>
                </w:rPr>
                <w:t>Intermediate Level</w:t>
                <w:br/>
                <w:t>4.5 → 5.5</w:t>
              </w:r>
            </w:hyperlink>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hyperlink r:id="rId7" w:tgtFrame="_blank">
              <w:r>
                <w:rPr>
                  <w:rStyle w:val="InternetLink"/>
                  <w:b/>
                  <w:bCs/>
                  <w:color w:val="000000"/>
                  <w:sz w:val="24"/>
                  <w:szCs w:val="24"/>
                  <w:u w:val="none"/>
                </w:rPr>
                <w:t>Advanced Level</w:t>
                <w:br/>
                <w:t>5.5 → 6.5</w:t>
              </w:r>
            </w:hyperlink>
          </w:p>
        </w:tc>
        <w:tc>
          <w:tcPr>
            <w:tcW w:w="15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2"/>
                <w:szCs w:val="22"/>
              </w:rPr>
            </w:pPr>
            <w:hyperlink r:id="rId8" w:tgtFrame="_blank">
              <w:r>
                <w:rPr>
                  <w:rStyle w:val="InternetLink"/>
                  <w:b/>
                  <w:bCs/>
                  <w:color w:val="000000"/>
                  <w:sz w:val="24"/>
                  <w:szCs w:val="24"/>
                  <w:u w:val="none"/>
                </w:rPr>
                <w:t>Master Level</w:t>
                <w:br/>
                <w:t>6.5 → 7.5 +</w:t>
              </w:r>
            </w:hyperlink>
          </w:p>
        </w:tc>
      </w:tr>
      <w:tr>
        <w:trPr>
          <w:trHeight w:val="2301" w:hRule="atLeast"/>
        </w:trPr>
        <w:tc>
          <w:tcPr>
            <w:tcW w:w="1530" w:type="dxa"/>
            <w:tcBorders>
              <w:left w:val="single" w:sz="2" w:space="0" w:color="000000"/>
              <w:bottom w:val="single" w:sz="2" w:space="0" w:color="000000"/>
              <w:insideH w:val="single" w:sz="2" w:space="0" w:color="000000"/>
            </w:tcBorders>
            <w:shd w:fill="auto" w:val="clear"/>
          </w:tcPr>
          <w:p>
            <w:pPr>
              <w:pStyle w:val="TableHeading"/>
              <w:jc w:val="center"/>
              <w:rPr>
                <w:sz w:val="36"/>
                <w:szCs w:val="36"/>
              </w:rPr>
            </w:pPr>
            <w:r>
              <w:rPr>
                <w:sz w:val="36"/>
                <w:szCs w:val="36"/>
              </w:rPr>
              <w:t>Thời lượng</w:t>
            </w:r>
          </w:p>
        </w:tc>
        <w:tc>
          <w:tcPr>
            <w:tcW w:w="1620" w:type="dxa"/>
            <w:tcBorders>
              <w:left w:val="single" w:sz="2" w:space="0" w:color="000000"/>
              <w:bottom w:val="single" w:sz="2" w:space="0" w:color="000000"/>
              <w:insideH w:val="single" w:sz="2" w:space="0" w:color="000000"/>
            </w:tcBorders>
            <w:shd w:fill="auto" w:val="clear"/>
          </w:tcPr>
          <w:p>
            <w:pPr>
              <w:pStyle w:val="TableContents"/>
              <w:rPr>
                <w:sz w:val="36"/>
                <w:szCs w:val="36"/>
              </w:rPr>
            </w:pPr>
            <w:r>
              <w:rPr>
                <w:sz w:val="36"/>
                <w:szCs w:val="36"/>
              </w:rPr>
              <w:t>Speakin</w:t>
            </w:r>
            <w:r>
              <w:rPr>
                <w:sz w:val="36"/>
                <w:szCs w:val="36"/>
              </w:rPr>
              <w:t xml:space="preserve">g </w:t>
            </w:r>
          </w:p>
          <w:p>
            <w:pPr>
              <w:pStyle w:val="TableContents"/>
              <w:rPr>
                <w:sz w:val="36"/>
                <w:szCs w:val="36"/>
              </w:rPr>
            </w:pPr>
            <w:r>
              <w:rPr>
                <w:sz w:val="36"/>
                <w:szCs w:val="36"/>
              </w:rPr>
              <w:t>24 buổi</w:t>
            </w:r>
          </w:p>
        </w:tc>
        <w:tc>
          <w:tcPr>
            <w:tcW w:w="1350" w:type="dxa"/>
            <w:tcBorders>
              <w:left w:val="single" w:sz="2" w:space="0" w:color="000000"/>
              <w:bottom w:val="single" w:sz="2" w:space="0" w:color="000000"/>
              <w:insideH w:val="single" w:sz="2" w:space="0" w:color="000000"/>
            </w:tcBorders>
            <w:shd w:fill="auto" w:val="clear"/>
          </w:tcPr>
          <w:p>
            <w:pPr>
              <w:pStyle w:val="Normal"/>
              <w:rPr>
                <w:sz w:val="36"/>
                <w:szCs w:val="36"/>
              </w:rPr>
            </w:pPr>
            <w:r>
              <w:rPr>
                <w:sz w:val="36"/>
                <w:szCs w:val="36"/>
              </w:rPr>
              <w:t>Writing12 buổi</w:t>
            </w:r>
          </w:p>
          <w:p>
            <w:pPr>
              <w:pStyle w:val="Normal"/>
              <w:rPr/>
            </w:pPr>
            <w:r>
              <w:rPr/>
              <w:t>Speaking12 buổi</w:t>
            </w:r>
          </w:p>
          <w:p>
            <w:pPr>
              <w:pStyle w:val="TableContents"/>
              <w:rPr>
                <w:sz w:val="36"/>
                <w:szCs w:val="36"/>
              </w:rPr>
            </w:pPr>
            <w:r>
              <w:rPr>
                <w:sz w:val="36"/>
                <w:szCs w:val="36"/>
              </w:rPr>
            </w:r>
          </w:p>
        </w:tc>
        <w:tc>
          <w:tcPr>
            <w:tcW w:w="1620" w:type="dxa"/>
            <w:tcBorders>
              <w:left w:val="single" w:sz="2" w:space="0" w:color="000000"/>
              <w:bottom w:val="single" w:sz="2" w:space="0" w:color="000000"/>
              <w:insideH w:val="single" w:sz="2" w:space="0" w:color="000000"/>
            </w:tcBorders>
            <w:shd w:fill="auto" w:val="clear"/>
          </w:tcPr>
          <w:p>
            <w:pPr>
              <w:pStyle w:val="Normal"/>
              <w:rPr>
                <w:sz w:val="36"/>
                <w:szCs w:val="36"/>
              </w:rPr>
            </w:pPr>
            <w:r>
              <w:rPr>
                <w:sz w:val="36"/>
                <w:szCs w:val="36"/>
              </w:rPr>
              <w:t>Tổng: 48h = 24 buổi</w:t>
            </w:r>
          </w:p>
          <w:p>
            <w:pPr>
              <w:pStyle w:val="Normal"/>
              <w:rPr/>
            </w:pPr>
            <w:r>
              <w:rPr/>
              <w:t>7 buổi viết, 7 buổi nói, 10 buổi nghe đọc</w:t>
            </w:r>
          </w:p>
          <w:p>
            <w:pPr>
              <w:pStyle w:val="TableContents"/>
              <w:rPr>
                <w:sz w:val="36"/>
                <w:szCs w:val="36"/>
              </w:rPr>
            </w:pPr>
            <w:r>
              <w:rPr>
                <w:sz w:val="36"/>
                <w:szCs w:val="36"/>
              </w:rPr>
            </w:r>
          </w:p>
        </w:tc>
        <w:tc>
          <w:tcPr>
            <w:tcW w:w="1620" w:type="dxa"/>
            <w:tcBorders>
              <w:left w:val="single" w:sz="2" w:space="0" w:color="000000"/>
              <w:bottom w:val="single" w:sz="2" w:space="0" w:color="000000"/>
              <w:insideH w:val="single" w:sz="2" w:space="0" w:color="000000"/>
            </w:tcBorders>
            <w:shd w:fill="auto" w:val="clear"/>
          </w:tcPr>
          <w:p>
            <w:pPr>
              <w:pStyle w:val="Normal"/>
              <w:rPr>
                <w:sz w:val="36"/>
                <w:szCs w:val="36"/>
              </w:rPr>
            </w:pPr>
            <w:r>
              <w:rPr>
                <w:sz w:val="36"/>
                <w:szCs w:val="36"/>
              </w:rPr>
              <w:t>Tổng: 48h = 24 buổi</w:t>
            </w:r>
          </w:p>
          <w:p>
            <w:pPr>
              <w:pStyle w:val="Normal"/>
              <w:rPr/>
            </w:pPr>
            <w:r>
              <w:rPr/>
              <w:t>10 buổi viết, 6 buổi nói, 8 buổi nghe đọc</w:t>
            </w:r>
          </w:p>
          <w:p>
            <w:pPr>
              <w:pStyle w:val="TableContents"/>
              <w:rPr>
                <w:sz w:val="36"/>
                <w:szCs w:val="36"/>
              </w:rPr>
            </w:pPr>
            <w:r>
              <w:rPr>
                <w:sz w:val="36"/>
                <w:szCs w:val="36"/>
              </w:rPr>
            </w:r>
          </w:p>
        </w:tc>
        <w:tc>
          <w:tcPr>
            <w:tcW w:w="1710" w:type="dxa"/>
            <w:tcBorders>
              <w:left w:val="single" w:sz="2" w:space="0" w:color="000000"/>
              <w:bottom w:val="single" w:sz="2" w:space="0" w:color="000000"/>
              <w:insideH w:val="single" w:sz="2" w:space="0" w:color="000000"/>
            </w:tcBorders>
            <w:shd w:fill="auto" w:val="clear"/>
          </w:tcPr>
          <w:p>
            <w:pPr>
              <w:pStyle w:val="Normal"/>
              <w:rPr>
                <w:sz w:val="36"/>
                <w:szCs w:val="36"/>
              </w:rPr>
            </w:pPr>
            <w:r>
              <w:rPr>
                <w:sz w:val="36"/>
                <w:szCs w:val="36"/>
              </w:rPr>
              <w:t>Tổng: 48h = 24 buổi</w:t>
            </w:r>
          </w:p>
          <w:p>
            <w:pPr>
              <w:pStyle w:val="Normal"/>
              <w:rPr/>
            </w:pPr>
            <w:r>
              <w:rPr/>
              <w:t>11 buổi viết, 7 buổi nói, và 6 buổi nghe đọc</w:t>
            </w:r>
          </w:p>
          <w:p>
            <w:pPr>
              <w:pStyle w:val="TableContents"/>
              <w:rPr>
                <w:sz w:val="36"/>
                <w:szCs w:val="36"/>
              </w:rPr>
            </w:pPr>
            <w:r>
              <w:rPr>
                <w:sz w:val="36"/>
                <w:szCs w:val="36"/>
              </w:rPr>
            </w:r>
          </w:p>
        </w:tc>
        <w:tc>
          <w:tcPr>
            <w:tcW w:w="15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36"/>
                <w:szCs w:val="36"/>
              </w:rPr>
            </w:pPr>
            <w:r>
              <w:rPr>
                <w:sz w:val="36"/>
                <w:szCs w:val="36"/>
              </w:rPr>
              <w:t>Tổng: 52h = 26 buổi</w:t>
            </w:r>
          </w:p>
          <w:p>
            <w:pPr>
              <w:pStyle w:val="Normal"/>
              <w:rPr/>
            </w:pPr>
            <w:r>
              <w:rPr/>
              <w:t>12 buổi viết, 8 buổi nói, và 6 buổi nghe đọc</w:t>
            </w:r>
          </w:p>
          <w:p>
            <w:pPr>
              <w:pStyle w:val="TableContents"/>
              <w:rPr>
                <w:sz w:val="36"/>
                <w:szCs w:val="36"/>
              </w:rPr>
            </w:pPr>
            <w:r>
              <w:rPr>
                <w:sz w:val="36"/>
                <w:szCs w:val="36"/>
              </w:rPr>
            </w:r>
          </w:p>
        </w:tc>
      </w:tr>
    </w:tbl>
    <w:p>
      <w:pPr>
        <w:pStyle w:val="Normal"/>
        <w:rPr>
          <w:sz w:val="36"/>
          <w:szCs w:val="36"/>
        </w:rPr>
      </w:pPr>
      <w:r>
        <w:rPr>
          <w:sz w:val="36"/>
          <w:szCs w:val="36"/>
        </w:rPr>
      </w:r>
    </w:p>
    <w:p>
      <w:pPr>
        <w:pStyle w:val="Heading2"/>
        <w:jc w:val="center"/>
        <w:rPr>
          <w:sz w:val="36"/>
          <w:szCs w:val="36"/>
        </w:rPr>
      </w:pPr>
      <w:r>
        <w:rPr>
          <w:sz w:val="36"/>
          <w:szCs w:val="36"/>
        </w:rPr>
        <w:t>Nội dung chương trình</w:t>
      </w:r>
    </w:p>
    <w:tbl>
      <w:tblPr>
        <w:tblW w:w="10800" w:type="dxa"/>
        <w:jc w:val="left"/>
        <w:tblInd w:w="-699"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50"/>
        <w:gridCol w:w="8550"/>
      </w:tblGrid>
      <w:tr>
        <w:trPr/>
        <w:tc>
          <w:tcPr>
            <w:tcW w:w="225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sz w:val="36"/>
                <w:szCs w:val="36"/>
              </w:rPr>
            </w:pPr>
            <w:hyperlink r:id="rId9" w:tgtFrame="_blank">
              <w:r>
                <w:rPr>
                  <w:rStyle w:val="InternetLink"/>
                  <w:b/>
                  <w:bCs/>
                  <w:color w:val="000000"/>
                  <w:sz w:val="40"/>
                  <w:szCs w:val="40"/>
                  <w:u w:val="none"/>
                </w:rPr>
                <w:t xml:space="preserve">English Foundation </w:t>
              </w:r>
            </w:hyperlink>
          </w:p>
          <w:p>
            <w:pPr>
              <w:pStyle w:val="TableContents"/>
              <w:jc w:val="center"/>
              <w:rPr>
                <w:sz w:val="36"/>
                <w:szCs w:val="36"/>
              </w:rPr>
            </w:pPr>
            <w:hyperlink r:id="rId10" w:tgtFrame="_blank">
              <w:r>
                <w:rPr>
                  <w:rStyle w:val="InternetLink"/>
                  <w:b/>
                  <w:bCs/>
                  <w:color w:val="000000"/>
                  <w:sz w:val="40"/>
                  <w:szCs w:val="40"/>
                  <w:u w:val="none"/>
                </w:rPr>
                <w:t>0 → 2.5</w:t>
              </w:r>
            </w:hyperlink>
          </w:p>
        </w:tc>
        <w:tc>
          <w:tcPr>
            <w:tcW w:w="85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rPr>
                <w:sz w:val="32"/>
                <w:szCs w:val="32"/>
              </w:rPr>
            </w:pPr>
            <w:r>
              <w:rPr>
                <w:sz w:val="32"/>
                <w:szCs w:val="32"/>
              </w:rPr>
              <w:t>Từ loại tiếng Anh</w:t>
            </w:r>
          </w:p>
          <w:p>
            <w:pPr>
              <w:pStyle w:val="TextBody"/>
              <w:numPr>
                <w:ilvl w:val="0"/>
                <w:numId w:val="6"/>
              </w:numPr>
              <w:tabs>
                <w:tab w:val="left" w:pos="0" w:leader="none"/>
              </w:tabs>
              <w:spacing w:before="0" w:after="0"/>
              <w:ind w:left="707" w:hanging="283"/>
              <w:rPr>
                <w:sz w:val="32"/>
                <w:szCs w:val="32"/>
              </w:rPr>
            </w:pPr>
            <w:r>
              <w:rPr>
                <w:sz w:val="32"/>
                <w:szCs w:val="32"/>
              </w:rPr>
              <w:t>Các loại cấu trúc ngữ pháp cơ bản</w:t>
            </w:r>
          </w:p>
          <w:p>
            <w:pPr>
              <w:pStyle w:val="TextBody"/>
              <w:numPr>
                <w:ilvl w:val="0"/>
                <w:numId w:val="6"/>
              </w:numPr>
              <w:tabs>
                <w:tab w:val="left" w:pos="0" w:leader="none"/>
              </w:tabs>
              <w:spacing w:before="0" w:after="0"/>
              <w:ind w:left="707" w:hanging="283"/>
              <w:rPr>
                <w:sz w:val="32"/>
                <w:szCs w:val="32"/>
              </w:rPr>
            </w:pPr>
            <w:r>
              <w:rPr>
                <w:sz w:val="32"/>
                <w:szCs w:val="32"/>
              </w:rPr>
              <w:t>Cấu tạo câu đơn</w:t>
            </w:r>
          </w:p>
          <w:p>
            <w:pPr>
              <w:pStyle w:val="TextBody"/>
              <w:numPr>
                <w:ilvl w:val="0"/>
                <w:numId w:val="6"/>
              </w:numPr>
              <w:tabs>
                <w:tab w:val="left" w:pos="0" w:leader="none"/>
              </w:tabs>
              <w:spacing w:before="0" w:after="0"/>
              <w:ind w:left="707" w:hanging="283"/>
              <w:rPr>
                <w:sz w:val="32"/>
                <w:szCs w:val="32"/>
              </w:rPr>
            </w:pPr>
            <w:r>
              <w:rPr>
                <w:sz w:val="32"/>
                <w:szCs w:val="32"/>
              </w:rPr>
              <w:t>Hệ thống ngữ âm theo bảng Phiên âm quốc tế IPA</w:t>
            </w:r>
          </w:p>
          <w:p>
            <w:pPr>
              <w:pStyle w:val="TextBody"/>
              <w:numPr>
                <w:ilvl w:val="0"/>
                <w:numId w:val="6"/>
              </w:numPr>
              <w:tabs>
                <w:tab w:val="left" w:pos="0" w:leader="none"/>
              </w:tabs>
              <w:ind w:left="707" w:hanging="283"/>
              <w:rPr>
                <w:sz w:val="32"/>
                <w:szCs w:val="32"/>
              </w:rPr>
            </w:pPr>
            <w:r>
              <w:rPr>
                <w:sz w:val="32"/>
                <w:szCs w:val="32"/>
              </w:rPr>
              <w:t>Giao tiếp trong các tình huống quen thuộc hàng ngày</w:t>
            </w:r>
          </w:p>
          <w:p>
            <w:pPr>
              <w:pStyle w:val="TableContents"/>
              <w:rPr>
                <w:sz w:val="32"/>
                <w:szCs w:val="32"/>
              </w:rPr>
            </w:pPr>
            <w:r>
              <w:rPr>
                <w:sz w:val="32"/>
                <w:szCs w:val="32"/>
              </w:rPr>
            </w:r>
          </w:p>
        </w:tc>
      </w:tr>
      <w:tr>
        <w:trPr/>
        <w:tc>
          <w:tcPr>
            <w:tcW w:w="2250" w:type="dxa"/>
            <w:tcBorders>
              <w:left w:val="single" w:sz="2" w:space="0" w:color="000000"/>
              <w:bottom w:val="single" w:sz="2" w:space="0" w:color="000000"/>
              <w:insideH w:val="single" w:sz="2" w:space="0" w:color="000000"/>
            </w:tcBorders>
            <w:shd w:fill="auto" w:val="clear"/>
          </w:tcPr>
          <w:p>
            <w:pPr>
              <w:pStyle w:val="TableContents"/>
              <w:jc w:val="center"/>
              <w:rPr>
                <w:sz w:val="22"/>
                <w:szCs w:val="22"/>
              </w:rPr>
            </w:pPr>
            <w:hyperlink r:id="rId11" w:tgtFrame="_blank">
              <w:r>
                <w:rPr>
                  <w:rStyle w:val="InternetLink"/>
                  <w:b/>
                  <w:bCs/>
                  <w:color w:val="000000"/>
                  <w:sz w:val="40"/>
                  <w:szCs w:val="40"/>
                  <w:u w:val="none"/>
                </w:rPr>
                <w:t xml:space="preserve">Pre-IELTS </w:t>
                <w:br/>
                <w:t>2.5 → 3.5</w:t>
              </w:r>
            </w:hyperlink>
          </w:p>
        </w:tc>
        <w:tc>
          <w:tcPr>
            <w:tcW w:w="8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rPr>
                <w:sz w:val="32"/>
                <w:szCs w:val="32"/>
              </w:rPr>
            </w:pPr>
            <w:r>
              <w:rPr>
                <w:sz w:val="32"/>
                <w:szCs w:val="32"/>
              </w:rPr>
              <w:t>Writing:</w:t>
            </w:r>
          </w:p>
          <w:p>
            <w:pPr>
              <w:pStyle w:val="TextBody"/>
              <w:numPr>
                <w:ilvl w:val="0"/>
                <w:numId w:val="7"/>
              </w:numPr>
              <w:tabs>
                <w:tab w:val="left" w:pos="0" w:leader="none"/>
              </w:tabs>
              <w:spacing w:before="0" w:after="0"/>
              <w:ind w:left="707" w:hanging="283"/>
              <w:rPr>
                <w:sz w:val="32"/>
                <w:szCs w:val="32"/>
              </w:rPr>
            </w:pPr>
            <w:r>
              <w:rPr>
                <w:sz w:val="32"/>
                <w:szCs w:val="32"/>
              </w:rPr>
              <w:t>Cấu tạo câu đơn, câu ghép, câu phức</w:t>
            </w:r>
          </w:p>
          <w:p>
            <w:pPr>
              <w:pStyle w:val="TextBody"/>
              <w:numPr>
                <w:ilvl w:val="0"/>
                <w:numId w:val="7"/>
              </w:numPr>
              <w:tabs>
                <w:tab w:val="left" w:pos="0" w:leader="none"/>
              </w:tabs>
              <w:spacing w:before="0" w:after="0"/>
              <w:ind w:left="707" w:hanging="283"/>
              <w:rPr>
                <w:sz w:val="32"/>
                <w:szCs w:val="32"/>
              </w:rPr>
            </w:pPr>
            <w:r>
              <w:rPr>
                <w:sz w:val="32"/>
                <w:szCs w:val="32"/>
              </w:rPr>
              <w:t>Các câu trúc câu dùng trong bài thi IELTS</w:t>
            </w:r>
          </w:p>
          <w:p>
            <w:pPr>
              <w:pStyle w:val="TextBody"/>
              <w:numPr>
                <w:ilvl w:val="0"/>
                <w:numId w:val="7"/>
              </w:numPr>
              <w:tabs>
                <w:tab w:val="left" w:pos="0" w:leader="none"/>
              </w:tabs>
              <w:ind w:left="707" w:hanging="283"/>
              <w:rPr>
                <w:sz w:val="32"/>
                <w:szCs w:val="32"/>
              </w:rPr>
            </w:pPr>
            <w:r>
              <w:rPr>
                <w:sz w:val="32"/>
                <w:szCs w:val="32"/>
              </w:rPr>
              <w:t>Kỹ năng Paraphrasing</w:t>
            </w:r>
          </w:p>
          <w:p>
            <w:pPr>
              <w:pStyle w:val="TextBody"/>
              <w:rPr>
                <w:sz w:val="32"/>
                <w:szCs w:val="32"/>
              </w:rPr>
            </w:pPr>
            <w:r>
              <w:rPr>
                <w:sz w:val="32"/>
                <w:szCs w:val="32"/>
              </w:rPr>
              <w:t>Speaking:</w:t>
            </w:r>
          </w:p>
          <w:p>
            <w:pPr>
              <w:pStyle w:val="TextBody"/>
              <w:numPr>
                <w:ilvl w:val="0"/>
                <w:numId w:val="8"/>
              </w:numPr>
              <w:tabs>
                <w:tab w:val="left" w:pos="0" w:leader="none"/>
              </w:tabs>
              <w:spacing w:before="0" w:after="0"/>
              <w:ind w:left="707" w:hanging="283"/>
              <w:rPr>
                <w:sz w:val="32"/>
                <w:szCs w:val="32"/>
              </w:rPr>
            </w:pPr>
            <w:r>
              <w:rPr>
                <w:sz w:val="32"/>
                <w:szCs w:val="32"/>
              </w:rPr>
              <w:t>Từ vựng các chủ điểm quen thuộc trong văn nói</w:t>
            </w:r>
          </w:p>
          <w:p>
            <w:pPr>
              <w:pStyle w:val="TextBody"/>
              <w:numPr>
                <w:ilvl w:val="0"/>
                <w:numId w:val="8"/>
              </w:numPr>
              <w:tabs>
                <w:tab w:val="left" w:pos="0" w:leader="none"/>
              </w:tabs>
              <w:ind w:left="707" w:hanging="283"/>
              <w:rPr>
                <w:sz w:val="32"/>
                <w:szCs w:val="32"/>
              </w:rPr>
            </w:pPr>
            <w:r>
              <w:rPr>
                <w:sz w:val="32"/>
                <w:szCs w:val="32"/>
              </w:rPr>
              <w:t>Luyện tập giao tiếp tiếng Anh</w:t>
            </w:r>
          </w:p>
          <w:p>
            <w:pPr>
              <w:pStyle w:val="TableContents"/>
              <w:rPr>
                <w:sz w:val="32"/>
                <w:szCs w:val="32"/>
              </w:rPr>
            </w:pPr>
            <w:r>
              <w:rPr>
                <w:sz w:val="32"/>
                <w:szCs w:val="32"/>
              </w:rPr>
            </w:r>
          </w:p>
        </w:tc>
      </w:tr>
      <w:tr>
        <w:trPr/>
        <w:tc>
          <w:tcPr>
            <w:tcW w:w="2250" w:type="dxa"/>
            <w:tcBorders>
              <w:left w:val="single" w:sz="2" w:space="0" w:color="000000"/>
              <w:bottom w:val="single" w:sz="2" w:space="0" w:color="000000"/>
              <w:insideH w:val="single" w:sz="2" w:space="0" w:color="000000"/>
            </w:tcBorders>
            <w:shd w:fill="auto" w:val="clear"/>
          </w:tcPr>
          <w:p>
            <w:pPr>
              <w:pStyle w:val="TableContents"/>
              <w:jc w:val="center"/>
              <w:rPr>
                <w:sz w:val="22"/>
                <w:szCs w:val="22"/>
              </w:rPr>
            </w:pPr>
            <w:hyperlink r:id="rId12" w:tgtFrame="_blank">
              <w:r>
                <w:rPr>
                  <w:rStyle w:val="InternetLink"/>
                  <w:b/>
                  <w:bCs/>
                  <w:color w:val="000000"/>
                  <w:sz w:val="40"/>
                  <w:szCs w:val="40"/>
                  <w:u w:val="none"/>
                </w:rPr>
                <w:t>Foundation Level</w:t>
                <w:br/>
                <w:t>3.5 → 4.5</w:t>
              </w:r>
            </w:hyperlink>
          </w:p>
        </w:tc>
        <w:tc>
          <w:tcPr>
            <w:tcW w:w="8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rPr>
                <w:sz w:val="36"/>
                <w:szCs w:val="36"/>
              </w:rPr>
            </w:pPr>
            <w:r>
              <w:rPr>
                <w:rStyle w:val="StrongEmphasis"/>
                <w:sz w:val="32"/>
                <w:szCs w:val="32"/>
              </w:rPr>
              <w:t>Kỹ năng ngôn ngữ:</w:t>
            </w:r>
          </w:p>
          <w:p>
            <w:pPr>
              <w:pStyle w:val="TextBody"/>
              <w:numPr>
                <w:ilvl w:val="0"/>
                <w:numId w:val="9"/>
              </w:numPr>
              <w:tabs>
                <w:tab w:val="left" w:pos="0" w:leader="none"/>
              </w:tabs>
              <w:spacing w:before="0" w:after="0"/>
              <w:ind w:left="707" w:hanging="283"/>
              <w:rPr>
                <w:sz w:val="32"/>
                <w:szCs w:val="32"/>
              </w:rPr>
            </w:pPr>
            <w:r>
              <w:rPr>
                <w:sz w:val="32"/>
                <w:szCs w:val="32"/>
              </w:rPr>
              <w:t>Xây dựng nền tảng kỹ năng Nghe – Đọc và ứng dụng vào việc xử lý các dạng câu hỏi IELTS với mức độ bài nghe – đọc dễ.</w:t>
            </w:r>
          </w:p>
          <w:p>
            <w:pPr>
              <w:pStyle w:val="TextBody"/>
              <w:numPr>
                <w:ilvl w:val="0"/>
                <w:numId w:val="9"/>
              </w:numPr>
              <w:tabs>
                <w:tab w:val="left" w:pos="0" w:leader="none"/>
              </w:tabs>
              <w:spacing w:before="0" w:after="0"/>
              <w:ind w:left="707" w:hanging="283"/>
              <w:rPr>
                <w:sz w:val="32"/>
                <w:szCs w:val="32"/>
              </w:rPr>
            </w:pPr>
            <w:r>
              <w:rPr>
                <w:sz w:val="32"/>
                <w:szCs w:val="32"/>
              </w:rPr>
              <w:t>Luyện tập kỹ năng viết câu và các kỹ thuật phát triển đoạn văn. Từ vựng và ngữ pháp dùng trong miêu tả biểu đồ và luyện tập miêu tả sơ lược biểu đồ.</w:t>
            </w:r>
          </w:p>
          <w:p>
            <w:pPr>
              <w:pStyle w:val="TextBody"/>
              <w:numPr>
                <w:ilvl w:val="0"/>
                <w:numId w:val="9"/>
              </w:numPr>
              <w:tabs>
                <w:tab w:val="left" w:pos="0" w:leader="none"/>
              </w:tabs>
              <w:ind w:left="707" w:hanging="283"/>
              <w:rPr>
                <w:sz w:val="32"/>
                <w:szCs w:val="32"/>
              </w:rPr>
            </w:pPr>
            <w:r>
              <w:rPr>
                <w:sz w:val="32"/>
                <w:szCs w:val="32"/>
              </w:rPr>
              <w:t>Luyện tập kỹ năng trả lời câu hỏi Part 1, 2 về các chủ đề quen thuộc trong phần thi nói</w:t>
            </w:r>
          </w:p>
          <w:p>
            <w:pPr>
              <w:pStyle w:val="TextBody"/>
              <w:rPr/>
            </w:pPr>
            <w:r>
              <w:rPr>
                <w:rStyle w:val="StrongEmphasis"/>
                <w:sz w:val="32"/>
                <w:szCs w:val="32"/>
              </w:rPr>
              <w:t>Kỹ năng tư duy:</w:t>
            </w:r>
          </w:p>
          <w:p>
            <w:pPr>
              <w:pStyle w:val="TextBody"/>
              <w:rPr>
                <w:sz w:val="32"/>
                <w:szCs w:val="32"/>
              </w:rPr>
            </w:pPr>
            <w:r>
              <w:rPr>
                <w:sz w:val="32"/>
                <w:szCs w:val="32"/>
              </w:rPr>
              <w:t>Đặt nền tảng cho các kỹ năng tư duy phản biện, logic và đa chiều thông qua các hoạt động bàn luận về những chủ đề quen thuộc và phân tích thông tin từ bài đọc/nghe ngắn.</w:t>
            </w:r>
          </w:p>
          <w:p>
            <w:pPr>
              <w:pStyle w:val="TableContents"/>
              <w:rPr>
                <w:sz w:val="32"/>
                <w:szCs w:val="32"/>
              </w:rPr>
            </w:pPr>
            <w:r>
              <w:rPr>
                <w:sz w:val="32"/>
                <w:szCs w:val="32"/>
              </w:rPr>
            </w:r>
          </w:p>
        </w:tc>
      </w:tr>
      <w:tr>
        <w:trPr/>
        <w:tc>
          <w:tcPr>
            <w:tcW w:w="2250" w:type="dxa"/>
            <w:tcBorders>
              <w:left w:val="single" w:sz="2" w:space="0" w:color="000000"/>
              <w:bottom w:val="single" w:sz="2" w:space="0" w:color="000000"/>
              <w:insideH w:val="single" w:sz="2" w:space="0" w:color="000000"/>
            </w:tcBorders>
            <w:shd w:fill="auto" w:val="clear"/>
          </w:tcPr>
          <w:p>
            <w:pPr>
              <w:pStyle w:val="TableContents"/>
              <w:jc w:val="center"/>
              <w:rPr>
                <w:sz w:val="22"/>
                <w:szCs w:val="22"/>
              </w:rPr>
            </w:pPr>
            <w:hyperlink r:id="rId13" w:tgtFrame="_blank">
              <w:r>
                <w:rPr>
                  <w:rStyle w:val="InternetLink"/>
                  <w:b/>
                  <w:bCs/>
                  <w:color w:val="000000"/>
                  <w:sz w:val="40"/>
                  <w:szCs w:val="40"/>
                  <w:u w:val="none"/>
                </w:rPr>
                <w:t>Intermediate Level</w:t>
                <w:br/>
                <w:t>4.5 → 5.5</w:t>
              </w:r>
            </w:hyperlink>
          </w:p>
        </w:tc>
        <w:tc>
          <w:tcPr>
            <w:tcW w:w="8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rPr>
                <w:sz w:val="36"/>
                <w:szCs w:val="36"/>
              </w:rPr>
            </w:pPr>
            <w:r>
              <w:rPr>
                <w:rStyle w:val="StrongEmphasis"/>
                <w:sz w:val="32"/>
                <w:szCs w:val="32"/>
              </w:rPr>
              <w:t>Kỹ năng ngôn ngữ:</w:t>
            </w:r>
          </w:p>
          <w:p>
            <w:pPr>
              <w:pStyle w:val="TextBody"/>
              <w:numPr>
                <w:ilvl w:val="0"/>
                <w:numId w:val="10"/>
              </w:numPr>
              <w:tabs>
                <w:tab w:val="left" w:pos="0" w:leader="none"/>
              </w:tabs>
              <w:spacing w:before="0" w:after="0"/>
              <w:ind w:left="707" w:hanging="283"/>
              <w:rPr>
                <w:sz w:val="32"/>
                <w:szCs w:val="32"/>
              </w:rPr>
            </w:pPr>
            <w:r>
              <w:rPr>
                <w:sz w:val="32"/>
                <w:szCs w:val="32"/>
              </w:rPr>
              <w:t>Ôn tập và củng cố kiến thức và kỹ năng xử lý các dạng câu hỏi trong phần thi nghe đọc</w:t>
            </w:r>
          </w:p>
          <w:p>
            <w:pPr>
              <w:pStyle w:val="TextBody"/>
              <w:numPr>
                <w:ilvl w:val="0"/>
                <w:numId w:val="10"/>
              </w:numPr>
              <w:tabs>
                <w:tab w:val="left" w:pos="0" w:leader="none"/>
              </w:tabs>
              <w:spacing w:before="0" w:after="0"/>
              <w:ind w:left="707" w:hanging="283"/>
              <w:rPr>
                <w:sz w:val="32"/>
                <w:szCs w:val="32"/>
              </w:rPr>
            </w:pPr>
            <w:r>
              <w:rPr>
                <w:sz w:val="32"/>
                <w:szCs w:val="32"/>
              </w:rPr>
              <w:t>Luyện tập cách viết các loại đoạn văn và cách phát triển 1 bài luận hoàn chỉnh. Luyện tập phân tích và viết bài miêu tả biểu đồ</w:t>
            </w:r>
          </w:p>
          <w:p>
            <w:pPr>
              <w:pStyle w:val="TextBody"/>
              <w:numPr>
                <w:ilvl w:val="0"/>
                <w:numId w:val="10"/>
              </w:numPr>
              <w:tabs>
                <w:tab w:val="left" w:pos="0" w:leader="none"/>
              </w:tabs>
              <w:ind w:left="707" w:hanging="283"/>
              <w:rPr>
                <w:sz w:val="32"/>
                <w:szCs w:val="32"/>
              </w:rPr>
            </w:pPr>
            <w:r>
              <w:rPr>
                <w:sz w:val="32"/>
                <w:szCs w:val="32"/>
              </w:rPr>
              <w:t>Luyện tập trả lời các câu hỏi Part 1, 2, 3 và cách xử lý các chủ đề đa dạng trong part 2</w:t>
            </w:r>
          </w:p>
          <w:p>
            <w:pPr>
              <w:pStyle w:val="TextBody"/>
              <w:rPr/>
            </w:pPr>
            <w:r>
              <w:rPr>
                <w:rStyle w:val="StrongEmphasis"/>
                <w:sz w:val="32"/>
                <w:szCs w:val="32"/>
              </w:rPr>
              <w:t>Kỹ năng tư duy:</w:t>
            </w:r>
          </w:p>
          <w:p>
            <w:pPr>
              <w:pStyle w:val="TextBody"/>
              <w:numPr>
                <w:ilvl w:val="0"/>
                <w:numId w:val="11"/>
              </w:numPr>
              <w:tabs>
                <w:tab w:val="left" w:pos="0" w:leader="none"/>
              </w:tabs>
              <w:spacing w:before="0" w:after="0"/>
              <w:ind w:left="707" w:hanging="283"/>
              <w:rPr>
                <w:sz w:val="32"/>
                <w:szCs w:val="32"/>
              </w:rPr>
            </w:pPr>
            <w:r>
              <w:rPr>
                <w:sz w:val="32"/>
                <w:szCs w:val="32"/>
              </w:rPr>
              <w:t xml:space="preserve">Luyện tập các kỹ thuật phát triển tư duy, tổng hợp và phân tích thông tin từ các nguồn nghe và đọc. </w:t>
            </w:r>
          </w:p>
          <w:p>
            <w:pPr>
              <w:pStyle w:val="TextBody"/>
              <w:numPr>
                <w:ilvl w:val="0"/>
                <w:numId w:val="11"/>
              </w:numPr>
              <w:tabs>
                <w:tab w:val="left" w:pos="0" w:leader="none"/>
              </w:tabs>
              <w:ind w:left="707" w:hanging="283"/>
              <w:rPr>
                <w:sz w:val="32"/>
                <w:szCs w:val="32"/>
              </w:rPr>
            </w:pPr>
            <w:r>
              <w:rPr>
                <w:sz w:val="32"/>
                <w:szCs w:val="32"/>
              </w:rPr>
              <w:t xml:space="preserve">Bước đầu ứng dụng kỹ năng tư duy vào việc phân tích câu hỏi và triển khai câu trả lời. </w:t>
            </w:r>
          </w:p>
          <w:p>
            <w:pPr>
              <w:pStyle w:val="TableContents"/>
              <w:rPr>
                <w:sz w:val="32"/>
                <w:szCs w:val="32"/>
              </w:rPr>
            </w:pPr>
            <w:r>
              <w:rPr>
                <w:sz w:val="32"/>
                <w:szCs w:val="32"/>
              </w:rPr>
            </w:r>
          </w:p>
        </w:tc>
      </w:tr>
      <w:tr>
        <w:trPr/>
        <w:tc>
          <w:tcPr>
            <w:tcW w:w="2250" w:type="dxa"/>
            <w:tcBorders>
              <w:left w:val="single" w:sz="2" w:space="0" w:color="000000"/>
              <w:bottom w:val="single" w:sz="2" w:space="0" w:color="000000"/>
              <w:insideH w:val="single" w:sz="2" w:space="0" w:color="000000"/>
            </w:tcBorders>
            <w:shd w:fill="auto" w:val="clear"/>
          </w:tcPr>
          <w:p>
            <w:pPr>
              <w:pStyle w:val="TableContents"/>
              <w:jc w:val="center"/>
              <w:rPr>
                <w:sz w:val="22"/>
                <w:szCs w:val="22"/>
              </w:rPr>
            </w:pPr>
            <w:hyperlink r:id="rId14" w:tgtFrame="_blank">
              <w:r>
                <w:rPr>
                  <w:rStyle w:val="InternetLink"/>
                  <w:b/>
                  <w:bCs/>
                  <w:color w:val="000000"/>
                  <w:sz w:val="40"/>
                  <w:szCs w:val="40"/>
                  <w:u w:val="none"/>
                </w:rPr>
                <w:t>Advanced Level</w:t>
                <w:br/>
                <w:t>5.5 → 6.5</w:t>
              </w:r>
            </w:hyperlink>
          </w:p>
        </w:tc>
        <w:tc>
          <w:tcPr>
            <w:tcW w:w="8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rPr>
                <w:sz w:val="36"/>
                <w:szCs w:val="36"/>
              </w:rPr>
            </w:pPr>
            <w:r>
              <w:rPr>
                <w:rStyle w:val="StrongEmphasis"/>
                <w:sz w:val="32"/>
                <w:szCs w:val="32"/>
              </w:rPr>
              <w:t>Kỹ năng ngôn ngữ:</w:t>
            </w:r>
          </w:p>
          <w:p>
            <w:pPr>
              <w:pStyle w:val="TextBody"/>
              <w:numPr>
                <w:ilvl w:val="0"/>
                <w:numId w:val="12"/>
              </w:numPr>
              <w:tabs>
                <w:tab w:val="left" w:pos="0" w:leader="none"/>
              </w:tabs>
              <w:spacing w:before="0" w:after="0"/>
              <w:ind w:left="707" w:hanging="283"/>
              <w:rPr>
                <w:sz w:val="32"/>
                <w:szCs w:val="32"/>
              </w:rPr>
            </w:pPr>
            <w:r>
              <w:rPr>
                <w:sz w:val="32"/>
                <w:szCs w:val="32"/>
              </w:rPr>
              <w:t>Củng cố các kỹ năng Nghe – Đọc cốt lõi và ứng dụng vào việc xử lý các dạng câu hỏi IELTS với mức độ bài nghe – đọc tương đương với thi thật.</w:t>
            </w:r>
          </w:p>
          <w:p>
            <w:pPr>
              <w:pStyle w:val="TextBody"/>
              <w:numPr>
                <w:ilvl w:val="0"/>
                <w:numId w:val="12"/>
              </w:numPr>
              <w:tabs>
                <w:tab w:val="left" w:pos="0" w:leader="none"/>
              </w:tabs>
              <w:spacing w:before="0" w:after="0"/>
              <w:ind w:left="707" w:hanging="283"/>
              <w:rPr>
                <w:sz w:val="32"/>
                <w:szCs w:val="32"/>
              </w:rPr>
            </w:pPr>
            <w:r>
              <w:rPr>
                <w:sz w:val="32"/>
                <w:szCs w:val="32"/>
              </w:rPr>
              <w:t>Luyện tập chuyên sâu cách phân tích và triển khai các dạng bài luận trong Task 2 và các dạng miêu tả 7 dạng biểu đồ trong Task 1.</w:t>
            </w:r>
          </w:p>
          <w:p>
            <w:pPr>
              <w:pStyle w:val="TextBody"/>
              <w:numPr>
                <w:ilvl w:val="0"/>
                <w:numId w:val="12"/>
              </w:numPr>
              <w:tabs>
                <w:tab w:val="left" w:pos="0" w:leader="none"/>
              </w:tabs>
              <w:ind w:left="707" w:hanging="283"/>
              <w:rPr>
                <w:sz w:val="32"/>
                <w:szCs w:val="32"/>
              </w:rPr>
            </w:pPr>
            <w:r>
              <w:rPr>
                <w:sz w:val="32"/>
                <w:szCs w:val="32"/>
              </w:rPr>
              <w:t>Luyện tập các chiến thuật xử lý các câu hỏi cả 3 phần trong bài thi nói.</w:t>
            </w:r>
          </w:p>
          <w:p>
            <w:pPr>
              <w:pStyle w:val="TextBody"/>
              <w:rPr/>
            </w:pPr>
            <w:r>
              <w:rPr>
                <w:rStyle w:val="StrongEmphasis"/>
                <w:sz w:val="32"/>
                <w:szCs w:val="32"/>
              </w:rPr>
              <w:t>Kỹ năng tư duy:</w:t>
            </w:r>
          </w:p>
          <w:p>
            <w:pPr>
              <w:pStyle w:val="TextBody"/>
              <w:numPr>
                <w:ilvl w:val="0"/>
                <w:numId w:val="13"/>
              </w:numPr>
              <w:tabs>
                <w:tab w:val="left" w:pos="0" w:leader="none"/>
              </w:tabs>
              <w:spacing w:before="0" w:after="0"/>
              <w:ind w:left="707" w:hanging="283"/>
              <w:rPr>
                <w:sz w:val="32"/>
                <w:szCs w:val="32"/>
              </w:rPr>
            </w:pPr>
            <w:r>
              <w:rPr>
                <w:sz w:val="32"/>
                <w:szCs w:val="32"/>
              </w:rPr>
              <w:t>Luyện tập củng cố các kỹ năng tư duy, tổng hợp, phân tích và đánh giá các nguồn thông tin phức tạp từ bài đọc và nghe.</w:t>
            </w:r>
          </w:p>
          <w:p>
            <w:pPr>
              <w:pStyle w:val="TextBody"/>
              <w:numPr>
                <w:ilvl w:val="0"/>
                <w:numId w:val="13"/>
              </w:numPr>
              <w:tabs>
                <w:tab w:val="left" w:pos="0" w:leader="none"/>
              </w:tabs>
              <w:ind w:left="707" w:hanging="283"/>
              <w:rPr>
                <w:sz w:val="32"/>
                <w:szCs w:val="32"/>
              </w:rPr>
            </w:pPr>
            <w:r>
              <w:rPr>
                <w:sz w:val="32"/>
                <w:szCs w:val="32"/>
              </w:rPr>
              <w:t>Ứng dụng luyện tập sử dụng các kỹ năng tư duy vào việc phân tích câu hỏi, tìm kiếm ý tưởng và xây dựng luận điểm cho bài viết luận và câu trả lời trong bài thi nói.</w:t>
            </w:r>
          </w:p>
          <w:p>
            <w:pPr>
              <w:pStyle w:val="TableContents"/>
              <w:rPr>
                <w:sz w:val="32"/>
                <w:szCs w:val="32"/>
              </w:rPr>
            </w:pPr>
            <w:r>
              <w:rPr>
                <w:sz w:val="32"/>
                <w:szCs w:val="32"/>
              </w:rPr>
            </w:r>
          </w:p>
        </w:tc>
      </w:tr>
      <w:tr>
        <w:trPr/>
        <w:tc>
          <w:tcPr>
            <w:tcW w:w="2250" w:type="dxa"/>
            <w:tcBorders>
              <w:left w:val="single" w:sz="2" w:space="0" w:color="000000"/>
              <w:bottom w:val="single" w:sz="2" w:space="0" w:color="000000"/>
              <w:insideH w:val="single" w:sz="2" w:space="0" w:color="000000"/>
            </w:tcBorders>
            <w:shd w:fill="auto" w:val="clear"/>
          </w:tcPr>
          <w:p>
            <w:pPr>
              <w:pStyle w:val="TableContents"/>
              <w:jc w:val="center"/>
              <w:rPr>
                <w:sz w:val="22"/>
                <w:szCs w:val="22"/>
              </w:rPr>
            </w:pPr>
            <w:hyperlink r:id="rId15" w:tgtFrame="_blank">
              <w:r>
                <w:rPr>
                  <w:rStyle w:val="InternetLink"/>
                  <w:b/>
                  <w:bCs/>
                  <w:color w:val="000000"/>
                  <w:sz w:val="40"/>
                  <w:szCs w:val="40"/>
                  <w:u w:val="none"/>
                </w:rPr>
                <w:t>Master Level</w:t>
                <w:br/>
                <w:t>6.5 → 7.5 +</w:t>
              </w:r>
            </w:hyperlink>
          </w:p>
        </w:tc>
        <w:tc>
          <w:tcPr>
            <w:tcW w:w="85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rPr>
                <w:sz w:val="36"/>
                <w:szCs w:val="36"/>
              </w:rPr>
            </w:pPr>
            <w:r>
              <w:rPr>
                <w:rStyle w:val="StrongEmphasis"/>
                <w:sz w:val="32"/>
                <w:szCs w:val="32"/>
              </w:rPr>
              <w:t>Kỹ năng ngôn ngữ:</w:t>
            </w:r>
          </w:p>
          <w:p>
            <w:pPr>
              <w:pStyle w:val="TextBody"/>
              <w:numPr>
                <w:ilvl w:val="0"/>
                <w:numId w:val="14"/>
              </w:numPr>
              <w:tabs>
                <w:tab w:val="left" w:pos="0" w:leader="none"/>
              </w:tabs>
              <w:spacing w:before="0" w:after="0"/>
              <w:ind w:left="707" w:hanging="283"/>
              <w:rPr>
                <w:sz w:val="32"/>
                <w:szCs w:val="32"/>
              </w:rPr>
            </w:pPr>
            <w:r>
              <w:rPr>
                <w:sz w:val="32"/>
                <w:szCs w:val="32"/>
              </w:rPr>
              <w:t>Luyện tập chuyên sâu về cách sử dụng từ, cách viết câu, cách phát triển đoạn cũng như phát triển tư duy về các vấn đề hay gặp trong bài thi viết.</w:t>
            </w:r>
          </w:p>
          <w:p>
            <w:pPr>
              <w:pStyle w:val="TextBody"/>
              <w:numPr>
                <w:ilvl w:val="0"/>
                <w:numId w:val="14"/>
              </w:numPr>
              <w:tabs>
                <w:tab w:val="left" w:pos="0" w:leader="none"/>
              </w:tabs>
              <w:spacing w:before="0" w:after="0"/>
              <w:ind w:left="707" w:hanging="283"/>
              <w:rPr>
                <w:sz w:val="32"/>
                <w:szCs w:val="32"/>
              </w:rPr>
            </w:pPr>
            <w:r>
              <w:rPr>
                <w:sz w:val="32"/>
                <w:szCs w:val="32"/>
              </w:rPr>
              <w:t>Luyện tập chuyên sâu về cách sử dụng từ tự nhiên trong văn nói. Các chiến thuật xử lý tình huống và câu hỏi khó trong phòng thi.</w:t>
            </w:r>
          </w:p>
          <w:p>
            <w:pPr>
              <w:pStyle w:val="TextBody"/>
              <w:numPr>
                <w:ilvl w:val="0"/>
                <w:numId w:val="14"/>
              </w:numPr>
              <w:tabs>
                <w:tab w:val="left" w:pos="0" w:leader="none"/>
              </w:tabs>
              <w:ind w:left="707" w:hanging="283"/>
              <w:rPr>
                <w:sz w:val="32"/>
                <w:szCs w:val="32"/>
              </w:rPr>
            </w:pPr>
            <w:r>
              <w:rPr>
                <w:sz w:val="32"/>
                <w:szCs w:val="32"/>
              </w:rPr>
              <w:t>Ôn tập các kỹ năng nghe đọc cần thiết và luyện tập các bài thi với độ khó cao hơn đề thi thật.</w:t>
            </w:r>
          </w:p>
          <w:p>
            <w:pPr>
              <w:pStyle w:val="TextBody"/>
              <w:rPr/>
            </w:pPr>
            <w:r>
              <w:rPr>
                <w:rStyle w:val="StrongEmphasis"/>
                <w:sz w:val="32"/>
                <w:szCs w:val="32"/>
              </w:rPr>
              <w:t>Kỹ năng tư duy:</w:t>
            </w:r>
          </w:p>
          <w:p>
            <w:pPr>
              <w:pStyle w:val="TextBody"/>
              <w:rPr>
                <w:sz w:val="32"/>
                <w:szCs w:val="32"/>
              </w:rPr>
            </w:pPr>
            <w:r>
              <w:rPr>
                <w:sz w:val="32"/>
                <w:szCs w:val="32"/>
              </w:rPr>
              <w:t>Ứng dụng chuyên sâu tư duy phản biện, tư duy logic và tư duy đa chiều vào việc phân tích đề bài, tìm kiếm ý tưởng, xây dựng dàn ý và phát triển luận điểm trong bài thi viết và nói.</w:t>
            </w:r>
          </w:p>
          <w:p>
            <w:pPr>
              <w:pStyle w:val="TableContents"/>
              <w:rPr>
                <w:sz w:val="32"/>
                <w:szCs w:val="32"/>
              </w:rPr>
            </w:pPr>
            <w:r>
              <w:rPr>
                <w:sz w:val="32"/>
                <w:szCs w:val="32"/>
              </w:rPr>
            </w:r>
          </w:p>
        </w:tc>
      </w:tr>
    </w:tbl>
    <w:p>
      <w:pPr>
        <w:pStyle w:val="TextBody"/>
        <w:rPr>
          <w:sz w:val="36"/>
          <w:szCs w:val="36"/>
        </w:rPr>
      </w:pPr>
      <w:r>
        <w:rPr>
          <w:sz w:val="36"/>
          <w:szCs w:val="36"/>
        </w:rPr>
      </w:r>
    </w:p>
    <w:p>
      <w:pPr>
        <w:pStyle w:val="Heading2"/>
        <w:rPr>
          <w:sz w:val="36"/>
          <w:szCs w:val="36"/>
        </w:rPr>
      </w:pPr>
      <w:r>
        <w:rPr>
          <w:sz w:val="36"/>
          <w:szCs w:val="36"/>
        </w:rPr>
      </w:r>
    </w:p>
    <w:p>
      <w:pPr>
        <w:pStyle w:val="TextBody"/>
        <w:rPr>
          <w:sz w:val="36"/>
          <w:szCs w:val="36"/>
        </w:rPr>
      </w:pPr>
      <w:r>
        <w:rPr>
          <w:sz w:val="36"/>
          <w:szCs w:val="36"/>
        </w:rPr>
      </w:r>
    </w:p>
    <w:p>
      <w:pPr>
        <w:pStyle w:val="TextBody"/>
        <w:rPr>
          <w:sz w:val="36"/>
          <w:szCs w:val="36"/>
        </w:rPr>
      </w:pPr>
      <w:r>
        <w:rPr>
          <w:sz w:val="36"/>
          <w:szCs w:val="36"/>
        </w:rPr>
      </w:r>
    </w:p>
    <w:p>
      <w:pPr>
        <w:pStyle w:val="TextBody"/>
        <w:rPr>
          <w:sz w:val="36"/>
          <w:szCs w:val="36"/>
        </w:rPr>
      </w:pPr>
      <w:r>
        <w:rPr>
          <w:sz w:val="36"/>
          <w:szCs w:val="36"/>
        </w:rPr>
      </w:r>
    </w:p>
    <w:p>
      <w:pPr>
        <w:pStyle w:val="Heading2"/>
        <w:rPr>
          <w:sz w:val="36"/>
          <w:szCs w:val="36"/>
        </w:rPr>
      </w:pPr>
      <w:r>
        <w:rPr>
          <w:sz w:val="36"/>
          <w:szCs w:val="36"/>
        </w:rPr>
        <w:t>Cam kết chất lượng</w:t>
      </w:r>
    </w:p>
    <w:p>
      <w:pPr>
        <w:pStyle w:val="TextBody"/>
        <w:numPr>
          <w:ilvl w:val="0"/>
          <w:numId w:val="1"/>
        </w:numPr>
        <w:tabs>
          <w:tab w:val="left" w:pos="0" w:leader="none"/>
        </w:tabs>
        <w:ind w:left="720" w:hanging="283"/>
        <w:rPr>
          <w:sz w:val="36"/>
          <w:szCs w:val="36"/>
        </w:rPr>
      </w:pPr>
      <w:r>
        <w:rPr>
          <w:sz w:val="36"/>
          <w:szCs w:val="36"/>
        </w:rPr>
        <w:t>Kiểm tra trình độ đầu vào chính xác và miễn phí: ZIM đánh giá chính xác trình độ của học viên trước khi xếp lớp</w:t>
      </w:r>
    </w:p>
    <w:p>
      <w:pPr>
        <w:pStyle w:val="TextBody"/>
        <w:numPr>
          <w:ilvl w:val="0"/>
          <w:numId w:val="2"/>
        </w:numPr>
        <w:tabs>
          <w:tab w:val="left" w:pos="0" w:leader="none"/>
        </w:tabs>
        <w:ind w:left="720" w:hanging="283"/>
        <w:rPr>
          <w:sz w:val="36"/>
          <w:szCs w:val="36"/>
        </w:rPr>
      </w:pPr>
      <w:r>
        <w:rPr>
          <w:sz w:val="36"/>
          <w:szCs w:val="36"/>
        </w:rPr>
        <w:t>Học thử trải nghiệm khách quan trước khi đăng ký: Học viên an tâm thử nghiệm trước khi quyết định đăng ký học</w:t>
      </w:r>
    </w:p>
    <w:p>
      <w:pPr>
        <w:pStyle w:val="TextBody"/>
        <w:numPr>
          <w:ilvl w:val="0"/>
          <w:numId w:val="3"/>
        </w:numPr>
        <w:tabs>
          <w:tab w:val="left" w:pos="0" w:leader="none"/>
        </w:tabs>
        <w:ind w:left="720" w:hanging="283"/>
        <w:rPr>
          <w:sz w:val="36"/>
          <w:szCs w:val="36"/>
        </w:rPr>
      </w:pPr>
      <w:r>
        <w:rPr>
          <w:sz w:val="36"/>
          <w:szCs w:val="36"/>
        </w:rPr>
        <w:t>Cam kết đảm bảo đầu ra Zero-risk uy tín: Học viên được đào tạo lại miễn phí nếu không đạt đầu ra</w:t>
      </w:r>
    </w:p>
    <w:p>
      <w:pPr>
        <w:pStyle w:val="TextBody"/>
        <w:numPr>
          <w:ilvl w:val="0"/>
          <w:numId w:val="4"/>
        </w:numPr>
        <w:tabs>
          <w:tab w:val="left" w:pos="0" w:leader="none"/>
        </w:tabs>
        <w:ind w:left="720" w:hanging="283"/>
        <w:rPr>
          <w:sz w:val="36"/>
          <w:szCs w:val="36"/>
        </w:rPr>
      </w:pPr>
      <w:r>
        <w:rPr>
          <w:sz w:val="36"/>
          <w:szCs w:val="36"/>
        </w:rPr>
        <w:t>Hệ thống học liệu hoàn thiện và phương pháp giảng dạy cá nhân hoá: đảm bảo học viên được trải nghiệm chất lượng chuyên môn tốt nhất</w:t>
      </w:r>
    </w:p>
    <w:p>
      <w:pPr>
        <w:pStyle w:val="TextBody"/>
        <w:numPr>
          <w:ilvl w:val="0"/>
          <w:numId w:val="5"/>
        </w:numPr>
        <w:tabs>
          <w:tab w:val="left" w:pos="0" w:leader="none"/>
        </w:tabs>
        <w:ind w:left="720" w:hanging="283"/>
        <w:rPr/>
      </w:pPr>
      <w:r>
        <w:rPr>
          <w:sz w:val="36"/>
          <w:szCs w:val="36"/>
        </w:rPr>
        <w:t xml:space="preserve">Giảng viên trình độ tối thiểu </w:t>
      </w:r>
      <w:r>
        <w:rPr>
          <w:rStyle w:val="StrongEmphasis"/>
          <w:sz w:val="36"/>
          <w:szCs w:val="36"/>
        </w:rPr>
        <w:t>IELTS 7.5 - 8.5</w:t>
      </w:r>
      <w:r>
        <w:rPr>
          <w:sz w:val="36"/>
          <w:szCs w:val="36"/>
        </w:rPr>
        <w:t>. Giảng viên tại ZIM có trình độ chuyên môn ưu tú và đã tham gia các dự án phát triển nguồn học liệu và phương pháp sư phạm tại ZIM</w:t>
      </w:r>
      <w:r>
        <w:rPr>
          <w:b/>
          <w:color w:val="171616"/>
          <w:sz w:val="36"/>
          <w:szCs w:val="36"/>
        </w:rPr>
        <w:t xml:space="preserve">Mô tả công việc Vị trí: Nhân viên Tư vấn IELTS </w:t>
      </w:r>
    </w:p>
    <w:p>
      <w:pPr>
        <w:pStyle w:val="Normal"/>
        <w:widowControl w:val="false"/>
        <w:numPr>
          <w:ilvl w:val="0"/>
          <w:numId w:val="15"/>
        </w:numPr>
        <w:pBdr/>
        <w:spacing w:lineRule="auto" w:line="480" w:before="201" w:after="0"/>
        <w:ind w:left="720" w:right="340" w:hanging="360"/>
        <w:jc w:val="left"/>
        <w:rPr>
          <w:sz w:val="36"/>
          <w:szCs w:val="36"/>
        </w:rPr>
      </w:pPr>
      <w:r>
        <w:rPr>
          <w:color w:val="171616"/>
          <w:sz w:val="36"/>
          <w:szCs w:val="36"/>
        </w:rPr>
        <w:t>Tư vấn (bao gồm cả gián tiếp, trực tiếp, tư vấn qua điện thoại) các chương trình học phù hợp cho học viên dựa trên các nguồn database  của Công ty.</w:t>
      </w:r>
    </w:p>
    <w:p>
      <w:pPr>
        <w:pStyle w:val="Normal"/>
        <w:widowControl w:val="false"/>
        <w:numPr>
          <w:ilvl w:val="0"/>
          <w:numId w:val="15"/>
        </w:numPr>
        <w:spacing w:lineRule="auto" w:line="480"/>
        <w:ind w:left="720" w:right="600" w:hanging="360"/>
        <w:jc w:val="left"/>
        <w:rPr>
          <w:sz w:val="36"/>
          <w:szCs w:val="36"/>
        </w:rPr>
      </w:pPr>
      <w:r>
        <w:rPr>
          <w:color w:val="171616"/>
          <w:sz w:val="36"/>
          <w:szCs w:val="36"/>
        </w:rPr>
        <w:t>Tham gia lên ý tưởng, kế hoạch và triển khai các chương trình của Trung tâm Chăm sóc học viên, theo dõi tình hình học viên các lớp học online/offline (thực hiện trên phần mềm của Công ty)</w:t>
      </w:r>
      <w:r>
        <w:rPr>
          <w:color w:val="171616"/>
          <w:sz w:val="36"/>
          <w:szCs w:val="36"/>
          <w:highlight w:val="white"/>
        </w:rPr>
        <w:t xml:space="preserve">Duy trì và xây dựng mối quan hệ với học viên sau khóa học </w:t>
      </w:r>
    </w:p>
    <w:p>
      <w:pPr>
        <w:pStyle w:val="Normal"/>
        <w:widowControl w:val="false"/>
        <w:shd w:val="clear" w:color="auto" w:fill="FFFFFF"/>
        <w:spacing w:lineRule="auto" w:line="480" w:before="0" w:after="300"/>
        <w:jc w:val="both"/>
        <w:rPr>
          <w:rFonts w:ascii="arial;sans-serif" w:hAnsi="arial;sans-serif"/>
          <w:b/>
          <w:b/>
          <w:bCs/>
          <w:sz w:val="36"/>
          <w:szCs w:val="36"/>
        </w:rPr>
      </w:pPr>
      <w:r>
        <w:rPr>
          <w:rFonts w:ascii="arial;sans-serif" w:hAnsi="arial;sans-serif"/>
          <w:b/>
          <w:bCs/>
          <w:color w:val="171616"/>
          <w:sz w:val="36"/>
          <w:szCs w:val="36"/>
          <w:highlight w:val="white"/>
        </w:rPr>
        <w:t>Những brand nổi bật trong thị trường IELTS V</w:t>
      </w:r>
      <w:r>
        <w:rPr>
          <w:rFonts w:ascii="arial;sans-serif" w:hAnsi="arial;sans-serif"/>
          <w:b/>
          <w:bCs/>
          <w:color w:val="171616"/>
          <w:sz w:val="36"/>
          <w:szCs w:val="36"/>
          <w:highlight w:val="white"/>
        </w:rPr>
        <w:t>N</w:t>
      </w:r>
      <w:r>
        <w:rPr>
          <w:rFonts w:ascii="arial;sans-serif" w:hAnsi="arial;sans-serif"/>
          <w:b/>
          <w:bCs/>
          <w:color w:val="171616"/>
          <w:sz w:val="36"/>
          <w:szCs w:val="36"/>
          <w:highlight w:val="white"/>
        </w:rPr>
        <w:t xml:space="preserve"> hiện tại</w:t>
      </w:r>
    </w:p>
    <w:p>
      <w:pPr>
        <w:pStyle w:val="Normal"/>
        <w:widowControl w:val="false"/>
        <w:shd w:val="clear" w:color="auto" w:fill="FFFFFF"/>
        <w:spacing w:lineRule="auto" w:line="480" w:before="0" w:after="300"/>
        <w:jc w:val="both"/>
        <w:rPr>
          <w:rFonts w:ascii="arial;sans-serif" w:hAnsi="arial;sans-serif"/>
          <w:b/>
          <w:b/>
          <w:bCs/>
          <w:sz w:val="36"/>
          <w:szCs w:val="36"/>
        </w:rPr>
      </w:pPr>
      <w:r>
        <w:rPr>
          <w:rFonts w:ascii="arial;sans-serif" w:hAnsi="arial;sans-serif"/>
          <w:b/>
          <w:bCs/>
          <w:color w:val="171616"/>
          <w:sz w:val="36"/>
          <w:szCs w:val="36"/>
          <w:highlight w:val="white"/>
        </w:rPr>
        <w:t>- Trung tâm Anh Ngữ IELTS FIGHTER</w:t>
      </w:r>
    </w:p>
    <w:p>
      <w:pPr>
        <w:pStyle w:val="Normal"/>
        <w:widowControl w:val="false"/>
        <w:shd w:val="clear" w:color="auto" w:fill="FFFFFF"/>
        <w:spacing w:lineRule="auto" w:line="480" w:before="0" w:after="300"/>
        <w:jc w:val="left"/>
        <w:rPr>
          <w:rFonts w:ascii="arial;sans-serif" w:hAnsi="arial;sans-serif"/>
          <w:b/>
          <w:b/>
          <w:bCs/>
          <w:sz w:val="36"/>
          <w:szCs w:val="36"/>
        </w:rPr>
      </w:pPr>
      <w:r>
        <w:rPr>
          <w:rFonts w:ascii="arial;sans-serif" w:hAnsi="arial;sans-serif"/>
          <w:b/>
          <w:bCs/>
          <w:color w:val="171616"/>
          <w:sz w:val="36"/>
          <w:szCs w:val="36"/>
          <w:highlight w:val="white"/>
        </w:rPr>
        <w:t xml:space="preserve">- Anh </w:t>
      </w:r>
      <w:r>
        <w:rPr>
          <w:rFonts w:ascii="arial;sans-serif" w:hAnsi="arial;sans-serif"/>
          <w:b/>
          <w:bCs/>
          <w:color w:val="171616"/>
          <w:sz w:val="36"/>
          <w:szCs w:val="36"/>
          <w:highlight w:val="white"/>
        </w:rPr>
        <w:t>ngữ YOLA</w:t>
      </w:r>
    </w:p>
    <w:p>
      <w:pPr>
        <w:pStyle w:val="Normal"/>
        <w:widowControl w:val="false"/>
        <w:shd w:val="clear" w:color="auto" w:fill="FFFFFF"/>
        <w:spacing w:lineRule="auto" w:line="480" w:before="0" w:after="300"/>
        <w:jc w:val="left"/>
        <w:rPr>
          <w:rFonts w:ascii="arial;sans-serif" w:hAnsi="arial;sans-serif"/>
          <w:b/>
          <w:b/>
          <w:bCs/>
          <w:sz w:val="36"/>
          <w:szCs w:val="36"/>
        </w:rPr>
      </w:pPr>
      <w:r>
        <w:rPr>
          <w:rFonts w:ascii="arial;sans-serif" w:hAnsi="arial;sans-serif"/>
          <w:b/>
          <w:bCs/>
          <w:color w:val="171616"/>
          <w:sz w:val="36"/>
          <w:szCs w:val="36"/>
          <w:highlight w:val="white"/>
        </w:rPr>
        <w:t>- DOL IELTS Đình Lực</w:t>
      </w:r>
    </w:p>
    <w:p>
      <w:pPr>
        <w:pStyle w:val="Normal"/>
        <w:widowControl w:val="false"/>
        <w:shd w:val="clear" w:color="auto" w:fill="FFFFFF"/>
        <w:spacing w:lineRule="auto" w:line="480" w:before="0" w:after="300"/>
        <w:jc w:val="left"/>
        <w:rPr>
          <w:sz w:val="36"/>
          <w:szCs w:val="36"/>
        </w:rPr>
      </w:pPr>
      <w:r>
        <w:rPr>
          <w:rFonts w:ascii="arial;sans-serif" w:hAnsi="arial;sans-serif"/>
          <w:b/>
          <w:bCs/>
          <w:color w:val="171616"/>
          <w:sz w:val="36"/>
          <w:szCs w:val="36"/>
          <w:highlight w:val="white"/>
        </w:rPr>
        <w:t xml:space="preserve">- </w:t>
      </w:r>
      <w:r>
        <w:rPr>
          <w:b/>
          <w:bCs/>
          <w:color w:val="171616"/>
          <w:sz w:val="36"/>
          <w:szCs w:val="36"/>
          <w:highlight w:val="white"/>
        </w:rPr>
        <w:t>WALL STREET ENGLISH</w:t>
      </w:r>
    </w:p>
    <w:p>
      <w:pPr>
        <w:pStyle w:val="Normal"/>
        <w:widowControl w:val="false"/>
        <w:shd w:val="clear" w:color="auto" w:fill="FFFFFF"/>
        <w:spacing w:lineRule="auto" w:line="480" w:before="0" w:after="300"/>
        <w:jc w:val="left"/>
        <w:rPr>
          <w:rFonts w:ascii="arial;sans-serif" w:hAnsi="arial;sans-serif"/>
          <w:b/>
          <w:b/>
          <w:bCs/>
          <w:sz w:val="36"/>
          <w:szCs w:val="36"/>
        </w:rPr>
      </w:pPr>
      <w:r>
        <w:rPr>
          <w:rFonts w:ascii="arial;sans-serif" w:hAnsi="arial;sans-serif"/>
          <w:b/>
          <w:bCs/>
          <w:color w:val="171616"/>
          <w:sz w:val="36"/>
          <w:szCs w:val="36"/>
          <w:highlight w:val="white"/>
        </w:rPr>
        <w:t>- Hội đồng Anh - British Council</w:t>
        <w:br/>
        <w:t xml:space="preserve">- </w:t>
      </w:r>
      <w:r>
        <w:rPr>
          <w:rFonts w:ascii="arial;sans-serif" w:hAnsi="arial;sans-serif"/>
          <w:b/>
          <w:bCs/>
          <w:color w:val="171616"/>
          <w:sz w:val="36"/>
          <w:szCs w:val="36"/>
          <w:highlight w:val="white"/>
        </w:rPr>
        <w:t>VUS, Apollo, ILa, Apax.</w:t>
        <w:br/>
        <w:t>- Anh Ngữ TalkFirst</w:t>
      </w:r>
    </w:p>
    <w:p>
      <w:pPr>
        <w:pStyle w:val="Heading3"/>
        <w:widowControl w:val="false"/>
        <w:shd w:val="clear" w:color="auto" w:fill="FFFFFF"/>
        <w:spacing w:lineRule="auto" w:line="480" w:before="0" w:after="300"/>
        <w:jc w:val="left"/>
        <w:rPr>
          <w:rFonts w:ascii="arial;sans-serif" w:hAnsi="arial;sans-serif"/>
          <w:b/>
          <w:b/>
          <w:bCs/>
          <w:sz w:val="36"/>
          <w:szCs w:val="36"/>
        </w:rPr>
      </w:pPr>
      <w:r>
        <w:rPr>
          <w:rFonts w:ascii="arial;sans-serif" w:hAnsi="arial;sans-serif"/>
          <w:b/>
          <w:bCs/>
          <w:sz w:val="36"/>
          <w:szCs w:val="36"/>
        </w:rPr>
        <w:t>- Anh ngữ Uni English Center</w:t>
      </w:r>
    </w:p>
    <w:p>
      <w:pPr>
        <w:pStyle w:val="TextBody"/>
        <w:widowControl w:val="false"/>
        <w:shd w:val="clear" w:color="auto" w:fill="FFFFFF"/>
        <w:spacing w:lineRule="auto" w:line="480" w:before="0" w:after="300"/>
        <w:jc w:val="left"/>
        <w:rPr>
          <w:rFonts w:ascii="arial;sans-serif" w:hAnsi="arial;sans-serif"/>
          <w:b/>
          <w:b/>
          <w:bCs/>
          <w:sz w:val="36"/>
          <w:szCs w:val="36"/>
        </w:rPr>
      </w:pPr>
      <w:r>
        <w:rPr>
          <w:rFonts w:ascii="arial;sans-serif" w:hAnsi="arial;sans-serif"/>
          <w:b/>
          <w:bCs/>
          <w:sz w:val="36"/>
          <w:szCs w:val="36"/>
        </w:rPr>
        <w:t>- trường Anh ngữ RES</w:t>
      </w:r>
    </w:p>
    <w:p>
      <w:pPr>
        <w:pStyle w:val="TextBody"/>
        <w:widowControl w:val="false"/>
        <w:shd w:val="clear" w:color="auto" w:fill="FFFFFF"/>
        <w:spacing w:lineRule="auto" w:line="480" w:before="0" w:after="300"/>
        <w:jc w:val="left"/>
        <w:rPr>
          <w:rFonts w:ascii="arial;sans-serif" w:hAnsi="arial;sans-serif"/>
          <w:b/>
          <w:b/>
          <w:bCs/>
          <w:sz w:val="36"/>
          <w:szCs w:val="36"/>
        </w:rPr>
      </w:pPr>
      <w:r>
        <w:rPr>
          <w:rFonts w:ascii="arial;sans-serif" w:hAnsi="arial;sans-serif"/>
          <w:b/>
          <w:bCs/>
          <w:sz w:val="36"/>
          <w:szCs w:val="36"/>
        </w:rPr>
      </w:r>
    </w:p>
    <w:sectPr>
      <w:type w:val="nextPage"/>
      <w:pgSz w:w="11906" w:h="16838"/>
      <w:pgMar w:left="1134" w:right="872"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altName w:val="sans-serif"/>
    <w:charset w:val="01"/>
    <w:family w:val="auto"/>
    <w:pitch w:val="default"/>
  </w:font>
  <w:font w:name="Symbol">
    <w:charset w:val="02"/>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6">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paragraph" w:styleId="Heading5">
    <w:name w:val="Heading 5"/>
    <w:basedOn w:val="Heading"/>
    <w:next w:val="TextBody"/>
    <w:qFormat/>
    <w:pPr>
      <w:spacing w:before="120" w:after="60"/>
      <w:outlineLvl w:val="4"/>
    </w:pPr>
    <w:rPr>
      <w:rFonts w:ascii="Liberation Serif" w:hAnsi="Liberation Serif" w:eastAsia="Noto Sans CJK SC" w:cs="Lohit Devanagari"/>
      <w:b/>
      <w:bCs/>
      <w:sz w:val="20"/>
      <w:szCs w:val="20"/>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character" w:styleId="ListLabel28">
    <w:name w:val="ListLabel 28"/>
    <w:qFormat/>
    <w:rPr>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zim.vn/ielts/khoa-hoc-english-foundation-danh-cho-nguoi-moi-bat-dau" TargetMode="External"/><Relationship Id="rId3" Type="http://schemas.openxmlformats.org/officeDocument/2006/relationships/hyperlink" Target="https://zim.vn/ielts/khoa-hoc-english-foundation-danh-cho-nguoi-moi-bat-dau" TargetMode="External"/><Relationship Id="rId4" Type="http://schemas.openxmlformats.org/officeDocument/2006/relationships/hyperlink" Target="https://zim.vn/ielts/khoa-hoc-pre-ielts-danh-cho-nguoi-mat-goc-tieng-anh" TargetMode="External"/><Relationship Id="rId5" Type="http://schemas.openxmlformats.org/officeDocument/2006/relationships/hyperlink" Target="https://zim.vn/ielts/ielts-foundation-luyen-thi-ielts-cam-ket-dau-ra" TargetMode="External"/><Relationship Id="rId6" Type="http://schemas.openxmlformats.org/officeDocument/2006/relationships/hyperlink" Target="https://zim.vn/ielts/ielts-intermediate-luyen-thi-ielts-cam-ket-dau-ra-55" TargetMode="External"/><Relationship Id="rId7" Type="http://schemas.openxmlformats.org/officeDocument/2006/relationships/hyperlink" Target="https://zim.vn/ielts/ielts-advanced-luyen-thi-ielts-cam-ket-dau-ra" TargetMode="External"/><Relationship Id="rId8" Type="http://schemas.openxmlformats.org/officeDocument/2006/relationships/hyperlink" Target="https://zim.vn/ielts/ielts-master-luyen-thi-ielts-cam-ket-dau-ra" TargetMode="External"/><Relationship Id="rId9" Type="http://schemas.openxmlformats.org/officeDocument/2006/relationships/hyperlink" Target="https://zim.vn/ielts/khoa-hoc-english-foundation-danh-cho-nguoi-moi-bat-dau" TargetMode="External"/><Relationship Id="rId10" Type="http://schemas.openxmlformats.org/officeDocument/2006/relationships/hyperlink" Target="https://zim.vn/ielts/khoa-hoc-english-foundation-danh-cho-nguoi-moi-bat-dau" TargetMode="External"/><Relationship Id="rId11" Type="http://schemas.openxmlformats.org/officeDocument/2006/relationships/hyperlink" Target="https://zim.vn/ielts/khoa-hoc-pre-ielts-danh-cho-nguoi-mat-goc-tieng-anh" TargetMode="External"/><Relationship Id="rId12" Type="http://schemas.openxmlformats.org/officeDocument/2006/relationships/hyperlink" Target="https://zim.vn/ielts/ielts-foundation-luyen-thi-ielts-cam-ket-dau-ra" TargetMode="External"/><Relationship Id="rId13" Type="http://schemas.openxmlformats.org/officeDocument/2006/relationships/hyperlink" Target="https://zim.vn/ielts/ielts-intermediate-luyen-thi-ielts-cam-ket-dau-ra-55" TargetMode="External"/><Relationship Id="rId14" Type="http://schemas.openxmlformats.org/officeDocument/2006/relationships/hyperlink" Target="https://zim.vn/ielts/ielts-advanced-luyen-thi-ielts-cam-ket-dau-ra" TargetMode="External"/><Relationship Id="rId15" Type="http://schemas.openxmlformats.org/officeDocument/2006/relationships/hyperlink" Target="https://zim.vn/ielts/ielts-master-luyen-thi-ielts-cam-ket-dau-ra"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8</Pages>
  <Words>1906</Words>
  <Characters>6650</Characters>
  <CharactersWithSpaces>8424</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2022-11-09T14:42:13Z</dcterms:created>
  <dc:creator/>
  <dc:description/>
  <dc:language>en-US</dc:language>
  <cp:lastModifiedBy/>
  <dcterms:modified xsi:type="dcterms:W3CDTF">2022-11-09T15:36:59Z</dcterms:modified>
  <cp:revision>1</cp:revision>
  <dc:subject/>
  <dc:title/>
</cp:coreProperties>
</file>