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4A9" w:rsidRDefault="00EA2A51">
      <w:r>
        <w:rPr>
          <w:noProof/>
        </w:rPr>
        <w:drawing>
          <wp:inline distT="0" distB="0" distL="0" distR="0" wp14:anchorId="4A7496F7" wp14:editId="28640A83">
            <wp:extent cx="283845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95A668" wp14:editId="72950D0B">
            <wp:extent cx="1876425" cy="4810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51" w:rsidRDefault="00EA2A51"/>
    <w:p w:rsidR="00EA2A51" w:rsidRDefault="00EA2A51">
      <w:r>
        <w:rPr>
          <w:noProof/>
        </w:rPr>
        <w:drawing>
          <wp:inline distT="0" distB="0" distL="0" distR="0" wp14:anchorId="5DB04CFC" wp14:editId="4D8D716B">
            <wp:extent cx="3876675" cy="227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0C4">
        <w:tab/>
      </w:r>
    </w:p>
    <w:p w:rsidR="00EA2A51" w:rsidRDefault="00EA2A51"/>
    <w:p w:rsidR="00EA2A51" w:rsidRDefault="00EA2A51">
      <w:r>
        <w:rPr>
          <w:noProof/>
        </w:rPr>
        <w:lastRenderedPageBreak/>
        <w:drawing>
          <wp:inline distT="0" distB="0" distL="0" distR="0" wp14:anchorId="19197018" wp14:editId="006FFA1C">
            <wp:extent cx="3476625" cy="3543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9FE">
        <w:rPr>
          <w:rFonts w:hint="eastAsia"/>
        </w:rPr>
        <w:t>pc</w:t>
      </w:r>
    </w:p>
    <w:p w:rsidR="008F4E3B" w:rsidRDefault="008F4E3B"/>
    <w:p w:rsidR="008F4E3B" w:rsidRDefault="008F4E3B"/>
    <w:p w:rsidR="008F4E3B" w:rsidRDefault="008F4E3B"/>
    <w:p w:rsidR="008F4E3B" w:rsidRDefault="008F4E3B"/>
    <w:p w:rsidR="008F4E3B" w:rsidRDefault="008F4E3B"/>
    <w:p w:rsidR="008F4E3B" w:rsidRDefault="008F4E3B"/>
    <w:p w:rsidR="008F4E3B" w:rsidRDefault="008F4E3B"/>
    <w:p w:rsidR="008F4E3B" w:rsidRDefault="008F4E3B"/>
    <w:p w:rsidR="008F4E3B" w:rsidRDefault="008F4E3B"/>
    <w:p w:rsidR="008F4E3B" w:rsidRDefault="008F4E3B"/>
    <w:p w:rsidR="008F4E3B" w:rsidRDefault="008F4E3B"/>
    <w:p w:rsidR="008F4E3B" w:rsidRDefault="008F4E3B"/>
    <w:p w:rsidR="008F4E3B" w:rsidRDefault="008F4E3B"/>
    <w:p w:rsidR="008F4E3B" w:rsidRDefault="008F4E3B"/>
    <w:p w:rsidR="008F4E3B" w:rsidRDefault="008F4E3B"/>
    <w:p w:rsidR="008F4E3B" w:rsidRDefault="008F4E3B"/>
    <w:p w:rsidR="008F4E3B" w:rsidRDefault="008F4E3B"/>
    <w:p w:rsidR="008F4E3B" w:rsidRDefault="008F4E3B"/>
    <w:p w:rsidR="008F4E3B" w:rsidRDefault="008F4E3B"/>
    <w:p w:rsidR="008F4E3B" w:rsidRDefault="008F4E3B"/>
    <w:p w:rsidR="008F4E3B" w:rsidRDefault="008F4E3B"/>
    <w:p w:rsidR="008F4E3B" w:rsidRDefault="008F4E3B"/>
    <w:p w:rsidR="008F4E3B" w:rsidRDefault="008F4E3B"/>
    <w:p w:rsidR="008F4E3B" w:rsidRDefault="008F4E3B"/>
    <w:p w:rsidR="008F4E3B" w:rsidRDefault="008F4E3B"/>
    <w:tbl>
      <w:tblPr>
        <w:tblpPr w:leftFromText="45" w:rightFromText="45" w:vertAnchor="text" w:horzAnchor="margin" w:tblpY="-37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4800"/>
      </w:tblGrid>
      <w:tr w:rsidR="008F4E3B" w:rsidRPr="008F4E3B" w:rsidTr="008F4E3B">
        <w:tc>
          <w:tcPr>
            <w:tcW w:w="0" w:type="auto"/>
            <w:noWrap/>
            <w:vAlign w:val="center"/>
            <w:hideMark/>
          </w:tcPr>
          <w:p w:rsidR="008F4E3B" w:rsidRPr="008F4E3B" w:rsidRDefault="008F4E3B" w:rsidP="008F4E3B">
            <w:pPr>
              <w:jc w:val="right"/>
              <w:rPr>
                <w:rFonts w:ascii="SimSun" w:eastAsia="SimSun" w:hAnsi="SimSun"/>
                <w:sz w:val="30"/>
                <w:szCs w:val="30"/>
              </w:rPr>
            </w:pPr>
            <w:r w:rsidRPr="008F4E3B">
              <w:rPr>
                <w:rFonts w:ascii="SimSun" w:eastAsia="SimSun" w:hAnsi="SimSun" w:hint="eastAsia"/>
                <w:color w:val="666699"/>
                <w:sz w:val="30"/>
                <w:szCs w:val="30"/>
              </w:rPr>
              <w:lastRenderedPageBreak/>
              <w:t>分中心及管理部名称：</w:t>
            </w:r>
          </w:p>
        </w:tc>
        <w:tc>
          <w:tcPr>
            <w:tcW w:w="0" w:type="auto"/>
            <w:vAlign w:val="center"/>
            <w:hideMark/>
          </w:tcPr>
          <w:p w:rsidR="008F4E3B" w:rsidRPr="008F4E3B" w:rsidRDefault="008F4E3B" w:rsidP="008F4E3B">
            <w:pPr>
              <w:jc w:val="left"/>
              <w:rPr>
                <w:rFonts w:ascii="SimSun" w:eastAsia="SimSun" w:hAnsi="SimSun" w:hint="eastAsia"/>
                <w:sz w:val="30"/>
                <w:szCs w:val="30"/>
              </w:rPr>
            </w:pPr>
            <w:r w:rsidRPr="008F4E3B">
              <w:rPr>
                <w:rFonts w:ascii="SimSun" w:eastAsia="SimSun" w:hAnsi="SimSun" w:hint="eastAsia"/>
                <w:sz w:val="30"/>
                <w:szCs w:val="30"/>
              </w:rPr>
              <w:t>北京住房公积金管理中心东城管理部</w:t>
            </w:r>
          </w:p>
        </w:tc>
      </w:tr>
      <w:tr w:rsidR="008F4E3B" w:rsidRPr="008F4E3B" w:rsidTr="008F4E3B">
        <w:tc>
          <w:tcPr>
            <w:tcW w:w="0" w:type="auto"/>
            <w:hideMark/>
          </w:tcPr>
          <w:p w:rsidR="008F4E3B" w:rsidRPr="008F4E3B" w:rsidRDefault="008F4E3B" w:rsidP="008F4E3B">
            <w:pPr>
              <w:jc w:val="right"/>
              <w:rPr>
                <w:rFonts w:ascii="SimSun" w:eastAsia="SimSun" w:hAnsi="SimSun" w:hint="eastAsia"/>
                <w:sz w:val="30"/>
                <w:szCs w:val="30"/>
              </w:rPr>
            </w:pPr>
            <w:r w:rsidRPr="008F4E3B">
              <w:rPr>
                <w:rFonts w:ascii="SimSun" w:eastAsia="SimSun" w:hAnsi="SimSun" w:hint="eastAsia"/>
                <w:color w:val="666699"/>
                <w:sz w:val="30"/>
                <w:szCs w:val="30"/>
              </w:rPr>
              <w:t>分中心及管理部编号：</w:t>
            </w:r>
          </w:p>
        </w:tc>
        <w:tc>
          <w:tcPr>
            <w:tcW w:w="0" w:type="auto"/>
            <w:vAlign w:val="center"/>
            <w:hideMark/>
          </w:tcPr>
          <w:p w:rsidR="008F4E3B" w:rsidRPr="008F4E3B" w:rsidRDefault="008F4E3B" w:rsidP="008F4E3B">
            <w:pPr>
              <w:pStyle w:val="NormalWeb"/>
              <w:rPr>
                <w:sz w:val="30"/>
                <w:szCs w:val="30"/>
              </w:rPr>
            </w:pPr>
            <w:r w:rsidRPr="008F4E3B">
              <w:rPr>
                <w:rFonts w:hint="eastAsia"/>
                <w:sz w:val="30"/>
                <w:szCs w:val="30"/>
              </w:rPr>
              <w:t>101</w:t>
            </w:r>
          </w:p>
          <w:p w:rsidR="008F4E3B" w:rsidRPr="008F4E3B" w:rsidRDefault="008F4E3B" w:rsidP="008F4E3B">
            <w:pPr>
              <w:pStyle w:val="NormalWeb"/>
              <w:jc w:val="center"/>
              <w:rPr>
                <w:rFonts w:hint="eastAsia"/>
                <w:sz w:val="30"/>
                <w:szCs w:val="30"/>
              </w:rPr>
            </w:pPr>
          </w:p>
        </w:tc>
      </w:tr>
    </w:tbl>
    <w:p w:rsidR="008F4E3B" w:rsidRPr="008F4E3B" w:rsidRDefault="008F4E3B">
      <w:pPr>
        <w:rPr>
          <w:sz w:val="30"/>
          <w:szCs w:val="30"/>
        </w:rPr>
      </w:pPr>
    </w:p>
    <w:p w:rsidR="008F4E3B" w:rsidRDefault="008F4E3B">
      <w:pPr>
        <w:rPr>
          <w:sz w:val="30"/>
          <w:szCs w:val="30"/>
        </w:rPr>
      </w:pPr>
    </w:p>
    <w:p w:rsidR="008F4E3B" w:rsidRDefault="008F4E3B">
      <w:pPr>
        <w:rPr>
          <w:sz w:val="30"/>
          <w:szCs w:val="30"/>
        </w:rPr>
      </w:pPr>
    </w:p>
    <w:p w:rsidR="008F4E3B" w:rsidRPr="008F4E3B" w:rsidRDefault="008F4E3B">
      <w:pPr>
        <w:rPr>
          <w:rFonts w:hint="eastAsia"/>
          <w:sz w:val="30"/>
          <w:szCs w:val="30"/>
        </w:rPr>
      </w:pPr>
    </w:p>
    <w:p w:rsidR="008F4E3B" w:rsidRDefault="008F4E3B">
      <w:pPr>
        <w:rPr>
          <w:sz w:val="30"/>
          <w:szCs w:val="30"/>
        </w:rPr>
      </w:pPr>
      <w:r w:rsidRPr="008F4E3B">
        <w:rPr>
          <w:rFonts w:hint="eastAsia"/>
          <w:sz w:val="30"/>
          <w:szCs w:val="30"/>
        </w:rPr>
        <w:t xml:space="preserve">公积金账号: </w:t>
      </w:r>
      <w:r w:rsidRPr="008F4E3B">
        <w:rPr>
          <w:sz w:val="30"/>
          <w:szCs w:val="30"/>
        </w:rPr>
        <w:t>GJJ019255883</w:t>
      </w:r>
    </w:p>
    <w:p w:rsidR="008F4E3B" w:rsidRDefault="008F4E3B">
      <w:pPr>
        <w:rPr>
          <w:sz w:val="30"/>
          <w:szCs w:val="30"/>
        </w:rPr>
      </w:pPr>
    </w:p>
    <w:p w:rsidR="008F4E3B" w:rsidRPr="008F4E3B" w:rsidRDefault="008F4E3B">
      <w:pPr>
        <w:rPr>
          <w:rFonts w:hint="eastAsia"/>
          <w:sz w:val="30"/>
          <w:szCs w:val="30"/>
        </w:rPr>
      </w:pPr>
      <w:bookmarkStart w:id="0" w:name="_GoBack"/>
      <w:bookmarkEnd w:id="0"/>
    </w:p>
    <w:p w:rsidR="008F4E3B" w:rsidRDefault="008F4E3B">
      <w:pPr>
        <w:rPr>
          <w:sz w:val="30"/>
          <w:szCs w:val="30"/>
        </w:rPr>
      </w:pPr>
      <w:r w:rsidRPr="008F4E3B">
        <w:rPr>
          <w:rFonts w:hint="eastAsia"/>
          <w:sz w:val="30"/>
          <w:szCs w:val="30"/>
        </w:rPr>
        <w:t>单位登记号：</w:t>
      </w:r>
      <w:r w:rsidRPr="008F4E3B">
        <w:rPr>
          <w:rFonts w:ascii="Calibri" w:hAnsi="Calibri" w:cs="Calibri"/>
          <w:sz w:val="30"/>
          <w:szCs w:val="30"/>
        </w:rPr>
        <w:t>00027364</w:t>
      </w:r>
      <w:r w:rsidRPr="008F4E3B">
        <w:rPr>
          <w:rFonts w:hint="eastAsia"/>
          <w:sz w:val="30"/>
          <w:szCs w:val="30"/>
        </w:rPr>
        <w:t>，</w:t>
      </w:r>
    </w:p>
    <w:p w:rsidR="008F4E3B" w:rsidRDefault="008F4E3B">
      <w:pPr>
        <w:rPr>
          <w:rFonts w:hint="eastAsia"/>
        </w:rPr>
      </w:pPr>
      <w:r w:rsidRPr="008F4E3B">
        <w:rPr>
          <w:rFonts w:hint="eastAsia"/>
          <w:sz w:val="30"/>
          <w:szCs w:val="30"/>
        </w:rPr>
        <w:t>公司名称：通用电气（上海）电力技术有限公司北京分公司，</w:t>
      </w:r>
    </w:p>
    <w:sectPr w:rsidR="008F4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6A1"/>
    <w:rsid w:val="006806A1"/>
    <w:rsid w:val="008F4E3B"/>
    <w:rsid w:val="00A0115E"/>
    <w:rsid w:val="00C264A9"/>
    <w:rsid w:val="00DC20C4"/>
    <w:rsid w:val="00EA2A51"/>
    <w:rsid w:val="00EF63AD"/>
    <w:rsid w:val="00F5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95D8"/>
  <w15:chartTrackingRefBased/>
  <w15:docId w15:val="{B922237F-BF55-4BA8-8320-965330F7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E3B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E3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E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4185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Ouyang, Jian (GE Power)</dc:creator>
  <cp:keywords/>
  <dc:description/>
  <cp:lastModifiedBy>Ouyang, Jian (GE Power)</cp:lastModifiedBy>
  <cp:revision>5</cp:revision>
  <cp:lastPrinted>2018-07-20T06:23:00Z</cp:lastPrinted>
  <dcterms:created xsi:type="dcterms:W3CDTF">2018-06-29T07:48:00Z</dcterms:created>
  <dcterms:modified xsi:type="dcterms:W3CDTF">2018-07-20T06:23:00Z</dcterms:modified>
</cp:coreProperties>
</file>