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C4" w:rsidRPr="00C259B4" w:rsidRDefault="00BD6EBB">
      <w:pPr>
        <w:rPr>
          <w:rFonts w:ascii="Comic Sans MS" w:hAnsi="Comic Sans MS"/>
          <w:b/>
          <w:sz w:val="24"/>
          <w:szCs w:val="24"/>
          <w:u w:val="single"/>
        </w:rPr>
      </w:pPr>
      <w:r w:rsidRPr="00C259B4">
        <w:rPr>
          <w:rFonts w:ascii="Comic Sans MS" w:hAnsi="Comic Sans MS"/>
          <w:b/>
          <w:sz w:val="24"/>
          <w:szCs w:val="24"/>
          <w:u w:val="single"/>
        </w:rPr>
        <w:t>Problem 1</w:t>
      </w:r>
    </w:p>
    <w:p w:rsidR="00BD6EBB" w:rsidRPr="00762866" w:rsidRDefault="00BD6EBB">
      <w:pPr>
        <w:rPr>
          <w:rFonts w:ascii="Times New Roman" w:hAnsi="Times New Roman" w:cs="Times New Roman"/>
        </w:rPr>
      </w:pPr>
      <w:r w:rsidRPr="00762866">
        <w:rPr>
          <w:rFonts w:ascii="Times New Roman" w:hAnsi="Times New Roman" w:cs="Times New Roman"/>
        </w:rPr>
        <w:t>(a)</w:t>
      </w:r>
    </w:p>
    <w:p w:rsidR="00BD6EBB" w:rsidRDefault="00BD6EBB" w:rsidP="00BD6EBB">
      <w:pPr>
        <w:jc w:val="center"/>
      </w:pPr>
      <w:r>
        <w:rPr>
          <w:noProof/>
        </w:rPr>
        <w:drawing>
          <wp:inline distT="0" distB="0" distL="0" distR="0">
            <wp:extent cx="3362325" cy="2521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BB" w:rsidRDefault="00BD6EBB" w:rsidP="00BD6EBB">
      <w:pPr>
        <w:jc w:val="center"/>
      </w:pPr>
      <w:r>
        <w:t>Figure1: Plot the density function f(x)</w:t>
      </w:r>
    </w:p>
    <w:p w:rsidR="00BD6EBB" w:rsidRPr="00762866" w:rsidRDefault="00BD6EBB" w:rsidP="00BD6EBB">
      <w:pPr>
        <w:rPr>
          <w:rFonts w:ascii="Times New Roman" w:hAnsi="Times New Roman" w:cs="Times New Roman"/>
        </w:rPr>
      </w:pPr>
      <w:r w:rsidRPr="00762866">
        <w:rPr>
          <w:rFonts w:ascii="Times New Roman" w:hAnsi="Times New Roman" w:cs="Times New Roman"/>
        </w:rPr>
        <w:t>(b)</w:t>
      </w:r>
    </w:p>
    <w:p w:rsidR="00BD6EBB" w:rsidRDefault="00BD6EBB" w:rsidP="00BD6EBB">
      <w:pPr>
        <w:jc w:val="center"/>
      </w:pPr>
      <w:r>
        <w:rPr>
          <w:noProof/>
        </w:rPr>
        <w:drawing>
          <wp:inline distT="0" distB="0" distL="0" distR="0">
            <wp:extent cx="349250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013" cy="262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BB" w:rsidRDefault="00BD6EBB" w:rsidP="00BD6EBB">
      <w:pPr>
        <w:jc w:val="center"/>
      </w:pPr>
      <w:r>
        <w:t xml:space="preserve">Figure 2: Histogram of </w:t>
      </w:r>
      <w:r w:rsidR="00C705C4">
        <w:t>the values attain by Markov Chai</w:t>
      </w:r>
      <w:r>
        <w:t>n</w:t>
      </w:r>
    </w:p>
    <w:p w:rsidR="00BD6EBB" w:rsidRPr="00422287" w:rsidRDefault="00BD6EBB" w:rsidP="00BD6EBB">
      <w:pPr>
        <w:rPr>
          <w:rFonts w:ascii="Comic Sans MS" w:hAnsi="Comic Sans MS" w:cs="Times New Roman"/>
          <w:sz w:val="24"/>
          <w:szCs w:val="24"/>
          <w:u w:val="single"/>
        </w:rPr>
      </w:pPr>
      <w:r w:rsidRPr="00422287">
        <w:rPr>
          <w:rFonts w:ascii="Comic Sans MS" w:hAnsi="Comic Sans MS" w:cs="Times New Roman"/>
          <w:sz w:val="24"/>
          <w:szCs w:val="24"/>
          <w:u w:val="single"/>
        </w:rPr>
        <w:t>Comment:</w:t>
      </w:r>
    </w:p>
    <w:p w:rsidR="00BD6EBB" w:rsidRPr="00422287" w:rsidRDefault="00BD6EBB" w:rsidP="00BD6EBB">
      <w:pPr>
        <w:rPr>
          <w:rFonts w:ascii="Times New Roman" w:hAnsi="Times New Roman" w:cs="Times New Roman"/>
        </w:rPr>
      </w:pPr>
      <w:r w:rsidRPr="00422287">
        <w:rPr>
          <w:rFonts w:ascii="Times New Roman" w:hAnsi="Times New Roman" w:cs="Times New Roman"/>
        </w:rPr>
        <w:t xml:space="preserve">From Figure 1&amp;2, we can see the histogram of the values attained by Markov chain is of the same </w:t>
      </w:r>
      <w:r w:rsidR="0068374C" w:rsidRPr="00422287">
        <w:rPr>
          <w:rFonts w:ascii="Times New Roman" w:hAnsi="Times New Roman" w:cs="Times New Roman"/>
        </w:rPr>
        <w:t>shape (</w:t>
      </w:r>
      <w:r w:rsidR="00422287" w:rsidRPr="00422287">
        <w:rPr>
          <w:rFonts w:ascii="Times New Roman" w:hAnsi="Times New Roman" w:cs="Times New Roman"/>
        </w:rPr>
        <w:t>two peaks)</w:t>
      </w:r>
      <w:r w:rsidRPr="00422287">
        <w:rPr>
          <w:rFonts w:ascii="Times New Roman" w:hAnsi="Times New Roman" w:cs="Times New Roman"/>
        </w:rPr>
        <w:t xml:space="preserve"> as the density function f(x), only different for the scale. This Markov chain is a good way to simulate f(x). </w:t>
      </w:r>
    </w:p>
    <w:p w:rsidR="00BD6EBB" w:rsidRPr="0068374C" w:rsidRDefault="00BD6EBB" w:rsidP="00BD6EBB">
      <w:pPr>
        <w:rPr>
          <w:rFonts w:ascii="Times New Roman" w:hAnsi="Times New Roman" w:cs="Times New Roman"/>
        </w:rPr>
      </w:pPr>
      <w:r w:rsidRPr="0068374C">
        <w:rPr>
          <w:rFonts w:ascii="Times New Roman" w:hAnsi="Times New Roman" w:cs="Times New Roman"/>
        </w:rPr>
        <w:lastRenderedPageBreak/>
        <w:t xml:space="preserve">(c) </w:t>
      </w:r>
    </w:p>
    <w:p w:rsidR="00BD6EBB" w:rsidRPr="0068374C" w:rsidRDefault="00BD6EBB" w:rsidP="00BD6EBB">
      <w:pPr>
        <w:rPr>
          <w:rFonts w:ascii="Times New Roman" w:hAnsi="Times New Roman" w:cs="Times New Roman"/>
        </w:rPr>
      </w:pPr>
      <w:r w:rsidRPr="0068374C">
        <w:rPr>
          <w:rFonts w:ascii="Times New Roman" w:hAnsi="Times New Roman" w:cs="Times New Roman"/>
        </w:rPr>
        <w:t xml:space="preserve">The estimate for the value of E(x) and </w:t>
      </w:r>
      <w:proofErr w:type="spellStart"/>
      <w:r w:rsidRPr="0068374C">
        <w:rPr>
          <w:rFonts w:ascii="Times New Roman" w:hAnsi="Times New Roman" w:cs="Times New Roman"/>
        </w:rPr>
        <w:t>Var</w:t>
      </w:r>
      <w:proofErr w:type="spellEnd"/>
      <w:r w:rsidRPr="0068374C">
        <w:rPr>
          <w:rFonts w:ascii="Times New Roman" w:hAnsi="Times New Roman" w:cs="Times New Roman"/>
        </w:rPr>
        <w:t>(x)</w:t>
      </w:r>
      <w:r w:rsidR="0068374C">
        <w:rPr>
          <w:rFonts w:ascii="Times New Roman" w:hAnsi="Times New Roman" w:cs="Times New Roman"/>
        </w:rPr>
        <w:t xml:space="preserve"> using the Markov chain</w:t>
      </w:r>
      <w:r w:rsidRPr="0068374C">
        <w:rPr>
          <w:rFonts w:ascii="Times New Roman" w:hAnsi="Times New Roman" w:cs="Times New Roman"/>
        </w:rPr>
        <w:t>:</w:t>
      </w:r>
    </w:p>
    <w:p w:rsidR="00BD6EBB" w:rsidRDefault="00BD6EBB" w:rsidP="00BD6EBB">
      <w:proofErr w:type="spellStart"/>
      <w:r>
        <w:t>exp_x</w:t>
      </w:r>
      <w:proofErr w:type="spellEnd"/>
      <w:r>
        <w:t xml:space="preserve"> =</w:t>
      </w:r>
    </w:p>
    <w:p w:rsidR="00BD6EBB" w:rsidRDefault="00BD6EBB" w:rsidP="00BD6EBB">
      <w:r>
        <w:t xml:space="preserve">    0.8410</w:t>
      </w:r>
    </w:p>
    <w:p w:rsidR="0068374C" w:rsidRDefault="0068374C" w:rsidP="00BD6EBB"/>
    <w:p w:rsidR="00BD6EBB" w:rsidRDefault="00BD6EBB" w:rsidP="00BD6EBB">
      <w:proofErr w:type="spellStart"/>
      <w:r>
        <w:t>var_x</w:t>
      </w:r>
      <w:proofErr w:type="spellEnd"/>
      <w:r>
        <w:t xml:space="preserve"> =</w:t>
      </w:r>
    </w:p>
    <w:p w:rsidR="00BD6EBB" w:rsidRDefault="00BD6EBB" w:rsidP="00BD6EBB">
      <w:pPr>
        <w:ind w:firstLine="180"/>
      </w:pPr>
      <w:r>
        <w:t>0.1365</w:t>
      </w:r>
    </w:p>
    <w:p w:rsidR="00BD6EBB" w:rsidRDefault="00BD6EBB" w:rsidP="00BD6EBB">
      <w:pPr>
        <w:ind w:firstLine="180"/>
      </w:pPr>
    </w:p>
    <w:p w:rsidR="005405A6" w:rsidRPr="0068374C" w:rsidRDefault="005405A6" w:rsidP="0068374C">
      <w:pPr>
        <w:rPr>
          <w:rFonts w:ascii="Comic Sans MS" w:hAnsi="Comic Sans MS" w:cs="Times New Roman"/>
          <w:sz w:val="24"/>
          <w:szCs w:val="24"/>
          <w:u w:val="single"/>
        </w:rPr>
      </w:pPr>
      <w:r w:rsidRPr="0068374C">
        <w:rPr>
          <w:rFonts w:ascii="Comic Sans MS" w:hAnsi="Comic Sans MS" w:cs="Times New Roman"/>
          <w:sz w:val="24"/>
          <w:szCs w:val="24"/>
          <w:u w:val="single"/>
        </w:rPr>
        <w:t>Code: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'(x.^2).*abs(sin(pi.*x.^1)).*exp(-x.^3)'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f0,0,5);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'(x.^2).*abs(sin(pi.*x.^1)).*exp(-x.^3)/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 plot the density function f(x)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t=0:0.01:5;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'function of f(x)'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K=5000;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1)=0.5; </w:t>
      </w:r>
      <w:r>
        <w:rPr>
          <w:rFonts w:ascii="Courier New" w:hAnsi="Courier New" w:cs="Courier New"/>
          <w:color w:val="228B22"/>
          <w:sz w:val="20"/>
          <w:szCs w:val="20"/>
        </w:rPr>
        <w:t>%initial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2:K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= min((f(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)*exp(-x(k-1)))/(f(x(k-1),c)*exp(-y)),1);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y*(U &lt; rho)+ x(k-1)*(U &gt; rho);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mean(x);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)/K;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5A6" w:rsidRDefault="005405A6" w:rsidP="005405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7D52" w:rsidRDefault="005405A6" w:rsidP="00E37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5D5EE0" w:rsidRDefault="005D5EE0" w:rsidP="00E37D5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  <w:r w:rsidRPr="00C259B4">
        <w:rPr>
          <w:rFonts w:ascii="Comic Sans MS" w:hAnsi="Comic Sans MS"/>
          <w:b/>
          <w:sz w:val="24"/>
          <w:szCs w:val="24"/>
          <w:u w:val="single"/>
        </w:rPr>
        <w:lastRenderedPageBreak/>
        <w:t>Problem 2</w:t>
      </w:r>
    </w:p>
    <w:p w:rsidR="001058F6" w:rsidRDefault="001058F6" w:rsidP="00E37D5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1058F6" w:rsidRPr="001058F6" w:rsidRDefault="001058F6" w:rsidP="00E37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58F6">
        <w:rPr>
          <w:rFonts w:ascii="Times New Roman" w:hAnsi="Times New Roman" w:cs="Times New Roman"/>
          <w:sz w:val="24"/>
          <w:szCs w:val="24"/>
          <w:u w:val="single"/>
        </w:rPr>
        <w:t>When y=6, the density function become:</w:t>
      </w:r>
    </w:p>
    <w:p w:rsidR="001058F6" w:rsidRDefault="00276D60" w:rsidP="001058F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/>
          <w:b/>
          <w:sz w:val="24"/>
          <w:szCs w:val="24"/>
        </w:rPr>
      </w:pPr>
      <w:r w:rsidRPr="001058F6">
        <w:rPr>
          <w:rFonts w:ascii="Comic Sans MS" w:hAnsi="Comic Sans MS"/>
          <w:b/>
          <w:position w:val="-24"/>
          <w:sz w:val="24"/>
          <w:szCs w:val="24"/>
        </w:rPr>
        <w:object w:dxaOrig="21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4.25pt" o:ole="">
            <v:imagedata r:id="rId9" o:title=""/>
          </v:shape>
          <o:OLEObject Type="Embed" ProgID="Equation.3" ShapeID="_x0000_i1025" DrawAspect="Content" ObjectID="_1389534569" r:id="rId10"/>
        </w:object>
      </w:r>
    </w:p>
    <w:p w:rsidR="001058F6" w:rsidRDefault="001058F6" w:rsidP="00E37D5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E15FE2" w:rsidRPr="00276D60" w:rsidRDefault="00276D60" w:rsidP="00E37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D60">
        <w:rPr>
          <w:rFonts w:ascii="Times New Roman" w:hAnsi="Times New Roman" w:cs="Times New Roman"/>
          <w:sz w:val="24"/>
          <w:szCs w:val="24"/>
        </w:rPr>
        <w:t xml:space="preserve">I use the proposal density </w:t>
      </w:r>
      <w:proofErr w:type="gramStart"/>
      <w:r w:rsidRPr="00276D60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276D60">
        <w:rPr>
          <w:rFonts w:ascii="Times New Roman" w:hAnsi="Times New Roman" w:cs="Times New Roman"/>
          <w:sz w:val="24"/>
          <w:szCs w:val="24"/>
        </w:rPr>
        <w:t>5,4), which yield very good result, but I tried another proposal density Exp(1), this also can give you similar result after more simulation steps(see the commented code).</w:t>
      </w:r>
    </w:p>
    <w:p w:rsidR="00276D60" w:rsidRPr="00E37D52" w:rsidRDefault="00276D60" w:rsidP="00E37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5EE0" w:rsidRPr="00E15FE2" w:rsidRDefault="00C705C4" w:rsidP="00C705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5FE2">
        <w:rPr>
          <w:rFonts w:ascii="Times New Roman" w:hAnsi="Times New Roman" w:cs="Times New Roman"/>
          <w:sz w:val="24"/>
          <w:szCs w:val="24"/>
          <w:u w:val="single"/>
        </w:rPr>
        <w:t xml:space="preserve">I </w:t>
      </w:r>
      <w:r w:rsidR="00276D60">
        <w:rPr>
          <w:rFonts w:ascii="Times New Roman" w:hAnsi="Times New Roman" w:cs="Times New Roman"/>
          <w:sz w:val="24"/>
          <w:szCs w:val="24"/>
          <w:u w:val="single"/>
        </w:rPr>
        <w:t>choose</w:t>
      </w:r>
      <w:r w:rsidRPr="00E15FE2">
        <w:rPr>
          <w:rFonts w:ascii="Times New Roman" w:hAnsi="Times New Roman" w:cs="Times New Roman"/>
          <w:sz w:val="24"/>
          <w:szCs w:val="24"/>
          <w:u w:val="single"/>
        </w:rPr>
        <w:t xml:space="preserve"> 4 different starting point: -1, 1, 5</w:t>
      </w:r>
      <w:proofErr w:type="gramStart"/>
      <w:r w:rsidRPr="00E15FE2">
        <w:rPr>
          <w:rFonts w:ascii="Times New Roman" w:hAnsi="Times New Roman" w:cs="Times New Roman"/>
          <w:sz w:val="24"/>
          <w:szCs w:val="24"/>
          <w:u w:val="single"/>
        </w:rPr>
        <w:t>,9</w:t>
      </w:r>
      <w:proofErr w:type="gramEnd"/>
    </w:p>
    <w:p w:rsidR="00C705C4" w:rsidRDefault="00C705C4" w:rsidP="00C705C4"/>
    <w:p w:rsidR="00A268B0" w:rsidRDefault="00A268B0" w:rsidP="00C705C4"/>
    <w:p w:rsidR="00C705C4" w:rsidRDefault="00E15FE2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Starting point </w:t>
      </w:r>
      <w:proofErr w:type="gramStart"/>
      <w:r w:rsidR="00C705C4" w:rsidRPr="00E15FE2">
        <w:rPr>
          <w:rFonts w:ascii="Comic Sans MS" w:hAnsi="Comic Sans MS"/>
          <w:b/>
          <w:sz w:val="24"/>
          <w:szCs w:val="24"/>
          <w:u w:val="single"/>
        </w:rPr>
        <w:t>X(</w:t>
      </w:r>
      <w:proofErr w:type="gramEnd"/>
      <w:r w:rsidR="00C705C4" w:rsidRPr="00E15FE2">
        <w:rPr>
          <w:rFonts w:ascii="Comic Sans MS" w:hAnsi="Comic Sans MS"/>
          <w:b/>
          <w:sz w:val="24"/>
          <w:szCs w:val="24"/>
          <w:u w:val="single"/>
        </w:rPr>
        <w:t>1)=-1:</w:t>
      </w:r>
    </w:p>
    <w:p w:rsidR="00A268B0" w:rsidRDefault="00A268B0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A268B0" w:rsidRPr="00E15FE2" w:rsidRDefault="00A268B0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C705C4" w:rsidRDefault="00C705C4" w:rsidP="00C705C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4" w:rsidRDefault="00C705C4" w:rsidP="00C705C4">
      <w:pPr>
        <w:jc w:val="center"/>
      </w:pPr>
      <w:r>
        <w:t>Figure 3:  Histogram of the values attain by Markov Chain with staring point -1</w:t>
      </w:r>
    </w:p>
    <w:p w:rsidR="00C705C4" w:rsidRDefault="00C705C4" w:rsidP="00C705C4"/>
    <w:p w:rsidR="00C705C4" w:rsidRDefault="00C705C4" w:rsidP="00C705C4">
      <w:pPr>
        <w:jc w:val="center"/>
      </w:pPr>
      <w:r>
        <w:rPr>
          <w:noProof/>
        </w:rPr>
        <w:lastRenderedPageBreak/>
        <w:drawing>
          <wp:inline distT="0" distB="0" distL="0" distR="0">
            <wp:extent cx="3886200" cy="29146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4" w:rsidRDefault="00C705C4" w:rsidP="00C705C4">
      <w:pPr>
        <w:jc w:val="center"/>
      </w:pPr>
      <w:r>
        <w:t>Figure 4: Evolution of the chain with staring point -1</w:t>
      </w:r>
      <w:r w:rsidR="00E15FE2">
        <w:t xml:space="preserve">(first graph is the whole 5000 </w:t>
      </w:r>
      <w:proofErr w:type="gramStart"/>
      <w:r w:rsidR="00E15FE2">
        <w:t>points,</w:t>
      </w:r>
      <w:proofErr w:type="gramEnd"/>
      <w:r w:rsidR="00E15FE2">
        <w:t xml:space="preserve"> second graph is only for 200 points)</w:t>
      </w:r>
    </w:p>
    <w:p w:rsidR="00A268B0" w:rsidRDefault="00A268B0" w:rsidP="00C705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705C4" w:rsidRDefault="00C705C4" w:rsidP="00C705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116D">
        <w:rPr>
          <w:rFonts w:ascii="Times New Roman" w:hAnsi="Times New Roman" w:cs="Times New Roman"/>
          <w:sz w:val="24"/>
          <w:szCs w:val="24"/>
          <w:u w:val="single"/>
        </w:rPr>
        <w:t xml:space="preserve">Using the Markov Chain to estimate the posterior mean and variance with staring point </w:t>
      </w:r>
      <w:proofErr w:type="gramStart"/>
      <w:r w:rsidRPr="0059116D">
        <w:rPr>
          <w:rFonts w:ascii="Times New Roman" w:hAnsi="Times New Roman" w:cs="Times New Roman"/>
          <w:sz w:val="24"/>
          <w:szCs w:val="24"/>
          <w:u w:val="single"/>
        </w:rPr>
        <w:t>x(</w:t>
      </w:r>
      <w:proofErr w:type="gramEnd"/>
      <w:r w:rsidRPr="0059116D">
        <w:rPr>
          <w:rFonts w:ascii="Times New Roman" w:hAnsi="Times New Roman" w:cs="Times New Roman"/>
          <w:sz w:val="24"/>
          <w:szCs w:val="24"/>
          <w:u w:val="single"/>
        </w:rPr>
        <w:t>1)=-1:</w:t>
      </w:r>
    </w:p>
    <w:p w:rsidR="00274718" w:rsidRPr="0059116D" w:rsidRDefault="00274718" w:rsidP="00C705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705C4" w:rsidRDefault="00C705C4" w:rsidP="00C705C4">
      <w:proofErr w:type="spellStart"/>
      <w:r>
        <w:t>post_mean</w:t>
      </w:r>
      <w:proofErr w:type="spellEnd"/>
      <w:r>
        <w:t xml:space="preserve"> =</w:t>
      </w:r>
    </w:p>
    <w:p w:rsidR="00C705C4" w:rsidRDefault="00C705C4" w:rsidP="00C705C4"/>
    <w:p w:rsidR="00C705C4" w:rsidRDefault="00C705C4" w:rsidP="00C705C4">
      <w:r>
        <w:t xml:space="preserve">    5.5605</w:t>
      </w:r>
    </w:p>
    <w:p w:rsidR="00C705C4" w:rsidRDefault="00C705C4" w:rsidP="00C705C4"/>
    <w:p w:rsidR="00C705C4" w:rsidRDefault="00C705C4" w:rsidP="00C705C4">
      <w:proofErr w:type="spellStart"/>
      <w:r>
        <w:t>post_var</w:t>
      </w:r>
      <w:proofErr w:type="spellEnd"/>
      <w:r>
        <w:t xml:space="preserve"> =</w:t>
      </w:r>
    </w:p>
    <w:p w:rsidR="00C705C4" w:rsidRDefault="00C705C4" w:rsidP="00C705C4"/>
    <w:p w:rsidR="00C705C4" w:rsidRDefault="00C705C4" w:rsidP="00C705C4">
      <w:pPr>
        <w:ind w:firstLine="180"/>
      </w:pPr>
      <w:r>
        <w:t xml:space="preserve">1.8883 </w:t>
      </w:r>
    </w:p>
    <w:p w:rsidR="00274718" w:rsidRDefault="00274718" w:rsidP="00C705C4">
      <w:pPr>
        <w:ind w:firstLine="180"/>
      </w:pPr>
    </w:p>
    <w:p w:rsidR="00C705C4" w:rsidRDefault="00C705C4" w:rsidP="00C705C4">
      <w:pPr>
        <w:ind w:firstLine="180"/>
      </w:pPr>
    </w:p>
    <w:p w:rsidR="00C705C4" w:rsidRDefault="00E15FE2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Starting point </w:t>
      </w:r>
      <w:proofErr w:type="gramStart"/>
      <w:r w:rsidR="00C705C4" w:rsidRPr="00E15FE2">
        <w:rPr>
          <w:rFonts w:ascii="Comic Sans MS" w:hAnsi="Comic Sans MS"/>
          <w:b/>
          <w:sz w:val="24"/>
          <w:szCs w:val="24"/>
          <w:u w:val="single"/>
        </w:rPr>
        <w:t>X(</w:t>
      </w:r>
      <w:proofErr w:type="gramEnd"/>
      <w:r w:rsidR="00C705C4" w:rsidRPr="00E15FE2">
        <w:rPr>
          <w:rFonts w:ascii="Comic Sans MS" w:hAnsi="Comic Sans MS"/>
          <w:b/>
          <w:sz w:val="24"/>
          <w:szCs w:val="24"/>
          <w:u w:val="single"/>
        </w:rPr>
        <w:t>1)= 1</w:t>
      </w:r>
      <w:r>
        <w:rPr>
          <w:rFonts w:ascii="Comic Sans MS" w:hAnsi="Comic Sans MS"/>
          <w:b/>
          <w:sz w:val="24"/>
          <w:szCs w:val="24"/>
          <w:u w:val="single"/>
        </w:rPr>
        <w:t>:</w:t>
      </w:r>
    </w:p>
    <w:p w:rsidR="00391B49" w:rsidRPr="00E15FE2" w:rsidRDefault="00391B49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C705C4" w:rsidRDefault="00C705C4" w:rsidP="00274718">
      <w:pPr>
        <w:ind w:firstLine="180"/>
        <w:jc w:val="center"/>
      </w:pPr>
      <w:r>
        <w:rPr>
          <w:noProof/>
        </w:rPr>
        <w:lastRenderedPageBreak/>
        <w:drawing>
          <wp:inline distT="0" distB="0" distL="0" distR="0">
            <wp:extent cx="3629025" cy="272176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4" w:rsidRDefault="00C705C4" w:rsidP="00C705C4">
      <w:pPr>
        <w:jc w:val="center"/>
      </w:pPr>
      <w:r>
        <w:t>Figure 3:  Histogram of the values attain by Markov Chain with staring point 1</w:t>
      </w:r>
    </w:p>
    <w:p w:rsidR="00C705C4" w:rsidRDefault="00C705C4" w:rsidP="00C705C4">
      <w:pPr>
        <w:jc w:val="center"/>
      </w:pPr>
    </w:p>
    <w:p w:rsidR="00C705C4" w:rsidRDefault="00C705C4" w:rsidP="00C705C4">
      <w:pPr>
        <w:jc w:val="center"/>
      </w:pPr>
      <w:r>
        <w:rPr>
          <w:noProof/>
        </w:rPr>
        <w:drawing>
          <wp:inline distT="0" distB="0" distL="0" distR="0">
            <wp:extent cx="3876675" cy="2907506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0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4" w:rsidRDefault="00C705C4" w:rsidP="00C705C4">
      <w:pPr>
        <w:jc w:val="center"/>
      </w:pPr>
      <w:r>
        <w:t>Figure 4: Evolution of the chain with staring point 1</w:t>
      </w:r>
    </w:p>
    <w:p w:rsidR="00274718" w:rsidRDefault="00274718" w:rsidP="00C705C4">
      <w:pPr>
        <w:jc w:val="center"/>
      </w:pPr>
    </w:p>
    <w:p w:rsidR="00C705C4" w:rsidRPr="00274718" w:rsidRDefault="00C705C4" w:rsidP="00C705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4718">
        <w:rPr>
          <w:rFonts w:ascii="Times New Roman" w:hAnsi="Times New Roman" w:cs="Times New Roman"/>
          <w:sz w:val="24"/>
          <w:szCs w:val="24"/>
          <w:u w:val="single"/>
        </w:rPr>
        <w:t xml:space="preserve">Using the Markov Chain to estimate the posterior mean and variance with staring point </w:t>
      </w:r>
      <w:proofErr w:type="gramStart"/>
      <w:r w:rsidRPr="00274718">
        <w:rPr>
          <w:rFonts w:ascii="Times New Roman" w:hAnsi="Times New Roman" w:cs="Times New Roman"/>
          <w:sz w:val="24"/>
          <w:szCs w:val="24"/>
          <w:u w:val="single"/>
        </w:rPr>
        <w:t>x(</w:t>
      </w:r>
      <w:proofErr w:type="gramEnd"/>
      <w:r w:rsidRPr="00274718">
        <w:rPr>
          <w:rFonts w:ascii="Times New Roman" w:hAnsi="Times New Roman" w:cs="Times New Roman"/>
          <w:sz w:val="24"/>
          <w:szCs w:val="24"/>
          <w:u w:val="single"/>
        </w:rPr>
        <w:t>1)=1:</w:t>
      </w:r>
    </w:p>
    <w:p w:rsidR="00C705C4" w:rsidRDefault="00C705C4" w:rsidP="00C705C4">
      <w:proofErr w:type="spellStart"/>
      <w:r>
        <w:t>post_mean</w:t>
      </w:r>
      <w:proofErr w:type="spellEnd"/>
      <w:r>
        <w:t xml:space="preserve"> =</w:t>
      </w:r>
    </w:p>
    <w:p w:rsidR="00C705C4" w:rsidRDefault="00C705C4" w:rsidP="00C705C4">
      <w:r>
        <w:lastRenderedPageBreak/>
        <w:t xml:space="preserve">    5.4973</w:t>
      </w:r>
    </w:p>
    <w:p w:rsidR="00C705C4" w:rsidRDefault="00C705C4" w:rsidP="00C705C4">
      <w:proofErr w:type="spellStart"/>
      <w:r>
        <w:t>post_var</w:t>
      </w:r>
      <w:proofErr w:type="spellEnd"/>
      <w:r>
        <w:t xml:space="preserve"> =</w:t>
      </w:r>
    </w:p>
    <w:p w:rsidR="00C705C4" w:rsidRDefault="00C705C4" w:rsidP="00C705C4">
      <w:pPr>
        <w:ind w:firstLine="180"/>
      </w:pPr>
      <w:r>
        <w:t>1.9664</w:t>
      </w:r>
    </w:p>
    <w:p w:rsidR="00C705C4" w:rsidRDefault="00C705C4" w:rsidP="00C705C4">
      <w:pPr>
        <w:ind w:firstLine="180"/>
      </w:pPr>
    </w:p>
    <w:p w:rsidR="00C705C4" w:rsidRPr="00E15FE2" w:rsidRDefault="00E15FE2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Starting point </w:t>
      </w:r>
      <w:proofErr w:type="gramStart"/>
      <w:r w:rsidR="00C705C4" w:rsidRPr="00E15FE2">
        <w:rPr>
          <w:rFonts w:ascii="Comic Sans MS" w:hAnsi="Comic Sans MS"/>
          <w:b/>
          <w:sz w:val="24"/>
          <w:szCs w:val="24"/>
          <w:u w:val="single"/>
        </w:rPr>
        <w:t>X(</w:t>
      </w:r>
      <w:proofErr w:type="gramEnd"/>
      <w:r w:rsidR="00C705C4" w:rsidRPr="00E15FE2">
        <w:rPr>
          <w:rFonts w:ascii="Comic Sans MS" w:hAnsi="Comic Sans MS"/>
          <w:b/>
          <w:sz w:val="24"/>
          <w:szCs w:val="24"/>
          <w:u w:val="single"/>
        </w:rPr>
        <w:t>1)= 5</w:t>
      </w:r>
      <w:r>
        <w:rPr>
          <w:rFonts w:ascii="Comic Sans MS" w:hAnsi="Comic Sans MS"/>
          <w:b/>
          <w:sz w:val="24"/>
          <w:szCs w:val="24"/>
          <w:u w:val="single"/>
        </w:rPr>
        <w:t>:</w:t>
      </w:r>
    </w:p>
    <w:p w:rsidR="00C705C4" w:rsidRDefault="00C705C4" w:rsidP="00C705C4">
      <w:pPr>
        <w:ind w:firstLine="180"/>
      </w:pPr>
    </w:p>
    <w:p w:rsidR="00C705C4" w:rsidRDefault="00C705C4" w:rsidP="00274718">
      <w:pPr>
        <w:ind w:firstLine="180"/>
        <w:jc w:val="center"/>
      </w:pPr>
      <w:r>
        <w:rPr>
          <w:noProof/>
        </w:rPr>
        <w:drawing>
          <wp:inline distT="0" distB="0" distL="0" distR="0">
            <wp:extent cx="3362325" cy="2521744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54" cy="252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4" w:rsidRDefault="00C705C4" w:rsidP="00C705C4">
      <w:pPr>
        <w:jc w:val="center"/>
      </w:pPr>
      <w:r>
        <w:t>Figure 3:  Histogram of the values attain by Markov Chain with staring point 5</w:t>
      </w:r>
    </w:p>
    <w:p w:rsidR="00C705C4" w:rsidRDefault="00C705C4" w:rsidP="00C705C4">
      <w:pPr>
        <w:jc w:val="center"/>
      </w:pPr>
    </w:p>
    <w:p w:rsidR="00C705C4" w:rsidRDefault="00C705C4" w:rsidP="00C705C4">
      <w:pPr>
        <w:jc w:val="center"/>
      </w:pPr>
      <w:r>
        <w:rPr>
          <w:noProof/>
        </w:rPr>
        <w:drawing>
          <wp:inline distT="0" distB="0" distL="0" distR="0">
            <wp:extent cx="3648075" cy="2736057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4" w:rsidRDefault="00C705C4" w:rsidP="00C705C4">
      <w:pPr>
        <w:jc w:val="center"/>
      </w:pPr>
      <w:r>
        <w:t>Figure 4: Evolution of the chain with staring point 5</w:t>
      </w:r>
    </w:p>
    <w:p w:rsidR="00C259B4" w:rsidRDefault="00C259B4" w:rsidP="00C259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BA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Using the Markov Chain to estimate the posterior mean and variance with staring point </w:t>
      </w:r>
      <w:proofErr w:type="gramStart"/>
      <w:r w:rsidRPr="00BB1BA8">
        <w:rPr>
          <w:rFonts w:ascii="Times New Roman" w:hAnsi="Times New Roman" w:cs="Times New Roman"/>
          <w:sz w:val="24"/>
          <w:szCs w:val="24"/>
          <w:u w:val="single"/>
        </w:rPr>
        <w:t>x(</w:t>
      </w:r>
      <w:proofErr w:type="gramEnd"/>
      <w:r w:rsidRPr="00BB1BA8">
        <w:rPr>
          <w:rFonts w:ascii="Times New Roman" w:hAnsi="Times New Roman" w:cs="Times New Roman"/>
          <w:sz w:val="24"/>
          <w:szCs w:val="24"/>
          <w:u w:val="single"/>
        </w:rPr>
        <w:t>1)=5:</w:t>
      </w:r>
    </w:p>
    <w:p w:rsidR="00C259B4" w:rsidRDefault="00C259B4" w:rsidP="00C259B4">
      <w:proofErr w:type="spellStart"/>
      <w:r>
        <w:t>post_mean</w:t>
      </w:r>
      <w:proofErr w:type="spellEnd"/>
      <w:r>
        <w:t xml:space="preserve"> =</w:t>
      </w:r>
    </w:p>
    <w:p w:rsidR="00C259B4" w:rsidRDefault="00C259B4" w:rsidP="00C259B4">
      <w:r>
        <w:t xml:space="preserve">    5.5166</w:t>
      </w:r>
    </w:p>
    <w:p w:rsidR="00C259B4" w:rsidRDefault="00C259B4" w:rsidP="00C259B4"/>
    <w:p w:rsidR="00C259B4" w:rsidRDefault="00C259B4" w:rsidP="00C259B4">
      <w:proofErr w:type="spellStart"/>
      <w:r>
        <w:t>post_var</w:t>
      </w:r>
      <w:proofErr w:type="spellEnd"/>
      <w:r>
        <w:t xml:space="preserve"> =</w:t>
      </w:r>
    </w:p>
    <w:p w:rsidR="00C259B4" w:rsidRDefault="00C259B4" w:rsidP="00C259B4">
      <w:pPr>
        <w:ind w:firstLine="180"/>
      </w:pPr>
      <w:r>
        <w:t>1.9972</w:t>
      </w:r>
    </w:p>
    <w:p w:rsidR="00C259B4" w:rsidRDefault="00C259B4" w:rsidP="00C259B4">
      <w:pPr>
        <w:ind w:firstLine="180"/>
      </w:pPr>
    </w:p>
    <w:p w:rsidR="00C259B4" w:rsidRPr="00E15FE2" w:rsidRDefault="00E15FE2" w:rsidP="00E15FE2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Starting point </w:t>
      </w:r>
      <w:proofErr w:type="gramStart"/>
      <w:r w:rsidR="00C259B4" w:rsidRPr="00E15FE2">
        <w:rPr>
          <w:rFonts w:ascii="Comic Sans MS" w:hAnsi="Comic Sans MS"/>
          <w:b/>
          <w:sz w:val="24"/>
          <w:szCs w:val="24"/>
          <w:u w:val="single"/>
        </w:rPr>
        <w:t>X(</w:t>
      </w:r>
      <w:proofErr w:type="gramEnd"/>
      <w:r w:rsidR="00C259B4" w:rsidRPr="00E15FE2">
        <w:rPr>
          <w:rFonts w:ascii="Comic Sans MS" w:hAnsi="Comic Sans MS"/>
          <w:b/>
          <w:sz w:val="24"/>
          <w:szCs w:val="24"/>
          <w:u w:val="single"/>
        </w:rPr>
        <w:t>1)=9</w:t>
      </w:r>
      <w:r>
        <w:rPr>
          <w:rFonts w:ascii="Comic Sans MS" w:hAnsi="Comic Sans MS"/>
          <w:b/>
          <w:sz w:val="24"/>
          <w:szCs w:val="24"/>
          <w:u w:val="single"/>
        </w:rPr>
        <w:t>:</w:t>
      </w:r>
    </w:p>
    <w:p w:rsidR="00C259B4" w:rsidRDefault="00C259B4" w:rsidP="00C259B4">
      <w:pPr>
        <w:ind w:firstLine="180"/>
      </w:pPr>
    </w:p>
    <w:p w:rsidR="00C259B4" w:rsidRDefault="00C259B4" w:rsidP="00BB1BA8">
      <w:pPr>
        <w:ind w:firstLine="180"/>
        <w:jc w:val="center"/>
      </w:pPr>
      <w:r>
        <w:rPr>
          <w:noProof/>
        </w:rPr>
        <w:drawing>
          <wp:inline distT="0" distB="0" distL="0" distR="0">
            <wp:extent cx="3543300" cy="2657476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45" cy="26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B4" w:rsidRDefault="00C259B4" w:rsidP="00C259B4">
      <w:pPr>
        <w:jc w:val="center"/>
      </w:pPr>
      <w:r>
        <w:t>Figure 3:  Histogram of the values attain by Markov Chain with staring point 9</w:t>
      </w:r>
    </w:p>
    <w:p w:rsidR="00C259B4" w:rsidRDefault="00C259B4" w:rsidP="00C259B4">
      <w:pPr>
        <w:jc w:val="center"/>
      </w:pPr>
      <w:r>
        <w:rPr>
          <w:noProof/>
        </w:rPr>
        <w:lastRenderedPageBreak/>
        <w:drawing>
          <wp:inline distT="0" distB="0" distL="0" distR="0">
            <wp:extent cx="4051302" cy="3038475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805" cy="304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B4" w:rsidRDefault="00C259B4" w:rsidP="00C259B4">
      <w:pPr>
        <w:jc w:val="center"/>
      </w:pPr>
      <w:r>
        <w:t>Figure 4: Evolution of the chain with staring point 9</w:t>
      </w:r>
    </w:p>
    <w:p w:rsidR="00C259B4" w:rsidRPr="00BB1BA8" w:rsidRDefault="00C259B4" w:rsidP="00C259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BA8">
        <w:rPr>
          <w:rFonts w:ascii="Times New Roman" w:hAnsi="Times New Roman" w:cs="Times New Roman"/>
          <w:sz w:val="24"/>
          <w:szCs w:val="24"/>
          <w:u w:val="single"/>
        </w:rPr>
        <w:t xml:space="preserve">Using the Markov Chain to estimate the posterior mean and variance with staring point </w:t>
      </w:r>
      <w:proofErr w:type="gramStart"/>
      <w:r w:rsidRPr="00BB1BA8">
        <w:rPr>
          <w:rFonts w:ascii="Times New Roman" w:hAnsi="Times New Roman" w:cs="Times New Roman"/>
          <w:sz w:val="24"/>
          <w:szCs w:val="24"/>
          <w:u w:val="single"/>
        </w:rPr>
        <w:t>x(</w:t>
      </w:r>
      <w:proofErr w:type="gramEnd"/>
      <w:r w:rsidRPr="00BB1BA8">
        <w:rPr>
          <w:rFonts w:ascii="Times New Roman" w:hAnsi="Times New Roman" w:cs="Times New Roman"/>
          <w:sz w:val="24"/>
          <w:szCs w:val="24"/>
          <w:u w:val="single"/>
        </w:rPr>
        <w:t>1)=9:</w:t>
      </w:r>
    </w:p>
    <w:p w:rsidR="00C259B4" w:rsidRDefault="00C259B4" w:rsidP="00C259B4">
      <w:proofErr w:type="spellStart"/>
      <w:r>
        <w:t>post_mean</w:t>
      </w:r>
      <w:proofErr w:type="spellEnd"/>
      <w:r>
        <w:t xml:space="preserve"> =</w:t>
      </w:r>
    </w:p>
    <w:p w:rsidR="00C259B4" w:rsidRDefault="00C259B4" w:rsidP="00C259B4"/>
    <w:p w:rsidR="00C259B4" w:rsidRDefault="00C259B4" w:rsidP="00C259B4">
      <w:r>
        <w:t xml:space="preserve">    5.5523</w:t>
      </w:r>
    </w:p>
    <w:p w:rsidR="00C259B4" w:rsidRDefault="00C259B4" w:rsidP="00C259B4"/>
    <w:p w:rsidR="00C259B4" w:rsidRDefault="00C259B4" w:rsidP="00C259B4">
      <w:proofErr w:type="spellStart"/>
      <w:r>
        <w:t>post_var</w:t>
      </w:r>
      <w:proofErr w:type="spellEnd"/>
      <w:r>
        <w:t xml:space="preserve"> =</w:t>
      </w:r>
    </w:p>
    <w:p w:rsidR="00C259B4" w:rsidRDefault="00C259B4" w:rsidP="00C259B4"/>
    <w:p w:rsidR="00C259B4" w:rsidRDefault="00C259B4" w:rsidP="00BB1BA8">
      <w:pPr>
        <w:ind w:firstLine="180"/>
      </w:pPr>
      <w:r>
        <w:t>1.9871</w:t>
      </w:r>
    </w:p>
    <w:p w:rsidR="0040618B" w:rsidRDefault="0040618B" w:rsidP="00BB1BA8">
      <w:pPr>
        <w:ind w:firstLine="180"/>
      </w:pPr>
    </w:p>
    <w:p w:rsidR="00BB1BA8" w:rsidRPr="00BB1BA8" w:rsidRDefault="00BB1BA8" w:rsidP="00BB1BA8">
      <w:pPr>
        <w:rPr>
          <w:rFonts w:ascii="Comic Sans MS" w:hAnsi="Comic Sans MS" w:cs="Times New Roman"/>
          <w:sz w:val="24"/>
          <w:szCs w:val="24"/>
          <w:u w:val="single"/>
        </w:rPr>
      </w:pPr>
      <w:r w:rsidRPr="00BB1BA8">
        <w:rPr>
          <w:rFonts w:ascii="Comic Sans MS" w:hAnsi="Comic Sans MS" w:cs="Times New Roman"/>
          <w:sz w:val="24"/>
          <w:szCs w:val="24"/>
          <w:u w:val="single"/>
        </w:rPr>
        <w:t>Comment:</w:t>
      </w:r>
    </w:p>
    <w:p w:rsidR="00BB1BA8" w:rsidRPr="003D2800" w:rsidRDefault="004A2D0E" w:rsidP="00BB1BA8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</w:t>
      </w:r>
      <w:r w:rsidR="00BB1BA8" w:rsidRPr="003D2800">
        <w:rPr>
          <w:rFonts w:ascii="Times New Roman" w:hAnsi="Times New Roman" w:cs="Times New Roman"/>
        </w:rPr>
        <w:t>ou can see</w:t>
      </w:r>
      <w:r>
        <w:rPr>
          <w:rFonts w:ascii="Times New Roman" w:hAnsi="Times New Roman" w:cs="Times New Roman"/>
        </w:rPr>
        <w:t>,</w:t>
      </w:r>
      <w:r w:rsidR="00BB1BA8" w:rsidRPr="003D2800">
        <w:rPr>
          <w:rFonts w:ascii="Times New Roman" w:hAnsi="Times New Roman" w:cs="Times New Roman"/>
        </w:rPr>
        <w:t xml:space="preserve"> from different star</w:t>
      </w:r>
      <w:r>
        <w:rPr>
          <w:rFonts w:ascii="Times New Roman" w:hAnsi="Times New Roman" w:cs="Times New Roman"/>
        </w:rPr>
        <w:t>t</w:t>
      </w:r>
      <w:r w:rsidR="00BB1BA8" w:rsidRPr="003D2800">
        <w:rPr>
          <w:rFonts w:ascii="Times New Roman" w:hAnsi="Times New Roman" w:cs="Times New Roman"/>
        </w:rPr>
        <w:t xml:space="preserve">ing points, we get the similar evolution chain after few steps. </w:t>
      </w:r>
    </w:p>
    <w:p w:rsidR="00BB1BA8" w:rsidRPr="003D2800" w:rsidRDefault="00BB1BA8" w:rsidP="00BB1BA8">
      <w:pPr>
        <w:ind w:firstLine="180"/>
        <w:rPr>
          <w:rFonts w:ascii="Times New Roman" w:hAnsi="Times New Roman" w:cs="Times New Roman"/>
        </w:rPr>
      </w:pPr>
      <w:r w:rsidRPr="003D2800">
        <w:rPr>
          <w:rFonts w:ascii="Times New Roman" w:hAnsi="Times New Roman" w:cs="Times New Roman"/>
        </w:rPr>
        <w:t xml:space="preserve">The posterior means and </w:t>
      </w:r>
      <w:r w:rsidR="003D2800" w:rsidRPr="003D2800">
        <w:rPr>
          <w:rFonts w:ascii="Times New Roman" w:hAnsi="Times New Roman" w:cs="Times New Roman"/>
        </w:rPr>
        <w:t>variances are</w:t>
      </w:r>
      <w:r w:rsidRPr="003D2800">
        <w:rPr>
          <w:rFonts w:ascii="Times New Roman" w:hAnsi="Times New Roman" w:cs="Times New Roman"/>
        </w:rPr>
        <w:t xml:space="preserve"> very close to each other although the </w:t>
      </w:r>
      <w:r w:rsidR="003D2800" w:rsidRPr="003D2800">
        <w:rPr>
          <w:rFonts w:ascii="Times New Roman" w:hAnsi="Times New Roman" w:cs="Times New Roman"/>
        </w:rPr>
        <w:t>different starting points.</w:t>
      </w:r>
    </w:p>
    <w:p w:rsidR="00BB1BA8" w:rsidRDefault="00BB1BA8" w:rsidP="00BB1BA8">
      <w:pPr>
        <w:ind w:firstLine="180"/>
      </w:pPr>
    </w:p>
    <w:p w:rsidR="00BB1BA8" w:rsidRPr="003D2800" w:rsidRDefault="003D2800" w:rsidP="003D2800">
      <w:pPr>
        <w:rPr>
          <w:rFonts w:ascii="Comic Sans MS" w:hAnsi="Comic Sans MS" w:cs="Times New Roman"/>
          <w:sz w:val="24"/>
          <w:szCs w:val="24"/>
          <w:u w:val="single"/>
        </w:rPr>
      </w:pPr>
      <w:r w:rsidRPr="003D2800">
        <w:rPr>
          <w:rFonts w:ascii="Comic Sans MS" w:hAnsi="Comic Sans MS" w:cs="Times New Roman"/>
          <w:sz w:val="24"/>
          <w:szCs w:val="24"/>
          <w:u w:val="single"/>
        </w:rPr>
        <w:lastRenderedPageBreak/>
        <w:t>Code: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'exp(-((x.^1.-5.).^2)/8).*(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-abs(x.^1.-6.)).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.5))'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f0,-5,10);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'exp(-((x.^1.-5.).^2)/8).*(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-abs(x.^1.-6.)).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.5))/d'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t=-1:.01:11;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K=5000;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different starting points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1)=-1;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1)=1;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1)=5;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1)=9;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k=2:K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5,2);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rho=min(f(y,c)*normpdf(x(k-1),5,2)/(f(x(k-1),c)*normpdf(y,5,2)),1);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y=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rho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y,c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)*exp(-x(k-1)))/(f(x(k-1),c)*exp(-y)),1);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U=rand;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y*(U &lt; rho)+ x(k-1)*(U &gt; rho);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)/K;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evolution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6B5024" w:rsidRPr="006B5024" w:rsidRDefault="006B5024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6B5024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B5024">
        <w:rPr>
          <w:rFonts w:ascii="Courier New" w:hAnsi="Courier New" w:cs="Courier New"/>
          <w:color w:val="228B22"/>
          <w:sz w:val="20"/>
          <w:szCs w:val="20"/>
        </w:rPr>
        <w:t>Only</w:t>
      </w:r>
      <w:proofErr w:type="gramEnd"/>
      <w:r w:rsidRPr="006B5024">
        <w:rPr>
          <w:rFonts w:ascii="Courier New" w:hAnsi="Courier New" w:cs="Courier New"/>
          <w:color w:val="228B22"/>
          <w:sz w:val="20"/>
          <w:szCs w:val="20"/>
        </w:rPr>
        <w:t xml:space="preserve"> show the evolution of first 200 points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x(1:200));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estimate the posterior mean and variance</w:t>
      </w:r>
    </w:p>
    <w:p w:rsidR="003D2800" w:rsidRDefault="003D2800" w:rsidP="003D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=sum(x)/K;</w:t>
      </w:r>
    </w:p>
    <w:p w:rsidR="00BD6EBB" w:rsidRDefault="003D2800" w:rsidP="0040618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).^2)/K;</w:t>
      </w:r>
    </w:p>
    <w:sectPr w:rsidR="00BD6EBB" w:rsidSect="003F2EC4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EC0" w:rsidRDefault="002F1EC0" w:rsidP="00BD6EBB">
      <w:pPr>
        <w:spacing w:after="0" w:line="240" w:lineRule="auto"/>
      </w:pPr>
      <w:r>
        <w:separator/>
      </w:r>
    </w:p>
  </w:endnote>
  <w:endnote w:type="continuationSeparator" w:id="0">
    <w:p w:rsidR="002F1EC0" w:rsidRDefault="002F1EC0" w:rsidP="00BD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57614"/>
      <w:docPartObj>
        <w:docPartGallery w:val="Page Numbers (Bottom of Page)"/>
        <w:docPartUnique/>
      </w:docPartObj>
    </w:sdtPr>
    <w:sdtContent>
      <w:p w:rsidR="008420B2" w:rsidRDefault="00CA67BF">
        <w:pPr>
          <w:pStyle w:val="Footer"/>
          <w:jc w:val="center"/>
        </w:pPr>
        <w:fldSimple w:instr=" PAGE   \* MERGEFORMAT ">
          <w:r w:rsidR="00962B5C">
            <w:rPr>
              <w:noProof/>
            </w:rPr>
            <w:t>9</w:t>
          </w:r>
        </w:fldSimple>
      </w:p>
    </w:sdtContent>
  </w:sdt>
  <w:p w:rsidR="008420B2" w:rsidRDefault="00842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EC0" w:rsidRDefault="002F1EC0" w:rsidP="00BD6EBB">
      <w:pPr>
        <w:spacing w:after="0" w:line="240" w:lineRule="auto"/>
      </w:pPr>
      <w:r>
        <w:separator/>
      </w:r>
    </w:p>
  </w:footnote>
  <w:footnote w:type="continuationSeparator" w:id="0">
    <w:p w:rsidR="002F1EC0" w:rsidRDefault="002F1EC0" w:rsidP="00BD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BB" w:rsidRPr="00BD6EBB" w:rsidRDefault="00BD6EBB" w:rsidP="00BD6EB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D6EBB">
      <w:rPr>
        <w:rFonts w:ascii="Times New Roman" w:hAnsi="Times New Roman" w:cs="Times New Roman"/>
        <w:sz w:val="24"/>
        <w:szCs w:val="24"/>
      </w:rPr>
      <w:t xml:space="preserve">STA </w:t>
    </w:r>
    <w:proofErr w:type="gramStart"/>
    <w:r w:rsidRPr="00BD6EBB">
      <w:rPr>
        <w:rFonts w:ascii="Times New Roman" w:hAnsi="Times New Roman" w:cs="Times New Roman"/>
        <w:sz w:val="24"/>
        <w:szCs w:val="24"/>
      </w:rPr>
      <w:t>5107  Homework</w:t>
    </w:r>
    <w:proofErr w:type="gramEnd"/>
    <w:r w:rsidRPr="00BD6EBB">
      <w:rPr>
        <w:rFonts w:ascii="Times New Roman" w:hAnsi="Times New Roman" w:cs="Times New Roman"/>
        <w:sz w:val="24"/>
        <w:szCs w:val="24"/>
      </w:rPr>
      <w:t xml:space="preserve"> 3</w:t>
    </w:r>
  </w:p>
  <w:p w:rsidR="00BD6EBB" w:rsidRPr="00BD6EBB" w:rsidRDefault="00BD6EBB" w:rsidP="00BD6EBB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BD6EBB">
      <w:rPr>
        <w:rFonts w:ascii="Times New Roman" w:hAnsi="Times New Roman" w:cs="Times New Roman"/>
        <w:sz w:val="24"/>
        <w:szCs w:val="24"/>
      </w:rPr>
      <w:t>Xue</w:t>
    </w:r>
    <w:proofErr w:type="spellEnd"/>
    <w:r w:rsidRPr="00BD6EBB">
      <w:rPr>
        <w:rFonts w:ascii="Times New Roman" w:hAnsi="Times New Roman" w:cs="Times New Roman"/>
        <w:sz w:val="24"/>
        <w:szCs w:val="24"/>
      </w:rPr>
      <w:t xml:space="preserve"> Huang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91D4F"/>
    <w:multiLevelType w:val="hybridMultilevel"/>
    <w:tmpl w:val="422A9444"/>
    <w:lvl w:ilvl="0" w:tplc="65FCD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04A6"/>
    <w:rsid w:val="001058F6"/>
    <w:rsid w:val="00274718"/>
    <w:rsid w:val="00276D60"/>
    <w:rsid w:val="002A0D08"/>
    <w:rsid w:val="002F1EC0"/>
    <w:rsid w:val="003304A6"/>
    <w:rsid w:val="00391B49"/>
    <w:rsid w:val="003D2800"/>
    <w:rsid w:val="003F2EC4"/>
    <w:rsid w:val="0040618B"/>
    <w:rsid w:val="00422287"/>
    <w:rsid w:val="00430A73"/>
    <w:rsid w:val="004A2D0E"/>
    <w:rsid w:val="00510A76"/>
    <w:rsid w:val="005405A6"/>
    <w:rsid w:val="0059116D"/>
    <w:rsid w:val="005D5EE0"/>
    <w:rsid w:val="0068374C"/>
    <w:rsid w:val="006B5024"/>
    <w:rsid w:val="00762866"/>
    <w:rsid w:val="007B3C36"/>
    <w:rsid w:val="008420B2"/>
    <w:rsid w:val="00962B5C"/>
    <w:rsid w:val="00A268B0"/>
    <w:rsid w:val="00BB1BA8"/>
    <w:rsid w:val="00BD6EBB"/>
    <w:rsid w:val="00C259B4"/>
    <w:rsid w:val="00C705C4"/>
    <w:rsid w:val="00CA67BF"/>
    <w:rsid w:val="00E15FE2"/>
    <w:rsid w:val="00E37D52"/>
    <w:rsid w:val="00E7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6E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EBB"/>
  </w:style>
  <w:style w:type="paragraph" w:styleId="Footer">
    <w:name w:val="footer"/>
    <w:basedOn w:val="Normal"/>
    <w:link w:val="FooterChar"/>
    <w:uiPriority w:val="99"/>
    <w:unhideWhenUsed/>
    <w:rsid w:val="00BD6E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EBB"/>
  </w:style>
  <w:style w:type="paragraph" w:styleId="BalloonText">
    <w:name w:val="Balloon Text"/>
    <w:basedOn w:val="Normal"/>
    <w:link w:val="BalloonTextChar"/>
    <w:uiPriority w:val="99"/>
    <w:semiHidden/>
    <w:unhideWhenUsed/>
    <w:rsid w:val="00BD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huang</dc:creator>
  <cp:lastModifiedBy>xue huang</cp:lastModifiedBy>
  <cp:revision>23</cp:revision>
  <dcterms:created xsi:type="dcterms:W3CDTF">2012-01-31T19:45:00Z</dcterms:created>
  <dcterms:modified xsi:type="dcterms:W3CDTF">2012-01-31T22:03:00Z</dcterms:modified>
</cp:coreProperties>
</file>