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1E" w:rsidRPr="00D85CC3" w:rsidRDefault="00E8611E" w:rsidP="00E8611E">
      <w:pPr>
        <w:pStyle w:val="2"/>
        <w:numPr>
          <w:ilvl w:val="0"/>
          <w:numId w:val="0"/>
        </w:numPr>
        <w:spacing w:before="312" w:after="312"/>
        <w:ind w:left="578"/>
      </w:pPr>
      <w:r>
        <w:rPr>
          <w:rFonts w:hint="eastAsia"/>
        </w:rPr>
        <w:t>实验</w:t>
      </w:r>
      <w:r w:rsidRPr="00D85CC3">
        <w:t>4</w:t>
      </w:r>
      <w:r>
        <w:rPr>
          <w:rFonts w:hint="eastAsia"/>
        </w:rPr>
        <w:t>：</w:t>
      </w:r>
      <w:r w:rsidRPr="00D85CC3">
        <w:t xml:space="preserve"> </w:t>
      </w:r>
      <w:r w:rsidRPr="00D85CC3">
        <w:rPr>
          <w:rFonts w:hint="eastAsia"/>
        </w:rPr>
        <w:t>A</w:t>
      </w:r>
      <w:r w:rsidRPr="00D85CC3">
        <w:t>LU</w:t>
      </w:r>
      <w:r w:rsidRPr="00D85CC3">
        <w:t>设计</w:t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Default="00E8611E" w:rsidP="00E8611E">
      <w:pPr>
        <w:pStyle w:val="3"/>
        <w:ind w:leftChars="109" w:left="229"/>
      </w:pPr>
      <w:bookmarkStart w:id="0" w:name="_Toc63427277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0"/>
    </w:p>
    <w:p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掌握快速加法器C</w:t>
      </w:r>
      <w:r>
        <w:t>LA</w:t>
      </w:r>
      <w:r>
        <w:rPr>
          <w:rFonts w:hint="eastAsia"/>
        </w:rPr>
        <w:t>和先行进位逻辑C</w:t>
      </w:r>
      <w:r>
        <w:t>LU</w:t>
      </w:r>
      <w:r>
        <w:rPr>
          <w:rFonts w:hint="eastAsia"/>
        </w:rPr>
        <w:t>的设计方法。</w:t>
      </w:r>
    </w:p>
    <w:p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掌握3</w:t>
      </w:r>
      <w:r>
        <w:t>2</w:t>
      </w:r>
      <w:r>
        <w:rPr>
          <w:rFonts w:hint="eastAsia"/>
        </w:rPr>
        <w:t>位先行进位加法器及相关标志位的实现方法。</w:t>
      </w:r>
    </w:p>
    <w:p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掌握A</w:t>
      </w:r>
      <w:r>
        <w:t>LU</w:t>
      </w:r>
      <w:r>
        <w:rPr>
          <w:rFonts w:hint="eastAsia"/>
        </w:rPr>
        <w:t>的设计方法，根据指令要求实现6种操作的</w:t>
      </w:r>
      <w:r>
        <w:t>ALU</w:t>
      </w:r>
      <w:r>
        <w:rPr>
          <w:rFonts w:hint="eastAsia"/>
        </w:rPr>
        <w:t>器件。</w:t>
      </w:r>
    </w:p>
    <w:p w:rsidR="00E8611E" w:rsidRPr="00955230" w:rsidRDefault="00E8611E" w:rsidP="00E8611E">
      <w:pPr>
        <w:pStyle w:val="a4"/>
        <w:ind w:left="1008" w:firstLineChars="0" w:firstLine="0"/>
      </w:pPr>
    </w:p>
    <w:p w:rsidR="00E8611E" w:rsidRDefault="00E8611E" w:rsidP="00E8611E">
      <w:pPr>
        <w:pStyle w:val="3"/>
        <w:ind w:leftChars="109" w:left="229"/>
      </w:pPr>
      <w:bookmarkStart w:id="1" w:name="_Toc63427278"/>
      <w:r>
        <w:rPr>
          <w:rFonts w:hint="eastAsia"/>
        </w:rPr>
        <w:t>二、实验环境</w:t>
      </w:r>
      <w:bookmarkEnd w:id="1"/>
    </w:p>
    <w:p w:rsidR="00E8611E" w:rsidRPr="008B501E" w:rsidRDefault="00E8611E" w:rsidP="00E8611E">
      <w:pPr>
        <w:pStyle w:val="a4"/>
        <w:ind w:left="648" w:firstLineChars="0" w:firstLine="0"/>
      </w:pPr>
      <w:r w:rsidRPr="008B501E">
        <w:t>Logisim-ITA V2.16.1.0。</w:t>
      </w:r>
    </w:p>
    <w:p w:rsidR="00E8611E" w:rsidRPr="00A625BD" w:rsidRDefault="00E8611E" w:rsidP="00E8611E">
      <w:pPr>
        <w:pStyle w:val="3"/>
      </w:pPr>
      <w:bookmarkStart w:id="2" w:name="_Toc63427279"/>
      <w:r>
        <w:rPr>
          <w:rFonts w:hint="eastAsia"/>
        </w:rPr>
        <w:t>三、实验内容</w:t>
      </w:r>
      <w:bookmarkEnd w:id="2"/>
    </w:p>
    <w:p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根据下图给出的电路原理图（参照其他原理图亦可），</w:t>
      </w:r>
      <w:r w:rsidRPr="00D85CC3">
        <w:rPr>
          <w:rFonts w:ascii="宋体" w:eastAsia="宋体" w:hAnsi="宋体" w:hint="eastAsia"/>
        </w:rPr>
        <w:t>实现</w:t>
      </w:r>
      <w:r w:rsidRPr="00D85CC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并验证</w:t>
      </w:r>
      <w:r w:rsidRPr="00D85CC3">
        <w:rPr>
          <w:rFonts w:ascii="宋体" w:eastAsia="宋体" w:hAnsi="宋体"/>
        </w:rPr>
        <w:t>4 位快速加法器</w:t>
      </w:r>
      <w:r w:rsidRPr="00D85CC3">
        <w:rPr>
          <w:rFonts w:ascii="宋体" w:eastAsia="宋体" w:hAnsi="宋体" w:hint="eastAsia"/>
        </w:rPr>
        <w:t>C</w:t>
      </w:r>
      <w:r w:rsidRPr="00D85CC3">
        <w:rPr>
          <w:rFonts w:ascii="宋体" w:eastAsia="宋体" w:hAnsi="宋体"/>
        </w:rPr>
        <w:t>LA</w:t>
      </w:r>
      <w:r>
        <w:rPr>
          <w:rFonts w:ascii="宋体" w:eastAsia="宋体" w:hAnsi="宋体" w:hint="eastAsia"/>
        </w:rPr>
        <w:t>。</w:t>
      </w:r>
    </w:p>
    <w:p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</w:rPr>
        <w:object w:dxaOrig="12953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245.3pt" o:ole="">
            <v:imagedata r:id="rId7" o:title=""/>
          </v:shape>
          <o:OLEObject Type="Embed" ProgID="Unknown" ShapeID="_x0000_i1025" DrawAspect="Content" ObjectID="_1682228641" r:id="rId8"/>
        </w:object>
      </w: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pacing w:val="-16"/>
        </w:rPr>
        <w:t>根据给出的逻辑表达式，选择合适的逻辑门，</w:t>
      </w:r>
      <w:r w:rsidRPr="00D85CC3">
        <w:rPr>
          <w:rFonts w:ascii="宋体" w:eastAsia="宋体" w:hAnsi="宋体"/>
          <w:spacing w:val="-16"/>
        </w:rPr>
        <w:t>实现</w:t>
      </w:r>
      <w:r>
        <w:rPr>
          <w:rFonts w:ascii="宋体" w:eastAsia="宋体" w:hAnsi="宋体" w:hint="eastAsia"/>
          <w:spacing w:val="-16"/>
        </w:rPr>
        <w:t>并验证</w:t>
      </w:r>
      <w:r w:rsidRPr="00D85CC3">
        <w:rPr>
          <w:rFonts w:ascii="宋体" w:eastAsia="宋体" w:hAnsi="宋体"/>
          <w:spacing w:val="-16"/>
        </w:rPr>
        <w:t xml:space="preserve"> </w:t>
      </w:r>
      <w:r w:rsidRPr="00D85CC3">
        <w:rPr>
          <w:rFonts w:ascii="宋体" w:eastAsia="宋体" w:hAnsi="宋体"/>
        </w:rPr>
        <w:t>4</w:t>
      </w:r>
      <w:r w:rsidRPr="00D85CC3">
        <w:rPr>
          <w:rFonts w:ascii="宋体" w:eastAsia="宋体" w:hAnsi="宋体"/>
          <w:spacing w:val="-22"/>
        </w:rPr>
        <w:t xml:space="preserve"> 位先行进位</w:t>
      </w:r>
      <w:r>
        <w:rPr>
          <w:rFonts w:ascii="宋体" w:eastAsia="宋体" w:hAnsi="宋体" w:hint="eastAsia"/>
          <w:spacing w:val="-22"/>
        </w:rPr>
        <w:t>逻辑单元</w:t>
      </w:r>
      <w:r w:rsidRPr="00D85CC3">
        <w:rPr>
          <w:rFonts w:ascii="宋体" w:eastAsia="宋体" w:hAnsi="宋体"/>
          <w:spacing w:val="-22"/>
        </w:rPr>
        <w:t xml:space="preserve"> CLU</w:t>
      </w:r>
      <w:r w:rsidRPr="00D85CC3">
        <w:rPr>
          <w:rFonts w:ascii="宋体" w:eastAsia="宋体" w:hAnsi="宋体"/>
          <w:spacing w:val="-11"/>
        </w:rPr>
        <w:t>。</w:t>
      </w:r>
    </w:p>
    <w:p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1BD5809F" wp14:editId="68B412C6">
            <wp:extent cx="3827780" cy="879231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7"/>
                    <a:stretch/>
                  </pic:blipFill>
                  <pic:spPr bwMode="auto">
                    <a:xfrm>
                      <a:off x="0" y="0"/>
                      <a:ext cx="3860627" cy="8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根据给出的逻辑表达式和电路原理图，</w:t>
      </w:r>
      <w:r w:rsidRPr="00D85CC3">
        <w:rPr>
          <w:rFonts w:ascii="宋体" w:eastAsia="宋体" w:hAnsi="宋体" w:hint="eastAsia"/>
        </w:rPr>
        <w:t>在4位快速加法器中增加支持组件并联的Gg、</w:t>
      </w:r>
      <w:proofErr w:type="spellStart"/>
      <w:r w:rsidRPr="00D85CC3">
        <w:rPr>
          <w:rFonts w:ascii="宋体" w:eastAsia="宋体" w:hAnsi="宋体" w:hint="eastAsia"/>
        </w:rPr>
        <w:t>Pg</w:t>
      </w:r>
      <w:proofErr w:type="spellEnd"/>
      <w:r w:rsidRPr="00D85CC3">
        <w:rPr>
          <w:rFonts w:ascii="宋体" w:eastAsia="宋体" w:hAnsi="宋体" w:hint="eastAsia"/>
        </w:rPr>
        <w:t>输出端，加上4位先行进位逻辑部件，</w:t>
      </w:r>
      <w:r>
        <w:rPr>
          <w:rFonts w:ascii="宋体" w:eastAsia="宋体" w:hAnsi="宋体" w:hint="eastAsia"/>
        </w:rPr>
        <w:t>设计并实现</w:t>
      </w:r>
      <w:r w:rsidRPr="00D85CC3">
        <w:rPr>
          <w:rFonts w:ascii="宋体" w:eastAsia="宋体" w:hAnsi="宋体" w:hint="eastAsia"/>
        </w:rPr>
        <w:t>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位先行进位加法器。</w:t>
      </w:r>
    </w:p>
    <w:p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2CEA" wp14:editId="6264F7EE">
                <wp:simplePos x="0" y="0"/>
                <wp:positionH relativeFrom="column">
                  <wp:posOffset>131587</wp:posOffset>
                </wp:positionH>
                <wp:positionV relativeFrom="paragraph">
                  <wp:posOffset>56866</wp:posOffset>
                </wp:positionV>
                <wp:extent cx="5547360" cy="307340"/>
                <wp:effectExtent l="0" t="0" r="15240" b="1016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ECA29-6AC9-4C9E-8F4E-7826CB0850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30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Gg=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12CE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.35pt;margin-top:4.5pt;width:436.8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" fillcolor="white [3201]" strokecolor="white [3212]" strokeweight="1pt">
                <v:textbox style="mso-fit-shape-to-text:t" inset="0,0,0,0">
                  <w:txbxContent>
                    <w:p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Gg=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84704" wp14:editId="45195153">
                <wp:simplePos x="0" y="0"/>
                <wp:positionH relativeFrom="column">
                  <wp:posOffset>112537</wp:posOffset>
                </wp:positionH>
                <wp:positionV relativeFrom="paragraph">
                  <wp:posOffset>20358</wp:posOffset>
                </wp:positionV>
                <wp:extent cx="2515235" cy="307340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80EC5C-40BE-4974-964E-4B0B18827F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proofErr w:type="spellStart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Pg</w:t>
                            </w:r>
                            <w:proofErr w:type="spellEnd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4704" id="文本框 6" o:spid="_x0000_s1027" type="#_x0000_t202" style="position:absolute;left:0;text-align:left;margin-left:8.85pt;margin-top:1.6pt;width:198.0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" filled="f" stroked="f">
                <v:textbox style="mso-fit-shape-to-text:t" inset="0,0,0,0">
                  <w:txbxContent>
                    <w:p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Pg</w:t>
                      </w:r>
                      <w:proofErr w:type="spellEnd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7751B411" wp14:editId="1475E4FE">
            <wp:extent cx="3680460" cy="4093216"/>
            <wp:effectExtent l="0" t="0" r="0" b="2540"/>
            <wp:docPr id="144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<a:extLst xmlns:a="http://schemas.openxmlformats.org/drawingml/2006/main">
                <a:ext uri="{FF2B5EF4-FFF2-40B4-BE49-F238E27FC236}">
                  <a16:creationId xmlns:a16="http://schemas.microsoft.com/office/drawing/2014/main" id="{3818AC40-488B-416B-8F24-2B0592C21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        <a:extLst>
                        <a:ext uri="{FF2B5EF4-FFF2-40B4-BE49-F238E27FC236}">
                          <a16:creationId xmlns:a16="http://schemas.microsoft.com/office/drawing/2014/main" id="{3818AC40-488B-416B-8F24-2B0592C21C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4" cy="40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根据给出的标志位生成电路原理图，</w:t>
      </w:r>
      <w:r w:rsidRPr="00D85CC3">
        <w:rPr>
          <w:rFonts w:ascii="宋体" w:eastAsia="宋体" w:hAnsi="宋体" w:hint="eastAsia"/>
        </w:rPr>
        <w:t>利用两片1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位先行进位加法器实现</w:t>
      </w:r>
      <w:r w:rsidRPr="00D85CC3">
        <w:rPr>
          <w:rFonts w:ascii="宋体" w:eastAsia="宋体" w:hAnsi="宋体"/>
        </w:rPr>
        <w:t xml:space="preserve"> 32 位快速加法器</w:t>
      </w:r>
      <w:r w:rsidRPr="00D85CC3">
        <w:rPr>
          <w:rFonts w:ascii="宋体" w:eastAsia="宋体" w:hAnsi="宋体" w:hint="eastAsia"/>
        </w:rPr>
        <w:t>，及C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、S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、O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、Z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等标志位。</w:t>
      </w: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  <w:bookmarkStart w:id="3" w:name="_GoBack"/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09DE9EA5" wp14:editId="3C78E686">
            <wp:extent cx="3025140" cy="2481978"/>
            <wp:effectExtent l="0" t="0" r="3810" b="0"/>
            <wp:docPr id="1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4194AB-D0C5-497A-9F5B-BEB749AC0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954194AB-D0C5-497A-9F5B-BEB749AC07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13" cy="24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3"/>
    </w:p>
    <w:p w:rsidR="00E8611E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根据给出的电路原理图和A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引脚定义要求，设计并验证</w:t>
      </w:r>
      <w:r w:rsidRPr="00D85CC3">
        <w:rPr>
          <w:rFonts w:ascii="宋体" w:eastAsia="宋体" w:hAnsi="宋体" w:hint="eastAsia"/>
        </w:rPr>
        <w:t>支持</w:t>
      </w:r>
      <w:r>
        <w:rPr>
          <w:rFonts w:ascii="宋体" w:eastAsia="宋体" w:hAnsi="宋体" w:hint="eastAsia"/>
        </w:rPr>
        <w:t>9条指令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种操作</w:t>
      </w:r>
      <w:r w:rsidRPr="00D85CC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位算术逻辑运算单元</w:t>
      </w:r>
      <w:r w:rsidRPr="00D85CC3"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，6种</w:t>
      </w:r>
      <w:r w:rsidRPr="00D85CC3">
        <w:rPr>
          <w:rFonts w:ascii="宋体" w:eastAsia="宋体" w:hAnsi="宋体" w:hint="eastAsia"/>
        </w:rPr>
        <w:t>运算包括：</w:t>
      </w:r>
      <w:r w:rsidRPr="00D85CC3">
        <w:rPr>
          <w:rFonts w:ascii="宋体" w:eastAsia="宋体" w:hAnsi="宋体"/>
        </w:rPr>
        <w:t>add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sltu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srcB</w:t>
      </w:r>
      <w:proofErr w:type="spellEnd"/>
      <w:r w:rsidRPr="00D85CC3">
        <w:rPr>
          <w:rFonts w:ascii="宋体" w:eastAsia="宋体" w:hAnsi="宋体"/>
        </w:rPr>
        <w:t>,判0(sub)</w:t>
      </w:r>
      <w:r w:rsidRPr="00D85CC3">
        <w:rPr>
          <w:rFonts w:ascii="宋体" w:eastAsia="宋体" w:hAnsi="宋体" w:hint="eastAsia"/>
        </w:rPr>
        <w:t>。</w:t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Default="00E8611E" w:rsidP="00E8611E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05308092" wp14:editId="30C10502">
            <wp:extent cx="4623720" cy="335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91" cy="33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11E" w:rsidRPr="00D85CC3" w:rsidRDefault="00E8611E" w:rsidP="00E8611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设计原理图</w:t>
      </w:r>
    </w:p>
    <w:p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 w:hint="eastAsia"/>
          <w:b/>
          <w:bCs/>
        </w:rPr>
        <w:t>对应的ALU操作控制信号取值</w:t>
      </w:r>
    </w:p>
    <w:tbl>
      <w:tblPr>
        <w:tblW w:w="80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2672"/>
        <w:gridCol w:w="1207"/>
        <w:gridCol w:w="708"/>
        <w:gridCol w:w="741"/>
        <w:gridCol w:w="1036"/>
      </w:tblGrid>
      <w:tr w:rsidR="00E8611E" w:rsidRPr="00F65D57" w:rsidTr="00CB61A2">
        <w:trPr>
          <w:trHeight w:val="623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指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令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功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能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运  算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类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型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SUBctr</w:t>
            </w:r>
            <w:proofErr w:type="spellEnd"/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SIGctr</w:t>
            </w:r>
            <w:proofErr w:type="spellEnd"/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OPctr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&lt;1:0&gt;</w:t>
            </w:r>
          </w:p>
        </w:tc>
      </w:tr>
      <w:tr w:rsidR="00E8611E" w:rsidRPr="00F65D5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add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]←R[rs1] </w:t>
            </w: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+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减，带符号整数比较大小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sltu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减，无符号数比较大小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lastRenderedPageBreak/>
              <w:t>ori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rt,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R[rt]←R[rs1] |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按位或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01</w:t>
            </w:r>
          </w:p>
        </w:tc>
      </w:tr>
      <w:tr w:rsidR="00E8611E" w:rsidRPr="00F65D5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lui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R[rt]←imm20||000H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选择操作数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B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</w:tr>
      <w:tr w:rsidR="00E8611E" w:rsidRPr="00F65D5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:rsidTr="00CB61A2">
        <w:trPr>
          <w:trHeight w:val="367"/>
        </w:trPr>
        <w:tc>
          <w:tcPr>
            <w:tcW w:w="1640" w:type="dxa"/>
            <w:vMerge w:val="restart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beq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Cond←R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[rs1] –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减（判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××</w:t>
            </w:r>
          </w:p>
        </w:tc>
      </w:tr>
      <w:tr w:rsidR="00E8611E" w:rsidRPr="00F65D57" w:rsidTr="00CB61A2">
        <w:trPr>
          <w:trHeight w:val="614"/>
        </w:trPr>
        <w:tc>
          <w:tcPr>
            <w:tcW w:w="1640" w:type="dxa"/>
            <w:vMerge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(Cond eq 0)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PC←PC+(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:rsidTr="00CB61A2">
        <w:trPr>
          <w:trHeight w:val="739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jal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R[rd]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←PC + 4</w:t>
            </w:r>
          </w:p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 + 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imm20)×2)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</w:tbl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  <w:proofErr w:type="spellStart"/>
      <w:r w:rsidRPr="00D85CC3">
        <w:rPr>
          <w:rFonts w:ascii="宋体" w:eastAsia="宋体" w:hAnsi="宋体" w:hint="eastAsia"/>
        </w:rPr>
        <w:t>ALUctr</w:t>
      </w:r>
      <w:proofErr w:type="spellEnd"/>
      <w:r w:rsidRPr="00D85CC3">
        <w:rPr>
          <w:rFonts w:ascii="宋体" w:eastAsia="宋体" w:hAnsi="宋体" w:hint="eastAsia"/>
        </w:rPr>
        <w:t>的一种四位编码方案</w:t>
      </w:r>
    </w:p>
    <w:tbl>
      <w:tblPr>
        <w:tblW w:w="81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106"/>
        <w:gridCol w:w="940"/>
        <w:gridCol w:w="844"/>
        <w:gridCol w:w="1296"/>
        <w:gridCol w:w="2472"/>
      </w:tblGrid>
      <w:tr w:rsidR="00E8611E" w:rsidRPr="00D85CC3" w:rsidTr="00CB61A2">
        <w:trPr>
          <w:trHeight w:val="49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ALUctr</w:t>
            </w:r>
            <w:proofErr w:type="spellEnd"/>
            <w:r w:rsidRPr="00D85CC3">
              <w:rPr>
                <w:rFonts w:ascii="宋体" w:eastAsia="宋体" w:hAnsi="宋体"/>
              </w:rPr>
              <w:t>&lt;3:0&gt;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操作类型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SUBctr</w:t>
            </w:r>
            <w:proofErr w:type="spellEnd"/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SIGctr</w:t>
            </w:r>
            <w:proofErr w:type="spellEnd"/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/>
              </w:rPr>
              <w:t>&lt;1:0&gt;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 w:hint="eastAsia"/>
              </w:rPr>
              <w:t>的含义</w:t>
            </w:r>
          </w:p>
        </w:tc>
      </w:tr>
      <w:tr w:rsidR="00E8611E" w:rsidRPr="00D85CC3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add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sltu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:rsidTr="00CB61A2">
        <w:trPr>
          <w:trHeight w:val="294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or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</w:t>
            </w:r>
            <w:r w:rsidRPr="00D85CC3">
              <w:rPr>
                <w:rFonts w:ascii="宋体" w:eastAsia="宋体" w:hAnsi="宋体"/>
              </w:rPr>
              <w:t>“</w:t>
            </w:r>
            <w:r w:rsidRPr="00D85CC3">
              <w:rPr>
                <w:rFonts w:ascii="宋体" w:eastAsia="宋体" w:hAnsi="宋体" w:hint="eastAsia"/>
              </w:rPr>
              <w:t>按位或</w:t>
            </w:r>
            <w:r w:rsidRPr="00D85CC3">
              <w:rPr>
                <w:rFonts w:ascii="宋体" w:eastAsia="宋体" w:hAnsi="宋体"/>
              </w:rPr>
              <w:t>”</w:t>
            </w:r>
            <w:r w:rsidRPr="00D85CC3">
              <w:rPr>
                <w:rFonts w:ascii="宋体" w:eastAsia="宋体" w:hAnsi="宋体" w:hint="eastAsia"/>
              </w:rPr>
              <w:t>结果输出</w:t>
            </w:r>
          </w:p>
        </w:tc>
      </w:tr>
      <w:tr w:rsidR="00E8611E" w:rsidRPr="00D85CC3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sub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其余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:rsidTr="00CB61A2">
        <w:trPr>
          <w:trHeight w:val="252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srcB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选择操作数</w:t>
            </w:r>
            <w:r w:rsidRPr="00D85CC3">
              <w:rPr>
                <w:rFonts w:ascii="宋体" w:eastAsia="宋体" w:hAnsi="宋体"/>
              </w:rPr>
              <w:t>B</w:t>
            </w:r>
            <w:r w:rsidRPr="00D85CC3">
              <w:rPr>
                <w:rFonts w:ascii="宋体" w:eastAsia="宋体" w:hAnsi="宋体" w:hint="eastAsia"/>
              </w:rPr>
              <w:t>直接输出</w:t>
            </w:r>
          </w:p>
        </w:tc>
      </w:tr>
    </w:tbl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Pr="00D85CC3" w:rsidRDefault="00E8611E" w:rsidP="00E8611E">
      <w:pPr>
        <w:rPr>
          <w:rFonts w:ascii="宋体" w:eastAsia="宋体" w:hAnsi="宋体"/>
        </w:rPr>
      </w:pPr>
    </w:p>
    <w:p w:rsidR="00E8611E" w:rsidRDefault="00E8611E" w:rsidP="00E8611E">
      <w:pPr>
        <w:pStyle w:val="3"/>
        <w:ind w:leftChars="109" w:left="229"/>
      </w:pPr>
      <w:bookmarkStart w:id="4" w:name="_Toc63427280"/>
      <w:r>
        <w:rPr>
          <w:rFonts w:hint="eastAsia"/>
        </w:rPr>
        <w:t>四、</w:t>
      </w:r>
      <w:r w:rsidRPr="00A625BD">
        <w:rPr>
          <w:rFonts w:hint="eastAsia"/>
        </w:rPr>
        <w:t>思考题</w:t>
      </w:r>
      <w:bookmarkEnd w:id="4"/>
    </w:p>
    <w:p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如何实现一种乘法运算器？</w:t>
      </w:r>
    </w:p>
    <w:p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如果需要增加与运算和逻辑右移运算，分别需要修改电路中的哪些部分？</w:t>
      </w:r>
    </w:p>
    <w:p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如何验证运算器的结果是否正确？</w:t>
      </w:r>
    </w:p>
    <w:p w:rsidR="00E8611E" w:rsidRPr="00D056AB" w:rsidRDefault="00E8611E" w:rsidP="00E8611E"/>
    <w:p w:rsidR="00E8611E" w:rsidRDefault="00E8611E" w:rsidP="00E8611E">
      <w:pPr>
        <w:pStyle w:val="3"/>
      </w:pPr>
      <w:bookmarkStart w:id="5" w:name="_Toc63427281"/>
      <w:r>
        <w:rPr>
          <w:rFonts w:hint="eastAsia"/>
        </w:rPr>
        <w:lastRenderedPageBreak/>
        <w:t>五、实验报告</w:t>
      </w:r>
      <w:bookmarkEnd w:id="5"/>
    </w:p>
    <w:p w:rsidR="00E8611E" w:rsidRDefault="00E8611E" w:rsidP="00E8611E">
      <w:r>
        <w:t>1、</w:t>
      </w:r>
      <w:r>
        <w:tab/>
        <w:t>根据本次实验内容的要求，写出实验操作步骤，包括：电路原理图、功能表、仿真检测图、输入输出对应表、错误现象及原因分析、思考题等内容。以word或PDF格式提交</w:t>
      </w:r>
    </w:p>
    <w:p w:rsidR="00E8611E" w:rsidRPr="00D056AB" w:rsidRDefault="00E8611E" w:rsidP="00E8611E">
      <w:r>
        <w:t>2、</w:t>
      </w:r>
      <w:r>
        <w:tab/>
        <w:t>将实验报告和电路图.circ文件打包上传到教学支撑平台的网站中。</w:t>
      </w:r>
    </w:p>
    <w:p w:rsidR="00E8611E" w:rsidRDefault="00E8611E" w:rsidP="00E8611E">
      <w:pPr>
        <w:rPr>
          <w:rFonts w:ascii="宋体" w:eastAsia="宋体" w:hAnsi="宋体"/>
        </w:rPr>
      </w:pPr>
    </w:p>
    <w:p w:rsidR="00E8611E" w:rsidRPr="00E8611E" w:rsidRDefault="00E8611E"/>
    <w:sectPr w:rsidR="00E8611E" w:rsidRPr="00E8611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504" w:rsidRDefault="00BF3504" w:rsidP="00E8611E">
      <w:r>
        <w:separator/>
      </w:r>
    </w:p>
  </w:endnote>
  <w:endnote w:type="continuationSeparator" w:id="0">
    <w:p w:rsidR="00BF3504" w:rsidRDefault="00BF3504" w:rsidP="00E8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3635239"/>
      <w:docPartObj>
        <w:docPartGallery w:val="Page Numbers (Bottom of Page)"/>
        <w:docPartUnique/>
      </w:docPartObj>
    </w:sdtPr>
    <w:sdtContent>
      <w:p w:rsidR="00E8611E" w:rsidRDefault="00E861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8611E" w:rsidRDefault="00E86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504" w:rsidRDefault="00BF3504" w:rsidP="00E8611E">
      <w:r>
        <w:separator/>
      </w:r>
    </w:p>
  </w:footnote>
  <w:footnote w:type="continuationSeparator" w:id="0">
    <w:p w:rsidR="00BF3504" w:rsidRDefault="00BF3504" w:rsidP="00E8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8E61D2D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2" w15:restartNumberingAfterBreak="0">
    <w:nsid w:val="637C5552"/>
    <w:multiLevelType w:val="hybridMultilevel"/>
    <w:tmpl w:val="6F7C4464"/>
    <w:lvl w:ilvl="0" w:tplc="D8BEB2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D27A8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1E"/>
    <w:rsid w:val="00BF3504"/>
    <w:rsid w:val="00E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257F7-2B42-421F-9FA3-996C2BD7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11E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E8611E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611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E86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11E"/>
    <w:rPr>
      <w:b/>
      <w:bCs/>
      <w:sz w:val="28"/>
      <w:szCs w:val="32"/>
    </w:rPr>
  </w:style>
  <w:style w:type="character" w:customStyle="1" w:styleId="21">
    <w:name w:val="标题 2 字符1"/>
    <w:link w:val="2"/>
    <w:rsid w:val="00E8611E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E8611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8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E861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61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6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吴 海军</cp:lastModifiedBy>
  <cp:revision>1</cp:revision>
  <dcterms:created xsi:type="dcterms:W3CDTF">2021-05-11T00:57:00Z</dcterms:created>
  <dcterms:modified xsi:type="dcterms:W3CDTF">2021-05-11T00:58:00Z</dcterms:modified>
</cp:coreProperties>
</file>