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left="0" w:right="0"/>
        <w:textAlignment w:val="baseline"/>
        <w:rPr>
          <w:rFonts w:hint="default" w:ascii="Arial" w:hAnsi="Arial" w:cs="Arial"/>
          <w:b w:val="0"/>
          <w:color w:val="000000"/>
        </w:rPr>
      </w:pPr>
      <w:r>
        <w:rPr>
          <w:rFonts w:hint="default" w:ascii="Arial" w:hAnsi="Arial" w:cs="Arial"/>
          <w:b w:val="0"/>
          <w:color w:val="000000"/>
          <w:bdr w:val="none" w:color="auto" w:sz="0" w:space="0"/>
          <w:vertAlign w:val="baseline"/>
        </w:rPr>
        <w:t>Generalization analysis tutorial</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The following tutorial shows how to use the Neural Decoding Toolbox (NDT) to conduct a generalization analysis which can test whether a population of neural activity contains information in a invariant/abstract representation. In particular, we will use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"http://www.readout.info/downloads/datasets/zhang-desimone-7-object-dataset/" \o "Zhang-Desimone 7 object dataset"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Zhang-Desimone 7 object dataset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to examine how invariant neural representations in the Inferior Temporal cortex are to changes in the position of stimuli. This tutorial assumes that one is already familiar with the basics of the NDT as covered in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"http://www.readout.info/tutorials/introduction-tutorial/" \o "Introduction tutorial"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introductory tutorial</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"http://www.readout.info/tutorials/generalization-analysis/" \l "Testing_invariant_neural_representations_using_the_NDT"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Testing invariant neural representations using the NDT</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"http://www.readout.info/tutorials/generalization-analysis/" \l "Using_the_Zhang-Desimone_7_object_dataset_to_test_position_invariance"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Using the Zhang-Desimone 7 object dataset to test position invariance</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"http://www.readout.info/tutorials/generalization-analysis/" \l "Setting_the_path_and_binning_the_data"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Setting the path and binning the data</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"http://www.readout.info/tutorials/generalization-analysis/" \l "Creating_a_classifier_and_a_preprocessor"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Creating a classifier and a preprocessor</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"http://www.readout.info/tutorials/generalization-analysis/" \l "Using_the_generalization_DS_to_train_and_test_at_different_locations"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Using the generalization_DS to train and test at different locations</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"http://www.readout.info/tutorials/generalization-analysis/" \l "Training_and_testing_at_all_locations"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Training and testing at all locations</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16" w:right="0" w:hanging="360"/>
        <w:jc w:val="both"/>
        <w:textAlignment w:val="baseline"/>
        <w:rPr>
          <w:rFonts w:hint="default" w:ascii="Arial" w:hAnsi="Arial" w:cs="Arial"/>
          <w:sz w:val="20"/>
          <w:szCs w:val="20"/>
        </w:rPr>
      </w:pP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0"/>
          <w:szCs w:val="20"/>
          <w:u w:val="none"/>
          <w:bdr w:val="none" w:color="auto" w:sz="0" w:space="0"/>
          <w:shd w:val="clear" w:fill="FFFFFF"/>
          <w:vertAlign w:val="baseline"/>
        </w:rPr>
        <w:instrText xml:space="preserve"> HYPERLINK "http://www.readout.info/tutorials/generalization-analysis/" \l "Plotting_the_results" </w:instrTex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0"/>
          <w:szCs w:val="20"/>
          <w:u w:val="none"/>
          <w:bdr w:val="none" w:color="auto" w:sz="0" w:space="0"/>
          <w:shd w:val="clear" w:fill="FFFFFF"/>
          <w:vertAlign w:val="baseline"/>
        </w:rPr>
        <w:t>Plotting the results</w:t>
      </w:r>
      <w:r>
        <w:rPr>
          <w:rFonts w:hint="default" w:ascii="Arial" w:hAnsi="Arial" w:eastAsia="Open Sans" w:cs="Arial"/>
          <w:b w:val="0"/>
          <w:i w:val="0"/>
          <w:caps w:val="0"/>
          <w:color w:val="9F9F9F"/>
          <w:spacing w:val="0"/>
          <w:sz w:val="20"/>
          <w:szCs w:val="20"/>
          <w:u w:val="none"/>
          <w:bdr w:val="none" w:color="auto" w:sz="0" w:space="0"/>
          <w:shd w:val="clear" w:fill="FFFFFF"/>
          <w:vertAlign w:val="baseli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jc w:val="both"/>
        <w:textAlignment w:val="baseline"/>
        <w:rPr>
          <w:rFonts w:hint="default" w:ascii="Arial" w:hAnsi="Arial" w:cs="Arial"/>
        </w:rPr>
      </w:pPr>
      <w:r>
        <w:rPr>
          <w:rFonts w:hint="default" w:ascii="Arial" w:hAnsi="Arial" w:cs="Arial"/>
          <w:i w:val="0"/>
          <w:caps w:val="0"/>
          <w:color w:val="444444"/>
          <w:spacing w:val="0"/>
          <w:sz w:val="27"/>
          <w:szCs w:val="27"/>
          <w:bdr w:val="none" w:color="auto" w:sz="0" w:space="0"/>
          <w:shd w:val="clear" w:fill="FFFFFF"/>
          <w:vertAlign w:val="baseline"/>
        </w:rPr>
        <w:t>Testing invariant neural representations using the NDT</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An important step in solving many complex tasks involves creating abstract/invariant representations from widely varying input patterns. For example, in order to act appropriately in social settings it important to be able to recognize individual people. However the images of a particular person that is projected on our retinas can be very different due to the fact that the person might be at different distances from us, in different lighting conditions, etc. Thus at some level in our brains, there must be a neural representation that has abstracted away all the details present in particular images, in order to create abstract/invariant representations that are useful for behavior.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A powerful feature of the Neural Decoding Toolbox is that it can be used to test whether a particular population of neural activity has created representations that are invariant to particular transformations. To do such a ‘generalization analysis’, one can train a classifier under one set of conditions, and then see if the classifier can generalize to a new related set of conditions in which a particular transformation has been applied. The datasource object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"http://www.readout.info/toolbox-design/datasources/generalization_ds/" \o "generalization_DS"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generalization_DS</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is designed for this purpose and we will explain how to use it below.</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Using the Zhang-Desimone 7 object dataset to test position invariance</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In this tutorial we will use the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"http://www.readout.info/downloads/datasets/zhang-desimone-7-object-dataset/" \o "Zhang-Desimone 7 object dataset"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Zhang-Desimone 7 object dataset</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to test how invariant neural representations in Inferior Temporal (IT) cortex are to changes in the retinal position of objects. The Zhang-Desimone 7 object dataset consists of neural responses to 7 different objects that were shown to a monkey at three different retinal locations. To test how invariant neural representations in IT are, we will train the classifier with data from one location, and then test the classifier either at the same location or at a different location. If the neural representation in IT are invariant to position, then training and testing a classifier at different locations should yield an equal level of performance as training and testing a classifier at the same location.</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bookmarkStart w:id="0" w:name="Setting_the_path_and_binning_the_data"/>
      <w:bookmarkEnd w:id="0"/>
      <w:r>
        <w:rPr>
          <w:rFonts w:hint="default" w:ascii="Arial" w:hAnsi="Arial" w:cs="Arial"/>
          <w:i w:val="0"/>
          <w:caps w:val="0"/>
          <w:color w:val="444444"/>
          <w:spacing w:val="0"/>
          <w:sz w:val="24"/>
          <w:szCs w:val="24"/>
          <w:bdr w:val="none" w:color="auto" w:sz="0" w:space="0"/>
          <w:shd w:val="clear" w:fill="FFFFFF"/>
          <w:vertAlign w:val="baseline"/>
        </w:rPr>
        <w:t>Setting the path and binning the data</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Before starting this tutorial, make sure that the path to the NDT has been set as described </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"http://www.readout.info/tutorials/introduction-tutorial/" \l "Adding_the_path_to_the_toolbox" \o "Introduction tutorial"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here</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For this tutorial we will use binned-format data that consists of the firing rate in a 400 ms window that starts 100 ms after the onset of the stimulus. The following code shows how to create this binned data.</w:t>
      </w:r>
    </w:p>
    <w:tbl>
      <w:tblPr>
        <w:tblW w:w="118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18"/>
        <w:gridCol w:w="1146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418"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8</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9</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10</w:t>
            </w:r>
          </w:p>
        </w:tc>
        <w:tc>
          <w:tcPr>
            <w:tcW w:w="11462"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228B22"/>
                <w:sz w:val="18"/>
                <w:szCs w:val="18"/>
                <w:bdr w:val="none" w:color="auto" w:sz="0" w:space="0"/>
              </w:rPr>
              <w:t>% change the line below to the directory where your raster format data .mat files are stored</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raster_file_directory_name = </w:t>
            </w:r>
            <w:r>
              <w:rPr>
                <w:rFonts w:hint="default" w:ascii="Arial" w:hAnsi="Arial" w:eastAsia="monospace" w:cs="Arial"/>
                <w:b w:val="0"/>
                <w:color w:val="A020F0"/>
                <w:sz w:val="18"/>
                <w:szCs w:val="18"/>
                <w:bdr w:val="none" w:color="auto" w:sz="0" w:space="0"/>
              </w:rPr>
              <w:t>'Zhang_Desimone_7objects_raster_data/'</w:t>
            </w:r>
            <w:r>
              <w:rPr>
                <w:rFonts w:hint="default" w:ascii="Arial" w:hAnsi="Arial" w:eastAsia="monospace" w:cs="Arial"/>
                <w:b w:val="0"/>
                <w:color w:val="666666"/>
                <w:bdr w:val="single" w:color="EDEDED" w:sz="6" w:space="0"/>
              </w:rPr>
              <w:t xml:space="preserve">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save_prefix_name = </w:t>
            </w:r>
            <w:r>
              <w:rPr>
                <w:rFonts w:hint="default" w:ascii="Arial" w:hAnsi="Arial" w:eastAsia="monospace" w:cs="Arial"/>
                <w:b w:val="0"/>
                <w:color w:val="A020F0"/>
                <w:sz w:val="18"/>
                <w:szCs w:val="18"/>
                <w:bdr w:val="none" w:color="auto" w:sz="0" w:space="0"/>
              </w:rPr>
              <w:t>'Binned_Zhang_Desimone_7objects_data'</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bin_width = </w:t>
            </w:r>
            <w:r>
              <w:rPr>
                <w:rFonts w:hint="default" w:ascii="Arial" w:hAnsi="Arial" w:eastAsia="monospace" w:cs="Arial"/>
                <w:b w:val="0"/>
                <w:color w:val="3333FF"/>
                <w:sz w:val="18"/>
                <w:szCs w:val="18"/>
                <w:bdr w:val="none" w:color="auto" w:sz="0" w:space="0"/>
              </w:rPr>
              <w:t>400</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step_size = </w:t>
            </w:r>
            <w:r>
              <w:rPr>
                <w:rFonts w:hint="default" w:ascii="Arial" w:hAnsi="Arial" w:eastAsia="monospace" w:cs="Arial"/>
                <w:b w:val="0"/>
                <w:color w:val="3333FF"/>
                <w:sz w:val="18"/>
                <w:szCs w:val="18"/>
                <w:bdr w:val="none" w:color="auto" w:sz="0" w:space="0"/>
              </w:rPr>
              <w:t>400</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start_time = </w:t>
            </w:r>
            <w:r>
              <w:rPr>
                <w:rFonts w:hint="default" w:ascii="Arial" w:hAnsi="Arial" w:eastAsia="monospace" w:cs="Arial"/>
                <w:b w:val="0"/>
                <w:color w:val="3333FF"/>
                <w:sz w:val="18"/>
                <w:szCs w:val="18"/>
                <w:bdr w:val="none" w:color="auto" w:sz="0" w:space="0"/>
              </w:rPr>
              <w:t>601</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end_time = </w:t>
            </w:r>
            <w:r>
              <w:rPr>
                <w:rFonts w:hint="default" w:ascii="Arial" w:hAnsi="Arial" w:eastAsia="monospace" w:cs="Arial"/>
                <w:b w:val="0"/>
                <w:color w:val="3333FF"/>
                <w:sz w:val="18"/>
                <w:szCs w:val="18"/>
                <w:bdr w:val="none" w:color="auto" w:sz="0" w:space="0"/>
              </w:rPr>
              <w:t>1000</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create_binned_data_from_raster_data</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raster_file_directory_name, save_prefix_name, bin_width, step_size, start_time, end_time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r>
        <w:rPr>
          <w:rFonts w:hint="default" w:ascii="Arial" w:hAnsi="Arial" w:cs="Arial"/>
          <w:i w:val="0"/>
          <w:caps w:val="0"/>
          <w:color w:val="444444"/>
          <w:spacing w:val="0"/>
          <w:sz w:val="24"/>
          <w:szCs w:val="24"/>
          <w:bdr w:val="none" w:color="auto" w:sz="0" w:space="0"/>
          <w:shd w:val="clear" w:fill="FFFFFF"/>
          <w:vertAlign w:val="baseline"/>
        </w:rPr>
        <w:t>Creating a classifier and a preprocessor</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Next we will create the a classifier object and a preprocessor object. We will use the same classifier and preprocessor as was used in the basic tutorial.</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87"/>
        <w:gridCol w:w="1080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487"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2</w:t>
            </w:r>
          </w:p>
        </w:tc>
        <w:tc>
          <w:tcPr>
            <w:tcW w:w="10807"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the_classifier = max_correlation_coefficient_CL;</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the_feature_preprocessors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zscore_normalize_FP;</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bookmarkStart w:id="1" w:name="Using_the_generalization_DS_to_train_and_test_at_different_locat"/>
      <w:bookmarkEnd w:id="1"/>
      <w:r>
        <w:rPr>
          <w:rFonts w:hint="default" w:ascii="Arial" w:hAnsi="Arial" w:cs="Arial"/>
          <w:i w:val="0"/>
          <w:caps w:val="0"/>
          <w:color w:val="444444"/>
          <w:spacing w:val="0"/>
          <w:sz w:val="24"/>
          <w:szCs w:val="24"/>
          <w:bdr w:val="none" w:color="auto" w:sz="0" w:space="0"/>
          <w:shd w:val="clear" w:fill="FFFFFF"/>
          <w:vertAlign w:val="baseline"/>
        </w:rPr>
        <w:t>Using the generalization_DS to train and test at different locations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In order to train with data from one location and test with data from a different location we will use the</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begin"/>
      </w:r>
      <w:r>
        <w:rPr>
          <w:rFonts w:hint="default" w:ascii="Arial" w:hAnsi="Arial" w:eastAsia="Open Sans" w:cs="Arial"/>
          <w:b w:val="0"/>
          <w:i w:val="0"/>
          <w:caps w:val="0"/>
          <w:color w:val="9F9F9F"/>
          <w:spacing w:val="0"/>
          <w:sz w:val="21"/>
          <w:szCs w:val="21"/>
          <w:u w:val="none"/>
          <w:bdr w:val="none" w:color="auto" w:sz="0" w:space="0"/>
          <w:shd w:val="clear" w:fill="FFFFFF"/>
          <w:vertAlign w:val="baseline"/>
        </w:rPr>
        <w:instrText xml:space="preserve"> HYPERLINK "http://www.readout.info/toolbox-design/datasources/generalization_ds/" \o "generalization_DS" </w:instrTex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separate"/>
      </w:r>
      <w:r>
        <w:rPr>
          <w:rStyle w:val="10"/>
          <w:rFonts w:hint="default" w:ascii="Arial" w:hAnsi="Arial" w:eastAsia="Open Sans" w:cs="Arial"/>
          <w:b w:val="0"/>
          <w:i w:val="0"/>
          <w:caps w:val="0"/>
          <w:color w:val="9F9F9F"/>
          <w:spacing w:val="0"/>
          <w:sz w:val="21"/>
          <w:szCs w:val="21"/>
          <w:u w:val="none"/>
          <w:bdr w:val="none" w:color="auto" w:sz="0" w:space="0"/>
          <w:shd w:val="clear" w:fill="FFFFFF"/>
          <w:vertAlign w:val="baseline"/>
        </w:rPr>
        <w:t>generalization_DS</w:t>
      </w:r>
      <w:r>
        <w:rPr>
          <w:rFonts w:hint="default" w:ascii="Arial" w:hAnsi="Arial" w:eastAsia="Open Sans" w:cs="Arial"/>
          <w:b w:val="0"/>
          <w:i w:val="0"/>
          <w:caps w:val="0"/>
          <w:color w:val="9F9F9F"/>
          <w:spacing w:val="0"/>
          <w:sz w:val="21"/>
          <w:szCs w:val="21"/>
          <w:u w:val="none"/>
          <w:bdr w:val="none" w:color="auto" w:sz="0" w:space="0"/>
          <w:shd w:val="clear" w:fill="FFFFFF"/>
          <w:vertAlign w:val="baseline"/>
        </w:rPr>
        <w:fldChar w:fldCharType="end"/>
      </w:r>
      <w:r>
        <w:rPr>
          <w:rFonts w:hint="default" w:ascii="Arial" w:hAnsi="Arial" w:eastAsia="Open Sans" w:cs="Arial"/>
          <w:b w:val="0"/>
          <w:i w:val="0"/>
          <w:caps w:val="0"/>
          <w:color w:val="444444"/>
          <w:spacing w:val="0"/>
          <w:sz w:val="21"/>
          <w:szCs w:val="21"/>
          <w:bdr w:val="none" w:color="auto" w:sz="0" w:space="0"/>
          <w:shd w:val="clear" w:fill="FFFFFF"/>
          <w:vertAlign w:val="baseline"/>
        </w:rPr>
        <w:t> datasource. To use this datasource, we first need to specify which labels belong which each training class and which labels belong to each test class using two cell arrays, which we will call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the_training_label_names</w:t>
      </w:r>
      <w:r>
        <w:rPr>
          <w:rFonts w:hint="default" w:ascii="Arial" w:hAnsi="Arial" w:eastAsia="Open Sans" w:cs="Arial"/>
          <w:b w:val="0"/>
          <w:i w:val="0"/>
          <w:caps w:val="0"/>
          <w:color w:val="444444"/>
          <w:spacing w:val="0"/>
          <w:sz w:val="21"/>
          <w:szCs w:val="21"/>
          <w:bdr w:val="none" w:color="auto" w:sz="0" w:space="0"/>
          <w:shd w:val="clear" w:fill="FFFFFF"/>
          <w:vertAlign w:val="baseline"/>
        </w:rPr>
        <w:t>, and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the_test_label_names</w:t>
      </w:r>
      <w:r>
        <w:rPr>
          <w:rFonts w:hint="default" w:ascii="Arial" w:hAnsi="Arial" w:eastAsia="Open Sans" w:cs="Arial"/>
          <w:b w:val="0"/>
          <w:i w:val="0"/>
          <w:caps w:val="0"/>
          <w:color w:val="444444"/>
          <w:spacing w:val="0"/>
          <w:sz w:val="21"/>
          <w:szCs w:val="21"/>
          <w:bdr w:val="none" w:color="auto" w:sz="0" w:space="0"/>
          <w:shd w:val="clear" w:fill="FFFFFF"/>
          <w:vertAlign w:val="baseline"/>
        </w:rPr>
        <w:t> respectively. Each entry in the cell array corresponds to the labels for one class. For example, if we set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the_training_label_names{1} = {'car_upper'}</w:t>
      </w:r>
      <w:r>
        <w:rPr>
          <w:rFonts w:hint="default" w:ascii="Arial" w:hAnsi="Arial" w:eastAsia="Open Sans" w:cs="Arial"/>
          <w:b w:val="0"/>
          <w:i w:val="0"/>
          <w:caps w:val="0"/>
          <w:color w:val="444444"/>
          <w:spacing w:val="0"/>
          <w:sz w:val="21"/>
          <w:szCs w:val="21"/>
          <w:bdr w:val="none" w:color="auto" w:sz="0" w:space="0"/>
          <w:shd w:val="clear" w:fill="FFFFFF"/>
          <w:vertAlign w:val="baseline"/>
        </w:rPr>
        <w:t>, and</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the_test_label_names{1} = {'car_lower'}</w:t>
      </w:r>
      <w:r>
        <w:rPr>
          <w:rFonts w:hint="default" w:ascii="Arial" w:hAnsi="Arial" w:eastAsia="Open Sans" w:cs="Arial"/>
          <w:b w:val="0"/>
          <w:i w:val="0"/>
          <w:caps w:val="0"/>
          <w:color w:val="444444"/>
          <w:spacing w:val="0"/>
          <w:sz w:val="21"/>
          <w:szCs w:val="21"/>
          <w:bdr w:val="none" w:color="auto" w:sz="0" w:space="0"/>
          <w:shd w:val="clear" w:fill="FFFFFF"/>
          <w:vertAlign w:val="baseline"/>
        </w:rPr>
        <w:t>, this means that the first class will be trained with data from trials when the car was shown in the upper position, and the first class will have test data from trials in which cars where shown in the lower position.</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To create training data for each object identity at location 1, and test data for each object at location 3, we can use the following code:</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17"/>
        <w:gridCol w:w="108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417"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6</w:t>
            </w:r>
          </w:p>
        </w:tc>
        <w:tc>
          <w:tcPr>
            <w:tcW w:w="10877"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id_string_names =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'car'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'couch'</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'face'</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'kiwi'</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'flower'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'guitar'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'hand'</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for</w:t>
            </w:r>
            <w:r>
              <w:rPr>
                <w:rFonts w:hint="default" w:ascii="Arial" w:hAnsi="Arial" w:eastAsia="monospace" w:cs="Arial"/>
                <w:b w:val="0"/>
                <w:color w:val="666666"/>
                <w:bdr w:val="single" w:color="EDEDED" w:sz="6" w:space="0"/>
              </w:rPr>
              <w:t xml:space="preserve"> iID =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w:t>
            </w:r>
            <w:r>
              <w:rPr>
                <w:rFonts w:hint="default" w:ascii="Arial" w:hAnsi="Arial" w:eastAsia="monospace" w:cs="Arial"/>
                <w:b w:val="0"/>
                <w:color w:val="3333FF"/>
                <w:sz w:val="18"/>
                <w:szCs w:val="18"/>
                <w:bdr w:val="none" w:color="auto" w:sz="0" w:space="0"/>
              </w:rPr>
              <w:t>7</w:t>
            </w:r>
            <w:r>
              <w:rPr>
                <w:rFonts w:hint="default" w:ascii="Arial" w:hAnsi="Arial" w:eastAsia="monospace" w:cs="Arial"/>
                <w:b w:val="0"/>
                <w:color w:val="666666"/>
                <w:bdr w:val="single" w:color="EDEDED" w:sz="6" w:space="0"/>
              </w:rPr>
              <w:t xml:space="preserve">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the_training_label_names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iID</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id_string_names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iID</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'_upper'</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the_test_label_names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iID</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id_string_names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iID</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'_lower'</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r>
              <w:rPr>
                <w:rFonts w:hint="default" w:ascii="Arial" w:hAnsi="Arial" w:eastAsia="monospace" w:cs="Arial"/>
                <w:b w:val="0"/>
                <w:color w:val="0000FF"/>
                <w:sz w:val="18"/>
                <w:szCs w:val="18"/>
                <w:bdr w:val="none" w:color="auto" w:sz="0" w:space="0"/>
              </w:rPr>
              <w:t>end</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Now that we have created cell array that specify which labels are to be mapped on to which classes, we can create the generalization_DS object. The first three arguments to the constructor of this object are the same as those used for the basic_DS object, and the last two arguments are the training and test label remapping cell arrays we just created.</w:t>
      </w:r>
    </w:p>
    <w:tbl>
      <w:tblPr>
        <w:tblW w:w="129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285"/>
        <w:gridCol w:w="126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PrEx>
        <w:tc>
          <w:tcPr>
            <w:tcW w:w="285"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6</w:t>
            </w:r>
          </w:p>
        </w:tc>
        <w:tc>
          <w:tcPr>
            <w:tcW w:w="12675"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num_cv_splits = </w:t>
            </w:r>
            <w:r>
              <w:rPr>
                <w:rFonts w:hint="default" w:ascii="Arial" w:hAnsi="Arial" w:eastAsia="monospace" w:cs="Arial"/>
                <w:b w:val="0"/>
                <w:color w:val="3333FF"/>
                <w:sz w:val="18"/>
                <w:szCs w:val="18"/>
                <w:bdr w:val="none" w:color="auto" w:sz="0" w:space="0"/>
              </w:rPr>
              <w:t>18</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binned_data_file_name = </w:t>
            </w:r>
            <w:r>
              <w:rPr>
                <w:rFonts w:hint="default" w:ascii="Arial" w:hAnsi="Arial" w:eastAsia="monospace" w:cs="Arial"/>
                <w:b w:val="0"/>
                <w:color w:val="A020F0"/>
                <w:sz w:val="18"/>
                <w:szCs w:val="18"/>
                <w:bdr w:val="none" w:color="auto" w:sz="0" w:space="0"/>
              </w:rPr>
              <w:t>'Binned_Zhang_Desimone_7objects_data_400ms_bins_400ms_sampled_601start_time_1000end_time'</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specific_labels_names_to_use = </w:t>
            </w:r>
            <w:r>
              <w:rPr>
                <w:rFonts w:hint="default" w:ascii="Arial" w:hAnsi="Arial" w:eastAsia="monospace" w:cs="Arial"/>
                <w:b w:val="0"/>
                <w:color w:val="A020F0"/>
                <w:sz w:val="18"/>
                <w:szCs w:val="18"/>
                <w:bdr w:val="none" w:color="auto" w:sz="0" w:space="0"/>
              </w:rPr>
              <w:t>'combined_ID_position'</w:t>
            </w: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use the combined ID and position labels</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ds = generalization_DS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binned_data_file_name, specific_labels_names_to_use, num_cv_splits, the_training_label_names, the_test_label_names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We can then create a cross-validator as we did in the basic tutorial and get the results for training at upper location and testing at lower location.</w:t>
      </w:r>
    </w:p>
    <w:tbl>
      <w:tblPr>
        <w:tblW w:w="1129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300"/>
        <w:gridCol w:w="109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300"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3</w:t>
            </w:r>
          </w:p>
        </w:tc>
        <w:tc>
          <w:tcPr>
            <w:tcW w:w="10994"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the_cross_validator = standard_resample_CV</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ds, the_classifier, the_feature_preprocessors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the_cross_validator.</w:t>
            </w:r>
            <w:r>
              <w:rPr>
                <w:rFonts w:hint="default" w:ascii="Arial" w:hAnsi="Arial" w:eastAsia="monospace" w:cs="Arial"/>
                <w:b w:val="0"/>
                <w:color w:val="666666"/>
                <w:sz w:val="18"/>
                <w:szCs w:val="18"/>
                <w:bdr w:val="none" w:color="auto" w:sz="0" w:space="0"/>
              </w:rPr>
              <w:t>num_resample_runs</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10</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DECODING_RESULTS = the_cross_validator.</w:t>
            </w:r>
            <w:r>
              <w:rPr>
                <w:rFonts w:hint="default" w:ascii="Arial" w:hAnsi="Arial" w:eastAsia="monospace" w:cs="Arial"/>
                <w:b w:val="0"/>
                <w:color w:val="666666"/>
                <w:sz w:val="18"/>
                <w:szCs w:val="18"/>
                <w:bdr w:val="none" w:color="auto" w:sz="0" w:space="0"/>
              </w:rPr>
              <w:t>run_cv_decoding</w:t>
            </w:r>
            <w:r>
              <w:rPr>
                <w:rFonts w:hint="default" w:ascii="Arial" w:hAnsi="Arial" w:eastAsia="monospace" w:cs="Arial"/>
                <w:b w:val="0"/>
                <w:color w:val="666666"/>
                <w:bdr w:val="single" w:color="EDEDED" w:sz="6" w:space="0"/>
              </w:rPr>
              <w:t>;</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bookmarkStart w:id="2" w:name="Training_and_testing_at_all_locations"/>
      <w:bookmarkEnd w:id="2"/>
      <w:r>
        <w:rPr>
          <w:rFonts w:hint="default" w:ascii="Arial" w:hAnsi="Arial" w:cs="Arial"/>
          <w:i w:val="0"/>
          <w:caps w:val="0"/>
          <w:color w:val="444444"/>
          <w:spacing w:val="0"/>
          <w:sz w:val="24"/>
          <w:szCs w:val="24"/>
          <w:bdr w:val="none" w:color="auto" w:sz="0" w:space="0"/>
          <w:shd w:val="clear" w:fill="FFFFFF"/>
          <w:vertAlign w:val="baseline"/>
        </w:rPr>
        <w:t>Training and testing at all locations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We will now create the a full set of 9 results that are based on training at each of the three locations and testing at each of the three locations. This can be done by creating two loops, one for each training location, and one for each test location, and creating a new datasource each iteration. It should be noted that the generalization_DS is built in such a way that the if a particular original label is mapping into the same training and test class (e.g., if the_training_label_names{1} = {‘car_upper’} and also the_test_label_names{1} = {‘car_upper’}), </w:t>
      </w:r>
      <w:r>
        <w:rPr>
          <w:rStyle w:val="8"/>
          <w:rFonts w:hint="default" w:ascii="Arial" w:hAnsi="Arial" w:eastAsia="Open Sans" w:cs="Arial"/>
          <w:b w:val="0"/>
          <w:i w:val="0"/>
          <w:caps w:val="0"/>
          <w:color w:val="444444"/>
          <w:spacing w:val="0"/>
          <w:sz w:val="21"/>
          <w:szCs w:val="21"/>
          <w:bdr w:val="none" w:color="auto" w:sz="0" w:space="0"/>
          <w:shd w:val="clear" w:fill="FFFFFF"/>
          <w:vertAlign w:val="baseline"/>
        </w:rPr>
        <w:t>the data used in the training set will still come from different trials then the data used for the test set</w:t>
      </w:r>
      <w:r>
        <w:rPr>
          <w:rFonts w:hint="default" w:ascii="Arial" w:hAnsi="Arial" w:eastAsia="Open Sans" w:cs="Arial"/>
          <w:b w:val="0"/>
          <w:i w:val="0"/>
          <w:caps w:val="0"/>
          <w:color w:val="444444"/>
          <w:spacing w:val="0"/>
          <w:sz w:val="21"/>
          <w:szCs w:val="21"/>
          <w:bdr w:val="none" w:color="auto" w:sz="0" w:space="0"/>
          <w:shd w:val="clear" w:fill="FFFFFF"/>
          <w:vertAlign w:val="baseline"/>
        </w:rPr>
        <w:t> . Thus the cross-validation splits will still be valid because there will not be any of the same data in the training and test sets (if this mapping was done for all classes, one would end up getting the same results as using the basic_DS). Because there is not ‘data leakage’ following code allows for fair comparisons between data that was trained and tested at the same location vs. data that was trained at one location and tested with data from a different location.</w:t>
      </w:r>
    </w:p>
    <w:tbl>
      <w:tblPr>
        <w:tblW w:w="144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18"/>
        <w:gridCol w:w="139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418"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8</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9</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10</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16</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17</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18</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19</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20</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26</w:t>
            </w:r>
          </w:p>
        </w:tc>
        <w:tc>
          <w:tcPr>
            <w:tcW w:w="13982"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0000FF"/>
                <w:sz w:val="18"/>
                <w:szCs w:val="18"/>
                <w:bdr w:val="none" w:color="auto" w:sz="0" w:space="0"/>
              </w:rPr>
              <w:t>mkdir</w:t>
            </w:r>
            <w:r>
              <w:rPr>
                <w:rFonts w:hint="default" w:ascii="Arial" w:hAnsi="Arial" w:eastAsia="monospace" w:cs="Arial"/>
                <w:b w:val="0"/>
                <w:color w:val="666666"/>
                <w:bdr w:val="single" w:color="EDEDED" w:sz="6" w:space="0"/>
              </w:rPr>
              <w:t xml:space="preserve"> position_invariance_results;  </w:t>
            </w:r>
            <w:r>
              <w:rPr>
                <w:rFonts w:hint="default" w:ascii="Arial" w:hAnsi="Arial" w:eastAsia="monospace" w:cs="Arial"/>
                <w:b w:val="0"/>
                <w:color w:val="228B22"/>
                <w:sz w:val="18"/>
                <w:szCs w:val="18"/>
                <w:bdr w:val="none" w:color="auto" w:sz="0" w:space="0"/>
              </w:rPr>
              <w:t>% make a directory to save all the results</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num_cv_splits = </w:t>
            </w:r>
            <w:r>
              <w:rPr>
                <w:rFonts w:hint="default" w:ascii="Arial" w:hAnsi="Arial" w:eastAsia="monospace" w:cs="Arial"/>
                <w:b w:val="0"/>
                <w:color w:val="3333FF"/>
                <w:sz w:val="18"/>
                <w:szCs w:val="18"/>
                <w:bdr w:val="none" w:color="auto" w:sz="0" w:space="0"/>
              </w:rPr>
              <w:t>18</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id_string_names =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'car'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'couch'</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'face'</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'kiwi'</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'flower'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'guitar'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'hand'</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pos_string_names =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'upper'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'middle'</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'lower'</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for</w:t>
            </w:r>
            <w:r>
              <w:rPr>
                <w:rFonts w:hint="default" w:ascii="Arial" w:hAnsi="Arial" w:eastAsia="monospace" w:cs="Arial"/>
                <w:b w:val="0"/>
                <w:color w:val="666666"/>
                <w:bdr w:val="single" w:color="EDEDED" w:sz="6" w:space="0"/>
              </w:rPr>
              <w:t xml:space="preserve"> iTrainPosition =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w:t>
            </w:r>
            <w:r>
              <w:rPr>
                <w:rFonts w:hint="default" w:ascii="Arial" w:hAnsi="Arial" w:eastAsia="monospace" w:cs="Arial"/>
                <w:b w:val="0"/>
                <w:color w:val="3333FF"/>
                <w:sz w:val="18"/>
                <w:szCs w:val="18"/>
                <w:bdr w:val="none" w:color="auto" w:sz="0" w:space="0"/>
              </w:rPr>
              <w:t>3</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for</w:t>
            </w:r>
            <w:r>
              <w:rPr>
                <w:rFonts w:hint="default" w:ascii="Arial" w:hAnsi="Arial" w:eastAsia="monospace" w:cs="Arial"/>
                <w:b w:val="0"/>
                <w:color w:val="666666"/>
                <w:bdr w:val="single" w:color="EDEDED" w:sz="6" w:space="0"/>
              </w:rPr>
              <w:t xml:space="preserve"> iTestPosition =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w:t>
            </w:r>
            <w:r>
              <w:rPr>
                <w:rFonts w:hint="default" w:ascii="Arial" w:hAnsi="Arial" w:eastAsia="monospace" w:cs="Arial"/>
                <w:b w:val="0"/>
                <w:color w:val="3333FF"/>
                <w:sz w:val="18"/>
                <w:szCs w:val="18"/>
                <w:bdr w:val="none" w:color="auto" w:sz="0" w:space="0"/>
              </w:rPr>
              <w:t>3</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for</w:t>
            </w:r>
            <w:r>
              <w:rPr>
                <w:rFonts w:hint="default" w:ascii="Arial" w:hAnsi="Arial" w:eastAsia="monospace" w:cs="Arial"/>
                <w:b w:val="0"/>
                <w:color w:val="666666"/>
                <w:bdr w:val="single" w:color="EDEDED" w:sz="6" w:space="0"/>
              </w:rPr>
              <w:t xml:space="preserve"> iID =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w:t>
            </w:r>
            <w:r>
              <w:rPr>
                <w:rFonts w:hint="default" w:ascii="Arial" w:hAnsi="Arial" w:eastAsia="monospace" w:cs="Arial"/>
                <w:b w:val="0"/>
                <w:color w:val="3333FF"/>
                <w:sz w:val="18"/>
                <w:szCs w:val="18"/>
                <w:bdr w:val="none" w:color="auto" w:sz="0" w:space="0"/>
              </w:rPr>
              <w:t>7</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the_training_label_names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iID</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id_string_names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iID</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'_'</w:t>
            </w:r>
            <w:r>
              <w:rPr>
                <w:rFonts w:hint="default" w:ascii="Arial" w:hAnsi="Arial" w:eastAsia="monospace" w:cs="Arial"/>
                <w:b w:val="0"/>
                <w:color w:val="666666"/>
                <w:bdr w:val="single" w:color="EDEDED" w:sz="6" w:space="0"/>
              </w:rPr>
              <w:t xml:space="preserve"> pos_string_names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iTrainPosition</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the_test_label_names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iID</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id_string_names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iID</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'_'</w:t>
            </w:r>
            <w:r>
              <w:rPr>
                <w:rFonts w:hint="default" w:ascii="Arial" w:hAnsi="Arial" w:eastAsia="monospace" w:cs="Arial"/>
                <w:b w:val="0"/>
                <w:color w:val="666666"/>
                <w:bdr w:val="single" w:color="EDEDED" w:sz="6" w:space="0"/>
              </w:rPr>
              <w:t xml:space="preserve"> pos_string_names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iTestPosition</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end</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ds = generalization_DS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binned_data_file_name, specific_labels_names_to_use, num_cv_splits, the_training_label_names, the_test_label_names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the_cross_validator = standard_resample_CV</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ds, the_classifier, the_feature_preprocessors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the_cross_validator.</w:t>
            </w:r>
            <w:r>
              <w:rPr>
                <w:rFonts w:hint="default" w:ascii="Arial" w:hAnsi="Arial" w:eastAsia="monospace" w:cs="Arial"/>
                <w:b w:val="0"/>
                <w:color w:val="666666"/>
                <w:sz w:val="18"/>
                <w:szCs w:val="18"/>
                <w:bdr w:val="none" w:color="auto" w:sz="0" w:space="0"/>
              </w:rPr>
              <w:t>num_resample_runs</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10</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DECODING_RESULTS = the_cross_validator.</w:t>
            </w:r>
            <w:r>
              <w:rPr>
                <w:rFonts w:hint="default" w:ascii="Arial" w:hAnsi="Arial" w:eastAsia="monospace" w:cs="Arial"/>
                <w:b w:val="0"/>
                <w:color w:val="666666"/>
                <w:sz w:val="18"/>
                <w:szCs w:val="18"/>
                <w:bdr w:val="none" w:color="auto" w:sz="0" w:space="0"/>
              </w:rPr>
              <w:t>run_cv_decoding</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save_file_name =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'position_invariance_results/Zhang_Desimone_pos_inv_results_train_pos'</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num2str</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iTrainPosition</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'_test_pos'</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num2str</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iTestPosition</w:t>
            </w:r>
            <w:r>
              <w:rPr>
                <w:rFonts w:hint="default" w:ascii="Arial" w:hAnsi="Arial" w:eastAsia="monospace" w:cs="Arial"/>
                <w:b w:val="0"/>
                <w:color w:val="008800"/>
                <w:sz w:val="18"/>
                <w:szCs w:val="18"/>
                <w:bdr w:val="none" w:color="auto" w:sz="0"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save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save_file_name, </w:t>
            </w:r>
            <w:r>
              <w:rPr>
                <w:rFonts w:hint="default" w:ascii="Arial" w:hAnsi="Arial" w:eastAsia="monospace" w:cs="Arial"/>
                <w:b w:val="0"/>
                <w:color w:val="A020F0"/>
                <w:sz w:val="18"/>
                <w:szCs w:val="18"/>
                <w:bdr w:val="none" w:color="auto" w:sz="0" w:space="0"/>
              </w:rPr>
              <w:t>'DECODING_RESULTS'</w:t>
            </w:r>
            <w:r>
              <w:rPr>
                <w:rFonts w:hint="default" w:ascii="Arial" w:hAnsi="Arial" w:eastAsia="monospace" w:cs="Arial"/>
                <w:b w:val="0"/>
                <w:color w:val="008800"/>
                <w:sz w:val="18"/>
                <w:szCs w:val="18"/>
                <w:bdr w:val="none" w:color="auto" w:sz="0"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endend</w:t>
            </w:r>
          </w:p>
        </w:tc>
      </w:tr>
    </w:tbl>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 w:lineRule="atLeast"/>
        <w:ind w:left="0" w:right="0"/>
        <w:jc w:val="both"/>
        <w:textAlignment w:val="baseline"/>
        <w:rPr>
          <w:rFonts w:hint="default" w:ascii="Arial" w:hAnsi="Arial" w:cs="Arial"/>
        </w:rPr>
      </w:pPr>
      <w:bookmarkStart w:id="3" w:name="Plotting_the_results"/>
      <w:bookmarkEnd w:id="3"/>
      <w:r>
        <w:rPr>
          <w:rFonts w:hint="default" w:ascii="Arial" w:hAnsi="Arial" w:cs="Arial"/>
          <w:i w:val="0"/>
          <w:caps w:val="0"/>
          <w:color w:val="444444"/>
          <w:spacing w:val="0"/>
          <w:sz w:val="24"/>
          <w:szCs w:val="24"/>
          <w:bdr w:val="none" w:color="auto" w:sz="0" w:space="0"/>
          <w:shd w:val="clear" w:fill="FFFFFF"/>
          <w:vertAlign w:val="baseline"/>
        </w:rPr>
        <w:t>Plotting the results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To plot all these results we will create some custom code. The standard decoding accuracy results are saved in the field </w:t>
      </w:r>
      <w:r>
        <w:rPr>
          <w:rStyle w:val="9"/>
          <w:rFonts w:hint="default" w:ascii="Arial" w:hAnsi="Arial" w:eastAsia="Open Sans" w:cs="Arial"/>
          <w:b w:val="0"/>
          <w:i w:val="0"/>
          <w:caps w:val="0"/>
          <w:color w:val="444444"/>
          <w:spacing w:val="0"/>
          <w:sz w:val="19"/>
          <w:szCs w:val="19"/>
          <w:bdr w:val="none" w:color="auto" w:sz="0" w:space="0"/>
          <w:shd w:val="clear" w:fill="FFFFFF"/>
          <w:vertAlign w:val="baseline"/>
        </w:rPr>
        <w:t>DECODING_RESULTS.ZERO_ONE_LOSS_RESULTS.mean_decoding_results</w:t>
      </w:r>
      <w:r>
        <w:rPr>
          <w:rFonts w:hint="default" w:ascii="Arial" w:hAnsi="Arial" w:eastAsia="Open Sans" w:cs="Arial"/>
          <w:b w:val="0"/>
          <w:i w:val="0"/>
          <w:caps w:val="0"/>
          <w:color w:val="444444"/>
          <w:spacing w:val="0"/>
          <w:sz w:val="21"/>
          <w:szCs w:val="21"/>
          <w:bdr w:val="none" w:color="auto" w:sz="0" w:space="0"/>
          <w:shd w:val="clear" w:fill="FFFFFF"/>
          <w:vertAlign w:val="baseline"/>
        </w:rPr>
        <w:t>. For each training location, we will plot the results of testing at all three locations. We will also add some captions to make the plots easier to read.</w:t>
      </w:r>
    </w:p>
    <w:tbl>
      <w:tblPr>
        <w:tblW w:w="1359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
      <w:tblGrid>
        <w:gridCol w:w="418"/>
        <w:gridCol w:w="1317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0" w:type="dxa"/>
            <w:bottom w:w="0" w:type="dxa"/>
            <w:right w:w="0" w:type="dxa"/>
          </w:tblCellMar>
        </w:tblPrEx>
        <w:tc>
          <w:tcPr>
            <w:tcW w:w="418" w:type="dxa"/>
            <w:tcBorders>
              <w:top w:val="single" w:color="EDEDED" w:sz="6" w:space="0"/>
              <w:left w:val="nil"/>
              <w:bottom w:val="nil"/>
              <w:right w:val="nil"/>
            </w:tcBorders>
            <w:shd w:val="clear"/>
            <w:tcMar>
              <w:top w:w="90" w:type="dxa"/>
              <w:bottom w:w="90" w:type="dxa"/>
              <w:right w:w="150" w:type="dxa"/>
            </w:tcMar>
            <w:vAlign w:val="top"/>
          </w:tcPr>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6</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7</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8</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9</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10</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13</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14</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15</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16</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17</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18</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19</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20</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21</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b w:val="0"/>
                <w:color w:val="808080"/>
                <w:bdr w:val="single" w:color="EDEDED" w:sz="2" w:space="0"/>
                <w:shd w:val="clear" w:fill="FFFFFF"/>
              </w:rPr>
            </w:pPr>
            <w:r>
              <w:rPr>
                <w:rFonts w:hint="default" w:ascii="Arial" w:hAnsi="Arial" w:eastAsia="Consolas" w:cs="Arial"/>
                <w:b w:val="0"/>
                <w:color w:val="808080"/>
                <w:bdr w:val="single" w:color="EDEDED" w:sz="2" w:space="0"/>
                <w:shd w:val="clear" w:fill="FFFFFF"/>
              </w:rPr>
              <w:t>22</w:t>
            </w:r>
          </w:p>
          <w:p>
            <w:pPr>
              <w:pStyle w:val="5"/>
              <w:keepNext w:val="0"/>
              <w:keepLines w:val="0"/>
              <w:widowControl/>
              <w:suppressLineNumbers w:val="0"/>
              <w:pBdr>
                <w:top w:val="single" w:color="EDEDED" w:sz="2" w:space="0"/>
                <w:left w:val="single" w:color="EDEDED" w:sz="2" w:space="0"/>
                <w:bottom w:val="single" w:color="EDEDED" w:sz="2" w:space="0"/>
                <w:right w:val="single" w:color="EDEDED" w:sz="2" w:space="0"/>
              </w:pBdr>
              <w:shd w:val="clear" w:fill="FFFFFF"/>
              <w:spacing w:line="26" w:lineRule="atLeast"/>
              <w:jc w:val="right"/>
              <w:textAlignment w:val="baseline"/>
              <w:rPr>
                <w:rFonts w:hint="default" w:ascii="Arial" w:hAnsi="Arial" w:eastAsia="Consolas" w:cs="Arial"/>
                <w:color w:val="808080"/>
              </w:rPr>
            </w:pPr>
            <w:r>
              <w:rPr>
                <w:rFonts w:hint="default" w:ascii="Arial" w:hAnsi="Arial" w:eastAsia="Consolas" w:cs="Arial"/>
                <w:b w:val="0"/>
                <w:color w:val="808080"/>
                <w:bdr w:val="single" w:color="EDEDED" w:sz="2" w:space="0"/>
                <w:shd w:val="clear" w:fill="FFFFFF"/>
              </w:rPr>
              <w:t>23</w:t>
            </w:r>
          </w:p>
        </w:tc>
        <w:tc>
          <w:tcPr>
            <w:tcW w:w="13172" w:type="dxa"/>
            <w:tcBorders>
              <w:top w:val="single" w:color="EDEDED" w:sz="2" w:space="0"/>
              <w:left w:val="nil"/>
              <w:bottom w:val="nil"/>
              <w:right w:val="nil"/>
            </w:tcBorders>
            <w:shd w:val="clear"/>
            <w:tcMar>
              <w:top w:w="90" w:type="dxa"/>
              <w:left w:w="420" w:type="dxa"/>
              <w:bottom w:w="90" w:type="dxa"/>
              <w:right w:w="150" w:type="dxa"/>
            </w:tcMar>
            <w:vAlign w:val="top"/>
          </w:tcPr>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position_names =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'Upper'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'Middle'</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'Lower'</w:t>
            </w:r>
            <w:r>
              <w:rPr>
                <w:rFonts w:hint="default" w:ascii="Arial" w:hAnsi="Arial" w:eastAsia="monospace" w:cs="Arial"/>
                <w:b w:val="0"/>
                <w:color w:val="008800"/>
                <w:sz w:val="18"/>
                <w:szCs w:val="18"/>
                <w:bdr w:val="none" w:color="auto" w:sz="0"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for</w:t>
            </w:r>
            <w:r>
              <w:rPr>
                <w:rFonts w:hint="default" w:ascii="Arial" w:hAnsi="Arial" w:eastAsia="monospace" w:cs="Arial"/>
                <w:b w:val="0"/>
                <w:color w:val="666666"/>
                <w:bdr w:val="single" w:color="EDEDED" w:sz="6" w:space="0"/>
              </w:rPr>
              <w:t xml:space="preserve"> iTrainPosition =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w:t>
            </w:r>
            <w:r>
              <w:rPr>
                <w:rFonts w:hint="default" w:ascii="Arial" w:hAnsi="Arial" w:eastAsia="monospace" w:cs="Arial"/>
                <w:b w:val="0"/>
                <w:color w:val="3333FF"/>
                <w:sz w:val="18"/>
                <w:szCs w:val="18"/>
                <w:bdr w:val="none" w:color="auto" w:sz="0" w:space="0"/>
              </w:rPr>
              <w:t>3</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for</w:t>
            </w:r>
            <w:r>
              <w:rPr>
                <w:rFonts w:hint="default" w:ascii="Arial" w:hAnsi="Arial" w:eastAsia="monospace" w:cs="Arial"/>
                <w:b w:val="0"/>
                <w:color w:val="666666"/>
                <w:bdr w:val="single" w:color="EDEDED" w:sz="6" w:space="0"/>
              </w:rPr>
              <w:t xml:space="preserve"> iTestPosition =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w:t>
            </w:r>
            <w:r>
              <w:rPr>
                <w:rFonts w:hint="default" w:ascii="Arial" w:hAnsi="Arial" w:eastAsia="monospace" w:cs="Arial"/>
                <w:b w:val="0"/>
                <w:color w:val="3333FF"/>
                <w:sz w:val="18"/>
                <w:szCs w:val="18"/>
                <w:bdr w:val="none" w:color="auto" w:sz="0" w:space="0"/>
              </w:rPr>
              <w:t>3</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load</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'position_invariance_results/Zhang_Desimone_pos_inv_results_train_pos'</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num2str</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iTrainPosition</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'_test_pos'</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00FF"/>
                <w:sz w:val="18"/>
                <w:szCs w:val="18"/>
                <w:bdr w:val="none" w:color="auto" w:sz="0" w:space="0"/>
              </w:rPr>
              <w:t>num2str</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iTestPosition</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all_results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iTrainPosition, iTestPosition</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DECODING_RESULTS.</w:t>
            </w:r>
            <w:r>
              <w:rPr>
                <w:rFonts w:hint="default" w:ascii="Arial" w:hAnsi="Arial" w:eastAsia="monospace" w:cs="Arial"/>
                <w:b w:val="0"/>
                <w:color w:val="666666"/>
                <w:sz w:val="18"/>
                <w:szCs w:val="18"/>
                <w:bdr w:val="none" w:color="auto" w:sz="0" w:space="0"/>
              </w:rPr>
              <w:t>ZERO_ONE_LOSS_RESULTS</w:t>
            </w:r>
            <w:r>
              <w:rPr>
                <w:rFonts w:hint="default" w:ascii="Arial" w:hAnsi="Arial" w:eastAsia="monospace" w:cs="Arial"/>
                <w:b w:val="0"/>
                <w:color w:val="666666"/>
                <w:bdr w:val="single" w:color="EDEDED" w:sz="6" w:space="0"/>
              </w:rPr>
              <w:t>.</w:t>
            </w:r>
            <w:r>
              <w:rPr>
                <w:rFonts w:hint="default" w:ascii="Arial" w:hAnsi="Arial" w:eastAsia="monospace" w:cs="Arial"/>
                <w:b w:val="0"/>
                <w:color w:val="666666"/>
                <w:sz w:val="18"/>
                <w:szCs w:val="18"/>
                <w:bdr w:val="none" w:color="auto" w:sz="0" w:space="0"/>
              </w:rPr>
              <w:t>mean_decoding_results</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end</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subplot</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3</w:t>
            </w:r>
            <w:r>
              <w:rPr>
                <w:rFonts w:hint="default" w:ascii="Arial" w:hAnsi="Arial" w:eastAsia="monospace" w:cs="Arial"/>
                <w:b w:val="0"/>
                <w:color w:val="666666"/>
                <w:bdr w:val="single" w:color="EDEDED" w:sz="6" w:space="0"/>
              </w:rPr>
              <w:t>, iTrainPosition</w:t>
            </w:r>
            <w:r>
              <w:rPr>
                <w:rFonts w:hint="default" w:ascii="Arial" w:hAnsi="Arial" w:eastAsia="monospace" w:cs="Arial"/>
                <w:b w:val="0"/>
                <w:color w:val="008800"/>
                <w:sz w:val="18"/>
                <w:szCs w:val="18"/>
                <w:bdr w:val="none" w:color="auto" w:sz="0"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bar</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all_results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iTrainPosition,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 </w:t>
            </w:r>
            <w:r>
              <w:rPr>
                <w:rFonts w:hint="default" w:ascii="Arial" w:hAnsi="Arial" w:eastAsia="monospace" w:cs="Arial"/>
                <w:b w:val="0"/>
                <w:color w:val="3333FF"/>
                <w:sz w:val="18"/>
                <w:szCs w:val="18"/>
                <w:bdr w:val="none" w:color="auto" w:sz="0" w:space="0"/>
              </w:rPr>
              <w:t>100</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title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'Train '</w:t>
            </w:r>
            <w:r>
              <w:rPr>
                <w:rFonts w:hint="default" w:ascii="Arial" w:hAnsi="Arial" w:eastAsia="monospace" w:cs="Arial"/>
                <w:b w:val="0"/>
                <w:color w:val="666666"/>
                <w:bdr w:val="single" w:color="EDEDED" w:sz="6" w:space="0"/>
              </w:rPr>
              <w:t xml:space="preserve"> position_names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iTrainPosition</w:t>
            </w:r>
            <w:r>
              <w:rPr>
                <w:rFonts w:hint="default" w:ascii="Arial" w:hAnsi="Arial" w:eastAsia="monospace" w:cs="Arial"/>
                <w:b w:val="0"/>
                <w:color w:val="008800"/>
                <w:sz w:val="18"/>
                <w:szCs w:val="18"/>
                <w:bdr w:val="none" w:color="auto" w:sz="0"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ylabel</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'Classification Accuracy'</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set</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0000FF"/>
                <w:sz w:val="18"/>
                <w:szCs w:val="18"/>
                <w:bdr w:val="none" w:color="auto" w:sz="0" w:space="0"/>
              </w:rPr>
              <w:t>gca</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'XTickLabel'</w:t>
            </w:r>
            <w:r>
              <w:rPr>
                <w:rFonts w:hint="default" w:ascii="Arial" w:hAnsi="Arial" w:eastAsia="monospace" w:cs="Arial"/>
                <w:b w:val="0"/>
                <w:color w:val="666666"/>
                <w:bdr w:val="single" w:color="EDEDED" w:sz="6" w:space="0"/>
              </w:rPr>
              <w:t>, position_names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xlabel</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A020F0"/>
                <w:sz w:val="18"/>
                <w:szCs w:val="18"/>
                <w:bdr w:val="none" w:color="auto" w:sz="0" w:space="0"/>
              </w:rPr>
              <w:t>'Test position'</w:t>
            </w:r>
            <w:r>
              <w:rPr>
                <w:rFonts w:hint="default" w:ascii="Arial" w:hAnsi="Arial" w:eastAsia="monospace" w:cs="Arial"/>
                <w:b w:val="0"/>
                <w:color w:val="008800"/>
                <w:sz w:val="18"/>
                <w:szCs w:val="18"/>
                <w:bdr w:val="none" w:color="auto" w:sz="0"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xml:space="preserve">   xLims = </w:t>
            </w:r>
            <w:r>
              <w:rPr>
                <w:rFonts w:hint="default" w:ascii="Arial" w:hAnsi="Arial" w:eastAsia="monospace" w:cs="Arial"/>
                <w:b w:val="0"/>
                <w:color w:val="0000FF"/>
                <w:sz w:val="18"/>
                <w:szCs w:val="18"/>
                <w:bdr w:val="none" w:color="auto" w:sz="0" w:space="0"/>
              </w:rPr>
              <w:t>get</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0000FF"/>
                <w:sz w:val="18"/>
                <w:szCs w:val="18"/>
                <w:bdr w:val="none" w:color="auto" w:sz="0" w:space="0"/>
              </w:rPr>
              <w:t>gca</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'XLim'</w:t>
            </w:r>
            <w:r>
              <w:rPr>
                <w:rFonts w:hint="default" w:ascii="Arial" w:hAnsi="Arial" w:eastAsia="monospace" w:cs="Arial"/>
                <w:b w:val="0"/>
                <w:color w:val="008800"/>
                <w:sz w:val="18"/>
                <w:szCs w:val="18"/>
                <w:bdr w:val="none" w:color="auto" w:sz="0" w:space="0"/>
              </w:rPr>
              <w:t>)</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line</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xLims</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w:t>
            </w:r>
            <w:r>
              <w:rPr>
                <w:rFonts w:hint="default" w:ascii="Arial" w:hAnsi="Arial" w:eastAsia="monospace" w:cs="Arial"/>
                <w:b w:val="0"/>
                <w:color w:val="3333FF"/>
                <w:sz w:val="18"/>
                <w:szCs w:val="18"/>
                <w:bdr w:val="none" w:color="auto" w:sz="0" w:space="0"/>
              </w:rPr>
              <w:t>7</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1</w:t>
            </w:r>
            <w:r>
              <w:rPr>
                <w:rFonts w:hint="default" w:ascii="Arial" w:hAnsi="Arial" w:eastAsia="monospace" w:cs="Arial"/>
                <w:b w:val="0"/>
                <w:color w:val="666666"/>
                <w:bdr w:val="single" w:color="EDEDED" w:sz="6" w:space="0"/>
              </w:rPr>
              <w:t>/</w:t>
            </w:r>
            <w:r>
              <w:rPr>
                <w:rFonts w:hint="default" w:ascii="Arial" w:hAnsi="Arial" w:eastAsia="monospace" w:cs="Arial"/>
                <w:b w:val="0"/>
                <w:color w:val="3333FF"/>
                <w:sz w:val="18"/>
                <w:szCs w:val="18"/>
                <w:bdr w:val="none" w:color="auto" w:sz="0" w:space="0"/>
              </w:rPr>
              <w:t>7</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'color'</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0</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w:t>
            </w:r>
            <w:r>
              <w:rPr>
                <w:rFonts w:hint="default" w:ascii="Arial" w:hAnsi="Arial" w:eastAsia="monospace" w:cs="Arial"/>
                <w:b w:val="0"/>
                <w:color w:val="228B22"/>
                <w:sz w:val="18"/>
                <w:szCs w:val="18"/>
                <w:bdr w:val="none" w:color="auto" w:sz="0" w:space="0"/>
              </w:rPr>
              <w:t>% put line at chance decoding accuracy</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b w:val="0"/>
                <w:color w:val="666666"/>
                <w:bdr w:val="single" w:color="EDEDED" w:sz="6" w:space="0"/>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end</w:t>
            </w:r>
          </w:p>
          <w:p>
            <w:pPr>
              <w:pStyle w:val="5"/>
              <w:keepNext w:val="0"/>
              <w:keepLines w:val="0"/>
              <w:widowControl/>
              <w:suppressLineNumbers w:val="0"/>
              <w:pBdr>
                <w:top w:val="single" w:color="EDEDED" w:sz="6" w:space="0"/>
                <w:left w:val="single" w:color="EDEDED" w:sz="6" w:space="0"/>
                <w:bottom w:val="single" w:color="EDEDED" w:sz="6" w:space="0"/>
                <w:right w:val="single" w:color="EDEDED" w:sz="6" w:space="0"/>
              </w:pBdr>
              <w:spacing w:line="26" w:lineRule="atLeast"/>
              <w:jc w:val="left"/>
              <w:textAlignment w:val="baseline"/>
              <w:rPr>
                <w:rFonts w:hint="default" w:ascii="Arial" w:hAnsi="Arial" w:eastAsia="monospace" w:cs="Arial"/>
                <w:color w:val="666666"/>
              </w:rPr>
            </w:pPr>
            <w:r>
              <w:rPr>
                <w:rFonts w:hint="default" w:ascii="Arial" w:hAnsi="Arial" w:eastAsia="monospace" w:cs="Arial"/>
                <w:b w:val="0"/>
                <w:color w:val="666666"/>
                <w:bdr w:val="single" w:color="EDEDED" w:sz="6" w:space="0"/>
              </w:rPr>
              <w:t> </w:t>
            </w:r>
            <w:r>
              <w:rPr>
                <w:rFonts w:hint="default" w:ascii="Arial" w:hAnsi="Arial" w:eastAsia="monospace" w:cs="Arial"/>
                <w:b w:val="0"/>
                <w:color w:val="0000FF"/>
                <w:sz w:val="18"/>
                <w:szCs w:val="18"/>
                <w:bdr w:val="none" w:color="auto" w:sz="0" w:space="0"/>
              </w:rPr>
              <w:t>set</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0000FF"/>
                <w:sz w:val="18"/>
                <w:szCs w:val="18"/>
                <w:bdr w:val="none" w:color="auto" w:sz="0" w:space="0"/>
              </w:rPr>
              <w:t>gcf</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A020F0"/>
                <w:sz w:val="18"/>
                <w:szCs w:val="18"/>
                <w:bdr w:val="none" w:color="auto" w:sz="0" w:space="0"/>
              </w:rPr>
              <w:t>'position'</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3333FF"/>
                <w:sz w:val="18"/>
                <w:szCs w:val="18"/>
                <w:bdr w:val="none" w:color="auto" w:sz="0" w:space="0"/>
              </w:rPr>
              <w:t>250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300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950</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3333FF"/>
                <w:sz w:val="18"/>
                <w:szCs w:val="18"/>
                <w:bdr w:val="none" w:color="auto" w:sz="0" w:space="0"/>
              </w:rPr>
              <w:t>300</w:t>
            </w:r>
            <w:r>
              <w:rPr>
                <w:rFonts w:hint="default" w:ascii="Arial" w:hAnsi="Arial" w:eastAsia="monospace" w:cs="Arial"/>
                <w:b w:val="0"/>
                <w:color w:val="008800"/>
                <w:sz w:val="18"/>
                <w:szCs w:val="18"/>
                <w:bdr w:val="none" w:color="auto" w:sz="0" w:space="0"/>
              </w:rPr>
              <w:t>])</w:t>
            </w:r>
            <w:r>
              <w:rPr>
                <w:rFonts w:hint="default" w:ascii="Arial" w:hAnsi="Arial" w:eastAsia="monospace" w:cs="Arial"/>
                <w:b w:val="0"/>
                <w:color w:val="666666"/>
                <w:bdr w:val="single" w:color="EDEDED" w:sz="6" w:space="0"/>
              </w:rPr>
              <w:t xml:space="preserve">  </w:t>
            </w:r>
            <w:r>
              <w:rPr>
                <w:rFonts w:hint="default" w:ascii="Arial" w:hAnsi="Arial" w:eastAsia="monospace" w:cs="Arial"/>
                <w:b w:val="0"/>
                <w:color w:val="228B22"/>
                <w:sz w:val="18"/>
                <w:szCs w:val="18"/>
                <w:bdr w:val="none" w:color="auto" w:sz="0" w:space="0"/>
              </w:rPr>
              <w:t>% expand the figure</w:t>
            </w:r>
          </w:p>
        </w:tc>
      </w:tr>
    </w:tbl>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jc w:val="both"/>
        <w:textAlignment w:val="baseline"/>
        <w:rPr>
          <w:rFonts w:hint="default" w:ascii="Arial" w:hAnsi="Arial" w:cs="Arial"/>
          <w:sz w:val="21"/>
          <w:szCs w:val="21"/>
        </w:rPr>
      </w:pPr>
      <w:r>
        <w:rPr>
          <w:rFonts w:hint="default" w:ascii="Arial" w:hAnsi="Arial" w:eastAsia="Open Sans" w:cs="Arial"/>
          <w:b w:val="0"/>
          <w:i w:val="0"/>
          <w:caps w:val="0"/>
          <w:color w:val="444444"/>
          <w:spacing w:val="0"/>
          <w:sz w:val="21"/>
          <w:szCs w:val="21"/>
          <w:bdr w:val="none" w:color="auto" w:sz="0" w:space="0"/>
          <w:shd w:val="clear" w:fill="FFFFFF"/>
          <w:vertAlign w:val="baseline"/>
        </w:rPr>
        <w:t>From looking at the results we can see that the best decoding accuracies are always obtained when training and testing the classifier at the same location, however the results are well above chance when training the classifier at one location and testing the classifier at a different location showing there is a large degree of position invariance in the Inferior Temporal Cortex.</w:t>
      </w:r>
    </w:p>
    <w:p>
      <w:pPr>
        <w:rPr>
          <w:rFonts w:hint="default" w:ascii="Arial" w:hAnsi="Arial" w:cs="Arial"/>
        </w:rPr>
      </w:pPr>
      <w:bookmarkStart w:id="4" w:name="_GoBack"/>
      <w:bookmarkEnd w:id="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Courier">
    <w:altName w:val="Courier New"/>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Open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10002FF" w:usb1="4000FCFF" w:usb2="00000009"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4C76E6"/>
    <w:multiLevelType w:val="multilevel"/>
    <w:tmpl w:val="594C76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1E39D1"/>
    <w:rsid w:val="6B1E39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uiPriority w:val="0"/>
  </w:style>
  <w:style w:type="table" w:default="1" w:styleId="11">
    <w:name w:val="Normal Table"/>
    <w:semiHidden/>
    <w:uiPriority w:val="0"/>
    <w:tblPr>
      <w:tblLayout w:type="fixed"/>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Emphasis"/>
    <w:basedOn w:val="7"/>
    <w:qFormat/>
    <w:uiPriority w:val="0"/>
    <w:rPr>
      <w:i/>
    </w:rPr>
  </w:style>
  <w:style w:type="character" w:styleId="9">
    <w:name w:val="HTML Typewriter"/>
    <w:basedOn w:val="7"/>
    <w:uiPriority w:val="0"/>
    <w:rPr>
      <w:rFonts w:ascii="Courier New" w:hAnsi="Courier New"/>
      <w:sz w:val="20"/>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2017-06-23T01:56:00Z</dcterms:created>
  <dc:creator>Cognition</dc:creator>
  <cp:lastModifiedBy>Cognition</cp:lastModifiedBy>
  <dcterms:modified xsi:type="dcterms:W3CDTF">2017-06-23T01:56:49Z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