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eastAsia" w:ascii="Arial" w:hAnsi="Arial" w:eastAsia="宋体" w:cs="Arial"/>
          <w:b w:val="0"/>
          <w:color w:val="000000"/>
          <w:bdr w:val="none" w:color="auto" w:sz="0" w:space="0"/>
          <w:vertAlign w:val="baseline"/>
          <w:lang w:val="en-US" w:eastAsia="zh-CN"/>
        </w:rPr>
      </w:pPr>
      <w:r>
        <w:rPr>
          <w:rFonts w:hint="eastAsia" w:ascii="Arial" w:hAnsi="Arial" w:cs="Arial"/>
          <w:b w:val="0"/>
          <w:color w:val="000000"/>
          <w:bdr w:val="none" w:color="auto" w:sz="0" w:space="0"/>
          <w:vertAlign w:val="baseline"/>
          <w:lang w:val="en-US" w:eastAsia="zh-CN"/>
        </w:rPr>
        <w:t>The neural decoding toolbox</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bdr w:val="none" w:color="auto" w:sz="0" w:space="0"/>
          <w:vertAlign w:val="baseli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bdr w:val="none" w:color="auto" w:sz="0" w:space="0"/>
          <w:vertAlign w:val="baseline"/>
        </w:rPr>
        <w:t>LIBSVM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"http://www.csie.ntu.edu.tw/~cjlin/libsvm/"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9"/>
          <w:rFonts w:hint="default" w:ascii="Arial" w:hAnsi="Arial" w:eastAsia="Open Sans" w:cs="Arial"/>
          <w:b w:val="0"/>
          <w:i w:val="0"/>
          <w:caps w:val="0"/>
          <w:color w:val="9F9F9F"/>
          <w:spacing w:val="0"/>
          <w:sz w:val="21"/>
          <w:szCs w:val="21"/>
          <w:u w:val="none"/>
          <w:bdr w:val="none" w:color="auto" w:sz="0" w:space="0"/>
          <w:shd w:val="clear" w:fill="FFFFFF"/>
          <w:vertAlign w:val="baseline"/>
        </w:rPr>
        <w:t>LIBSVM</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is an external Support Vector Machine software package that is used by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"http://www.readout.info/toolbox-design/classifiers/libsvm_cl/" \o "libsvm_CL"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9"/>
          <w:rFonts w:hint="default" w:ascii="Arial" w:hAnsi="Arial" w:eastAsia="Open Sans" w:cs="Arial"/>
          <w:b w:val="0"/>
          <w:i w:val="0"/>
          <w:caps w:val="0"/>
          <w:color w:val="9F9F9F"/>
          <w:spacing w:val="0"/>
          <w:sz w:val="21"/>
          <w:szCs w:val="21"/>
          <w:u w:val="none"/>
          <w:bdr w:val="none" w:color="auto" w:sz="0" w:space="0"/>
          <w:shd w:val="clear" w:fill="FFFFFF"/>
          <w:vertAlign w:val="baseline"/>
        </w:rPr>
        <w:t>Libsvm_CL classifier object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In order use the Libsvm_CL classifier, the LIBSVM software package must be installed to work with Matlab. Below are instructions giving a few different ways to get the LIBSVM working with the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libsvm_CL</w:t>
      </w:r>
      <w:r>
        <w:rPr>
          <w:rFonts w:hint="default" w:ascii="Arial" w:hAnsi="Arial" w:eastAsia="Open Sans" w:cs="Arial"/>
          <w:b w:val="0"/>
          <w:i w:val="0"/>
          <w:caps w:val="0"/>
          <w:color w:val="444444"/>
          <w:spacing w:val="0"/>
          <w:sz w:val="21"/>
          <w:szCs w:val="21"/>
          <w:bdr w:val="none" w:color="auto" w:sz="0" w:space="0"/>
          <w:shd w:val="clear" w:fill="FFFFFF"/>
          <w:vertAlign w:val="baseline"/>
        </w:rPr>
        <w:t> classifier object.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bdr w:val="none" w:color="auto" w:sz="0" w:space="0"/>
          <w:shd w:val="clear" w:fill="FFFFFF"/>
          <w:vertAlign w:val="baseline"/>
        </w:rPr>
        <w:t>Use a precompiled version of LIBSVM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We have created a precompiled version of LIBSVM that should work with 32 bit (.mexw32) and 64 bit (.mexw64) windows operating systems, and with 64 bit Linux (.mexa64). To use the precompiled LIBSVM code, download the zip the files by clicking the link below, upzip the files, and put the directory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libsvm-3.11/</w:t>
      </w:r>
      <w:r>
        <w:rPr>
          <w:rFonts w:hint="default" w:ascii="Arial" w:hAnsi="Arial" w:eastAsia="Open Sans" w:cs="Arial"/>
          <w:b w:val="0"/>
          <w:i w:val="0"/>
          <w:caps w:val="0"/>
          <w:color w:val="444444"/>
          <w:spacing w:val="0"/>
          <w:sz w:val="21"/>
          <w:szCs w:val="21"/>
          <w:bdr w:val="none" w:color="auto" w:sz="0" w:space="0"/>
          <w:shd w:val="clear" w:fill="FFFFFF"/>
          <w:vertAlign w:val="baseline"/>
        </w:rPr>
        <w:t> in the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ndt.1.0.0/external_libraries/</w:t>
      </w:r>
      <w:r>
        <w:rPr>
          <w:rFonts w:hint="default" w:ascii="Arial" w:hAnsi="Arial" w:eastAsia="Open Sans" w:cs="Arial"/>
          <w:b w:val="0"/>
          <w:i w:val="0"/>
          <w:caps w:val="0"/>
          <w:color w:val="444444"/>
          <w:spacing w:val="0"/>
          <w:sz w:val="21"/>
          <w:szCs w:val="21"/>
          <w:bdr w:val="none" w:color="auto" w:sz="0" w:space="0"/>
          <w:shd w:val="clear" w:fill="FFFFFF"/>
          <w:vertAlign w:val="baseline"/>
        </w:rPr>
        <w:t>directory. Run the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add_ndt_paths_and_init_rand_generator</w:t>
      </w:r>
      <w:r>
        <w:rPr>
          <w:rFonts w:hint="default" w:ascii="Arial" w:hAnsi="Arial" w:eastAsia="Open Sans" w:cs="Arial"/>
          <w:b w:val="0"/>
          <w:i w:val="0"/>
          <w:caps w:val="0"/>
          <w:color w:val="444444"/>
          <w:spacing w:val="0"/>
          <w:sz w:val="21"/>
          <w:szCs w:val="21"/>
          <w:bdr w:val="none" w:color="auto" w:sz="0" w:space="0"/>
          <w:shd w:val="clear" w:fill="FFFFFF"/>
          <w:vertAlign w:val="baseline"/>
        </w:rPr>
        <w:t> helper function to add the code to Matlab’s path and it should work.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0"/>
        <w:jc w:val="both"/>
        <w:textAlignment w:val="baseline"/>
        <w:rPr>
          <w:rFonts w:hint="default" w:ascii="Arial" w:hAnsi="Arial" w:eastAsia="Open Sans" w:cs="Arial"/>
          <w:b w:val="0"/>
          <w:i w:val="0"/>
          <w:caps w:val="0"/>
          <w:color w:val="444444"/>
          <w:spacing w:val="0"/>
          <w:sz w:val="21"/>
          <w:szCs w:val="21"/>
        </w:rPr>
      </w:pPr>
      <w:r>
        <w:rPr>
          <w:rFonts w:hint="default" w:ascii="Arial" w:hAnsi="Arial" w:eastAsia="Open Sans" w:cs="Arial"/>
          <w:b w:val="0"/>
          <w:i w:val="0"/>
          <w:caps w:val="0"/>
          <w:color w:val="9F9F9F"/>
          <w:spacing w:val="0"/>
          <w:kern w:val="0"/>
          <w:sz w:val="21"/>
          <w:szCs w:val="21"/>
          <w:u w:val="none"/>
          <w:bdr w:val="none" w:color="auto" w:sz="0" w:space="0"/>
          <w:shd w:val="clear" w:fill="FFFFFF"/>
          <w:vertAlign w:val="baseline"/>
          <w:lang w:val="en-US" w:eastAsia="zh-CN" w:bidi="ar"/>
        </w:rPr>
        <w:fldChar w:fldCharType="begin"/>
      </w:r>
      <w:r>
        <w:rPr>
          <w:rFonts w:hint="default" w:ascii="Arial" w:hAnsi="Arial" w:eastAsia="Open Sans" w:cs="Arial"/>
          <w:b w:val="0"/>
          <w:i w:val="0"/>
          <w:caps w:val="0"/>
          <w:color w:val="9F9F9F"/>
          <w:spacing w:val="0"/>
          <w:kern w:val="0"/>
          <w:sz w:val="21"/>
          <w:szCs w:val="21"/>
          <w:u w:val="none"/>
          <w:bdr w:val="none" w:color="auto" w:sz="0" w:space="0"/>
          <w:shd w:val="clear" w:fill="FFFFFF"/>
          <w:vertAlign w:val="baseline"/>
          <w:lang w:val="en-US" w:eastAsia="zh-CN" w:bidi="ar"/>
        </w:rPr>
        <w:instrText xml:space="preserve"> HYPERLINK "http://www.readout.info/wp-content/plugins/download-monitor/download.php?id=2" </w:instrText>
      </w:r>
      <w:r>
        <w:rPr>
          <w:rFonts w:hint="default" w:ascii="Arial" w:hAnsi="Arial" w:eastAsia="Open Sans" w:cs="Arial"/>
          <w:b w:val="0"/>
          <w:i w:val="0"/>
          <w:caps w:val="0"/>
          <w:color w:val="9F9F9F"/>
          <w:spacing w:val="0"/>
          <w:kern w:val="0"/>
          <w:sz w:val="21"/>
          <w:szCs w:val="21"/>
          <w:u w:val="none"/>
          <w:bdr w:val="none" w:color="auto" w:sz="0" w:space="0"/>
          <w:shd w:val="clear" w:fill="FFFFFF"/>
          <w:vertAlign w:val="baseline"/>
          <w:lang w:val="en-US" w:eastAsia="zh-CN" w:bidi="ar"/>
        </w:rPr>
        <w:fldChar w:fldCharType="separate"/>
      </w:r>
      <w:r>
        <w:rPr>
          <w:rStyle w:val="9"/>
          <w:rFonts w:hint="default" w:ascii="Arial" w:hAnsi="Arial" w:eastAsia="Open Sans" w:cs="Arial"/>
          <w:b w:val="0"/>
          <w:i w:val="0"/>
          <w:caps w:val="0"/>
          <w:color w:val="9F9F9F"/>
          <w:spacing w:val="0"/>
          <w:sz w:val="21"/>
          <w:szCs w:val="21"/>
          <w:u w:val="none"/>
          <w:bdr w:val="none" w:color="auto" w:sz="0" w:space="0"/>
          <w:shd w:val="clear" w:fill="FFFFFF"/>
          <w:vertAlign w:val="baseline"/>
        </w:rPr>
        <w:t>Download precompiled LIBSVM 3.11</w:t>
      </w:r>
      <w:r>
        <w:rPr>
          <w:rFonts w:hint="default" w:ascii="Arial" w:hAnsi="Arial" w:eastAsia="Open Sans" w:cs="Arial"/>
          <w:b w:val="0"/>
          <w:i w:val="0"/>
          <w:caps w:val="0"/>
          <w:color w:val="9F9F9F"/>
          <w:spacing w:val="0"/>
          <w:kern w:val="0"/>
          <w:sz w:val="21"/>
          <w:szCs w:val="21"/>
          <w:u w:val="none"/>
          <w:bdr w:val="none" w:color="auto" w:sz="0" w:space="0"/>
          <w:shd w:val="clear" w:fill="FFFFFF"/>
          <w:vertAlign w:val="baseline"/>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bdr w:val="none" w:color="auto" w:sz="0" w:space="0"/>
          <w:shd w:val="clear" w:fill="FFFFFF"/>
          <w:vertAlign w:val="baseline"/>
        </w:rPr>
        <w:t>Download and compile LIBSVM on your system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If you are running an operating system not supported (or the above precompiled version of LIBSVM is not working), then you can compile LIBSVM into a MEX file on your own computer using the following instructions.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Download either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"http://www.csie.ntu.edu.tw/~cjlin/cgi-bin/libsvm.cgi?+http://www.csie.ntu.edu.tw/~cjlin/libsvm+zip"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9"/>
          <w:rFonts w:hint="default" w:ascii="Arial" w:hAnsi="Arial" w:eastAsia="Open Sans" w:cs="Arial"/>
          <w:b w:val="0"/>
          <w:i w:val="0"/>
          <w:caps w:val="0"/>
          <w:color w:val="9F9F9F"/>
          <w:spacing w:val="0"/>
          <w:sz w:val="21"/>
          <w:szCs w:val="21"/>
          <w:u w:val="none"/>
          <w:bdr w:val="none" w:color="auto" w:sz="0" w:space="0"/>
          <w:shd w:val="clear" w:fill="FFFFFF"/>
          <w:vertAlign w:val="baseline"/>
        </w:rPr>
        <w:t>zip file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or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"http://www.csie.ntu.edu.tw/~cjlin/cgi-bin/libsvm.cgi?+http://www.csie.ntu.edu.tw/~cjlin/libsvm+tar.gz"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9"/>
          <w:rFonts w:hint="default" w:ascii="Arial" w:hAnsi="Arial" w:eastAsia="Open Sans" w:cs="Arial"/>
          <w:b w:val="0"/>
          <w:i w:val="0"/>
          <w:caps w:val="0"/>
          <w:color w:val="9F9F9F"/>
          <w:spacing w:val="0"/>
          <w:sz w:val="21"/>
          <w:szCs w:val="21"/>
          <w:u w:val="none"/>
          <w:bdr w:val="none" w:color="auto" w:sz="0" w:space="0"/>
          <w:shd w:val="clear" w:fill="FFFFFF"/>
          <w:vertAlign w:val="baseline"/>
        </w:rPr>
        <w:t>tar.gz file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Unzip the compressed files and put the directory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libsvm-3.1.x/</w:t>
      </w:r>
      <w:r>
        <w:rPr>
          <w:rFonts w:hint="default" w:ascii="Arial" w:hAnsi="Arial" w:eastAsia="Open Sans" w:cs="Arial"/>
          <w:b w:val="0"/>
          <w:i w:val="0"/>
          <w:caps w:val="0"/>
          <w:color w:val="444444"/>
          <w:spacing w:val="0"/>
          <w:sz w:val="21"/>
          <w:szCs w:val="21"/>
          <w:bdr w:val="none" w:color="auto" w:sz="0" w:space="0"/>
          <w:shd w:val="clear" w:fill="FFFFFF"/>
          <w:vertAlign w:val="baseline"/>
        </w:rPr>
        <w:t> into the directory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ndt.1.0.0/external_libraries/</w:t>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Compile the libsvm mex files. To do this, in Matlab go to the directory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external_libraries/libsvm-3.1.x/matlab/</w:t>
      </w:r>
      <w:r>
        <w:rPr>
          <w:rFonts w:hint="default" w:ascii="Arial" w:hAnsi="Arial" w:eastAsia="Open Sans" w:cs="Arial"/>
          <w:b w:val="0"/>
          <w:i w:val="0"/>
          <w:caps w:val="0"/>
          <w:color w:val="444444"/>
          <w:spacing w:val="0"/>
          <w:sz w:val="21"/>
          <w:szCs w:val="21"/>
          <w:bdr w:val="none" w:color="auto" w:sz="0" w:space="0"/>
          <w:shd w:val="clear" w:fill="FFFFFF"/>
          <w:vertAlign w:val="baseline"/>
        </w:rPr>
        <w:t>‘ and type the command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&gt;&gt; make.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Rename the compiled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w:t>
      </w:r>
      <w:r>
        <w:rPr>
          <w:rFonts w:hint="default" w:ascii="Arial" w:hAnsi="Arial" w:eastAsia="Open Sans" w:cs="Arial"/>
          <w:b w:val="0"/>
          <w:i w:val="0"/>
          <w:caps w:val="0"/>
          <w:color w:val="444444"/>
          <w:spacing w:val="0"/>
          <w:sz w:val="21"/>
          <w:szCs w:val="21"/>
          <w:bdr w:val="none" w:color="auto" w:sz="0" w:space="0"/>
          <w:shd w:val="clear" w:fill="FFFFFF"/>
          <w:vertAlign w:val="baseline"/>
        </w:rPr>
        <w:t> mex file, to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svmtrain2</w:t>
      </w:r>
      <w:r>
        <w:rPr>
          <w:rFonts w:hint="default" w:ascii="Arial" w:hAnsi="Arial" w:eastAsia="Open Sans" w:cs="Arial"/>
          <w:b w:val="0"/>
          <w:i w:val="0"/>
          <w:caps w:val="0"/>
          <w:color w:val="444444"/>
          <w:spacing w:val="0"/>
          <w:sz w:val="21"/>
          <w:szCs w:val="21"/>
          <w:bdr w:val="none" w:color="auto" w:sz="0" w:space="0"/>
          <w:shd w:val="clear" w:fill="FFFFFF"/>
          <w:vertAlign w:val="baseline"/>
        </w:rPr>
        <w:t> (e.g., rename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svmtrain.mexa64</w:t>
      </w:r>
      <w:r>
        <w:rPr>
          <w:rFonts w:hint="default" w:ascii="Arial" w:hAnsi="Arial" w:eastAsia="Open Sans" w:cs="Arial"/>
          <w:b w:val="0"/>
          <w:i w:val="0"/>
          <w:caps w:val="0"/>
          <w:color w:val="444444"/>
          <w:spacing w:val="0"/>
          <w:sz w:val="21"/>
          <w:szCs w:val="21"/>
          <w:bdr w:val="none" w:color="auto" w:sz="0" w:space="0"/>
          <w:shd w:val="clear" w:fill="FFFFFF"/>
          <w:vertAlign w:val="baseline"/>
        </w:rPr>
        <w:t> to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svmtrain2.mexa64</w:t>
      </w:r>
      <w:r>
        <w:rPr>
          <w:rFonts w:hint="default" w:ascii="Arial" w:hAnsi="Arial" w:eastAsia="Open Sans" w:cs="Arial"/>
          <w:b w:val="0"/>
          <w:i w:val="0"/>
          <w:caps w:val="0"/>
          <w:color w:val="444444"/>
          <w:spacing w:val="0"/>
          <w:sz w:val="21"/>
          <w:szCs w:val="21"/>
          <w:bdr w:val="none" w:color="auto" w:sz="0" w:space="0"/>
          <w:shd w:val="clear" w:fill="FFFFFF"/>
          <w:vertAlign w:val="baseline"/>
        </w:rPr>
        <w:t>). Note that depending on the operating system used, the extension of the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w:t>
      </w:r>
      <w:r>
        <w:rPr>
          <w:rFonts w:hint="default" w:ascii="Arial" w:hAnsi="Arial" w:eastAsia="Open Sans" w:cs="Arial"/>
          <w:b w:val="0"/>
          <w:i w:val="0"/>
          <w:caps w:val="0"/>
          <w:color w:val="444444"/>
          <w:spacing w:val="0"/>
          <w:sz w:val="21"/>
          <w:szCs w:val="21"/>
          <w:bdr w:val="none" w:color="auto" w:sz="0" w:space="0"/>
          <w:shd w:val="clear" w:fill="FFFFFF"/>
          <w:vertAlign w:val="baseline"/>
        </w:rPr>
        <w:t> mex file will be slightly different (e.g., if you are using a 32 bit version of Windows, the file will be named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svmtrain.w32</w:t>
      </w:r>
      <w:r>
        <w:rPr>
          <w:rFonts w:hint="default" w:ascii="Arial" w:hAnsi="Arial" w:eastAsia="Open Sans" w:cs="Arial"/>
          <w:b w:val="0"/>
          <w:i w:val="0"/>
          <w:caps w:val="0"/>
          <w:color w:val="444444"/>
          <w:spacing w:val="0"/>
          <w:sz w:val="21"/>
          <w:szCs w:val="21"/>
          <w:bdr w:val="none" w:color="auto" w:sz="0" w:space="0"/>
          <w:shd w:val="clear" w:fill="FFFFFF"/>
          <w:vertAlign w:val="baseline"/>
        </w:rPr>
        <w:t> and one should rename it</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svmtrain2.w32</w:t>
      </w:r>
      <w:r>
        <w:rPr>
          <w:rFonts w:hint="default" w:ascii="Arial" w:hAnsi="Arial" w:eastAsia="Open Sans" w:cs="Arial"/>
          <w:b w:val="0"/>
          <w:i w:val="0"/>
          <w:caps w:val="0"/>
          <w:color w:val="444444"/>
          <w:spacing w:val="0"/>
          <w:sz w:val="21"/>
          <w:szCs w:val="21"/>
          <w:bdr w:val="none" w:color="auto" w:sz="0" w:space="0"/>
          <w:shd w:val="clear" w:fill="FFFFFF"/>
          <w:vertAlign w:val="baseline"/>
        </w:rPr>
        <w:t>). The reason that svmtrain needs to be renamed is because the matlab bioinformatics toolbox has a function that is also named svmtrain, thus creating a naming conflict with LIBSVM.</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bdr w:val="none" w:color="auto" w:sz="0" w:space="0"/>
          <w:shd w:val="clear" w:fill="FFFFFF"/>
          <w:vertAlign w:val="baseline"/>
        </w:rPr>
        <w:t>Suppressing LIBSVM command line output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If you compile LIBSVM yourself, a lot of output strings will printed to the Matlab command window when LIBSVM is run. This output can be suppressed by taking the following steps.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Open the file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svm.cpp</w:t>
      </w:r>
      <w:r>
        <w:rPr>
          <w:rFonts w:hint="default" w:ascii="Arial" w:hAnsi="Arial" w:eastAsia="Open Sans" w:cs="Arial"/>
          <w:b w:val="0"/>
          <w:i w:val="0"/>
          <w:caps w:val="0"/>
          <w:color w:val="444444"/>
          <w:spacing w:val="0"/>
          <w:sz w:val="21"/>
          <w:szCs w:val="21"/>
          <w:bdr w:val="none" w:color="auto" w:sz="0" w:space="0"/>
          <w:shd w:val="clear" w:fill="FFFFFF"/>
          <w:vertAlign w:val="baseline"/>
        </w:rPr>
        <w:t>, and change the line</w:t>
      </w:r>
    </w:p>
    <w:tbl>
      <w:tblPr>
        <w:tblW w:w="17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78"/>
        <w:gridCol w:w="162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117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w:t>
            </w:r>
          </w:p>
        </w:tc>
        <w:tc>
          <w:tcPr>
            <w:tcW w:w="16281"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339933"/>
                <w:sz w:val="18"/>
                <w:szCs w:val="18"/>
                <w:bdr w:val="none" w:color="auto" w:sz="0" w:space="0"/>
              </w:rPr>
              <w:t>#if 1</w:t>
            </w:r>
            <w:r>
              <w:rPr>
                <w:rFonts w:hint="default" w:ascii="Arial" w:hAnsi="Arial" w:eastAsia="monospace" w:cs="Arial"/>
                <w:b w:val="0"/>
                <w:color w:val="993333"/>
                <w:sz w:val="18"/>
                <w:szCs w:val="18"/>
                <w:bdr w:val="none" w:color="auto" w:sz="0" w:space="0"/>
              </w:rPr>
              <w:t>static</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993333"/>
                <w:sz w:val="18"/>
                <w:szCs w:val="18"/>
                <w:bdr w:val="none" w:color="auto" w:sz="0" w:space="0"/>
              </w:rPr>
              <w:t>void</w:t>
            </w:r>
            <w:r>
              <w:rPr>
                <w:rFonts w:hint="default" w:ascii="Arial" w:hAnsi="Arial" w:eastAsia="monospace" w:cs="Arial"/>
                <w:b w:val="0"/>
                <w:color w:val="666666"/>
                <w:bdr w:val="single" w:color="EDEDED" w:sz="6" w:space="0"/>
              </w:rPr>
              <w:t xml:space="preserve"> info</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993333"/>
                <w:sz w:val="18"/>
                <w:szCs w:val="18"/>
                <w:bdr w:val="none" w:color="auto" w:sz="0" w:space="0"/>
              </w:rPr>
              <w:t>const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993333"/>
                <w:sz w:val="18"/>
                <w:szCs w:val="18"/>
                <w:bdr w:val="none" w:color="auto" w:sz="0" w:space="0"/>
              </w:rPr>
              <w:t>char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fmt</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9900"/>
                <w:sz w:val="18"/>
                <w:szCs w:val="18"/>
                <w:bdr w:val="none" w:color="auto" w:sz="0" w:space="0"/>
              </w:rPr>
              <w:t>)</w:t>
            </w:r>
          </w:p>
        </w:tc>
      </w:tr>
    </w:tbl>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tbl>
      <w:tblPr>
        <w:tblW w:w="17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78"/>
        <w:gridCol w:w="162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117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w:t>
            </w:r>
          </w:p>
        </w:tc>
        <w:tc>
          <w:tcPr>
            <w:tcW w:w="16281"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339933"/>
                <w:sz w:val="18"/>
                <w:szCs w:val="18"/>
                <w:bdr w:val="none" w:color="auto" w:sz="0" w:space="0"/>
              </w:rPr>
              <w:t>#if 0</w:t>
            </w:r>
            <w:r>
              <w:rPr>
                <w:rFonts w:hint="default" w:ascii="Arial" w:hAnsi="Arial" w:eastAsia="monospace" w:cs="Arial"/>
                <w:b w:val="0"/>
                <w:color w:val="993333"/>
                <w:sz w:val="18"/>
                <w:szCs w:val="18"/>
                <w:bdr w:val="none" w:color="auto" w:sz="0" w:space="0"/>
              </w:rPr>
              <w:t>static</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993333"/>
                <w:sz w:val="18"/>
                <w:szCs w:val="18"/>
                <w:bdr w:val="none" w:color="auto" w:sz="0" w:space="0"/>
              </w:rPr>
              <w:t>void</w:t>
            </w:r>
            <w:r>
              <w:rPr>
                <w:rFonts w:hint="default" w:ascii="Arial" w:hAnsi="Arial" w:eastAsia="monospace" w:cs="Arial"/>
                <w:b w:val="0"/>
                <w:color w:val="666666"/>
                <w:bdr w:val="single" w:color="EDEDED" w:sz="6" w:space="0"/>
              </w:rPr>
              <w:t xml:space="preserve"> info</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993333"/>
                <w:sz w:val="18"/>
                <w:szCs w:val="18"/>
                <w:bdr w:val="none" w:color="auto" w:sz="0" w:space="0"/>
              </w:rPr>
              <w:t>const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993333"/>
                <w:sz w:val="18"/>
                <w:szCs w:val="18"/>
                <w:bdr w:val="none" w:color="auto" w:sz="0" w:space="0"/>
              </w:rPr>
              <w:t>char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fmt</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9900"/>
                <w:sz w:val="18"/>
                <w:szCs w:val="18"/>
                <w:bdr w:val="none" w:color="auto" w:sz="0" w:space="0"/>
              </w:rPr>
              <w:t>)</w:t>
            </w:r>
          </w:p>
        </w:tc>
      </w:tr>
    </w:tbl>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Open the file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matlab/svmpredict.c</w:t>
      </w:r>
      <w:r>
        <w:rPr>
          <w:rFonts w:hint="default" w:ascii="Arial" w:hAnsi="Arial" w:eastAsia="Open Sans" w:cs="Arial"/>
          <w:b w:val="0"/>
          <w:i w:val="0"/>
          <w:caps w:val="0"/>
          <w:color w:val="444444"/>
          <w:spacing w:val="0"/>
          <w:sz w:val="21"/>
          <w:szCs w:val="21"/>
          <w:bdr w:val="none" w:color="auto" w:sz="0" w:space="0"/>
          <w:shd w:val="clear" w:fill="FFFFFF"/>
          <w:vertAlign w:val="baseline"/>
        </w:rPr>
        <w:t> and change (comment out) the following lines:</w:t>
      </w:r>
    </w:p>
    <w:tbl>
      <w:tblPr>
        <w:tblW w:w="17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744"/>
        <w:gridCol w:w="16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744"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w:t>
            </w:r>
          </w:p>
        </w:tc>
        <w:tc>
          <w:tcPr>
            <w:tcW w:w="16715"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mexPrintf</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FF0000"/>
                <w:sz w:val="18"/>
                <w:szCs w:val="18"/>
                <w:bdr w:val="none" w:color="auto" w:sz="0" w:space="0"/>
              </w:rPr>
              <w:t>"Accuracy = %g%% (%d/%d) (classification)</w:t>
            </w:r>
            <w:r>
              <w:rPr>
                <w:rFonts w:hint="default" w:ascii="Arial" w:hAnsi="Arial" w:eastAsia="monospace" w:cs="Arial"/>
                <w:b/>
                <w:color w:val="000099"/>
                <w:sz w:val="18"/>
                <w:szCs w:val="18"/>
                <w:bdr w:val="none" w:color="auto" w:sz="0" w:space="0"/>
              </w:rPr>
              <w:t>\n</w:t>
            </w:r>
            <w:r>
              <w:rPr>
                <w:rFonts w:hint="default" w:ascii="Arial" w:hAnsi="Arial" w:eastAsia="monospace" w:cs="Arial"/>
                <w:b w:val="0"/>
                <w:color w:val="FF0000"/>
                <w:sz w:val="18"/>
                <w:szCs w:val="18"/>
                <w:bdr w:val="none" w:color="auto" w:sz="0" w:space="0"/>
              </w:rPr>
              <w:t>"</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993333"/>
                <w:sz w:val="18"/>
                <w:szCs w:val="18"/>
                <w:bdr w:val="none" w:color="auto" w:sz="0" w:space="0"/>
              </w:rPr>
              <w:t>double</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666666"/>
                <w:bdr w:val="single" w:color="EDEDED" w:sz="6" w:space="0"/>
              </w:rPr>
              <w:t>correct</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total</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0000DD"/>
                <w:sz w:val="18"/>
                <w:szCs w:val="18"/>
                <w:bdr w:val="none" w:color="auto" w:sz="0" w:space="0"/>
              </w:rPr>
              <w:t>100</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correct</w:t>
            </w:r>
            <w:r>
              <w:rPr>
                <w:rFonts w:hint="default" w:ascii="Arial" w:hAnsi="Arial" w:eastAsia="monospace" w:cs="Arial"/>
                <w:b w:val="0"/>
                <w:color w:val="339933"/>
                <w:sz w:val="18"/>
                <w:szCs w:val="18"/>
                <w:bdr w:val="none" w:color="auto" w:sz="0" w:space="0"/>
              </w:rPr>
              <w:t>,</w:t>
            </w:r>
            <w:r>
              <w:rPr>
                <w:rFonts w:hint="default" w:ascii="Arial" w:hAnsi="Arial" w:eastAsia="monospace" w:cs="Arial"/>
                <w:b w:val="0"/>
                <w:color w:val="666666"/>
                <w:bdr w:val="single" w:color="EDEDED" w:sz="6" w:space="0"/>
              </w:rPr>
              <w:t>total</w:t>
            </w:r>
            <w:r>
              <w:rPr>
                <w:rFonts w:hint="default" w:ascii="Arial" w:hAnsi="Arial" w:eastAsia="monospace" w:cs="Arial"/>
                <w:b w:val="0"/>
                <w:color w:val="009900"/>
                <w:sz w:val="18"/>
                <w:szCs w:val="18"/>
                <w:bdr w:val="none" w:color="auto" w:sz="0" w:space="0"/>
              </w:rPr>
              <w:t>)</w:t>
            </w:r>
            <w:r>
              <w:rPr>
                <w:rFonts w:hint="default" w:ascii="Arial" w:hAnsi="Arial" w:eastAsia="monospace" w:cs="Arial"/>
                <w:b w:val="0"/>
                <w:color w:val="339933"/>
                <w:sz w:val="18"/>
                <w:szCs w:val="18"/>
                <w:bdr w:val="none" w:color="auto" w:sz="0" w:space="0"/>
              </w:rPr>
              <w:t>;</w:t>
            </w:r>
          </w:p>
        </w:tc>
      </w:tr>
    </w:tbl>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tbl>
      <w:tblPr>
        <w:tblW w:w="17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801"/>
        <w:gridCol w:w="16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801"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w:t>
            </w:r>
          </w:p>
        </w:tc>
        <w:tc>
          <w:tcPr>
            <w:tcW w:w="16658"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i/>
                <w:color w:val="666666"/>
                <w:sz w:val="18"/>
                <w:szCs w:val="18"/>
                <w:bdr w:val="none" w:color="auto" w:sz="0" w:space="0"/>
              </w:rPr>
              <w:t>// mexPrintf("Accuracy = %g%% (%d/%d) (classification)\n",</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i/>
                <w:color w:val="666666"/>
                <w:sz w:val="18"/>
                <w:szCs w:val="18"/>
                <w:bdr w:val="none" w:color="auto" w:sz="0" w:space="0"/>
              </w:rPr>
              <w:t>//       (double)correct/total*100,correct,total);</w:t>
            </w:r>
          </w:p>
        </w:tc>
      </w:tr>
    </w:tbl>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882" w:right="0" w:hanging="360"/>
        <w:jc w:val="both"/>
        <w:textAlignment w:val="baseline"/>
        <w:rPr>
          <w:rFonts w:hint="default" w:ascii="Arial" w:hAnsi="Arial" w:cs="Arial"/>
          <w:sz w:val="21"/>
          <w:szCs w:val="2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Recompile the mex file and rename it to </w:t>
      </w:r>
      <w:r>
        <w:rPr>
          <w:rStyle w:val="8"/>
          <w:rFonts w:hint="default" w:ascii="Arial" w:hAnsi="Arial" w:eastAsia="Open Sans" w:cs="Arial"/>
          <w:b w:val="0"/>
          <w:i w:val="0"/>
          <w:caps w:val="0"/>
          <w:color w:val="444444"/>
          <w:spacing w:val="0"/>
          <w:sz w:val="19"/>
          <w:szCs w:val="19"/>
          <w:bdr w:val="none" w:color="auto" w:sz="0" w:space="0"/>
          <w:shd w:val="clear" w:fill="FFFFFF"/>
          <w:vertAlign w:val="baseline"/>
        </w:rPr>
        <w:t>svmtrain2</w:t>
      </w:r>
      <w:r>
        <w:rPr>
          <w:rFonts w:hint="default" w:ascii="Arial" w:hAnsi="Arial" w:eastAsia="Open Sans" w:cs="Arial"/>
          <w:b w:val="0"/>
          <w:i w:val="0"/>
          <w:caps w:val="0"/>
          <w:color w:val="444444"/>
          <w:spacing w:val="0"/>
          <w:sz w:val="21"/>
          <w:szCs w:val="21"/>
          <w:bdr w:val="none" w:color="auto" w:sz="0" w:space="0"/>
          <w:shd w:val="clear" w:fill="FFFFFF"/>
          <w:vertAlign w:val="baseline"/>
        </w:rPr>
        <w:t> as described in steps 3 and 4 above.</w:t>
      </w:r>
    </w:p>
    <w:p>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5D13"/>
    <w:multiLevelType w:val="multilevel"/>
    <w:tmpl w:val="594C5D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94C5D1E"/>
    <w:multiLevelType w:val="multilevel"/>
    <w:tmpl w:val="594C5D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02711B"/>
    <w:rsid w:val="4B0271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7">
    <w:name w:val="Default Paragraph Font"/>
    <w:semiHidden/>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Typewriter"/>
    <w:basedOn w:val="7"/>
    <w:uiPriority w:val="0"/>
    <w:rPr>
      <w:rFonts w:ascii="Courier New" w:hAnsi="Courier New"/>
      <w:sz w:val="20"/>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2017-06-23T00:11:00Z</dcterms:created>
  <dc:creator>Cognition</dc:creator>
  <cp:lastModifiedBy>Cognition</cp:lastModifiedBy>
  <dcterms:modified xsi:type="dcterms:W3CDTF">2017-06-23T00:11:51Z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