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88" w:lineRule="auto"/>
        <w:ind w:firstLine="5385" w:firstLineChars="2244"/>
        <w:rPr>
          <w:sz w:val="24"/>
        </w:rPr>
      </w:pPr>
      <w:bookmarkStart w:id="0" w:name="_Toc74449905"/>
      <w:bookmarkStart w:id="1" w:name="_Toc74536648"/>
      <w:bookmarkStart w:id="2" w:name="_Toc1055535925"/>
      <w:bookmarkStart w:id="3" w:name="_Toc493345486"/>
      <w:bookmarkStart w:id="4" w:name="_Toc1847917669"/>
      <w:r>
        <w:rPr>
          <w:rFonts w:hint="eastAsia" w:ascii="黑体" w:eastAsia="黑体"/>
          <w:sz w:val="24"/>
        </w:rPr>
        <w:t>学校代码：</w:t>
      </w:r>
      <w:r>
        <w:rPr>
          <w:rFonts w:hint="eastAsia"/>
          <w:sz w:val="24"/>
          <w:u w:val="single"/>
        </w:rPr>
        <w:t xml:space="preserve">     11059     </w:t>
      </w:r>
    </w:p>
    <w:p>
      <w:pPr>
        <w:spacing w:line="288" w:lineRule="auto"/>
        <w:ind w:firstLine="5385" w:firstLineChars="2244"/>
        <w:rPr>
          <w:sz w:val="24"/>
        </w:rPr>
      </w:pPr>
      <w:r>
        <w:rPr>
          <w:rFonts w:hint="eastAsia" w:ascii="黑体" w:eastAsia="黑体"/>
          <w:sz w:val="24"/>
        </w:rPr>
        <w:t>学    号：</w:t>
      </w:r>
      <w:r>
        <w:rPr>
          <w:rFonts w:hint="eastAsia"/>
          <w:sz w:val="24"/>
          <w:u w:val="single"/>
        </w:rPr>
        <w:t xml:space="preserve">  </w:t>
      </w:r>
      <w:r>
        <w:rPr>
          <w:sz w:val="24"/>
          <w:u w:val="single"/>
        </w:rPr>
        <w:t>2030209</w:t>
      </w:r>
      <w:r>
        <w:rPr>
          <w:rFonts w:hint="eastAsia"/>
          <w:sz w:val="24"/>
          <w:u w:val="single"/>
        </w:rPr>
        <w:t xml:space="preserve">2033  </w:t>
      </w:r>
    </w:p>
    <w:p/>
    <w:p/>
    <w:p>
      <w:pPr>
        <w:jc w:val="center"/>
        <w:rPr>
          <w:rFonts w:ascii="黑体" w:eastAsia="黑体"/>
          <w:spacing w:val="20"/>
          <w:sz w:val="48"/>
          <w:szCs w:val="48"/>
        </w:rPr>
      </w:pPr>
      <w:r>
        <w:drawing>
          <wp:inline distT="0" distB="0" distL="114300" distR="114300">
            <wp:extent cx="3202305" cy="1313815"/>
            <wp:effectExtent l="0" t="0" r="10795" b="6985"/>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14">
                      <a:biLevel thresh="50000"/>
                      <a:grayscl/>
                    </a:blip>
                    <a:srcRect t="51227"/>
                    <a:stretch>
                      <a:fillRect/>
                    </a:stretch>
                  </pic:blipFill>
                  <pic:spPr>
                    <a:xfrm>
                      <a:off x="0" y="0"/>
                      <a:ext cx="3202305" cy="1313815"/>
                    </a:xfrm>
                    <a:prstGeom prst="rect">
                      <a:avLst/>
                    </a:prstGeom>
                    <a:noFill/>
                    <a:ln>
                      <a:noFill/>
                    </a:ln>
                  </pic:spPr>
                </pic:pic>
              </a:graphicData>
            </a:graphic>
          </wp:inline>
        </w:drawing>
      </w:r>
    </w:p>
    <w:p>
      <w:pPr>
        <w:jc w:val="center"/>
        <w:rPr>
          <w:rFonts w:ascii="黑体" w:eastAsia="黑体"/>
          <w:b/>
          <w:spacing w:val="56"/>
          <w:sz w:val="90"/>
          <w:szCs w:val="90"/>
        </w:rPr>
      </w:pPr>
      <w:r>
        <w:rPr>
          <w:rFonts w:hint="eastAsia" w:ascii="黑体" w:eastAsia="黑体"/>
          <w:b/>
          <w:spacing w:val="56"/>
          <w:sz w:val="90"/>
          <w:szCs w:val="90"/>
        </w:rPr>
        <w:t xml:space="preserve"> 毕业设计（论文）</w:t>
      </w:r>
    </w:p>
    <w:p>
      <w:pPr>
        <w:jc w:val="center"/>
        <w:rPr>
          <w:b/>
          <w:spacing w:val="56"/>
          <w:kern w:val="6"/>
          <w:sz w:val="48"/>
          <w:szCs w:val="48"/>
        </w:rPr>
      </w:pPr>
      <w:r>
        <w:rPr>
          <w:rFonts w:eastAsia="Gulim"/>
          <w:b/>
          <w:spacing w:val="56"/>
          <w:kern w:val="6"/>
          <w:sz w:val="48"/>
          <w:szCs w:val="48"/>
        </w:rPr>
        <w:t>BACHELOR DISSERTATION</w:t>
      </w:r>
    </w:p>
    <w:p>
      <w:pPr>
        <w:jc w:val="center"/>
      </w:pPr>
    </w:p>
    <w:p>
      <w:pPr>
        <w:jc w:val="center"/>
      </w:pPr>
      <w:r>
        <w:drawing>
          <wp:inline distT="0" distB="0" distL="114300" distR="114300">
            <wp:extent cx="2077085" cy="2077085"/>
            <wp:effectExtent l="0" t="0" r="5715" b="571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5"/>
                    <a:stretch>
                      <a:fillRect/>
                    </a:stretch>
                  </pic:blipFill>
                  <pic:spPr>
                    <a:xfrm>
                      <a:off x="0" y="0"/>
                      <a:ext cx="2077085" cy="2077085"/>
                    </a:xfrm>
                    <a:prstGeom prst="rect">
                      <a:avLst/>
                    </a:prstGeom>
                    <a:noFill/>
                    <a:ln>
                      <a:noFill/>
                    </a:ln>
                  </pic:spPr>
                </pic:pic>
              </a:graphicData>
            </a:graphic>
          </wp:inline>
        </w:drawing>
      </w:r>
    </w:p>
    <w:p/>
    <w:p>
      <w:pPr>
        <w:spacing w:line="360" w:lineRule="auto"/>
        <w:jc w:val="left"/>
        <w:rPr>
          <w:sz w:val="36"/>
          <w:szCs w:val="36"/>
          <w:u w:val="single"/>
        </w:rPr>
      </w:pPr>
      <w:r>
        <w:rPr>
          <w:rFonts w:hint="eastAsia" w:ascii="黑体" w:eastAsia="黑体"/>
          <w:sz w:val="32"/>
        </w:rPr>
        <w:t>论文题目:</w:t>
      </w:r>
      <w:r>
        <w:rPr>
          <w:rFonts w:hint="eastAsia" w:ascii="宋体" w:hAnsi="宋体" w:cs="宋体"/>
          <w:sz w:val="28"/>
          <w:szCs w:val="28"/>
          <w:u w:val="single"/>
        </w:rPr>
        <w:t xml:space="preserve">基于决策树和回归分析的在线评测系统OJ的开发和优化    </w:t>
      </w:r>
      <w:r>
        <w:rPr>
          <w:rFonts w:hint="eastAsia" w:ascii="宋体" w:hAnsi="宋体" w:cs="宋体"/>
          <w:sz w:val="36"/>
          <w:szCs w:val="36"/>
          <w:u w:val="single"/>
        </w:rPr>
        <w:t xml:space="preserve">      </w:t>
      </w:r>
    </w:p>
    <w:p>
      <w:pPr>
        <w:spacing w:line="360" w:lineRule="auto"/>
        <w:jc w:val="left"/>
        <w:rPr>
          <w:sz w:val="36"/>
          <w:szCs w:val="36"/>
          <w:u w:val="single"/>
        </w:rPr>
      </w:pPr>
      <w:r>
        <w:rPr>
          <w:rFonts w:hint="eastAsia" w:ascii="黑体" w:eastAsia="黑体"/>
          <w:sz w:val="32"/>
        </w:rPr>
        <w:t>学位类别:</w:t>
      </w:r>
      <w:r>
        <w:rPr>
          <w:rFonts w:hint="eastAsia"/>
          <w:sz w:val="36"/>
          <w:szCs w:val="36"/>
          <w:u w:val="single"/>
        </w:rPr>
        <w:t xml:space="preserve">       </w:t>
      </w:r>
      <w:r>
        <w:rPr>
          <w:rFonts w:hint="eastAsia"/>
          <w:sz w:val="36"/>
          <w:szCs w:val="36"/>
          <w:u w:val="single"/>
        </w:rPr>
        <w:tab/>
      </w:r>
      <w:r>
        <w:rPr>
          <w:rFonts w:hint="eastAsia"/>
          <w:sz w:val="36"/>
          <w:szCs w:val="36"/>
          <w:u w:val="single"/>
        </w:rPr>
        <w:tab/>
      </w:r>
      <w:r>
        <w:rPr>
          <w:rFonts w:hint="eastAsia"/>
          <w:sz w:val="28"/>
          <w:szCs w:val="28"/>
          <w:u w:val="single"/>
        </w:rPr>
        <w:t xml:space="preserve"> 学士学位</w:t>
      </w:r>
      <w:r>
        <w:rPr>
          <w:rFonts w:hint="eastAsia"/>
          <w:sz w:val="24"/>
          <w:u w:val="single"/>
        </w:rPr>
        <w:t xml:space="preserve">  </w:t>
      </w:r>
      <w:r>
        <w:rPr>
          <w:rFonts w:hint="eastAsia"/>
          <w:sz w:val="36"/>
          <w:szCs w:val="36"/>
          <w:u w:val="single"/>
        </w:rPr>
        <w:t xml:space="preserve">                   </w:t>
      </w:r>
    </w:p>
    <w:p>
      <w:pPr>
        <w:spacing w:line="360" w:lineRule="auto"/>
        <w:jc w:val="left"/>
        <w:rPr>
          <w:sz w:val="36"/>
          <w:u w:val="single"/>
        </w:rPr>
      </w:pPr>
      <w:r>
        <w:rPr>
          <w:rFonts w:hint="eastAsia" w:ascii="黑体" w:eastAsia="黑体"/>
          <w:sz w:val="32"/>
        </w:rPr>
        <w:t>学科专业:</w:t>
      </w:r>
      <w:r>
        <w:rPr>
          <w:rFonts w:hint="eastAsia"/>
          <w:sz w:val="36"/>
          <w:u w:val="single"/>
        </w:rPr>
        <w:t xml:space="preserve">       </w:t>
      </w:r>
      <w:r>
        <w:rPr>
          <w:rFonts w:hint="eastAsia"/>
          <w:sz w:val="28"/>
          <w:szCs w:val="28"/>
          <w:u w:val="single"/>
        </w:rPr>
        <w:t xml:space="preserve">    软件工程专业  </w:t>
      </w:r>
      <w:r>
        <w:rPr>
          <w:rFonts w:hint="eastAsia"/>
          <w:sz w:val="36"/>
          <w:u w:val="single"/>
        </w:rPr>
        <w:t xml:space="preserve">                    </w:t>
      </w:r>
    </w:p>
    <w:p>
      <w:pPr>
        <w:spacing w:line="360" w:lineRule="auto"/>
        <w:jc w:val="left"/>
        <w:rPr>
          <w:sz w:val="36"/>
          <w:u w:val="single"/>
        </w:rPr>
      </w:pPr>
      <w:r>
        <w:rPr>
          <w:rFonts w:hint="eastAsia" w:ascii="黑体" w:eastAsia="黑体"/>
          <w:sz w:val="32"/>
        </w:rPr>
        <w:t>作者姓名:</w:t>
      </w:r>
      <w:r>
        <w:rPr>
          <w:rFonts w:hint="eastAsia"/>
          <w:sz w:val="36"/>
          <w:u w:val="single"/>
        </w:rPr>
        <w:t xml:space="preserve">         </w:t>
      </w:r>
      <w:r>
        <w:rPr>
          <w:rFonts w:hint="eastAsia"/>
          <w:sz w:val="36"/>
          <w:u w:val="single"/>
        </w:rPr>
        <w:tab/>
      </w:r>
      <w:r>
        <w:rPr>
          <w:rFonts w:hint="eastAsia"/>
          <w:sz w:val="36"/>
          <w:u w:val="single"/>
        </w:rPr>
        <w:tab/>
      </w:r>
      <w:r>
        <w:rPr>
          <w:rFonts w:hint="eastAsia"/>
          <w:sz w:val="28"/>
          <w:szCs w:val="28"/>
          <w:u w:val="single"/>
        </w:rPr>
        <w:t xml:space="preserve">王星力 </w:t>
      </w:r>
      <w:r>
        <w:rPr>
          <w:rFonts w:hint="eastAsia"/>
          <w:sz w:val="36"/>
          <w:u w:val="single"/>
        </w:rPr>
        <w:t xml:space="preserve">    </w:t>
      </w:r>
      <w:r>
        <w:rPr>
          <w:rFonts w:hint="eastAsia" w:ascii="黑体" w:hAnsi="黑体" w:eastAsia="黑体"/>
          <w:sz w:val="32"/>
          <w:szCs w:val="32"/>
          <w:u w:val="single"/>
        </w:rPr>
        <w:t xml:space="preserve">  </w:t>
      </w:r>
      <w:r>
        <w:rPr>
          <w:rFonts w:hint="eastAsia"/>
          <w:sz w:val="36"/>
          <w:u w:val="single"/>
        </w:rPr>
        <w:t xml:space="preserve">               </w:t>
      </w:r>
    </w:p>
    <w:p>
      <w:pPr>
        <w:spacing w:line="360" w:lineRule="auto"/>
        <w:jc w:val="left"/>
        <w:rPr>
          <w:rFonts w:ascii="宋体" w:hAnsi="宋体"/>
          <w:sz w:val="36"/>
          <w:u w:val="single"/>
        </w:rPr>
      </w:pPr>
      <w:r>
        <w:rPr>
          <w:rFonts w:hint="eastAsia" w:ascii="黑体" w:eastAsia="黑体"/>
          <w:sz w:val="32"/>
        </w:rPr>
        <w:t>导师姓名:</w:t>
      </w:r>
      <w:r>
        <w:rPr>
          <w:rFonts w:hint="eastAsia" w:ascii="宋体" w:hAnsi="宋体"/>
          <w:sz w:val="36"/>
          <w:u w:val="single"/>
        </w:rPr>
        <w:t xml:space="preserve">  </w:t>
      </w:r>
      <w:r>
        <w:rPr>
          <w:rFonts w:hint="eastAsia"/>
          <w:sz w:val="36"/>
          <w:u w:val="single"/>
        </w:rPr>
        <w:t xml:space="preserve">         </w:t>
      </w:r>
      <w:r>
        <w:rPr>
          <w:rFonts w:hint="eastAsia"/>
          <w:sz w:val="36"/>
          <w:u w:val="single"/>
        </w:rPr>
        <w:tab/>
      </w:r>
      <w:r>
        <w:rPr>
          <w:rFonts w:hint="eastAsia"/>
          <w:sz w:val="28"/>
          <w:szCs w:val="28"/>
          <w:u w:val="single"/>
        </w:rPr>
        <w:t xml:space="preserve">胡春玲 </w:t>
      </w:r>
      <w:r>
        <w:rPr>
          <w:rFonts w:hint="eastAsia"/>
          <w:sz w:val="36"/>
          <w:u w:val="single"/>
        </w:rPr>
        <w:t xml:space="preserve">       </w:t>
      </w:r>
      <w:r>
        <w:rPr>
          <w:rFonts w:hint="eastAsia" w:ascii="黑体" w:hAnsi="黑体" w:eastAsia="黑体"/>
          <w:sz w:val="32"/>
          <w:szCs w:val="32"/>
          <w:u w:val="single"/>
        </w:rPr>
        <w:t xml:space="preserve"> </w:t>
      </w:r>
      <w:r>
        <w:rPr>
          <w:rFonts w:hint="eastAsia" w:ascii="宋体" w:hAnsi="宋体"/>
          <w:sz w:val="36"/>
          <w:u w:val="single"/>
        </w:rPr>
        <w:t xml:space="preserve">            </w:t>
      </w:r>
    </w:p>
    <w:p>
      <w:pPr>
        <w:spacing w:line="360" w:lineRule="auto"/>
        <w:jc w:val="left"/>
        <w:rPr>
          <w:rFonts w:ascii="宋体" w:hAnsi="宋体"/>
          <w:sz w:val="36"/>
          <w:u w:val="single"/>
        </w:rPr>
        <w:sectPr>
          <w:headerReference r:id="rId5" w:type="default"/>
          <w:footerReference r:id="rId6" w:type="default"/>
          <w:footerReference r:id="rId7" w:type="even"/>
          <w:pgSz w:w="11906" w:h="16838"/>
          <w:pgMar w:top="1440" w:right="1800" w:bottom="1440" w:left="1800" w:header="851" w:footer="992" w:gutter="0"/>
          <w:cols w:space="720" w:num="1"/>
          <w:docGrid w:type="lines" w:linePitch="312" w:charSpace="0"/>
        </w:sectPr>
      </w:pPr>
      <w:r>
        <w:rPr>
          <w:rFonts w:hint="eastAsia" w:ascii="黑体" w:hAnsi="黑体" w:eastAsia="黑体"/>
          <w:sz w:val="32"/>
        </w:rPr>
        <w:t>完成时间:</w:t>
      </w:r>
      <w:r>
        <w:rPr>
          <w:rFonts w:hint="eastAsia" w:ascii="宋体" w:hAnsi="宋体"/>
          <w:sz w:val="36"/>
          <w:u w:val="single"/>
        </w:rPr>
        <w:t xml:space="preserve">           </w:t>
      </w:r>
      <w:r>
        <w:rPr>
          <w:rFonts w:hint="eastAsia" w:ascii="宋体" w:hAnsi="宋体"/>
          <w:sz w:val="28"/>
          <w:szCs w:val="28"/>
          <w:u w:val="single"/>
        </w:rPr>
        <w:t xml:space="preserve">  2024.05 </w:t>
      </w:r>
      <w:r>
        <w:rPr>
          <w:rFonts w:hint="eastAsia" w:ascii="黑体" w:hAnsi="黑体" w:eastAsia="黑体"/>
          <w:sz w:val="28"/>
          <w:szCs w:val="28"/>
          <w:u w:val="single"/>
        </w:rPr>
        <w:t xml:space="preserve"> </w:t>
      </w:r>
      <w:r>
        <w:rPr>
          <w:rFonts w:hint="eastAsia" w:ascii="黑体" w:hAnsi="黑体" w:eastAsia="黑体"/>
          <w:sz w:val="32"/>
          <w:u w:val="single"/>
        </w:rPr>
        <w:t xml:space="preserve">     </w:t>
      </w:r>
      <w:r>
        <w:rPr>
          <w:rFonts w:hint="eastAsia" w:ascii="宋体" w:hAnsi="宋体"/>
          <w:sz w:val="36"/>
          <w:u w:val="single"/>
        </w:rPr>
        <w:t xml:space="preserve">             </w:t>
      </w:r>
    </w:p>
    <w:bookmarkEnd w:id="0"/>
    <w:bookmarkEnd w:id="1"/>
    <w:p/>
    <w:p>
      <w:pPr>
        <w:tabs>
          <w:tab w:val="left" w:pos="1853"/>
        </w:tabs>
        <w:spacing w:after="312" w:afterLines="100"/>
        <w:jc w:val="center"/>
        <w:rPr>
          <w:rFonts w:eastAsia="黑体"/>
          <w:sz w:val="44"/>
          <w:szCs w:val="44"/>
        </w:rPr>
      </w:pPr>
      <w:r>
        <w:rPr>
          <w:rFonts w:hint="eastAsia" w:eastAsia="黑体"/>
          <w:sz w:val="44"/>
          <w:szCs w:val="44"/>
        </w:rPr>
        <w:t>合肥大学</w:t>
      </w:r>
      <w:r>
        <w:rPr>
          <w:rFonts w:eastAsia="黑体"/>
          <w:sz w:val="44"/>
          <w:szCs w:val="44"/>
        </w:rPr>
        <w:t>学位论文原创性声明</w:t>
      </w:r>
    </w:p>
    <w:p>
      <w:pPr>
        <w:pBdr>
          <w:bottom w:val="single" w:color="auto" w:sz="12" w:space="0"/>
        </w:pBdr>
        <w:tabs>
          <w:tab w:val="left" w:pos="1853"/>
        </w:tabs>
        <w:spacing w:line="360" w:lineRule="auto"/>
        <w:ind w:firstLine="560" w:firstLineChars="200"/>
        <w:jc w:val="left"/>
        <w:rPr>
          <w:sz w:val="28"/>
          <w:szCs w:val="28"/>
        </w:rPr>
      </w:pPr>
      <w:r>
        <w:rPr>
          <w:sz w:val="28"/>
          <w:szCs w:val="28"/>
        </w:rPr>
        <w:t>郑重声明：本人所呈交的学位论文</w:t>
      </w:r>
    </w:p>
    <w:p>
      <w:pPr>
        <w:pBdr>
          <w:bottom w:val="single" w:color="auto" w:sz="12" w:space="0"/>
        </w:pBdr>
        <w:tabs>
          <w:tab w:val="left" w:pos="1853"/>
        </w:tabs>
        <w:spacing w:line="360" w:lineRule="auto"/>
        <w:ind w:firstLine="560" w:firstLineChars="200"/>
        <w:jc w:val="left"/>
        <w:rPr>
          <w:sz w:val="28"/>
          <w:szCs w:val="28"/>
        </w:rPr>
      </w:pPr>
      <w:r>
        <w:rPr>
          <w:rFonts w:hint="eastAsia"/>
          <w:sz w:val="28"/>
          <w:szCs w:val="28"/>
        </w:rPr>
        <w:t xml:space="preserve">基于决策树和回归分析的在线评测系统OJ的开发和优化 </w:t>
      </w:r>
    </w:p>
    <w:p>
      <w:pPr>
        <w:tabs>
          <w:tab w:val="left" w:pos="1853"/>
        </w:tabs>
        <w:spacing w:line="360" w:lineRule="auto"/>
        <w:jc w:val="left"/>
        <w:rPr>
          <w:color w:val="FF0000"/>
          <w:sz w:val="28"/>
          <w:szCs w:val="28"/>
        </w:rPr>
      </w:pPr>
      <w:r>
        <w:rPr>
          <w:sz w:val="28"/>
          <w:szCs w:val="28"/>
        </w:rPr>
        <w:t>是在导师的指导下，独立进行研究取得的成果。除文中已经注明引用的内容外，本论文不</w:t>
      </w:r>
      <w:r>
        <w:rPr>
          <w:rFonts w:hint="eastAsia"/>
          <w:sz w:val="28"/>
          <w:szCs w:val="28"/>
        </w:rPr>
        <w:t>包含</w:t>
      </w:r>
      <w:r>
        <w:rPr>
          <w:sz w:val="28"/>
          <w:szCs w:val="28"/>
        </w:rPr>
        <w:t>个人或集体已经发表或撰写过的作品成果。对本文的研究做出贡献的个人和集体，均已在文中以明确方式标明。本人完全意识到本声明的法律后果，并承诺因本声明而产生的法律结果由本人承担。</w:t>
      </w:r>
    </w:p>
    <w:p>
      <w:pPr>
        <w:tabs>
          <w:tab w:val="left" w:pos="1853"/>
        </w:tabs>
        <w:spacing w:line="360" w:lineRule="auto"/>
        <w:ind w:firstLine="5880" w:firstLineChars="2100"/>
        <w:jc w:val="left"/>
        <w:rPr>
          <w:sz w:val="28"/>
          <w:szCs w:val="28"/>
        </w:rPr>
      </w:pPr>
      <w:r>
        <w:rPr>
          <w:sz w:val="28"/>
          <w:szCs w:val="28"/>
        </w:rPr>
        <w:t>学位论文作者：</w:t>
      </w:r>
      <w:r>
        <w:rPr>
          <w:rFonts w:hint="eastAsia"/>
          <w:sz w:val="28"/>
          <w:szCs w:val="28"/>
        </w:rPr>
        <w:drawing>
          <wp:inline distT="0" distB="0" distL="114300" distR="114300">
            <wp:extent cx="462915" cy="252730"/>
            <wp:effectExtent l="0" t="0" r="9525" b="6350"/>
            <wp:docPr id="5" name="图片 5" descr="1E22449714B6EE31B20968E871A3A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E22449714B6EE31B20968E871A3A22C"/>
                    <pic:cNvPicPr>
                      <a:picLocks noChangeAspect="1"/>
                    </pic:cNvPicPr>
                  </pic:nvPicPr>
                  <pic:blipFill>
                    <a:blip r:embed="rId16"/>
                    <a:stretch>
                      <a:fillRect/>
                    </a:stretch>
                  </pic:blipFill>
                  <pic:spPr>
                    <a:xfrm>
                      <a:off x="0" y="0"/>
                      <a:ext cx="462915" cy="252730"/>
                    </a:xfrm>
                    <a:prstGeom prst="rect">
                      <a:avLst/>
                    </a:prstGeom>
                  </pic:spPr>
                </pic:pic>
              </a:graphicData>
            </a:graphic>
          </wp:inline>
        </w:drawing>
      </w:r>
    </w:p>
    <w:p>
      <w:pPr>
        <w:spacing w:before="156" w:beforeLines="50"/>
        <w:ind w:firstLine="570"/>
        <w:rPr>
          <w:sz w:val="24"/>
        </w:rPr>
      </w:pPr>
      <w:r>
        <w:rPr>
          <w:rFonts w:hint="eastAsia"/>
          <w:sz w:val="24"/>
        </w:rPr>
        <w:t xml:space="preserve">                                         </w:t>
      </w:r>
      <w:r>
        <w:rPr>
          <w:sz w:val="28"/>
          <w:szCs w:val="28"/>
        </w:rPr>
        <w:t xml:space="preserve">日期： </w:t>
      </w:r>
      <w:r>
        <w:rPr>
          <w:rFonts w:hint="eastAsia"/>
          <w:sz w:val="28"/>
          <w:szCs w:val="28"/>
        </w:rPr>
        <w:t xml:space="preserve"> 2024  </w:t>
      </w:r>
      <w:r>
        <w:rPr>
          <w:sz w:val="28"/>
          <w:szCs w:val="28"/>
        </w:rPr>
        <w:t>年</w:t>
      </w:r>
      <w:r>
        <w:rPr>
          <w:rFonts w:hint="eastAsia"/>
          <w:sz w:val="28"/>
          <w:szCs w:val="28"/>
        </w:rPr>
        <w:t xml:space="preserve"> 5</w:t>
      </w:r>
      <w:r>
        <w:rPr>
          <w:sz w:val="28"/>
          <w:szCs w:val="28"/>
        </w:rPr>
        <w:t>月</w:t>
      </w:r>
      <w:r>
        <w:rPr>
          <w:rFonts w:hint="eastAsia"/>
          <w:sz w:val="28"/>
          <w:szCs w:val="28"/>
        </w:rPr>
        <w:t xml:space="preserve"> 30</w:t>
      </w:r>
      <w:r>
        <w:rPr>
          <w:sz w:val="28"/>
          <w:szCs w:val="28"/>
        </w:rPr>
        <w:t>日</w:t>
      </w:r>
    </w:p>
    <w:p>
      <w:r>
        <w:rPr>
          <w:rFonts w:hint="eastAsia"/>
          <w:sz w:val="24"/>
        </w:rPr>
        <w:t xml:space="preserve">                                               </w:t>
      </w:r>
    </w:p>
    <w:p>
      <w:pPr>
        <w:tabs>
          <w:tab w:val="left" w:pos="1853"/>
        </w:tabs>
        <w:spacing w:after="312" w:afterLines="100"/>
        <w:jc w:val="center"/>
        <w:rPr>
          <w:sz w:val="30"/>
        </w:rPr>
      </w:pPr>
      <w:r>
        <w:rPr>
          <w:rFonts w:hint="eastAsia" w:eastAsia="黑体"/>
          <w:sz w:val="44"/>
          <w:szCs w:val="44"/>
        </w:rPr>
        <w:t>合肥大学</w:t>
      </w:r>
      <w:r>
        <w:rPr>
          <w:rFonts w:eastAsia="黑体"/>
          <w:sz w:val="44"/>
          <w:szCs w:val="44"/>
        </w:rPr>
        <w:t>学位论文版权使用授权书</w:t>
      </w:r>
    </w:p>
    <w:p>
      <w:pPr>
        <w:tabs>
          <w:tab w:val="left" w:pos="1853"/>
        </w:tabs>
        <w:spacing w:line="360" w:lineRule="auto"/>
        <w:ind w:firstLine="560" w:firstLineChars="200"/>
        <w:jc w:val="left"/>
        <w:rPr>
          <w:sz w:val="28"/>
          <w:szCs w:val="28"/>
        </w:rPr>
      </w:pPr>
      <w:r>
        <w:rPr>
          <w:sz w:val="28"/>
          <w:szCs w:val="28"/>
        </w:rPr>
        <w:t>本学位论文作者完全了解学校有关保留、使用学位论文的规定，同意学校保留并向国家有关部门或机构送交论文的复印件和电子版，允许论文被查阅和借阅。本人授权</w:t>
      </w:r>
      <w:r>
        <w:rPr>
          <w:rFonts w:hint="eastAsia" w:ascii="宋体" w:hAnsi="宋体" w:cs="宋体"/>
          <w:b/>
          <w:bCs/>
          <w:sz w:val="28"/>
          <w:szCs w:val="28"/>
          <w:u w:val="single"/>
        </w:rPr>
        <w:t>合肥大学</w:t>
      </w:r>
      <w:r>
        <w:rPr>
          <w:sz w:val="28"/>
          <w:szCs w:val="28"/>
        </w:rPr>
        <w:t>将本学位论文的全部或部分内容编入有关数据库进行检索，可以采用影印、缩印或扫描等复制手段保存和汇编本学位论文。</w:t>
      </w:r>
    </w:p>
    <w:p>
      <w:pPr>
        <w:tabs>
          <w:tab w:val="left" w:pos="1853"/>
        </w:tabs>
        <w:spacing w:before="624" w:beforeLines="200"/>
        <w:jc w:val="left"/>
        <w:rPr>
          <w:sz w:val="28"/>
          <w:szCs w:val="28"/>
        </w:rPr>
      </w:pPr>
      <w:r>
        <w:rPr>
          <w:sz w:val="28"/>
          <w:szCs w:val="28"/>
        </w:rPr>
        <w:t>本学位论文属于</w:t>
      </w:r>
    </w:p>
    <w:p>
      <w:pPr>
        <w:tabs>
          <w:tab w:val="left" w:pos="1853"/>
        </w:tabs>
        <w:ind w:firstLine="560" w:firstLineChars="200"/>
        <w:jc w:val="left"/>
        <w:rPr>
          <w:sz w:val="28"/>
          <w:szCs w:val="28"/>
        </w:rPr>
      </w:pPr>
      <w:r>
        <w:rPr>
          <w:sz w:val="28"/>
          <w:szCs w:val="28"/>
        </w:rPr>
        <w:t>保  密</w:t>
      </w:r>
      <w:r>
        <w:rPr>
          <w:sz w:val="28"/>
          <w:szCs w:val="28"/>
        </w:rPr>
        <w:sym w:font="Wingdings" w:char="00A8"/>
      </w:r>
      <w:r>
        <w:rPr>
          <w:sz w:val="28"/>
          <w:szCs w:val="28"/>
        </w:rPr>
        <w:t>，在____年解密后适用本授权书。</w:t>
      </w:r>
    </w:p>
    <w:p>
      <w:pPr>
        <w:tabs>
          <w:tab w:val="left" w:pos="1853"/>
        </w:tabs>
        <w:ind w:firstLine="560" w:firstLineChars="200"/>
        <w:jc w:val="left"/>
        <w:rPr>
          <w:sz w:val="28"/>
          <w:szCs w:val="28"/>
        </w:rPr>
      </w:pPr>
      <w:r>
        <w:rPr>
          <w:sz w:val="28"/>
          <w:szCs w:val="28"/>
        </w:rPr>
        <w:t>不保密</w:t>
      </w:r>
      <w:r>
        <w:rPr>
          <w:sz w:val="28"/>
          <w:szCs w:val="28"/>
        </w:rPr>
        <w:sym w:font="Wingdings" w:char="00FE"/>
      </w:r>
      <w:r>
        <w:rPr>
          <w:sz w:val="28"/>
          <w:szCs w:val="28"/>
        </w:rPr>
        <w:t>。</w:t>
      </w:r>
    </w:p>
    <w:p>
      <w:pPr>
        <w:tabs>
          <w:tab w:val="left" w:pos="1853"/>
        </w:tabs>
        <w:ind w:firstLine="560" w:firstLineChars="200"/>
        <w:jc w:val="left"/>
        <w:rPr>
          <w:sz w:val="28"/>
          <w:szCs w:val="28"/>
        </w:rPr>
      </w:pPr>
      <w:r>
        <w:rPr>
          <w:sz w:val="28"/>
          <w:szCs w:val="28"/>
        </w:rPr>
        <w:t xml:space="preserve">学位论文作者：  </w:t>
      </w:r>
      <w:r>
        <w:rPr>
          <w:sz w:val="28"/>
          <w:szCs w:val="28"/>
        </w:rPr>
        <w:drawing>
          <wp:inline distT="0" distB="0" distL="114300" distR="114300">
            <wp:extent cx="450215" cy="245745"/>
            <wp:effectExtent l="0" t="0" r="6985" b="13335"/>
            <wp:docPr id="8" name="图片 8" descr="1E22449714B6EE31B20968E871A3A2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E22449714B6EE31B20968E871A3A22C"/>
                    <pic:cNvPicPr>
                      <a:picLocks noChangeAspect="1"/>
                    </pic:cNvPicPr>
                  </pic:nvPicPr>
                  <pic:blipFill>
                    <a:blip r:embed="rId16"/>
                    <a:stretch>
                      <a:fillRect/>
                    </a:stretch>
                  </pic:blipFill>
                  <pic:spPr>
                    <a:xfrm>
                      <a:off x="0" y="0"/>
                      <a:ext cx="450215" cy="245745"/>
                    </a:xfrm>
                    <a:prstGeom prst="rect">
                      <a:avLst/>
                    </a:prstGeom>
                  </pic:spPr>
                </pic:pic>
              </a:graphicData>
            </a:graphic>
          </wp:inline>
        </w:drawing>
      </w:r>
      <w:r>
        <w:rPr>
          <w:sz w:val="28"/>
          <w:szCs w:val="28"/>
        </w:rPr>
        <w:t xml:space="preserve">           </w:t>
      </w:r>
      <w:r>
        <w:rPr>
          <w:rFonts w:hint="eastAsia"/>
          <w:sz w:val="28"/>
          <w:szCs w:val="28"/>
        </w:rPr>
        <w:t xml:space="preserve">       </w:t>
      </w:r>
      <w:r>
        <w:rPr>
          <w:sz w:val="28"/>
          <w:szCs w:val="28"/>
        </w:rPr>
        <w:t>指导教师：</w:t>
      </w:r>
      <w:r>
        <w:rPr>
          <w:rFonts w:hint="eastAsia"/>
          <w:sz w:val="28"/>
          <w:szCs w:val="28"/>
        </w:rPr>
        <w:t>胡春玲</w:t>
      </w:r>
    </w:p>
    <w:p>
      <w:pPr>
        <w:tabs>
          <w:tab w:val="left" w:pos="1853"/>
        </w:tabs>
        <w:ind w:firstLine="560" w:firstLineChars="200"/>
        <w:jc w:val="left"/>
        <w:rPr>
          <w:b/>
          <w:sz w:val="30"/>
          <w:szCs w:val="30"/>
        </w:rPr>
      </w:pPr>
      <w:r>
        <w:rPr>
          <w:sz w:val="28"/>
          <w:szCs w:val="28"/>
        </w:rPr>
        <w:t>日期：</w:t>
      </w:r>
      <w:r>
        <w:rPr>
          <w:rFonts w:hint="eastAsia"/>
          <w:sz w:val="28"/>
          <w:szCs w:val="28"/>
        </w:rPr>
        <w:t>2024</w:t>
      </w:r>
      <w:r>
        <w:rPr>
          <w:sz w:val="28"/>
          <w:szCs w:val="28"/>
        </w:rPr>
        <w:t xml:space="preserve"> 年 </w:t>
      </w:r>
      <w:r>
        <w:rPr>
          <w:rFonts w:hint="eastAsia"/>
          <w:sz w:val="28"/>
          <w:szCs w:val="28"/>
        </w:rPr>
        <w:t xml:space="preserve">5 </w:t>
      </w:r>
      <w:r>
        <w:rPr>
          <w:sz w:val="28"/>
          <w:szCs w:val="28"/>
        </w:rPr>
        <w:t>月</w:t>
      </w:r>
      <w:r>
        <w:rPr>
          <w:rFonts w:hint="eastAsia"/>
          <w:sz w:val="28"/>
          <w:szCs w:val="28"/>
        </w:rPr>
        <w:t xml:space="preserve">30 </w:t>
      </w:r>
      <w:r>
        <w:rPr>
          <w:sz w:val="28"/>
          <w:szCs w:val="28"/>
        </w:rPr>
        <w:t xml:space="preserve">日            日期： </w:t>
      </w:r>
      <w:r>
        <w:rPr>
          <w:rFonts w:hint="eastAsia"/>
          <w:sz w:val="28"/>
          <w:szCs w:val="28"/>
        </w:rPr>
        <w:t xml:space="preserve">2024 </w:t>
      </w:r>
      <w:r>
        <w:rPr>
          <w:sz w:val="28"/>
          <w:szCs w:val="28"/>
        </w:rPr>
        <w:t>年</w:t>
      </w:r>
      <w:r>
        <w:rPr>
          <w:rFonts w:hint="eastAsia"/>
          <w:sz w:val="28"/>
          <w:szCs w:val="28"/>
        </w:rPr>
        <w:t xml:space="preserve"> 5 </w:t>
      </w:r>
      <w:r>
        <w:rPr>
          <w:sz w:val="28"/>
          <w:szCs w:val="28"/>
        </w:rPr>
        <w:t xml:space="preserve">月 </w:t>
      </w:r>
      <w:r>
        <w:rPr>
          <w:rFonts w:hint="eastAsia"/>
          <w:sz w:val="28"/>
          <w:szCs w:val="28"/>
        </w:rPr>
        <w:t xml:space="preserve">30 </w:t>
      </w:r>
      <w:r>
        <w:rPr>
          <w:sz w:val="28"/>
          <w:szCs w:val="28"/>
        </w:rPr>
        <w:t>日</w:t>
      </w:r>
    </w:p>
    <w:p>
      <w:pPr>
        <w:spacing w:before="156" w:beforeLines="50"/>
        <w:jc w:val="center"/>
        <w:rPr>
          <w:rFonts w:ascii="黑体" w:eastAsia="黑体"/>
          <w:b/>
          <w:sz w:val="32"/>
          <w:szCs w:val="32"/>
        </w:rPr>
      </w:pPr>
      <w:r>
        <w:rPr>
          <w:rFonts w:hint="eastAsia" w:ascii="黑体" w:hAnsi="黑体" w:eastAsia="黑体" w:cs="黑体"/>
          <w:b/>
          <w:sz w:val="32"/>
          <w:szCs w:val="32"/>
        </w:rPr>
        <w:t>基于决策树和回归分析的</w:t>
      </w:r>
      <w:bookmarkEnd w:id="2"/>
      <w:bookmarkEnd w:id="3"/>
      <w:bookmarkEnd w:id="4"/>
      <w:r>
        <w:rPr>
          <w:rFonts w:hint="eastAsia" w:ascii="黑体" w:hAnsi="黑体" w:eastAsia="黑体" w:cs="黑体"/>
          <w:b/>
          <w:sz w:val="32"/>
          <w:szCs w:val="32"/>
        </w:rPr>
        <w:t xml:space="preserve">在线评测系统OJ的开发和优化 </w:t>
      </w:r>
    </w:p>
    <w:p>
      <w:pPr>
        <w:spacing w:before="156" w:beforeLines="50"/>
        <w:jc w:val="center"/>
        <w:outlineLvl w:val="0"/>
        <w:rPr>
          <w:rFonts w:ascii="黑体" w:eastAsia="黑体"/>
          <w:b/>
          <w:sz w:val="28"/>
          <w:szCs w:val="28"/>
        </w:rPr>
      </w:pPr>
      <w:bookmarkStart w:id="5" w:name="_Toc21065"/>
      <w:bookmarkStart w:id="6" w:name="_Toc12659"/>
      <w:bookmarkStart w:id="7" w:name="_Toc1697031380"/>
      <w:bookmarkStart w:id="8" w:name="_Toc11656"/>
      <w:bookmarkStart w:id="9" w:name="_Toc16797"/>
      <w:bookmarkStart w:id="10" w:name="_Toc12177"/>
      <w:bookmarkStart w:id="11" w:name="_Toc2335"/>
      <w:bookmarkStart w:id="12" w:name="_Toc3100"/>
      <w:bookmarkStart w:id="13" w:name="_Toc23451"/>
      <w:r>
        <w:rPr>
          <w:rFonts w:hint="eastAsia" w:ascii="黑体" w:eastAsia="黑体"/>
          <w:b/>
          <w:sz w:val="28"/>
          <w:szCs w:val="28"/>
        </w:rPr>
        <w:t>中  文  摘  要</w:t>
      </w:r>
      <w:bookmarkEnd w:id="5"/>
      <w:bookmarkEnd w:id="6"/>
      <w:bookmarkEnd w:id="7"/>
      <w:bookmarkEnd w:id="8"/>
      <w:bookmarkEnd w:id="9"/>
      <w:bookmarkEnd w:id="10"/>
      <w:bookmarkEnd w:id="11"/>
      <w:bookmarkEnd w:id="12"/>
      <w:bookmarkEnd w:id="13"/>
    </w:p>
    <w:p>
      <w:pPr>
        <w:autoSpaceDE w:val="0"/>
        <w:autoSpaceDN w:val="0"/>
        <w:adjustRightInd w:val="0"/>
        <w:spacing w:before="156" w:beforeLines="50" w:line="300" w:lineRule="auto"/>
        <w:ind w:firstLine="480" w:firstLineChars="200"/>
        <w:jc w:val="left"/>
        <w:rPr>
          <w:rFonts w:ascii="宋体" w:hAnsi="宋体" w:cs="宋体"/>
          <w:kern w:val="0"/>
          <w:sz w:val="24"/>
        </w:rPr>
      </w:pPr>
      <w:bookmarkStart w:id="14" w:name="OLE_LINK3"/>
      <w:r>
        <w:rPr>
          <w:rFonts w:hint="eastAsia" w:ascii="宋体" w:hAnsi="宋体" w:cs="宋体"/>
          <w:kern w:val="0"/>
          <w:sz w:val="24"/>
        </w:rPr>
        <w:t>程序设计的在线评测系统（OJ）能够提供即时的反馈和评测结果，帮助计算机相关专业学生提高编程能力。在线评测系统可以模拟真实竞赛的环境，让算法和程序设计类竞赛选手在类似真实竞赛的环境中练习，提高竞赛水平。随着互联网技术的成熟，建立在线评测平台变得容易，同时云计算和分布式计算技术使得大规模的在线评测成为可能。</w:t>
      </w:r>
    </w:p>
    <w:bookmarkEnd w:id="14"/>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本系统的总体架构为前端使用Vue，后端使用Django，并用数据库模型存储用户信息、题目数据、提交记录等，同时设计前后端交互的 API 接口。在前端开发中，使用 Vue CLI 创建 Vue 项目，开发前端页面，如：登录/注册、题目列表、题目详情、提交代码、查看评测结果等。在后端开发中，使用 Django 的命令创建项目和应用，根据设计阶段的数据库模型，使用 Django 的 ORM 创建数据库表。编写视图函数处理前端请求，如用户认证、题目管理、提交评测等。使用 Django REST framework 快速搭建 RESTful API，配置 Django 的用户系统、权限系统和 admin 管理界面。</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本系统首先使用决策树对评测机的判题逻辑进行了优化，部分明显会超时的代码不用跑满时限就能被判超时。其次，</w:t>
      </w:r>
      <w:r>
        <w:rPr>
          <w:rFonts w:hint="eastAsia" w:ascii="宋体" w:hAnsi="宋体" w:cs="宋体"/>
          <w:kern w:val="0"/>
          <w:sz w:val="24"/>
          <w:lang w:val="en-US" w:eastAsia="zh-CN"/>
        </w:rPr>
        <w:t>系统</w:t>
      </w:r>
      <w:r>
        <w:rPr>
          <w:rFonts w:hint="eastAsia" w:ascii="宋体" w:hAnsi="宋体" w:cs="宋体"/>
          <w:kern w:val="0"/>
          <w:sz w:val="24"/>
        </w:rPr>
        <w:t>还使用了回归分析算法，来计算出用户使用评测机的并发量，并选择合适的服务器。最后系统进行全方位的测试，包括功能测试，验证系统的兼容性等等，确保系统能正常运行。</w:t>
      </w:r>
    </w:p>
    <w:p>
      <w:pPr>
        <w:autoSpaceDE w:val="0"/>
        <w:autoSpaceDN w:val="0"/>
        <w:adjustRightInd w:val="0"/>
        <w:spacing w:before="156" w:beforeLines="50"/>
        <w:ind w:firstLine="480" w:firstLineChars="200"/>
        <w:jc w:val="left"/>
        <w:rPr>
          <w:rFonts w:cs="Times New Roman Regular"/>
          <w:kern w:val="0"/>
          <w:sz w:val="24"/>
        </w:rPr>
      </w:pPr>
    </w:p>
    <w:p>
      <w:pPr>
        <w:autoSpaceDE w:val="0"/>
        <w:autoSpaceDN w:val="0"/>
        <w:adjustRightInd w:val="0"/>
        <w:spacing w:before="156" w:beforeLines="50"/>
        <w:ind w:firstLine="480" w:firstLineChars="200"/>
        <w:jc w:val="left"/>
        <w:rPr>
          <w:rFonts w:ascii="宋体" w:hAnsi="宋体" w:cs="宋体"/>
          <w:kern w:val="0"/>
          <w:sz w:val="24"/>
        </w:rPr>
      </w:pPr>
    </w:p>
    <w:p>
      <w:pPr>
        <w:spacing w:before="156" w:beforeLines="50"/>
        <w:jc w:val="left"/>
        <w:rPr>
          <w:b/>
          <w:sz w:val="28"/>
          <w:szCs w:val="28"/>
        </w:rPr>
      </w:pPr>
      <w:bookmarkStart w:id="15" w:name="_Toc136326695"/>
      <w:bookmarkStart w:id="16" w:name="_Toc137479607"/>
      <w:bookmarkStart w:id="17" w:name="_Toc166138584"/>
      <w:bookmarkStart w:id="18" w:name="_Toc136320381"/>
      <w:bookmarkStart w:id="19" w:name="_Toc137230677"/>
      <w:bookmarkStart w:id="20" w:name="_Toc63424799"/>
      <w:r>
        <w:rPr>
          <w:rFonts w:hint="eastAsia" w:ascii="宋体" w:hAnsi="宋体"/>
          <w:b/>
          <w:sz w:val="24"/>
        </w:rPr>
        <w:t>关键词：</w:t>
      </w:r>
      <w:bookmarkEnd w:id="15"/>
      <w:bookmarkEnd w:id="16"/>
      <w:bookmarkEnd w:id="17"/>
      <w:bookmarkEnd w:id="18"/>
      <w:bookmarkEnd w:id="19"/>
      <w:bookmarkEnd w:id="20"/>
      <w:r>
        <w:rPr>
          <w:rFonts w:hint="eastAsia" w:ascii="宋体" w:hAnsi="宋体"/>
          <w:b/>
          <w:sz w:val="24"/>
          <w:lang w:eastAsia="zh-Hans"/>
        </w:rPr>
        <w:t>在线评测系统；ACM竞赛；决策树；回归分析；系统优化</w:t>
      </w:r>
      <w:r>
        <w:br w:type="page"/>
      </w:r>
      <w:bookmarkStart w:id="21" w:name="OLE_LINK8"/>
      <w:bookmarkEnd w:id="21"/>
      <w:r>
        <w:rPr>
          <w:rStyle w:val="24"/>
          <w:rFonts w:hint="eastAsia"/>
          <w:b/>
          <w:color w:val="333333"/>
          <w:sz w:val="28"/>
          <w:szCs w:val="28"/>
          <w:lang w:val="en"/>
        </w:rPr>
        <w:t xml:space="preserve">Development and Optimization of an Online Judging System (OJ) Based on </w:t>
      </w:r>
      <w:r>
        <w:rPr>
          <w:rStyle w:val="24"/>
          <w:rFonts w:hint="eastAsia"/>
          <w:b/>
          <w:color w:val="333333"/>
          <w:sz w:val="28"/>
          <w:szCs w:val="28"/>
        </w:rPr>
        <w:tab/>
      </w:r>
      <w:r>
        <w:rPr>
          <w:rStyle w:val="24"/>
          <w:rFonts w:hint="eastAsia"/>
          <w:b/>
          <w:color w:val="333333"/>
          <w:sz w:val="28"/>
          <w:szCs w:val="28"/>
        </w:rPr>
        <w:tab/>
      </w:r>
      <w:r>
        <w:rPr>
          <w:rStyle w:val="24"/>
          <w:rFonts w:hint="eastAsia"/>
          <w:b/>
          <w:color w:val="333333"/>
          <w:sz w:val="28"/>
          <w:szCs w:val="28"/>
        </w:rPr>
        <w:tab/>
      </w:r>
      <w:r>
        <w:rPr>
          <w:rStyle w:val="24"/>
          <w:rFonts w:hint="eastAsia"/>
          <w:b/>
          <w:color w:val="333333"/>
          <w:sz w:val="28"/>
          <w:szCs w:val="28"/>
        </w:rPr>
        <w:tab/>
      </w:r>
      <w:r>
        <w:rPr>
          <w:rStyle w:val="24"/>
          <w:rFonts w:hint="eastAsia"/>
          <w:b/>
          <w:color w:val="333333"/>
          <w:sz w:val="28"/>
          <w:szCs w:val="28"/>
        </w:rPr>
        <w:tab/>
      </w:r>
      <w:r>
        <w:rPr>
          <w:rStyle w:val="24"/>
          <w:rFonts w:hint="eastAsia"/>
          <w:b/>
          <w:color w:val="333333"/>
          <w:sz w:val="28"/>
          <w:szCs w:val="28"/>
        </w:rPr>
        <w:tab/>
      </w:r>
      <w:r>
        <w:rPr>
          <w:rStyle w:val="24"/>
          <w:rFonts w:hint="eastAsia"/>
          <w:b/>
          <w:color w:val="333333"/>
          <w:sz w:val="28"/>
          <w:szCs w:val="28"/>
          <w:lang w:val="en"/>
        </w:rPr>
        <w:t>Decision Trees and Regression Analysis</w:t>
      </w:r>
    </w:p>
    <w:p>
      <w:pPr>
        <w:spacing w:before="156" w:beforeLines="50"/>
        <w:jc w:val="center"/>
        <w:outlineLvl w:val="0"/>
        <w:rPr>
          <w:sz w:val="24"/>
        </w:rPr>
      </w:pPr>
      <w:bookmarkStart w:id="22" w:name="_Toc1276087853"/>
      <w:bookmarkStart w:id="23" w:name="_Toc19850"/>
      <w:bookmarkStart w:id="24" w:name="_Toc10366"/>
      <w:bookmarkStart w:id="25" w:name="_Toc21775"/>
      <w:bookmarkStart w:id="26" w:name="_Toc11450"/>
      <w:bookmarkStart w:id="27" w:name="_Toc11883"/>
      <w:bookmarkStart w:id="28" w:name="_Toc6496"/>
      <w:bookmarkStart w:id="29" w:name="_Toc28193"/>
      <w:bookmarkStart w:id="30" w:name="_Toc16837"/>
      <w:r>
        <w:rPr>
          <w:rFonts w:hint="eastAsia"/>
          <w:b/>
          <w:sz w:val="24"/>
        </w:rPr>
        <w:t>ABSTRACT</w:t>
      </w:r>
      <w:bookmarkEnd w:id="22"/>
      <w:bookmarkEnd w:id="23"/>
      <w:bookmarkEnd w:id="24"/>
      <w:bookmarkEnd w:id="25"/>
      <w:bookmarkEnd w:id="26"/>
      <w:bookmarkEnd w:id="27"/>
      <w:bookmarkEnd w:id="28"/>
      <w:bookmarkEnd w:id="29"/>
      <w:bookmarkEnd w:id="30"/>
    </w:p>
    <w:p>
      <w:pPr>
        <w:spacing w:before="156" w:beforeLines="50"/>
        <w:ind w:firstLine="480" w:firstLineChars="200"/>
        <w:rPr>
          <w:sz w:val="24"/>
        </w:rPr>
      </w:pPr>
      <w:r>
        <w:rPr>
          <w:rFonts w:hint="eastAsia"/>
          <w:sz w:val="24"/>
        </w:rPr>
        <w:t>An online system refers to a type of system that can provide online services to its users, or specifically, an online evaluation system. Through this system, program codes are compiled and executed. The specific process involves the user logging into a browser, submitting their program code, and the system backend compiles and executes the program. Afterwards, the system uses pre-set inputs and outputs for comparison to check the correctness of the program. The technical theoretical basis for this is black-box testing in software engineering. Users submit their programs online through a browser, and considering system security factors, certain restrictions need to be placed on the program code's compilation execution time and memory usage. First, the system backend compiles the unknown program upon receipt of the user's submission. Compilation commands can use CCC, which is called in a manner similar to calling Shell commands. Programs that pass compilation then undergo correctness testing. The method of testing program correctness is black-box testing, which uses test data or test cases designed according to the program for input and output comparison to determine program correctness.This paper deeply studies the design and implementation of the Online Judge system based on the tag intelligent recommendation algorithm. The system is divided into two parts. The Web backend implements tag-based topic intelligent recommendation, user management module, announcement management module, question bank management module and The competition management module and the question judgment module realize the load balancing design of multiple evaluation machines. Students can easily log in to the system to conduct programming training and participate in competitions online. Analyzed the requirements of OJ system and researched the latest development technology, discussed the system architecture design and specific function development as well as some problems and challenges encountered, and realized a feature-rich OJ system, including tag-based intelligent Recommendation algorithm, Web application development based on Python and Django, multi-evaluation machine load balancing and Docker-based deployment operation and maintenance, etc.</w:t>
      </w:r>
    </w:p>
    <w:p>
      <w:pPr>
        <w:spacing w:before="156" w:beforeLines="50"/>
        <w:ind w:firstLine="480" w:firstLineChars="200"/>
        <w:rPr>
          <w:sz w:val="24"/>
        </w:rPr>
      </w:pPr>
      <w:r>
        <w:rPr>
          <w:rFonts w:hint="eastAsia"/>
          <w:sz w:val="24"/>
        </w:rPr>
        <w:t>This research initially analyzed the workflow and existing problems of traditional online evaluation systems, and then introduced decision tree algorithms to optimize the process of determining problem difficulty, enabling the system to predict the likelihood of a user solving a specific problem based on their submission history. Furthermore, through regression analysis techniques, this paper also optimized the system's scoring model, allowing it to more accurately reflect the performance of the user's program. In terms of system implementation, this study adopted a modular design concept, separating functions such as problem recommendation, code evaluation, and score feedback, which not only improved the system's processing efficiency but also enhanced its maintainability and scalability. In experimental evaluations, compared to traditional online evaluation systems, the online evaluation system based on decision trees and regression analysis showed significant improvements in evaluation efficiency and accuracy. By introducing decision tree and regression analysis techniques, this paper successfully developed and optimized the online evaluation system, not only enhancing the efficiency and accuracy of evaluations but also improving user experience. This study has significant theoretical and practical significance for advancing the development of online evaluation systems.</w:t>
      </w:r>
    </w:p>
    <w:p>
      <w:pPr>
        <w:spacing w:before="156" w:beforeLines="50"/>
        <w:rPr>
          <w:b/>
          <w:sz w:val="24"/>
        </w:rPr>
      </w:pPr>
      <w:r>
        <w:rPr>
          <w:rFonts w:hint="eastAsia" w:cs="宋体"/>
          <w:b/>
          <w:kern w:val="0"/>
          <w:sz w:val="24"/>
        </w:rPr>
        <w:t>KEY WORDS</w:t>
      </w:r>
      <w:r>
        <w:rPr>
          <w:b/>
          <w:sz w:val="24"/>
        </w:rPr>
        <w:t xml:space="preserve">: </w:t>
      </w:r>
      <w:r>
        <w:rPr>
          <w:rFonts w:hint="eastAsia"/>
          <w:b/>
          <w:sz w:val="24"/>
        </w:rPr>
        <w:t>Online Judging System;Decision Trees;ACM Competition;Regression Analysis; System Optimization</w:t>
      </w:r>
    </w:p>
    <w:p>
      <w:pPr>
        <w:spacing w:before="156" w:beforeLines="50"/>
        <w:rPr>
          <w:b/>
          <w:sz w:val="24"/>
        </w:rPr>
      </w:pPr>
    </w:p>
    <w:p>
      <w:pPr>
        <w:autoSpaceDE w:val="0"/>
        <w:autoSpaceDN w:val="0"/>
        <w:adjustRightInd w:val="0"/>
        <w:spacing w:before="312" w:beforeLines="100" w:after="312" w:afterLines="100" w:line="288" w:lineRule="auto"/>
        <w:jc w:val="center"/>
        <w:outlineLvl w:val="0"/>
        <w:rPr>
          <w:rFonts w:ascii="黑体" w:eastAsia="黑体"/>
          <w:b/>
          <w:sz w:val="28"/>
          <w:szCs w:val="28"/>
        </w:rPr>
      </w:pPr>
      <w:r>
        <w:rPr>
          <w:rFonts w:ascii="宋体" w:hAnsi="宋体"/>
          <w:b/>
          <w:sz w:val="32"/>
          <w:szCs w:val="32"/>
        </w:rPr>
        <w:br w:type="page"/>
      </w:r>
      <w:bookmarkStart w:id="31" w:name="_Toc28450"/>
      <w:bookmarkStart w:id="32" w:name="_Toc30351"/>
      <w:bookmarkStart w:id="33" w:name="_Toc16584"/>
      <w:bookmarkStart w:id="34" w:name="_Toc30333"/>
      <w:bookmarkStart w:id="35" w:name="_Toc25738"/>
      <w:bookmarkStart w:id="36" w:name="_Toc7733"/>
      <w:bookmarkStart w:id="37" w:name="_Toc289362782"/>
      <w:bookmarkStart w:id="38" w:name="_Toc19872"/>
      <w:bookmarkStart w:id="39" w:name="_Toc229680572"/>
      <w:bookmarkStart w:id="40" w:name="_Toc16933"/>
      <w:r>
        <w:rPr>
          <w:rFonts w:hint="eastAsia" w:ascii="黑体" w:eastAsia="黑体"/>
          <w:b/>
          <w:sz w:val="28"/>
          <w:szCs w:val="28"/>
        </w:rPr>
        <w:t>目    录</w:t>
      </w:r>
      <w:bookmarkEnd w:id="31"/>
      <w:bookmarkEnd w:id="32"/>
      <w:bookmarkEnd w:id="33"/>
      <w:bookmarkEnd w:id="34"/>
      <w:bookmarkEnd w:id="35"/>
      <w:bookmarkEnd w:id="36"/>
      <w:bookmarkEnd w:id="37"/>
      <w:bookmarkEnd w:id="38"/>
      <w:bookmarkEnd w:id="39"/>
      <w:bookmarkEnd w:id="40"/>
    </w:p>
    <w:p>
      <w:pPr>
        <w:pStyle w:val="9"/>
        <w:tabs>
          <w:tab w:val="right" w:leader="dot" w:pos="9571"/>
        </w:tabs>
        <w:rPr>
          <w:szCs w:val="22"/>
        </w:rPr>
      </w:pPr>
      <w:r>
        <w:rPr>
          <w:rFonts w:hint="eastAsia" w:ascii="黑体" w:eastAsia="黑体"/>
          <w:b/>
          <w:sz w:val="28"/>
          <w:szCs w:val="28"/>
        </w:rPr>
        <w:fldChar w:fldCharType="begin"/>
      </w:r>
      <w:r>
        <w:rPr>
          <w:rFonts w:hint="eastAsia" w:ascii="黑体" w:eastAsia="黑体"/>
          <w:b/>
          <w:sz w:val="28"/>
          <w:szCs w:val="28"/>
        </w:rPr>
        <w:instrText xml:space="preserve">TOC \o "1-3" \h \u </w:instrText>
      </w:r>
      <w:r>
        <w:rPr>
          <w:rFonts w:hint="eastAsia" w:ascii="黑体" w:eastAsia="黑体"/>
          <w:b/>
          <w:sz w:val="28"/>
          <w:szCs w:val="28"/>
        </w:rPr>
        <w:fldChar w:fldCharType="separate"/>
      </w:r>
      <w:r>
        <w:fldChar w:fldCharType="begin"/>
      </w:r>
      <w:r>
        <w:instrText xml:space="preserve"> HYPERLINK \l "_Toc167814372" </w:instrText>
      </w:r>
      <w:r>
        <w:fldChar w:fldCharType="separate"/>
      </w:r>
      <w:r>
        <w:rPr>
          <w:rStyle w:val="18"/>
        </w:rPr>
        <w:t>中  文  摘  要</w:t>
      </w:r>
      <w:r>
        <w:tab/>
      </w:r>
      <w:r>
        <w:fldChar w:fldCharType="begin"/>
      </w:r>
      <w:r>
        <w:instrText xml:space="preserve"> PAGEREF _Toc167814372 \h </w:instrText>
      </w:r>
      <w:r>
        <w:fldChar w:fldCharType="separate"/>
      </w:r>
      <w:r>
        <w:t>I</w:t>
      </w:r>
      <w:r>
        <w:fldChar w:fldCharType="end"/>
      </w:r>
      <w:r>
        <w:fldChar w:fldCharType="end"/>
      </w:r>
    </w:p>
    <w:p>
      <w:pPr>
        <w:pStyle w:val="9"/>
        <w:tabs>
          <w:tab w:val="right" w:leader="dot" w:pos="9571"/>
        </w:tabs>
        <w:rPr>
          <w:szCs w:val="22"/>
        </w:rPr>
      </w:pPr>
      <w:r>
        <w:fldChar w:fldCharType="begin"/>
      </w:r>
      <w:r>
        <w:instrText xml:space="preserve"> HYPERLINK \l "_Toc167814373" </w:instrText>
      </w:r>
      <w:r>
        <w:fldChar w:fldCharType="separate"/>
      </w:r>
      <w:r>
        <w:rPr>
          <w:rStyle w:val="18"/>
        </w:rPr>
        <w:t>ABSTRACT</w:t>
      </w:r>
      <w:r>
        <w:tab/>
      </w:r>
      <w:r>
        <w:fldChar w:fldCharType="begin"/>
      </w:r>
      <w:r>
        <w:instrText xml:space="preserve"> PAGEREF _Toc167814373 \h </w:instrText>
      </w:r>
      <w:r>
        <w:fldChar w:fldCharType="separate"/>
      </w:r>
      <w:r>
        <w:t>II</w:t>
      </w:r>
      <w:r>
        <w:fldChar w:fldCharType="end"/>
      </w:r>
      <w:r>
        <w:fldChar w:fldCharType="end"/>
      </w:r>
    </w:p>
    <w:p>
      <w:pPr>
        <w:pStyle w:val="9"/>
        <w:tabs>
          <w:tab w:val="right" w:leader="dot" w:pos="9571"/>
        </w:tabs>
        <w:rPr>
          <w:szCs w:val="22"/>
        </w:rPr>
      </w:pPr>
      <w:r>
        <w:fldChar w:fldCharType="begin"/>
      </w:r>
      <w:r>
        <w:instrText xml:space="preserve"> HYPERLINK \l "_Toc167814374" </w:instrText>
      </w:r>
      <w:r>
        <w:fldChar w:fldCharType="separate"/>
      </w:r>
      <w:r>
        <w:rPr>
          <w:rStyle w:val="18"/>
        </w:rPr>
        <w:t>目    录</w:t>
      </w:r>
      <w:r>
        <w:tab/>
      </w:r>
      <w:r>
        <w:rPr>
          <w:rFonts w:hint="eastAsia"/>
        </w:rPr>
        <w:t xml:space="preserve">  </w:t>
      </w:r>
      <w:r>
        <w:fldChar w:fldCharType="begin"/>
      </w:r>
      <w:r>
        <w:instrText xml:space="preserve"> PAGEREF _Toc167814374 \h </w:instrText>
      </w:r>
      <w:r>
        <w:fldChar w:fldCharType="separate"/>
      </w:r>
      <w:r>
        <w:t>III</w:t>
      </w:r>
      <w:r>
        <w:fldChar w:fldCharType="end"/>
      </w:r>
      <w:r>
        <w:fldChar w:fldCharType="end"/>
      </w:r>
    </w:p>
    <w:p>
      <w:pPr>
        <w:pStyle w:val="9"/>
        <w:tabs>
          <w:tab w:val="right" w:leader="dot" w:pos="9638"/>
        </w:tabs>
      </w:pPr>
      <w:r>
        <w:fldChar w:fldCharType="begin"/>
      </w:r>
      <w:r>
        <w:instrText xml:space="preserve"> HYPERLINK \l "_Toc5217" </w:instrText>
      </w:r>
      <w:r>
        <w:fldChar w:fldCharType="separate"/>
      </w:r>
      <w:r>
        <w:rPr>
          <w:rFonts w:hint="eastAsia" w:ascii="黑体" w:hAnsi="宋体" w:eastAsia="黑体"/>
          <w:szCs w:val="30"/>
        </w:rPr>
        <w:t>第一章  绪论</w:t>
      </w:r>
      <w:r>
        <w:tab/>
      </w:r>
      <w:r>
        <w:fldChar w:fldCharType="begin"/>
      </w:r>
      <w:r>
        <w:instrText xml:space="preserve"> PAGEREF _Toc5217 \h </w:instrText>
      </w:r>
      <w:r>
        <w:fldChar w:fldCharType="separate"/>
      </w:r>
      <w:r>
        <w:t>1</w:t>
      </w:r>
      <w:r>
        <w:fldChar w:fldCharType="end"/>
      </w:r>
      <w:r>
        <w:fldChar w:fldCharType="end"/>
      </w:r>
    </w:p>
    <w:p>
      <w:pPr>
        <w:pStyle w:val="11"/>
        <w:tabs>
          <w:tab w:val="right" w:leader="dot" w:pos="9638"/>
        </w:tabs>
      </w:pPr>
      <w:r>
        <w:fldChar w:fldCharType="begin"/>
      </w:r>
      <w:r>
        <w:instrText xml:space="preserve"> HYPERLINK \l "_Toc30424" </w:instrText>
      </w:r>
      <w:r>
        <w:fldChar w:fldCharType="separate"/>
      </w:r>
      <w:r>
        <w:rPr>
          <w:szCs w:val="28"/>
        </w:rPr>
        <w:t>1</w:t>
      </w:r>
      <w:r>
        <w:rPr>
          <w:rFonts w:hint="eastAsia"/>
          <w:szCs w:val="28"/>
        </w:rPr>
        <w:t>.</w:t>
      </w:r>
      <w:r>
        <w:rPr>
          <w:szCs w:val="28"/>
        </w:rPr>
        <w:t>1 课题的来源及意义</w:t>
      </w:r>
      <w:r>
        <w:tab/>
      </w:r>
      <w:r>
        <w:fldChar w:fldCharType="begin"/>
      </w:r>
      <w:r>
        <w:instrText xml:space="preserve"> PAGEREF _Toc30424 \h </w:instrText>
      </w:r>
      <w:r>
        <w:fldChar w:fldCharType="separate"/>
      </w:r>
      <w:r>
        <w:t>1</w:t>
      </w:r>
      <w:r>
        <w:fldChar w:fldCharType="end"/>
      </w:r>
      <w:r>
        <w:fldChar w:fldCharType="end"/>
      </w:r>
    </w:p>
    <w:p>
      <w:pPr>
        <w:pStyle w:val="11"/>
        <w:tabs>
          <w:tab w:val="right" w:leader="dot" w:pos="9638"/>
        </w:tabs>
      </w:pPr>
      <w:r>
        <w:fldChar w:fldCharType="begin"/>
      </w:r>
      <w:r>
        <w:instrText xml:space="preserve"> HYPERLINK \l "_Toc14316" </w:instrText>
      </w:r>
      <w:r>
        <w:fldChar w:fldCharType="separate"/>
      </w:r>
      <w:r>
        <w:rPr>
          <w:szCs w:val="28"/>
        </w:rPr>
        <w:t>1</w:t>
      </w:r>
      <w:r>
        <w:rPr>
          <w:rFonts w:hint="eastAsia"/>
          <w:szCs w:val="28"/>
        </w:rPr>
        <w:t>.2</w:t>
      </w:r>
      <w:r>
        <w:rPr>
          <w:szCs w:val="28"/>
        </w:rPr>
        <w:t xml:space="preserve"> 系统设计的目标及基本思路</w:t>
      </w:r>
      <w:r>
        <w:tab/>
      </w:r>
      <w:r>
        <w:fldChar w:fldCharType="begin"/>
      </w:r>
      <w:r>
        <w:instrText xml:space="preserve"> PAGEREF _Toc14316 \h </w:instrText>
      </w:r>
      <w:r>
        <w:fldChar w:fldCharType="separate"/>
      </w:r>
      <w:r>
        <w:t>1</w:t>
      </w:r>
      <w:r>
        <w:fldChar w:fldCharType="end"/>
      </w:r>
      <w:r>
        <w:fldChar w:fldCharType="end"/>
      </w:r>
    </w:p>
    <w:p>
      <w:pPr>
        <w:pStyle w:val="5"/>
        <w:tabs>
          <w:tab w:val="right" w:leader="dot" w:pos="9638"/>
        </w:tabs>
      </w:pPr>
      <w:r>
        <w:fldChar w:fldCharType="begin"/>
      </w:r>
      <w:r>
        <w:instrText xml:space="preserve"> HYPERLINK \l "_Toc16372" </w:instrText>
      </w:r>
      <w:r>
        <w:fldChar w:fldCharType="separate"/>
      </w:r>
      <w:r>
        <w:rPr>
          <w:rFonts w:hint="eastAsia"/>
        </w:rPr>
        <w:t>1.2.1 设计目标</w:t>
      </w:r>
      <w:r>
        <w:tab/>
      </w:r>
      <w:r>
        <w:fldChar w:fldCharType="begin"/>
      </w:r>
      <w:r>
        <w:instrText xml:space="preserve"> PAGEREF _Toc16372 \h </w:instrText>
      </w:r>
      <w:r>
        <w:fldChar w:fldCharType="separate"/>
      </w:r>
      <w:r>
        <w:t>1</w:t>
      </w:r>
      <w:r>
        <w:fldChar w:fldCharType="end"/>
      </w:r>
      <w:r>
        <w:fldChar w:fldCharType="end"/>
      </w:r>
    </w:p>
    <w:p>
      <w:pPr>
        <w:pStyle w:val="5"/>
        <w:tabs>
          <w:tab w:val="right" w:leader="dot" w:pos="9638"/>
        </w:tabs>
      </w:pPr>
      <w:r>
        <w:fldChar w:fldCharType="begin"/>
      </w:r>
      <w:r>
        <w:instrText xml:space="preserve"> HYPERLINK \l "_Toc30723" </w:instrText>
      </w:r>
      <w:r>
        <w:fldChar w:fldCharType="separate"/>
      </w:r>
      <w:r>
        <w:rPr>
          <w:rFonts w:hint="eastAsia"/>
        </w:rPr>
        <w:t>1.2.2 基本思路</w:t>
      </w:r>
      <w:r>
        <w:tab/>
      </w:r>
      <w:r>
        <w:fldChar w:fldCharType="begin"/>
      </w:r>
      <w:r>
        <w:instrText xml:space="preserve"> PAGEREF _Toc30723 \h </w:instrText>
      </w:r>
      <w:r>
        <w:fldChar w:fldCharType="separate"/>
      </w:r>
      <w:r>
        <w:t>2</w:t>
      </w:r>
      <w:r>
        <w:fldChar w:fldCharType="end"/>
      </w:r>
      <w:r>
        <w:fldChar w:fldCharType="end"/>
      </w:r>
    </w:p>
    <w:p>
      <w:pPr>
        <w:pStyle w:val="9"/>
        <w:tabs>
          <w:tab w:val="right" w:leader="dot" w:pos="9638"/>
        </w:tabs>
      </w:pPr>
      <w:r>
        <w:fldChar w:fldCharType="begin"/>
      </w:r>
      <w:r>
        <w:instrText xml:space="preserve"> HYPERLINK \l "_Toc2455" </w:instrText>
      </w:r>
      <w:r>
        <w:fldChar w:fldCharType="separate"/>
      </w:r>
      <w:r>
        <w:rPr>
          <w:rFonts w:hint="eastAsia" w:ascii="黑体" w:hAnsi="宋体" w:eastAsia="黑体"/>
          <w:szCs w:val="30"/>
        </w:rPr>
        <w:t>第二章  关键技术介绍</w:t>
      </w:r>
      <w:r>
        <w:tab/>
      </w:r>
      <w:r>
        <w:fldChar w:fldCharType="begin"/>
      </w:r>
      <w:r>
        <w:instrText xml:space="preserve"> PAGEREF _Toc2455 \h </w:instrText>
      </w:r>
      <w:r>
        <w:fldChar w:fldCharType="separate"/>
      </w:r>
      <w:r>
        <w:t>3</w:t>
      </w:r>
      <w:r>
        <w:fldChar w:fldCharType="end"/>
      </w:r>
      <w:r>
        <w:fldChar w:fldCharType="end"/>
      </w:r>
    </w:p>
    <w:p>
      <w:pPr>
        <w:pStyle w:val="11"/>
        <w:tabs>
          <w:tab w:val="right" w:leader="dot" w:pos="9638"/>
        </w:tabs>
      </w:pPr>
      <w:r>
        <w:fldChar w:fldCharType="begin"/>
      </w:r>
      <w:r>
        <w:instrText xml:space="preserve"> HYPERLINK \l "_Toc26884" </w:instrText>
      </w:r>
      <w:r>
        <w:fldChar w:fldCharType="separate"/>
      </w:r>
      <w:r>
        <w:rPr>
          <w:rFonts w:hint="eastAsia"/>
          <w:szCs w:val="28"/>
        </w:rPr>
        <w:t>2.1框架介绍</w:t>
      </w:r>
      <w:r>
        <w:tab/>
      </w:r>
      <w:r>
        <w:fldChar w:fldCharType="begin"/>
      </w:r>
      <w:r>
        <w:instrText xml:space="preserve"> PAGEREF _Toc26884 \h </w:instrText>
      </w:r>
      <w:r>
        <w:fldChar w:fldCharType="separate"/>
      </w:r>
      <w:r>
        <w:t>3</w:t>
      </w:r>
      <w:r>
        <w:fldChar w:fldCharType="end"/>
      </w:r>
      <w:r>
        <w:fldChar w:fldCharType="end"/>
      </w:r>
    </w:p>
    <w:p>
      <w:pPr>
        <w:pStyle w:val="5"/>
        <w:tabs>
          <w:tab w:val="right" w:leader="dot" w:pos="9638"/>
        </w:tabs>
      </w:pPr>
      <w:r>
        <w:fldChar w:fldCharType="begin"/>
      </w:r>
      <w:r>
        <w:instrText xml:space="preserve"> HYPERLINK \l "_Toc2541" </w:instrText>
      </w:r>
      <w:r>
        <w:fldChar w:fldCharType="separate"/>
      </w:r>
      <w:r>
        <w:rPr>
          <w:rFonts w:hint="eastAsia" w:ascii="宋体" w:hAnsi="宋体" w:cs="宋体"/>
          <w:kern w:val="0"/>
        </w:rPr>
        <w:t>2.1.1 Django框架</w:t>
      </w:r>
      <w:r>
        <w:tab/>
      </w:r>
      <w:r>
        <w:fldChar w:fldCharType="begin"/>
      </w:r>
      <w:r>
        <w:instrText xml:space="preserve"> PAGEREF _Toc2541 \h </w:instrText>
      </w:r>
      <w:r>
        <w:fldChar w:fldCharType="separate"/>
      </w:r>
      <w:r>
        <w:t>3</w:t>
      </w:r>
      <w:r>
        <w:fldChar w:fldCharType="end"/>
      </w:r>
      <w:r>
        <w:fldChar w:fldCharType="end"/>
      </w:r>
    </w:p>
    <w:p>
      <w:pPr>
        <w:pStyle w:val="5"/>
        <w:tabs>
          <w:tab w:val="right" w:leader="dot" w:pos="9638"/>
        </w:tabs>
      </w:pPr>
      <w:r>
        <w:fldChar w:fldCharType="begin"/>
      </w:r>
      <w:r>
        <w:instrText xml:space="preserve"> HYPERLINK \l "_Toc13975" </w:instrText>
      </w:r>
      <w:r>
        <w:fldChar w:fldCharType="separate"/>
      </w:r>
      <w:r>
        <w:rPr>
          <w:rFonts w:hint="eastAsia" w:ascii="宋体" w:hAnsi="宋体" w:cs="宋体"/>
          <w:kern w:val="0"/>
        </w:rPr>
        <w:t>2.1.2 Vue框架</w:t>
      </w:r>
      <w:r>
        <w:tab/>
      </w:r>
      <w:r>
        <w:fldChar w:fldCharType="begin"/>
      </w:r>
      <w:r>
        <w:instrText xml:space="preserve"> PAGEREF _Toc13975 \h </w:instrText>
      </w:r>
      <w:r>
        <w:fldChar w:fldCharType="separate"/>
      </w:r>
      <w:r>
        <w:t>3</w:t>
      </w:r>
      <w:r>
        <w:fldChar w:fldCharType="end"/>
      </w:r>
      <w:r>
        <w:fldChar w:fldCharType="end"/>
      </w:r>
    </w:p>
    <w:p>
      <w:pPr>
        <w:pStyle w:val="11"/>
        <w:tabs>
          <w:tab w:val="right" w:leader="dot" w:pos="9638"/>
        </w:tabs>
      </w:pPr>
      <w:r>
        <w:fldChar w:fldCharType="begin"/>
      </w:r>
      <w:r>
        <w:instrText xml:space="preserve"> HYPERLINK \l "_Toc23449" </w:instrText>
      </w:r>
      <w:r>
        <w:fldChar w:fldCharType="separate"/>
      </w:r>
      <w:r>
        <w:rPr>
          <w:rFonts w:hint="eastAsia"/>
          <w:szCs w:val="28"/>
        </w:rPr>
        <w:t>2.2 算法介绍</w:t>
      </w:r>
      <w:r>
        <w:tab/>
      </w:r>
      <w:r>
        <w:fldChar w:fldCharType="begin"/>
      </w:r>
      <w:r>
        <w:instrText xml:space="preserve"> PAGEREF _Toc23449 \h </w:instrText>
      </w:r>
      <w:r>
        <w:fldChar w:fldCharType="separate"/>
      </w:r>
      <w:r>
        <w:t>4</w:t>
      </w:r>
      <w:r>
        <w:fldChar w:fldCharType="end"/>
      </w:r>
      <w:r>
        <w:fldChar w:fldCharType="end"/>
      </w:r>
    </w:p>
    <w:p>
      <w:pPr>
        <w:pStyle w:val="5"/>
        <w:tabs>
          <w:tab w:val="right" w:leader="dot" w:pos="9638"/>
        </w:tabs>
      </w:pPr>
      <w:r>
        <w:fldChar w:fldCharType="begin"/>
      </w:r>
      <w:r>
        <w:instrText xml:space="preserve"> HYPERLINK \l "_Toc8188" </w:instrText>
      </w:r>
      <w:r>
        <w:fldChar w:fldCharType="separate"/>
      </w:r>
      <w:r>
        <w:rPr>
          <w:rFonts w:hint="eastAsia"/>
          <w:kern w:val="0"/>
        </w:rPr>
        <w:t>2.2.1决策树算法</w:t>
      </w:r>
      <w:r>
        <w:tab/>
      </w:r>
      <w:r>
        <w:fldChar w:fldCharType="begin"/>
      </w:r>
      <w:r>
        <w:instrText xml:space="preserve"> PAGEREF _Toc8188 \h </w:instrText>
      </w:r>
      <w:r>
        <w:fldChar w:fldCharType="separate"/>
      </w:r>
      <w:r>
        <w:t>4</w:t>
      </w:r>
      <w:r>
        <w:fldChar w:fldCharType="end"/>
      </w:r>
      <w:r>
        <w:fldChar w:fldCharType="end"/>
      </w:r>
    </w:p>
    <w:p>
      <w:pPr>
        <w:pStyle w:val="5"/>
        <w:tabs>
          <w:tab w:val="right" w:leader="dot" w:pos="9638"/>
        </w:tabs>
      </w:pPr>
      <w:r>
        <w:fldChar w:fldCharType="begin"/>
      </w:r>
      <w:r>
        <w:instrText xml:space="preserve"> HYPERLINK \l "_Toc23369" </w:instrText>
      </w:r>
      <w:r>
        <w:fldChar w:fldCharType="separate"/>
      </w:r>
      <w:r>
        <w:rPr>
          <w:rFonts w:hint="eastAsia"/>
          <w:kern w:val="0"/>
        </w:rPr>
        <w:t>2.2.1 回归分析算法</w:t>
      </w:r>
      <w:r>
        <w:tab/>
      </w:r>
      <w:r>
        <w:fldChar w:fldCharType="begin"/>
      </w:r>
      <w:r>
        <w:instrText xml:space="preserve"> PAGEREF _Toc23369 \h </w:instrText>
      </w:r>
      <w:r>
        <w:fldChar w:fldCharType="separate"/>
      </w:r>
      <w:r>
        <w:t>4</w:t>
      </w:r>
      <w:r>
        <w:fldChar w:fldCharType="end"/>
      </w:r>
      <w:r>
        <w:fldChar w:fldCharType="end"/>
      </w:r>
    </w:p>
    <w:p>
      <w:pPr>
        <w:pStyle w:val="11"/>
        <w:tabs>
          <w:tab w:val="right" w:leader="dot" w:pos="9638"/>
        </w:tabs>
      </w:pPr>
      <w:r>
        <w:fldChar w:fldCharType="begin"/>
      </w:r>
      <w:r>
        <w:instrText xml:space="preserve"> HYPERLINK \l "_Toc26611" </w:instrText>
      </w:r>
      <w:r>
        <w:fldChar w:fldCharType="separate"/>
      </w:r>
      <w:r>
        <w:rPr>
          <w:rFonts w:hint="eastAsia"/>
          <w:szCs w:val="28"/>
        </w:rPr>
        <w:t xml:space="preserve">2.3 </w:t>
      </w:r>
      <w:r>
        <w:rPr>
          <w:rFonts w:hint="eastAsia"/>
          <w:szCs w:val="28"/>
          <w:lang w:eastAsia="zh-Hans"/>
        </w:rPr>
        <w:t>功能模块</w:t>
      </w:r>
      <w:r>
        <w:tab/>
      </w:r>
      <w:r>
        <w:fldChar w:fldCharType="begin"/>
      </w:r>
      <w:r>
        <w:instrText xml:space="preserve"> PAGEREF _Toc26611 \h </w:instrText>
      </w:r>
      <w:r>
        <w:fldChar w:fldCharType="separate"/>
      </w:r>
      <w:r>
        <w:t>4</w:t>
      </w:r>
      <w:r>
        <w:fldChar w:fldCharType="end"/>
      </w:r>
      <w:r>
        <w:fldChar w:fldCharType="end"/>
      </w:r>
    </w:p>
    <w:p>
      <w:pPr>
        <w:pStyle w:val="9"/>
        <w:tabs>
          <w:tab w:val="right" w:leader="dot" w:pos="9638"/>
        </w:tabs>
      </w:pPr>
      <w:r>
        <w:fldChar w:fldCharType="begin"/>
      </w:r>
      <w:r>
        <w:instrText xml:space="preserve"> HYPERLINK \l "_Toc15989" </w:instrText>
      </w:r>
      <w:r>
        <w:fldChar w:fldCharType="separate"/>
      </w:r>
      <w:r>
        <w:rPr>
          <w:rFonts w:hint="eastAsia" w:ascii="黑体" w:hAnsi="宋体" w:eastAsia="黑体"/>
          <w:szCs w:val="30"/>
        </w:rPr>
        <w:t>第</w:t>
      </w:r>
      <w:r>
        <w:rPr>
          <w:rFonts w:hint="eastAsia" w:ascii="黑体" w:hAnsi="宋体" w:eastAsia="黑体"/>
          <w:szCs w:val="30"/>
          <w:lang w:eastAsia="zh-Hans"/>
        </w:rPr>
        <w:t>三</w:t>
      </w:r>
      <w:r>
        <w:rPr>
          <w:rFonts w:hint="eastAsia" w:ascii="黑体" w:hAnsi="宋体" w:eastAsia="黑体"/>
          <w:szCs w:val="30"/>
        </w:rPr>
        <w:t xml:space="preserve">章 </w:t>
      </w:r>
      <w:r>
        <w:rPr>
          <w:rFonts w:hint="eastAsia" w:eastAsia="黑体"/>
          <w:szCs w:val="30"/>
          <w:lang w:eastAsia="zh-Hans"/>
        </w:rPr>
        <w:t>OJ前端实现</w:t>
      </w:r>
      <w:r>
        <w:rPr>
          <w:rFonts w:hint="eastAsia" w:ascii="黑体" w:hAnsi="黑体" w:eastAsia="黑体" w:cs="黑体"/>
          <w:bCs/>
          <w:szCs w:val="30"/>
        </w:rPr>
        <w:t>与优化</w:t>
      </w:r>
      <w:r>
        <w:tab/>
      </w:r>
      <w:r>
        <w:fldChar w:fldCharType="begin"/>
      </w:r>
      <w:r>
        <w:instrText xml:space="preserve"> PAGEREF _Toc15989 \h </w:instrText>
      </w:r>
      <w:r>
        <w:fldChar w:fldCharType="separate"/>
      </w:r>
      <w:r>
        <w:t>6</w:t>
      </w:r>
      <w:r>
        <w:fldChar w:fldCharType="end"/>
      </w:r>
      <w:r>
        <w:fldChar w:fldCharType="end"/>
      </w:r>
    </w:p>
    <w:p>
      <w:pPr>
        <w:pStyle w:val="11"/>
        <w:tabs>
          <w:tab w:val="right" w:leader="dot" w:pos="9638"/>
        </w:tabs>
      </w:pPr>
      <w:r>
        <w:fldChar w:fldCharType="begin"/>
      </w:r>
      <w:r>
        <w:instrText xml:space="preserve"> HYPERLINK \l "_Toc23776" </w:instrText>
      </w:r>
      <w:r>
        <w:fldChar w:fldCharType="separate"/>
      </w:r>
      <w:r>
        <w:rPr>
          <w:szCs w:val="28"/>
        </w:rPr>
        <w:t>3</w:t>
      </w:r>
      <w:r>
        <w:rPr>
          <w:rFonts w:hint="eastAsia"/>
          <w:szCs w:val="28"/>
        </w:rPr>
        <w:t>.1</w:t>
      </w:r>
      <w:r>
        <w:rPr>
          <w:szCs w:val="28"/>
        </w:rPr>
        <w:t xml:space="preserve"> </w:t>
      </w:r>
      <w:r>
        <w:rPr>
          <w:rFonts w:hint="eastAsia"/>
          <w:szCs w:val="28"/>
        </w:rPr>
        <w:t>OJ主页面设计</w:t>
      </w:r>
      <w:r>
        <w:tab/>
      </w:r>
      <w:r>
        <w:fldChar w:fldCharType="begin"/>
      </w:r>
      <w:r>
        <w:instrText xml:space="preserve"> PAGEREF _Toc23776 \h </w:instrText>
      </w:r>
      <w:r>
        <w:fldChar w:fldCharType="separate"/>
      </w:r>
      <w:r>
        <w:t>6</w:t>
      </w:r>
      <w:r>
        <w:fldChar w:fldCharType="end"/>
      </w:r>
      <w:r>
        <w:fldChar w:fldCharType="end"/>
      </w:r>
    </w:p>
    <w:p>
      <w:pPr>
        <w:pStyle w:val="5"/>
        <w:tabs>
          <w:tab w:val="right" w:leader="dot" w:pos="9638"/>
        </w:tabs>
      </w:pPr>
      <w:r>
        <w:fldChar w:fldCharType="begin"/>
      </w:r>
      <w:r>
        <w:instrText xml:space="preserve"> HYPERLINK \l "_Toc5496" </w:instrText>
      </w:r>
      <w:r>
        <w:fldChar w:fldCharType="separate"/>
      </w:r>
      <w:r>
        <w:t>3</w:t>
      </w:r>
      <w:r>
        <w:rPr>
          <w:rFonts w:hint="eastAsia"/>
        </w:rPr>
        <w:t>.</w:t>
      </w:r>
      <w:r>
        <w:t>1</w:t>
      </w:r>
      <w:r>
        <w:rPr>
          <w:rFonts w:hint="eastAsia"/>
        </w:rPr>
        <w:t>.1首页设计</w:t>
      </w:r>
      <w:r>
        <w:tab/>
      </w:r>
      <w:r>
        <w:fldChar w:fldCharType="begin"/>
      </w:r>
      <w:r>
        <w:instrText xml:space="preserve"> PAGEREF _Toc5496 \h </w:instrText>
      </w:r>
      <w:r>
        <w:fldChar w:fldCharType="separate"/>
      </w:r>
      <w:r>
        <w:t>6</w:t>
      </w:r>
      <w:r>
        <w:fldChar w:fldCharType="end"/>
      </w:r>
      <w:r>
        <w:fldChar w:fldCharType="end"/>
      </w:r>
    </w:p>
    <w:p>
      <w:pPr>
        <w:pStyle w:val="5"/>
        <w:tabs>
          <w:tab w:val="right" w:leader="dot" w:pos="9638"/>
        </w:tabs>
      </w:pPr>
      <w:r>
        <w:fldChar w:fldCharType="begin"/>
      </w:r>
      <w:r>
        <w:instrText xml:space="preserve"> HYPERLINK \l "_Toc793" </w:instrText>
      </w:r>
      <w:r>
        <w:fldChar w:fldCharType="separate"/>
      </w:r>
      <w:r>
        <w:t>3</w:t>
      </w:r>
      <w:r>
        <w:rPr>
          <w:rFonts w:hint="eastAsia"/>
        </w:rPr>
        <w:t>.</w:t>
      </w:r>
      <w:r>
        <w:t>1</w:t>
      </w:r>
      <w:r>
        <w:rPr>
          <w:rFonts w:hint="eastAsia"/>
        </w:rPr>
        <w:t>.2问题界面设计</w:t>
      </w:r>
      <w:r>
        <w:tab/>
      </w:r>
      <w:r>
        <w:fldChar w:fldCharType="begin"/>
      </w:r>
      <w:r>
        <w:instrText xml:space="preserve"> PAGEREF _Toc793 \h </w:instrText>
      </w:r>
      <w:r>
        <w:fldChar w:fldCharType="separate"/>
      </w:r>
      <w:r>
        <w:t>6</w:t>
      </w:r>
      <w:r>
        <w:fldChar w:fldCharType="end"/>
      </w:r>
      <w:r>
        <w:fldChar w:fldCharType="end"/>
      </w:r>
    </w:p>
    <w:p>
      <w:pPr>
        <w:pStyle w:val="5"/>
        <w:tabs>
          <w:tab w:val="right" w:leader="dot" w:pos="9638"/>
        </w:tabs>
      </w:pPr>
      <w:r>
        <w:fldChar w:fldCharType="begin"/>
      </w:r>
      <w:r>
        <w:instrText xml:space="preserve"> HYPERLINK \l "_Toc15150" </w:instrText>
      </w:r>
      <w:r>
        <w:fldChar w:fldCharType="separate"/>
      </w:r>
      <w:r>
        <w:t>3</w:t>
      </w:r>
      <w:r>
        <w:rPr>
          <w:rFonts w:hint="eastAsia"/>
        </w:rPr>
        <w:t>.</w:t>
      </w:r>
      <w:r>
        <w:t>1</w:t>
      </w:r>
      <w:r>
        <w:rPr>
          <w:rFonts w:hint="eastAsia"/>
        </w:rPr>
        <w:t>.3比赛界面设计</w:t>
      </w:r>
      <w:r>
        <w:tab/>
      </w:r>
      <w:r>
        <w:fldChar w:fldCharType="begin"/>
      </w:r>
      <w:r>
        <w:instrText xml:space="preserve"> PAGEREF _Toc15150 \h </w:instrText>
      </w:r>
      <w:r>
        <w:fldChar w:fldCharType="separate"/>
      </w:r>
      <w:r>
        <w:t>7</w:t>
      </w:r>
      <w:r>
        <w:fldChar w:fldCharType="end"/>
      </w:r>
      <w:r>
        <w:fldChar w:fldCharType="end"/>
      </w:r>
    </w:p>
    <w:p>
      <w:pPr>
        <w:pStyle w:val="5"/>
        <w:tabs>
          <w:tab w:val="right" w:leader="dot" w:pos="9638"/>
        </w:tabs>
      </w:pPr>
      <w:r>
        <w:fldChar w:fldCharType="begin"/>
      </w:r>
      <w:r>
        <w:instrText xml:space="preserve"> HYPERLINK \l "_Toc31350" </w:instrText>
      </w:r>
      <w:r>
        <w:fldChar w:fldCharType="separate"/>
      </w:r>
      <w:r>
        <w:t>3</w:t>
      </w:r>
      <w:r>
        <w:rPr>
          <w:rFonts w:hint="eastAsia"/>
        </w:rPr>
        <w:t>.</w:t>
      </w:r>
      <w:r>
        <w:t>1</w:t>
      </w:r>
      <w:r>
        <w:rPr>
          <w:rFonts w:hint="eastAsia"/>
        </w:rPr>
        <w:t>.4 Rank界面设计</w:t>
      </w:r>
      <w:r>
        <w:tab/>
      </w:r>
      <w:r>
        <w:fldChar w:fldCharType="begin"/>
      </w:r>
      <w:r>
        <w:instrText xml:space="preserve"> PAGEREF _Toc31350 \h </w:instrText>
      </w:r>
      <w:r>
        <w:fldChar w:fldCharType="separate"/>
      </w:r>
      <w:r>
        <w:t>7</w:t>
      </w:r>
      <w:r>
        <w:fldChar w:fldCharType="end"/>
      </w:r>
      <w:r>
        <w:fldChar w:fldCharType="end"/>
      </w:r>
    </w:p>
    <w:p>
      <w:pPr>
        <w:pStyle w:val="5"/>
        <w:tabs>
          <w:tab w:val="right" w:leader="dot" w:pos="9638"/>
        </w:tabs>
      </w:pPr>
      <w:r>
        <w:fldChar w:fldCharType="begin"/>
      </w:r>
      <w:r>
        <w:instrText xml:space="preserve"> HYPERLINK \l "_Toc1717" </w:instrText>
      </w:r>
      <w:r>
        <w:fldChar w:fldCharType="separate"/>
      </w:r>
      <w:r>
        <w:t>3</w:t>
      </w:r>
      <w:r>
        <w:rPr>
          <w:rFonts w:hint="eastAsia"/>
        </w:rPr>
        <w:t>.</w:t>
      </w:r>
      <w:r>
        <w:t>1</w:t>
      </w:r>
      <w:r>
        <w:rPr>
          <w:rFonts w:hint="eastAsia"/>
        </w:rPr>
        <w:t>.5其他界面设计</w:t>
      </w:r>
      <w:r>
        <w:tab/>
      </w:r>
      <w:r>
        <w:fldChar w:fldCharType="begin"/>
      </w:r>
      <w:r>
        <w:instrText xml:space="preserve"> PAGEREF _Toc1717 \h </w:instrText>
      </w:r>
      <w:r>
        <w:fldChar w:fldCharType="separate"/>
      </w:r>
      <w:r>
        <w:t>8</w:t>
      </w:r>
      <w:r>
        <w:fldChar w:fldCharType="end"/>
      </w:r>
      <w:r>
        <w:fldChar w:fldCharType="end"/>
      </w:r>
    </w:p>
    <w:p>
      <w:pPr>
        <w:pStyle w:val="11"/>
        <w:tabs>
          <w:tab w:val="right" w:leader="dot" w:pos="9638"/>
        </w:tabs>
      </w:pPr>
      <w:r>
        <w:fldChar w:fldCharType="begin"/>
      </w:r>
      <w:r>
        <w:instrText xml:space="preserve"> HYPERLINK \l "_Toc16803" </w:instrText>
      </w:r>
      <w:r>
        <w:fldChar w:fldCharType="separate"/>
      </w:r>
      <w:r>
        <w:rPr>
          <w:szCs w:val="28"/>
        </w:rPr>
        <w:t>3</w:t>
      </w:r>
      <w:r>
        <w:rPr>
          <w:rFonts w:hint="eastAsia"/>
          <w:szCs w:val="28"/>
        </w:rPr>
        <w:t>.</w:t>
      </w:r>
      <w:r>
        <w:rPr>
          <w:szCs w:val="28"/>
        </w:rPr>
        <w:t xml:space="preserve">2 </w:t>
      </w:r>
      <w:r>
        <w:rPr>
          <w:rFonts w:hint="eastAsia"/>
          <w:szCs w:val="28"/>
        </w:rPr>
        <w:t>用户管理页面设计</w:t>
      </w:r>
      <w:r>
        <w:tab/>
      </w:r>
      <w:r>
        <w:fldChar w:fldCharType="begin"/>
      </w:r>
      <w:r>
        <w:instrText xml:space="preserve"> PAGEREF _Toc16803 \h </w:instrText>
      </w:r>
      <w:r>
        <w:fldChar w:fldCharType="separate"/>
      </w:r>
      <w:r>
        <w:t>8</w:t>
      </w:r>
      <w:r>
        <w:fldChar w:fldCharType="end"/>
      </w:r>
      <w:r>
        <w:fldChar w:fldCharType="end"/>
      </w:r>
    </w:p>
    <w:p>
      <w:pPr>
        <w:pStyle w:val="5"/>
        <w:tabs>
          <w:tab w:val="right" w:leader="dot" w:pos="9638"/>
        </w:tabs>
      </w:pPr>
      <w:r>
        <w:fldChar w:fldCharType="begin"/>
      </w:r>
      <w:r>
        <w:instrText xml:space="preserve"> HYPERLINK \l "_Toc30727" </w:instrText>
      </w:r>
      <w:r>
        <w:fldChar w:fldCharType="separate"/>
      </w:r>
      <w:r>
        <w:t>3</w:t>
      </w:r>
      <w:r>
        <w:rPr>
          <w:rFonts w:hint="eastAsia"/>
        </w:rPr>
        <w:t>.</w:t>
      </w:r>
      <w:r>
        <w:t>2</w:t>
      </w:r>
      <w:r>
        <w:rPr>
          <w:rFonts w:hint="eastAsia"/>
        </w:rPr>
        <w:t>.</w:t>
      </w:r>
      <w:r>
        <w:t>1</w:t>
      </w:r>
      <w:r>
        <w:rPr>
          <w:rFonts w:hint="eastAsia"/>
        </w:rPr>
        <w:t xml:space="preserve"> </w:t>
      </w:r>
      <w:r>
        <w:rPr>
          <w:rFonts w:hint="eastAsia"/>
          <w:lang w:eastAsia="zh-Hans"/>
        </w:rPr>
        <w:t>用户登录</w:t>
      </w:r>
      <w:r>
        <w:rPr>
          <w:rFonts w:hint="eastAsia"/>
        </w:rPr>
        <w:t>界面设计</w:t>
      </w:r>
      <w:r>
        <w:tab/>
      </w:r>
      <w:r>
        <w:fldChar w:fldCharType="begin"/>
      </w:r>
      <w:r>
        <w:instrText xml:space="preserve"> PAGEREF _Toc30727 \h </w:instrText>
      </w:r>
      <w:r>
        <w:fldChar w:fldCharType="separate"/>
      </w:r>
      <w:r>
        <w:t>8</w:t>
      </w:r>
      <w:r>
        <w:fldChar w:fldCharType="end"/>
      </w:r>
      <w:r>
        <w:fldChar w:fldCharType="end"/>
      </w:r>
    </w:p>
    <w:p>
      <w:pPr>
        <w:pStyle w:val="5"/>
        <w:tabs>
          <w:tab w:val="right" w:leader="dot" w:pos="9638"/>
        </w:tabs>
      </w:pPr>
      <w:r>
        <w:fldChar w:fldCharType="begin"/>
      </w:r>
      <w:r>
        <w:instrText xml:space="preserve"> HYPERLINK \l "_Toc19651" </w:instrText>
      </w:r>
      <w:r>
        <w:fldChar w:fldCharType="separate"/>
      </w:r>
      <w:r>
        <w:rPr>
          <w:rFonts w:hint="eastAsia"/>
          <w:lang w:eastAsia="zh-Hans"/>
        </w:rPr>
        <w:t>3.</w:t>
      </w:r>
      <w:r>
        <w:rPr>
          <w:rFonts w:hint="eastAsia"/>
        </w:rPr>
        <w:t>2.2</w:t>
      </w:r>
      <w:r>
        <w:rPr>
          <w:rFonts w:hint="eastAsia"/>
          <w:lang w:eastAsia="zh-Hans"/>
        </w:rPr>
        <w:t xml:space="preserve"> </w:t>
      </w:r>
      <w:r>
        <w:rPr>
          <w:rFonts w:hint="eastAsia"/>
        </w:rPr>
        <w:t>用户管理界面</w:t>
      </w:r>
      <w:r>
        <w:tab/>
      </w:r>
      <w:r>
        <w:fldChar w:fldCharType="begin"/>
      </w:r>
      <w:r>
        <w:instrText xml:space="preserve"> PAGEREF _Toc19651 \h </w:instrText>
      </w:r>
      <w:r>
        <w:fldChar w:fldCharType="separate"/>
      </w:r>
      <w:r>
        <w:t>10</w:t>
      </w:r>
      <w:r>
        <w:fldChar w:fldCharType="end"/>
      </w:r>
      <w:r>
        <w:fldChar w:fldCharType="end"/>
      </w:r>
    </w:p>
    <w:p>
      <w:pPr>
        <w:pStyle w:val="9"/>
        <w:tabs>
          <w:tab w:val="right" w:leader="dot" w:pos="9638"/>
        </w:tabs>
      </w:pPr>
      <w:r>
        <w:fldChar w:fldCharType="begin"/>
      </w:r>
      <w:r>
        <w:instrText xml:space="preserve"> HYPERLINK \l "_Toc7809" </w:instrText>
      </w:r>
      <w:r>
        <w:fldChar w:fldCharType="separate"/>
      </w:r>
      <w:r>
        <w:rPr>
          <w:rFonts w:hint="eastAsia" w:ascii="黑体" w:hAnsi="宋体" w:eastAsia="黑体"/>
          <w:szCs w:val="30"/>
          <w:lang w:eastAsia="zh-Hans"/>
        </w:rPr>
        <w:t xml:space="preserve">第四章 </w:t>
      </w:r>
      <w:r>
        <w:rPr>
          <w:rFonts w:hint="eastAsia" w:eastAsia="黑体"/>
          <w:szCs w:val="30"/>
        </w:rPr>
        <w:t>OJ</w:t>
      </w:r>
      <w:r>
        <w:rPr>
          <w:rFonts w:hint="eastAsia" w:ascii="黑体" w:hAnsi="宋体" w:eastAsia="黑体"/>
          <w:szCs w:val="30"/>
          <w:lang w:eastAsia="zh-Hans"/>
        </w:rPr>
        <w:t xml:space="preserve"> </w:t>
      </w:r>
      <w:r>
        <w:rPr>
          <w:rFonts w:hint="eastAsia" w:ascii="黑体" w:hAnsi="宋体" w:eastAsia="黑体"/>
          <w:szCs w:val="30"/>
        </w:rPr>
        <w:t>后</w:t>
      </w:r>
      <w:r>
        <w:rPr>
          <w:rFonts w:hint="eastAsia" w:ascii="黑体" w:hAnsi="宋体" w:eastAsia="黑体"/>
          <w:szCs w:val="30"/>
          <w:lang w:eastAsia="zh-Hans"/>
        </w:rPr>
        <w:t>端实现</w:t>
      </w:r>
      <w:r>
        <w:rPr>
          <w:rFonts w:hint="eastAsia" w:ascii="黑体" w:hAnsi="宋体" w:eastAsia="黑体"/>
          <w:szCs w:val="30"/>
        </w:rPr>
        <w:t>与优化</w:t>
      </w:r>
      <w:r>
        <w:tab/>
      </w:r>
      <w:r>
        <w:fldChar w:fldCharType="begin"/>
      </w:r>
      <w:r>
        <w:instrText xml:space="preserve"> PAGEREF _Toc7809 \h </w:instrText>
      </w:r>
      <w:r>
        <w:fldChar w:fldCharType="separate"/>
      </w:r>
      <w:r>
        <w:t>12</w:t>
      </w:r>
      <w:r>
        <w:fldChar w:fldCharType="end"/>
      </w:r>
      <w:r>
        <w:fldChar w:fldCharType="end"/>
      </w:r>
    </w:p>
    <w:p>
      <w:pPr>
        <w:pStyle w:val="11"/>
        <w:tabs>
          <w:tab w:val="right" w:leader="dot" w:pos="9638"/>
        </w:tabs>
      </w:pPr>
      <w:r>
        <w:fldChar w:fldCharType="begin"/>
      </w:r>
      <w:r>
        <w:instrText xml:space="preserve"> HYPERLINK \l "_Toc21092" </w:instrText>
      </w:r>
      <w:r>
        <w:fldChar w:fldCharType="separate"/>
      </w:r>
      <w:r>
        <w:rPr>
          <w:rFonts w:hint="eastAsia"/>
          <w:szCs w:val="28"/>
          <w:lang w:eastAsia="zh-Hans"/>
        </w:rPr>
        <w:t xml:space="preserve">4.1 </w:t>
      </w:r>
      <w:r>
        <w:rPr>
          <w:rFonts w:hint="eastAsia"/>
          <w:szCs w:val="28"/>
        </w:rPr>
        <w:t>数据库的实现</w:t>
      </w:r>
      <w:r>
        <w:tab/>
      </w:r>
      <w:r>
        <w:fldChar w:fldCharType="begin"/>
      </w:r>
      <w:r>
        <w:instrText xml:space="preserve"> PAGEREF _Toc21092 \h </w:instrText>
      </w:r>
      <w:r>
        <w:fldChar w:fldCharType="separate"/>
      </w:r>
      <w:r>
        <w:t>13</w:t>
      </w:r>
      <w:r>
        <w:fldChar w:fldCharType="end"/>
      </w:r>
      <w:r>
        <w:fldChar w:fldCharType="end"/>
      </w:r>
    </w:p>
    <w:p>
      <w:pPr>
        <w:pStyle w:val="11"/>
        <w:tabs>
          <w:tab w:val="right" w:leader="dot" w:pos="9638"/>
        </w:tabs>
      </w:pPr>
      <w:r>
        <w:fldChar w:fldCharType="begin"/>
      </w:r>
      <w:r>
        <w:instrText xml:space="preserve"> HYPERLINK \l "_Toc12441" </w:instrText>
      </w:r>
      <w:r>
        <w:fldChar w:fldCharType="separate"/>
      </w:r>
      <w:r>
        <w:rPr>
          <w:rFonts w:hint="eastAsia"/>
          <w:szCs w:val="28"/>
          <w:lang w:eastAsia="zh-Hans"/>
        </w:rPr>
        <w:t xml:space="preserve">4.2 </w:t>
      </w:r>
      <w:r>
        <w:rPr>
          <w:rFonts w:hint="eastAsia"/>
          <w:szCs w:val="28"/>
        </w:rPr>
        <w:t>部分模块功能实现</w:t>
      </w:r>
      <w:r>
        <w:tab/>
      </w:r>
      <w:r>
        <w:fldChar w:fldCharType="begin"/>
      </w:r>
      <w:r>
        <w:instrText xml:space="preserve"> PAGEREF _Toc12441 \h </w:instrText>
      </w:r>
      <w:r>
        <w:fldChar w:fldCharType="separate"/>
      </w:r>
      <w:r>
        <w:t>14</w:t>
      </w:r>
      <w:r>
        <w:fldChar w:fldCharType="end"/>
      </w:r>
      <w:r>
        <w:fldChar w:fldCharType="end"/>
      </w:r>
    </w:p>
    <w:p>
      <w:pPr>
        <w:pStyle w:val="5"/>
        <w:tabs>
          <w:tab w:val="right" w:leader="dot" w:pos="9638"/>
        </w:tabs>
      </w:pPr>
      <w:r>
        <w:fldChar w:fldCharType="begin"/>
      </w:r>
      <w:r>
        <w:instrText xml:space="preserve"> HYPERLINK \l "_Toc2257" </w:instrText>
      </w:r>
      <w:r>
        <w:fldChar w:fldCharType="separate"/>
      </w:r>
      <w:r>
        <w:rPr>
          <w:rFonts w:hint="eastAsia"/>
          <w:lang w:eastAsia="zh-Hans"/>
        </w:rPr>
        <w:t>4.</w:t>
      </w:r>
      <w:r>
        <w:rPr>
          <w:rFonts w:hint="eastAsia"/>
        </w:rPr>
        <w:t>2</w:t>
      </w:r>
      <w:r>
        <w:rPr>
          <w:rFonts w:hint="eastAsia"/>
          <w:lang w:eastAsia="zh-Hans"/>
        </w:rPr>
        <w:t xml:space="preserve">.1 </w:t>
      </w:r>
      <w:r>
        <w:rPr>
          <w:rFonts w:hint="eastAsia"/>
          <w:kern w:val="0"/>
          <w:lang w:eastAsia="zh-Hans"/>
        </w:rPr>
        <w:t>登录模块的操作：</w:t>
      </w:r>
      <w:r>
        <w:tab/>
      </w:r>
      <w:r>
        <w:fldChar w:fldCharType="begin"/>
      </w:r>
      <w:r>
        <w:instrText xml:space="preserve"> PAGEREF _Toc2257 \h </w:instrText>
      </w:r>
      <w:r>
        <w:fldChar w:fldCharType="separate"/>
      </w:r>
      <w:r>
        <w:t>14</w:t>
      </w:r>
      <w:r>
        <w:fldChar w:fldCharType="end"/>
      </w:r>
      <w:r>
        <w:fldChar w:fldCharType="end"/>
      </w:r>
    </w:p>
    <w:p>
      <w:pPr>
        <w:pStyle w:val="5"/>
        <w:tabs>
          <w:tab w:val="right" w:leader="dot" w:pos="9638"/>
        </w:tabs>
      </w:pPr>
      <w:r>
        <w:fldChar w:fldCharType="begin"/>
      </w:r>
      <w:r>
        <w:instrText xml:space="preserve"> HYPERLINK \l "_Toc18000" </w:instrText>
      </w:r>
      <w:r>
        <w:fldChar w:fldCharType="separate"/>
      </w:r>
      <w:r>
        <w:rPr>
          <w:rFonts w:hint="eastAsia"/>
          <w:lang w:eastAsia="zh-Hans"/>
        </w:rPr>
        <w:t>4.</w:t>
      </w:r>
      <w:r>
        <w:rPr>
          <w:rFonts w:hint="eastAsia"/>
        </w:rPr>
        <w:t>2</w:t>
      </w:r>
      <w:r>
        <w:rPr>
          <w:rFonts w:hint="eastAsia"/>
          <w:lang w:eastAsia="zh-Hans"/>
        </w:rPr>
        <w:t>.</w:t>
      </w:r>
      <w:r>
        <w:rPr>
          <w:rFonts w:hint="eastAsia"/>
        </w:rPr>
        <w:t>2</w:t>
      </w:r>
      <w:r>
        <w:rPr>
          <w:rFonts w:hint="eastAsia"/>
          <w:lang w:eastAsia="zh-Hans"/>
        </w:rPr>
        <w:t xml:space="preserve"> </w:t>
      </w:r>
      <w:r>
        <w:rPr>
          <w:rFonts w:hint="eastAsia"/>
        </w:rPr>
        <w:t>题目权限设置</w:t>
      </w:r>
      <w:r>
        <w:rPr>
          <w:rFonts w:hint="eastAsia"/>
          <w:kern w:val="0"/>
          <w:lang w:eastAsia="zh-Hans"/>
        </w:rPr>
        <w:t>：</w:t>
      </w:r>
      <w:r>
        <w:tab/>
      </w:r>
      <w:r>
        <w:fldChar w:fldCharType="begin"/>
      </w:r>
      <w:r>
        <w:instrText xml:space="preserve"> PAGEREF _Toc18000 \h </w:instrText>
      </w:r>
      <w:r>
        <w:fldChar w:fldCharType="separate"/>
      </w:r>
      <w:r>
        <w:t>15</w:t>
      </w:r>
      <w:r>
        <w:fldChar w:fldCharType="end"/>
      </w:r>
      <w:r>
        <w:fldChar w:fldCharType="end"/>
      </w:r>
    </w:p>
    <w:p>
      <w:pPr>
        <w:pStyle w:val="11"/>
        <w:tabs>
          <w:tab w:val="right" w:leader="dot" w:pos="9638"/>
        </w:tabs>
      </w:pPr>
      <w:r>
        <w:fldChar w:fldCharType="begin"/>
      </w:r>
      <w:r>
        <w:instrText xml:space="preserve"> HYPERLINK \l "_Toc8012" </w:instrText>
      </w:r>
      <w:r>
        <w:fldChar w:fldCharType="separate"/>
      </w:r>
      <w:r>
        <w:rPr>
          <w:rFonts w:hint="eastAsia"/>
          <w:szCs w:val="28"/>
          <w:lang w:eastAsia="zh-Hans"/>
        </w:rPr>
        <w:t>4.</w:t>
      </w:r>
      <w:r>
        <w:rPr>
          <w:rFonts w:hint="eastAsia"/>
          <w:szCs w:val="28"/>
        </w:rPr>
        <w:t>3</w:t>
      </w:r>
      <w:r>
        <w:rPr>
          <w:rFonts w:hint="eastAsia"/>
          <w:szCs w:val="28"/>
          <w:lang w:eastAsia="zh-Hans"/>
        </w:rPr>
        <w:t xml:space="preserve"> </w:t>
      </w:r>
      <w:r>
        <w:rPr>
          <w:rFonts w:hint="eastAsia"/>
          <w:szCs w:val="28"/>
        </w:rPr>
        <w:t>判题功能实现：</w:t>
      </w:r>
      <w:r>
        <w:tab/>
      </w:r>
      <w:r>
        <w:fldChar w:fldCharType="begin"/>
      </w:r>
      <w:r>
        <w:instrText xml:space="preserve"> PAGEREF _Toc8012 \h </w:instrText>
      </w:r>
      <w:r>
        <w:fldChar w:fldCharType="separate"/>
      </w:r>
      <w:r>
        <w:t>16</w:t>
      </w:r>
      <w:r>
        <w:fldChar w:fldCharType="end"/>
      </w:r>
      <w:r>
        <w:fldChar w:fldCharType="end"/>
      </w:r>
    </w:p>
    <w:p>
      <w:pPr>
        <w:pStyle w:val="5"/>
        <w:tabs>
          <w:tab w:val="right" w:leader="dot" w:pos="9638"/>
        </w:tabs>
      </w:pPr>
      <w:r>
        <w:fldChar w:fldCharType="begin"/>
      </w:r>
      <w:r>
        <w:instrText xml:space="preserve"> HYPERLINK \l "_Toc29730" </w:instrText>
      </w:r>
      <w:r>
        <w:fldChar w:fldCharType="separate"/>
      </w:r>
      <w:r>
        <w:rPr>
          <w:rFonts w:hint="eastAsia"/>
          <w:lang w:eastAsia="zh-Hans"/>
        </w:rPr>
        <w:t>4.</w:t>
      </w:r>
      <w:r>
        <w:rPr>
          <w:rFonts w:hint="eastAsia"/>
        </w:rPr>
        <w:t>3</w:t>
      </w:r>
      <w:r>
        <w:rPr>
          <w:rFonts w:hint="eastAsia"/>
          <w:lang w:eastAsia="zh-Hans"/>
        </w:rPr>
        <w:t>.</w:t>
      </w:r>
      <w:r>
        <w:rPr>
          <w:rFonts w:hint="eastAsia"/>
        </w:rPr>
        <w:t>1</w:t>
      </w:r>
      <w:r>
        <w:rPr>
          <w:rFonts w:hint="eastAsia"/>
          <w:lang w:eastAsia="zh-Hans"/>
        </w:rPr>
        <w:t xml:space="preserve"> </w:t>
      </w:r>
      <w:r>
        <w:rPr>
          <w:rFonts w:hint="eastAsia"/>
        </w:rPr>
        <w:t>判题机</w:t>
      </w:r>
      <w:r>
        <w:tab/>
      </w:r>
      <w:r>
        <w:fldChar w:fldCharType="begin"/>
      </w:r>
      <w:r>
        <w:instrText xml:space="preserve"> PAGEREF _Toc29730 \h </w:instrText>
      </w:r>
      <w:r>
        <w:fldChar w:fldCharType="separate"/>
      </w:r>
      <w:r>
        <w:t>16</w:t>
      </w:r>
      <w:r>
        <w:fldChar w:fldCharType="end"/>
      </w:r>
      <w:r>
        <w:fldChar w:fldCharType="end"/>
      </w:r>
    </w:p>
    <w:p>
      <w:pPr>
        <w:pStyle w:val="5"/>
        <w:tabs>
          <w:tab w:val="right" w:leader="dot" w:pos="9638"/>
        </w:tabs>
      </w:pPr>
      <w:r>
        <w:fldChar w:fldCharType="begin"/>
      </w:r>
      <w:r>
        <w:instrText xml:space="preserve"> HYPERLINK \l "_Toc22960" </w:instrText>
      </w:r>
      <w:r>
        <w:fldChar w:fldCharType="separate"/>
      </w:r>
      <w:r>
        <w:rPr>
          <w:rFonts w:hint="eastAsia"/>
          <w:lang w:eastAsia="zh-Hans"/>
        </w:rPr>
        <w:t>4.</w:t>
      </w:r>
      <w:r>
        <w:rPr>
          <w:rFonts w:hint="eastAsia"/>
        </w:rPr>
        <w:t>3</w:t>
      </w:r>
      <w:r>
        <w:rPr>
          <w:rFonts w:hint="eastAsia"/>
          <w:lang w:eastAsia="zh-Hans"/>
        </w:rPr>
        <w:t>.</w:t>
      </w:r>
      <w:r>
        <w:rPr>
          <w:rFonts w:hint="eastAsia"/>
        </w:rPr>
        <w:t>2</w:t>
      </w:r>
      <w:r>
        <w:rPr>
          <w:rFonts w:hint="eastAsia"/>
          <w:lang w:eastAsia="zh-Hans"/>
        </w:rPr>
        <w:t xml:space="preserve"> </w:t>
      </w:r>
      <w:r>
        <w:rPr>
          <w:rFonts w:hint="eastAsia"/>
        </w:rPr>
        <w:t>评测技术</w:t>
      </w:r>
      <w:r>
        <w:tab/>
      </w:r>
      <w:r>
        <w:fldChar w:fldCharType="begin"/>
      </w:r>
      <w:r>
        <w:instrText xml:space="preserve"> PAGEREF _Toc22960 \h </w:instrText>
      </w:r>
      <w:r>
        <w:fldChar w:fldCharType="separate"/>
      </w:r>
      <w:r>
        <w:t>17</w:t>
      </w:r>
      <w:r>
        <w:fldChar w:fldCharType="end"/>
      </w:r>
      <w:r>
        <w:fldChar w:fldCharType="end"/>
      </w:r>
    </w:p>
    <w:p>
      <w:pPr>
        <w:pStyle w:val="11"/>
        <w:tabs>
          <w:tab w:val="right" w:leader="dot" w:pos="9638"/>
        </w:tabs>
      </w:pPr>
      <w:r>
        <w:fldChar w:fldCharType="begin"/>
      </w:r>
      <w:r>
        <w:instrText xml:space="preserve"> HYPERLINK \l "_Toc12930" </w:instrText>
      </w:r>
      <w:r>
        <w:fldChar w:fldCharType="separate"/>
      </w:r>
      <w:r>
        <w:rPr>
          <w:rFonts w:hint="eastAsia"/>
          <w:lang w:eastAsia="zh-Hans"/>
        </w:rPr>
        <w:t>4.</w:t>
      </w:r>
      <w:r>
        <w:rPr>
          <w:rFonts w:hint="eastAsia"/>
        </w:rPr>
        <w:t>4.</w:t>
      </w:r>
      <w:r>
        <w:rPr>
          <w:rFonts w:hint="eastAsia"/>
          <w:lang w:eastAsia="zh-Hans"/>
        </w:rPr>
        <w:t xml:space="preserve"> </w:t>
      </w:r>
      <w:r>
        <w:rPr>
          <w:rFonts w:hint="eastAsia"/>
        </w:rPr>
        <w:t>基于决策树的评测技术的优化</w:t>
      </w:r>
      <w:r>
        <w:tab/>
      </w:r>
      <w:r>
        <w:fldChar w:fldCharType="begin"/>
      </w:r>
      <w:r>
        <w:instrText xml:space="preserve"> PAGEREF _Toc12930 \h </w:instrText>
      </w:r>
      <w:r>
        <w:fldChar w:fldCharType="separate"/>
      </w:r>
      <w:r>
        <w:t>18</w:t>
      </w:r>
      <w:r>
        <w:fldChar w:fldCharType="end"/>
      </w:r>
      <w:r>
        <w:fldChar w:fldCharType="end"/>
      </w:r>
    </w:p>
    <w:p>
      <w:pPr>
        <w:pStyle w:val="5"/>
        <w:tabs>
          <w:tab w:val="right" w:leader="dot" w:pos="9638"/>
        </w:tabs>
      </w:pPr>
      <w:r>
        <w:fldChar w:fldCharType="begin"/>
      </w:r>
      <w:r>
        <w:instrText xml:space="preserve"> HYPERLINK \l "_Toc10892" </w:instrText>
      </w:r>
      <w:r>
        <w:fldChar w:fldCharType="separate"/>
      </w:r>
      <w:r>
        <w:rPr>
          <w:rFonts w:hint="eastAsia"/>
        </w:rPr>
        <w:t>4</w:t>
      </w:r>
      <w:r>
        <w:rPr>
          <w:rFonts w:hint="eastAsia"/>
          <w:lang w:eastAsia="zh-Hans"/>
        </w:rPr>
        <w:t>.</w:t>
      </w:r>
      <w:r>
        <w:rPr>
          <w:rFonts w:hint="eastAsia"/>
        </w:rPr>
        <w:t>4.1决策树</w:t>
      </w:r>
      <w:r>
        <w:rPr>
          <w:rFonts w:hint="eastAsia"/>
          <w:lang w:eastAsia="zh-Hans"/>
        </w:rPr>
        <w:t>算法</w:t>
      </w:r>
      <w:r>
        <w:tab/>
      </w:r>
      <w:r>
        <w:fldChar w:fldCharType="begin"/>
      </w:r>
      <w:r>
        <w:instrText xml:space="preserve"> PAGEREF _Toc10892 \h </w:instrText>
      </w:r>
      <w:r>
        <w:fldChar w:fldCharType="separate"/>
      </w:r>
      <w:r>
        <w:t>18</w:t>
      </w:r>
      <w:r>
        <w:fldChar w:fldCharType="end"/>
      </w:r>
      <w:r>
        <w:fldChar w:fldCharType="end"/>
      </w:r>
    </w:p>
    <w:p>
      <w:pPr>
        <w:pStyle w:val="5"/>
        <w:tabs>
          <w:tab w:val="right" w:leader="dot" w:pos="9638"/>
        </w:tabs>
      </w:pPr>
      <w:r>
        <w:fldChar w:fldCharType="begin"/>
      </w:r>
      <w:r>
        <w:instrText xml:space="preserve"> HYPERLINK \l "_Toc7712" </w:instrText>
      </w:r>
      <w:r>
        <w:fldChar w:fldCharType="separate"/>
      </w:r>
      <w:r>
        <w:rPr>
          <w:rFonts w:hint="eastAsia"/>
        </w:rPr>
        <w:t>4</w:t>
      </w:r>
      <w:r>
        <w:rPr>
          <w:rFonts w:hint="eastAsia"/>
          <w:lang w:eastAsia="zh-Hans"/>
        </w:rPr>
        <w:t>.</w:t>
      </w:r>
      <w:r>
        <w:rPr>
          <w:rFonts w:hint="eastAsia"/>
        </w:rPr>
        <w:t>4</w:t>
      </w:r>
      <w:r>
        <w:rPr>
          <w:rFonts w:hint="eastAsia"/>
          <w:lang w:eastAsia="zh-Hans"/>
        </w:rPr>
        <w:t>.</w:t>
      </w:r>
      <w:r>
        <w:rPr>
          <w:rFonts w:hint="eastAsia"/>
        </w:rPr>
        <w:t>2</w:t>
      </w:r>
      <w:r>
        <w:rPr>
          <w:rFonts w:hint="eastAsia"/>
          <w:lang w:eastAsia="zh-Hans"/>
        </w:rPr>
        <w:t xml:space="preserve"> </w:t>
      </w:r>
      <w:r>
        <w:rPr>
          <w:rFonts w:hint="eastAsia"/>
        </w:rPr>
        <w:t>决策树算法的实现</w:t>
      </w:r>
      <w:r>
        <w:tab/>
      </w:r>
      <w:r>
        <w:fldChar w:fldCharType="begin"/>
      </w:r>
      <w:r>
        <w:instrText xml:space="preserve"> PAGEREF _Toc7712 \h </w:instrText>
      </w:r>
      <w:r>
        <w:fldChar w:fldCharType="separate"/>
      </w:r>
      <w:r>
        <w:t>19</w:t>
      </w:r>
      <w:r>
        <w:fldChar w:fldCharType="end"/>
      </w:r>
      <w:r>
        <w:fldChar w:fldCharType="end"/>
      </w:r>
    </w:p>
    <w:p>
      <w:pPr>
        <w:pStyle w:val="5"/>
        <w:tabs>
          <w:tab w:val="right" w:leader="dot" w:pos="9638"/>
        </w:tabs>
      </w:pPr>
      <w:r>
        <w:fldChar w:fldCharType="begin"/>
      </w:r>
      <w:r>
        <w:instrText xml:space="preserve"> HYPERLINK \l "_Toc18107" </w:instrText>
      </w:r>
      <w:r>
        <w:fldChar w:fldCharType="separate"/>
      </w:r>
      <w:r>
        <w:rPr>
          <w:rFonts w:hint="eastAsia"/>
        </w:rPr>
        <w:t>4</w:t>
      </w:r>
      <w:r>
        <w:rPr>
          <w:rFonts w:hint="eastAsia"/>
          <w:lang w:eastAsia="zh-Hans"/>
        </w:rPr>
        <w:t>.</w:t>
      </w:r>
      <w:r>
        <w:rPr>
          <w:rFonts w:hint="eastAsia"/>
        </w:rPr>
        <w:t>4.3</w:t>
      </w:r>
      <w:r>
        <w:rPr>
          <w:rFonts w:hint="eastAsia"/>
          <w:lang w:eastAsia="zh-Hans"/>
        </w:rPr>
        <w:t xml:space="preserve"> </w:t>
      </w:r>
      <w:r>
        <w:rPr>
          <w:rFonts w:hint="eastAsia"/>
        </w:rPr>
        <w:t>后端实现</w:t>
      </w:r>
      <w:r>
        <w:tab/>
      </w:r>
      <w:r>
        <w:fldChar w:fldCharType="begin"/>
      </w:r>
      <w:r>
        <w:instrText xml:space="preserve"> PAGEREF _Toc18107 \h </w:instrText>
      </w:r>
      <w:r>
        <w:fldChar w:fldCharType="separate"/>
      </w:r>
      <w:r>
        <w:t>21</w:t>
      </w:r>
      <w:r>
        <w:fldChar w:fldCharType="end"/>
      </w:r>
      <w:r>
        <w:fldChar w:fldCharType="end"/>
      </w:r>
    </w:p>
    <w:p>
      <w:pPr>
        <w:pStyle w:val="11"/>
        <w:tabs>
          <w:tab w:val="right" w:leader="dot" w:pos="9638"/>
        </w:tabs>
      </w:pPr>
      <w:r>
        <w:fldChar w:fldCharType="begin"/>
      </w:r>
      <w:r>
        <w:instrText xml:space="preserve"> HYPERLINK \l "_Toc16276" </w:instrText>
      </w:r>
      <w:r>
        <w:fldChar w:fldCharType="separate"/>
      </w:r>
      <w:r>
        <w:rPr>
          <w:rFonts w:hint="eastAsia"/>
          <w:lang w:eastAsia="zh-Hans"/>
        </w:rPr>
        <w:t>4.</w:t>
      </w:r>
      <w:r>
        <w:rPr>
          <w:rFonts w:hint="eastAsia"/>
        </w:rPr>
        <w:t>5</w:t>
      </w:r>
      <w:r>
        <w:rPr>
          <w:rFonts w:hint="eastAsia"/>
          <w:lang w:eastAsia="zh-Hans"/>
        </w:rPr>
        <w:t xml:space="preserve"> </w:t>
      </w:r>
      <w:r>
        <w:rPr>
          <w:rFonts w:hint="eastAsia"/>
        </w:rPr>
        <w:t>测评服务器与测评机</w:t>
      </w:r>
      <w:r>
        <w:tab/>
      </w:r>
      <w:r>
        <w:fldChar w:fldCharType="begin"/>
      </w:r>
      <w:r>
        <w:instrText xml:space="preserve"> PAGEREF _Toc16276 \h </w:instrText>
      </w:r>
      <w:r>
        <w:fldChar w:fldCharType="separate"/>
      </w:r>
      <w:r>
        <w:t>24</w:t>
      </w:r>
      <w:r>
        <w:fldChar w:fldCharType="end"/>
      </w:r>
      <w:r>
        <w:fldChar w:fldCharType="end"/>
      </w:r>
    </w:p>
    <w:p>
      <w:pPr>
        <w:pStyle w:val="11"/>
        <w:tabs>
          <w:tab w:val="right" w:leader="dot" w:pos="9638"/>
        </w:tabs>
      </w:pPr>
      <w:r>
        <w:fldChar w:fldCharType="begin"/>
      </w:r>
      <w:r>
        <w:instrText xml:space="preserve"> HYPERLINK \l "_Toc18171" </w:instrText>
      </w:r>
      <w:r>
        <w:fldChar w:fldCharType="separate"/>
      </w:r>
      <w:r>
        <w:rPr>
          <w:rFonts w:hint="eastAsia"/>
        </w:rPr>
        <w:t>4.6基于回归分析的服务器选择优化</w:t>
      </w:r>
      <w:r>
        <w:tab/>
      </w:r>
      <w:r>
        <w:fldChar w:fldCharType="begin"/>
      </w:r>
      <w:r>
        <w:instrText xml:space="preserve"> PAGEREF _Toc18171 \h </w:instrText>
      </w:r>
      <w:r>
        <w:fldChar w:fldCharType="separate"/>
      </w:r>
      <w:r>
        <w:t>25</w:t>
      </w:r>
      <w:r>
        <w:fldChar w:fldCharType="end"/>
      </w:r>
      <w:r>
        <w:fldChar w:fldCharType="end"/>
      </w:r>
    </w:p>
    <w:p>
      <w:pPr>
        <w:pStyle w:val="5"/>
        <w:tabs>
          <w:tab w:val="right" w:leader="dot" w:pos="9638"/>
        </w:tabs>
      </w:pPr>
      <w:r>
        <w:fldChar w:fldCharType="begin"/>
      </w:r>
      <w:r>
        <w:instrText xml:space="preserve"> HYPERLINK \l "_Toc15647" </w:instrText>
      </w:r>
      <w:r>
        <w:fldChar w:fldCharType="separate"/>
      </w:r>
      <w:r>
        <w:rPr>
          <w:rFonts w:hint="eastAsia"/>
        </w:rPr>
        <w:t>4.6.1</w:t>
      </w:r>
      <w:r>
        <w:rPr>
          <w:rFonts w:hint="eastAsia"/>
          <w:lang w:eastAsia="zh-Hans"/>
        </w:rPr>
        <w:t xml:space="preserve"> </w:t>
      </w:r>
      <w:r>
        <w:rPr>
          <w:rFonts w:hint="eastAsia"/>
        </w:rPr>
        <w:t>回归分析算法</w:t>
      </w:r>
      <w:r>
        <w:tab/>
      </w:r>
      <w:r>
        <w:fldChar w:fldCharType="begin"/>
      </w:r>
      <w:r>
        <w:instrText xml:space="preserve"> PAGEREF _Toc15647 \h </w:instrText>
      </w:r>
      <w:r>
        <w:fldChar w:fldCharType="separate"/>
      </w:r>
      <w:r>
        <w:t>25</w:t>
      </w:r>
      <w:r>
        <w:fldChar w:fldCharType="end"/>
      </w:r>
      <w:r>
        <w:fldChar w:fldCharType="end"/>
      </w:r>
    </w:p>
    <w:p>
      <w:pPr>
        <w:pStyle w:val="5"/>
        <w:tabs>
          <w:tab w:val="right" w:leader="dot" w:pos="9638"/>
        </w:tabs>
      </w:pPr>
      <w:r>
        <w:fldChar w:fldCharType="begin"/>
      </w:r>
      <w:r>
        <w:instrText xml:space="preserve"> HYPERLINK \l "_Toc20252" </w:instrText>
      </w:r>
      <w:r>
        <w:fldChar w:fldCharType="separate"/>
      </w:r>
      <w:r>
        <w:rPr>
          <w:rFonts w:hint="eastAsia"/>
        </w:rPr>
        <w:t>4.6.2回归分析算法的实现</w:t>
      </w:r>
      <w:r>
        <w:tab/>
      </w:r>
      <w:r>
        <w:fldChar w:fldCharType="begin"/>
      </w:r>
      <w:r>
        <w:instrText xml:space="preserve"> PAGEREF _Toc20252 \h </w:instrText>
      </w:r>
      <w:r>
        <w:fldChar w:fldCharType="separate"/>
      </w:r>
      <w:r>
        <w:t>26</w:t>
      </w:r>
      <w:r>
        <w:fldChar w:fldCharType="end"/>
      </w:r>
      <w:r>
        <w:fldChar w:fldCharType="end"/>
      </w:r>
    </w:p>
    <w:p>
      <w:pPr>
        <w:pStyle w:val="5"/>
        <w:tabs>
          <w:tab w:val="right" w:leader="dot" w:pos="9638"/>
        </w:tabs>
      </w:pPr>
      <w:r>
        <w:fldChar w:fldCharType="begin"/>
      </w:r>
      <w:r>
        <w:instrText xml:space="preserve"> HYPERLINK \l "_Toc12184" </w:instrText>
      </w:r>
      <w:r>
        <w:fldChar w:fldCharType="separate"/>
      </w:r>
      <w:r>
        <w:rPr>
          <w:rFonts w:hint="eastAsia"/>
        </w:rPr>
        <w:t>4.6.3</w:t>
      </w:r>
      <w:r>
        <w:rPr>
          <w:rFonts w:hint="eastAsia"/>
          <w:lang w:eastAsia="zh-Hans"/>
        </w:rPr>
        <w:t xml:space="preserve"> </w:t>
      </w:r>
      <w:r>
        <w:rPr>
          <w:rFonts w:hint="eastAsia"/>
        </w:rPr>
        <w:t>后端实现</w:t>
      </w:r>
      <w:r>
        <w:tab/>
      </w:r>
      <w:r>
        <w:fldChar w:fldCharType="begin"/>
      </w:r>
      <w:r>
        <w:instrText xml:space="preserve"> PAGEREF _Toc12184 \h </w:instrText>
      </w:r>
      <w:r>
        <w:fldChar w:fldCharType="separate"/>
      </w:r>
      <w:r>
        <w:t>27</w:t>
      </w:r>
      <w:r>
        <w:fldChar w:fldCharType="end"/>
      </w:r>
      <w:r>
        <w:fldChar w:fldCharType="end"/>
      </w:r>
    </w:p>
    <w:p>
      <w:pPr>
        <w:pStyle w:val="11"/>
        <w:tabs>
          <w:tab w:val="right" w:leader="dot" w:pos="9638"/>
        </w:tabs>
      </w:pPr>
      <w:r>
        <w:fldChar w:fldCharType="begin"/>
      </w:r>
      <w:r>
        <w:instrText xml:space="preserve"> HYPERLINK \l "_Toc12216" </w:instrText>
      </w:r>
      <w:r>
        <w:fldChar w:fldCharType="separate"/>
      </w:r>
      <w:r>
        <w:rPr>
          <w:rFonts w:hint="eastAsia"/>
          <w:lang w:eastAsia="zh-Hans"/>
        </w:rPr>
        <w:t>4.</w:t>
      </w:r>
      <w:r>
        <w:rPr>
          <w:rFonts w:hint="eastAsia"/>
        </w:rPr>
        <w:t>3</w:t>
      </w:r>
      <w:r>
        <w:rPr>
          <w:rFonts w:hint="eastAsia"/>
          <w:lang w:eastAsia="zh-Hans"/>
        </w:rPr>
        <w:t>.</w:t>
      </w:r>
      <w:r>
        <w:rPr>
          <w:rFonts w:hint="eastAsia"/>
        </w:rPr>
        <w:t>7</w:t>
      </w:r>
      <w:r>
        <w:rPr>
          <w:rFonts w:hint="eastAsia"/>
          <w:lang w:eastAsia="zh-Hans"/>
        </w:rPr>
        <w:t xml:space="preserve"> </w:t>
      </w:r>
      <w:r>
        <w:rPr>
          <w:rFonts w:hint="eastAsia"/>
        </w:rPr>
        <w:t>Special judge</w:t>
      </w:r>
      <w:r>
        <w:tab/>
      </w:r>
      <w:r>
        <w:fldChar w:fldCharType="begin"/>
      </w:r>
      <w:r>
        <w:instrText xml:space="preserve"> PAGEREF _Toc12216 \h </w:instrText>
      </w:r>
      <w:r>
        <w:fldChar w:fldCharType="separate"/>
      </w:r>
      <w:r>
        <w:t>28</w:t>
      </w:r>
      <w:r>
        <w:fldChar w:fldCharType="end"/>
      </w:r>
      <w:r>
        <w:fldChar w:fldCharType="end"/>
      </w:r>
    </w:p>
    <w:p>
      <w:pPr>
        <w:pStyle w:val="9"/>
        <w:tabs>
          <w:tab w:val="right" w:leader="dot" w:pos="9638"/>
        </w:tabs>
      </w:pPr>
      <w:r>
        <w:fldChar w:fldCharType="begin"/>
      </w:r>
      <w:r>
        <w:instrText xml:space="preserve"> HYPERLINK \l "_Toc23503" </w:instrText>
      </w:r>
      <w:r>
        <w:fldChar w:fldCharType="separate"/>
      </w:r>
      <w:r>
        <w:rPr>
          <w:rFonts w:hint="eastAsia" w:ascii="黑体" w:hAnsi="宋体" w:eastAsia="黑体"/>
          <w:szCs w:val="30"/>
          <w:lang w:eastAsia="zh-Hans"/>
        </w:rPr>
        <w:t>第</w:t>
      </w:r>
      <w:r>
        <w:rPr>
          <w:rFonts w:hint="eastAsia" w:ascii="黑体" w:hAnsi="宋体" w:eastAsia="黑体"/>
          <w:szCs w:val="30"/>
        </w:rPr>
        <w:t>五</w:t>
      </w:r>
      <w:r>
        <w:rPr>
          <w:rFonts w:hint="eastAsia" w:ascii="黑体" w:hAnsi="宋体" w:eastAsia="黑体"/>
          <w:szCs w:val="30"/>
          <w:lang w:eastAsia="zh-Hans"/>
        </w:rPr>
        <w:t>章</w:t>
      </w:r>
      <w:r>
        <w:rPr>
          <w:rFonts w:ascii="黑体" w:hAnsi="宋体" w:eastAsia="黑体"/>
          <w:szCs w:val="30"/>
          <w:lang w:eastAsia="zh-Hans"/>
        </w:rPr>
        <w:t xml:space="preserve"> </w:t>
      </w:r>
      <w:r>
        <w:rPr>
          <w:rFonts w:hint="eastAsia" w:ascii="黑体" w:hAnsi="宋体" w:eastAsia="黑体"/>
          <w:szCs w:val="30"/>
          <w:lang w:eastAsia="zh-Hans"/>
        </w:rPr>
        <w:t>系统测试</w:t>
      </w:r>
      <w:r>
        <w:tab/>
      </w:r>
      <w:r>
        <w:fldChar w:fldCharType="begin"/>
      </w:r>
      <w:r>
        <w:instrText xml:space="preserve"> PAGEREF _Toc23503 \h </w:instrText>
      </w:r>
      <w:r>
        <w:fldChar w:fldCharType="separate"/>
      </w:r>
      <w:r>
        <w:t>31</w:t>
      </w:r>
      <w:r>
        <w:fldChar w:fldCharType="end"/>
      </w:r>
      <w:r>
        <w:fldChar w:fldCharType="end"/>
      </w:r>
    </w:p>
    <w:p>
      <w:pPr>
        <w:pStyle w:val="11"/>
        <w:tabs>
          <w:tab w:val="right" w:leader="dot" w:pos="9638"/>
        </w:tabs>
      </w:pPr>
      <w:r>
        <w:fldChar w:fldCharType="begin"/>
      </w:r>
      <w:r>
        <w:instrText xml:space="preserve"> HYPERLINK \l "_Toc17169" </w:instrText>
      </w:r>
      <w:r>
        <w:fldChar w:fldCharType="separate"/>
      </w:r>
      <w:r>
        <w:rPr>
          <w:rFonts w:hint="eastAsia"/>
          <w:szCs w:val="28"/>
        </w:rPr>
        <w:t>5</w:t>
      </w:r>
      <w:r>
        <w:rPr>
          <w:szCs w:val="28"/>
        </w:rPr>
        <w:t xml:space="preserve">.1 </w:t>
      </w:r>
      <w:r>
        <w:rPr>
          <w:rFonts w:hint="eastAsia"/>
          <w:szCs w:val="28"/>
        </w:rPr>
        <w:t>测试目的</w:t>
      </w:r>
      <w:r>
        <w:tab/>
      </w:r>
      <w:r>
        <w:fldChar w:fldCharType="begin"/>
      </w:r>
      <w:r>
        <w:instrText xml:space="preserve"> PAGEREF _Toc17169 \h </w:instrText>
      </w:r>
      <w:r>
        <w:fldChar w:fldCharType="separate"/>
      </w:r>
      <w:r>
        <w:t>31</w:t>
      </w:r>
      <w:r>
        <w:fldChar w:fldCharType="end"/>
      </w:r>
      <w:r>
        <w:fldChar w:fldCharType="end"/>
      </w:r>
    </w:p>
    <w:p>
      <w:pPr>
        <w:pStyle w:val="11"/>
        <w:tabs>
          <w:tab w:val="right" w:leader="dot" w:pos="9638"/>
        </w:tabs>
      </w:pPr>
      <w:r>
        <w:fldChar w:fldCharType="begin"/>
      </w:r>
      <w:r>
        <w:instrText xml:space="preserve"> HYPERLINK \l "_Toc24665" </w:instrText>
      </w:r>
      <w:r>
        <w:fldChar w:fldCharType="separate"/>
      </w:r>
      <w:r>
        <w:rPr>
          <w:rFonts w:hint="eastAsia"/>
          <w:szCs w:val="28"/>
        </w:rPr>
        <w:t>5</w:t>
      </w:r>
      <w:r>
        <w:rPr>
          <w:szCs w:val="28"/>
        </w:rPr>
        <w:t xml:space="preserve">.2 </w:t>
      </w:r>
      <w:r>
        <w:rPr>
          <w:rFonts w:hint="eastAsia"/>
          <w:szCs w:val="28"/>
        </w:rPr>
        <w:t>测试用例</w:t>
      </w:r>
      <w:r>
        <w:tab/>
      </w:r>
      <w:r>
        <w:fldChar w:fldCharType="begin"/>
      </w:r>
      <w:r>
        <w:instrText xml:space="preserve"> PAGEREF _Toc24665 \h </w:instrText>
      </w:r>
      <w:r>
        <w:fldChar w:fldCharType="separate"/>
      </w:r>
      <w:r>
        <w:t>31</w:t>
      </w:r>
      <w:r>
        <w:fldChar w:fldCharType="end"/>
      </w:r>
      <w:r>
        <w:fldChar w:fldCharType="end"/>
      </w:r>
    </w:p>
    <w:p>
      <w:pPr>
        <w:pStyle w:val="9"/>
        <w:tabs>
          <w:tab w:val="right" w:leader="dot" w:pos="9638"/>
        </w:tabs>
      </w:pPr>
      <w:r>
        <w:fldChar w:fldCharType="begin"/>
      </w:r>
      <w:r>
        <w:instrText xml:space="preserve"> HYPERLINK \l "_Toc32627" </w:instrText>
      </w:r>
      <w:r>
        <w:fldChar w:fldCharType="separate"/>
      </w:r>
      <w:r>
        <w:rPr>
          <w:rFonts w:hint="eastAsia" w:ascii="黑体" w:hAnsi="宋体" w:eastAsia="黑体"/>
          <w:szCs w:val="28"/>
        </w:rPr>
        <w:t>参考文献</w:t>
      </w:r>
      <w:r>
        <w:tab/>
      </w:r>
      <w:r>
        <w:fldChar w:fldCharType="begin"/>
      </w:r>
      <w:r>
        <w:instrText xml:space="preserve"> PAGEREF _Toc32627 \h </w:instrText>
      </w:r>
      <w:r>
        <w:fldChar w:fldCharType="separate"/>
      </w:r>
      <w:r>
        <w:t>36</w:t>
      </w:r>
      <w:r>
        <w:fldChar w:fldCharType="end"/>
      </w:r>
      <w:r>
        <w:fldChar w:fldCharType="end"/>
      </w:r>
    </w:p>
    <w:p>
      <w:pPr>
        <w:pStyle w:val="9"/>
        <w:tabs>
          <w:tab w:val="right" w:leader="dot" w:pos="9638"/>
        </w:tabs>
      </w:pPr>
      <w:r>
        <w:fldChar w:fldCharType="begin"/>
      </w:r>
      <w:r>
        <w:instrText xml:space="preserve"> HYPERLINK \l "_Toc12037" </w:instrText>
      </w:r>
      <w:r>
        <w:fldChar w:fldCharType="separate"/>
      </w:r>
      <w:r>
        <w:rPr>
          <w:rFonts w:hint="eastAsia" w:ascii="黑体" w:hAnsi="宋体" w:eastAsia="黑体"/>
          <w:szCs w:val="30"/>
        </w:rPr>
        <w:t>致    谢</w:t>
      </w:r>
      <w:r>
        <w:tab/>
      </w:r>
      <w:r>
        <w:fldChar w:fldCharType="begin"/>
      </w:r>
      <w:r>
        <w:instrText xml:space="preserve"> PAGEREF _Toc12037 \h </w:instrText>
      </w:r>
      <w:r>
        <w:fldChar w:fldCharType="separate"/>
      </w:r>
      <w:r>
        <w:t>37</w:t>
      </w:r>
      <w:r>
        <w:fldChar w:fldCharType="end"/>
      </w:r>
      <w:r>
        <w:fldChar w:fldCharType="end"/>
      </w:r>
    </w:p>
    <w:p>
      <w:pPr>
        <w:autoSpaceDE w:val="0"/>
        <w:autoSpaceDN w:val="0"/>
        <w:adjustRightInd w:val="0"/>
        <w:spacing w:before="312" w:beforeLines="100" w:after="312" w:afterLines="100" w:line="288" w:lineRule="auto"/>
        <w:jc w:val="center"/>
        <w:outlineLvl w:val="0"/>
        <w:rPr>
          <w:rFonts w:ascii="黑体" w:eastAsia="黑体"/>
          <w:b/>
          <w:sz w:val="28"/>
          <w:szCs w:val="28"/>
        </w:rPr>
        <w:sectPr>
          <w:headerReference r:id="rId8" w:type="default"/>
          <w:footerReference r:id="rId9" w:type="default"/>
          <w:pgSz w:w="11906" w:h="16838"/>
          <w:pgMar w:top="1417" w:right="1134" w:bottom="1417" w:left="1134" w:header="851" w:footer="992" w:gutter="0"/>
          <w:cols w:space="0" w:num="1"/>
          <w:docGrid w:type="lines" w:linePitch="312" w:charSpace="0"/>
        </w:sectPr>
      </w:pPr>
      <w:r>
        <w:rPr>
          <w:rFonts w:hint="eastAsia" w:ascii="黑体" w:eastAsia="黑体"/>
          <w:szCs w:val="28"/>
        </w:rPr>
        <w:fldChar w:fldCharType="end"/>
      </w:r>
    </w:p>
    <w:p>
      <w:pPr>
        <w:autoSpaceDE w:val="0"/>
        <w:autoSpaceDN w:val="0"/>
        <w:adjustRightInd w:val="0"/>
        <w:spacing w:before="312" w:beforeLines="100" w:after="312" w:afterLines="100"/>
        <w:ind w:firstLine="602" w:firstLineChars="200"/>
        <w:jc w:val="center"/>
        <w:outlineLvl w:val="0"/>
        <w:rPr>
          <w:rFonts w:ascii="黑体" w:hAnsi="宋体" w:eastAsia="黑体"/>
          <w:b/>
          <w:sz w:val="30"/>
          <w:szCs w:val="30"/>
        </w:rPr>
      </w:pPr>
      <w:bookmarkStart w:id="41" w:name="_Toc10210"/>
      <w:bookmarkStart w:id="42" w:name="_Toc1417300266"/>
      <w:bookmarkStart w:id="43" w:name="_Toc5217"/>
      <w:bookmarkStart w:id="44" w:name="_Toc2380"/>
      <w:bookmarkStart w:id="45" w:name="_Toc5784"/>
      <w:bookmarkStart w:id="46" w:name="_Toc564"/>
      <w:bookmarkStart w:id="47" w:name="_Toc25633"/>
      <w:bookmarkStart w:id="48" w:name="_Toc13564"/>
      <w:bookmarkStart w:id="49" w:name="_Toc1149"/>
      <w:r>
        <w:rPr>
          <w:rFonts w:hint="eastAsia" w:ascii="黑体" w:hAnsi="宋体" w:eastAsia="黑体"/>
          <w:b/>
          <w:sz w:val="30"/>
          <w:szCs w:val="30"/>
        </w:rPr>
        <w:fldChar w:fldCharType="begin"/>
      </w:r>
      <w:r>
        <w:rPr>
          <w:rFonts w:hint="eastAsia" w:ascii="黑体" w:hAnsi="宋体" w:eastAsia="黑体"/>
          <w:b/>
          <w:sz w:val="30"/>
          <w:szCs w:val="30"/>
        </w:rPr>
        <w:instrText xml:space="preserve"> INDEX \o "S" \c "2" \z "2052" </w:instrText>
      </w:r>
      <w:r>
        <w:rPr>
          <w:rFonts w:hint="eastAsia" w:ascii="黑体" w:hAnsi="宋体" w:eastAsia="黑体"/>
          <w:b/>
          <w:sz w:val="30"/>
          <w:szCs w:val="30"/>
        </w:rPr>
        <w:fldChar w:fldCharType="end"/>
      </w:r>
      <w:bookmarkStart w:id="50" w:name="_Toc63425129"/>
      <w:bookmarkStart w:id="51" w:name="_Toc166138592"/>
      <w:bookmarkStart w:id="52" w:name="_Toc167768984"/>
      <w:bookmarkStart w:id="53" w:name="_Toc167605407"/>
      <w:bookmarkStart w:id="54" w:name="_Toc167605597"/>
      <w:bookmarkStart w:id="55" w:name="_Toc229680573"/>
      <w:r>
        <w:rPr>
          <w:rFonts w:hint="eastAsia" w:ascii="黑体" w:hAnsi="宋体" w:eastAsia="黑体"/>
          <w:b/>
          <w:sz w:val="30"/>
          <w:szCs w:val="30"/>
        </w:rPr>
        <w:t xml:space="preserve">第一章  </w:t>
      </w:r>
      <w:bookmarkEnd w:id="50"/>
      <w:bookmarkEnd w:id="51"/>
      <w:bookmarkEnd w:id="52"/>
      <w:bookmarkEnd w:id="53"/>
      <w:bookmarkEnd w:id="54"/>
      <w:r>
        <w:rPr>
          <w:rFonts w:hint="eastAsia" w:ascii="黑体" w:hAnsi="宋体" w:eastAsia="黑体"/>
          <w:b/>
          <w:sz w:val="30"/>
          <w:szCs w:val="30"/>
        </w:rPr>
        <w:t>绪论</w:t>
      </w:r>
      <w:bookmarkEnd w:id="41"/>
      <w:bookmarkEnd w:id="42"/>
      <w:bookmarkEnd w:id="43"/>
      <w:bookmarkEnd w:id="44"/>
      <w:bookmarkEnd w:id="45"/>
      <w:bookmarkEnd w:id="46"/>
      <w:bookmarkEnd w:id="47"/>
      <w:bookmarkEnd w:id="48"/>
      <w:bookmarkEnd w:id="49"/>
      <w:bookmarkEnd w:id="55"/>
    </w:p>
    <w:p>
      <w:pPr>
        <w:spacing w:before="260" w:after="260"/>
        <w:jc w:val="left"/>
        <w:outlineLvl w:val="1"/>
        <w:rPr>
          <w:b/>
          <w:sz w:val="28"/>
          <w:szCs w:val="28"/>
        </w:rPr>
      </w:pPr>
      <w:bookmarkStart w:id="56" w:name="_Toc15297"/>
      <w:bookmarkStart w:id="57" w:name="_Toc2708"/>
      <w:bookmarkStart w:id="58" w:name="_Toc167605408"/>
      <w:bookmarkStart w:id="59" w:name="_Toc28224"/>
      <w:bookmarkStart w:id="60" w:name="_Toc167768985"/>
      <w:bookmarkStart w:id="61" w:name="_Toc30424"/>
      <w:bookmarkStart w:id="62" w:name="_Toc25161"/>
      <w:bookmarkStart w:id="63" w:name="_Toc676958138"/>
      <w:bookmarkStart w:id="64" w:name="_Toc28325"/>
      <w:bookmarkStart w:id="65" w:name="_Toc167605598"/>
      <w:bookmarkStart w:id="66" w:name="_Toc166138593"/>
      <w:bookmarkStart w:id="67" w:name="_Toc27083"/>
      <w:bookmarkStart w:id="68" w:name="_Toc27748"/>
      <w:bookmarkStart w:id="69" w:name="_Toc229680574"/>
      <w:bookmarkStart w:id="70" w:name="_Toc63425130"/>
      <w:r>
        <w:rPr>
          <w:b/>
          <w:sz w:val="28"/>
          <w:szCs w:val="28"/>
        </w:rPr>
        <w:t>1</w:t>
      </w:r>
      <w:r>
        <w:rPr>
          <w:rFonts w:hint="eastAsia"/>
          <w:b/>
          <w:sz w:val="28"/>
          <w:szCs w:val="28"/>
        </w:rPr>
        <w:t>.</w:t>
      </w:r>
      <w:r>
        <w:rPr>
          <w:b/>
          <w:sz w:val="28"/>
          <w:szCs w:val="28"/>
        </w:rPr>
        <w:t>1 课题的来源及意义</w:t>
      </w:r>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pPr>
        <w:spacing w:before="156" w:beforeLines="50" w:line="300" w:lineRule="auto"/>
        <w:ind w:firstLine="420"/>
        <w:jc w:val="left"/>
        <w:rPr>
          <w:rFonts w:ascii="宋体" w:hAnsi="宋体" w:cs="宋体"/>
          <w:kern w:val="0"/>
          <w:sz w:val="24"/>
          <w:lang w:eastAsia="zh-Hans"/>
        </w:rPr>
      </w:pPr>
      <w:bookmarkStart w:id="71" w:name="_Toc3056"/>
      <w:bookmarkStart w:id="72" w:name="_Toc63425131"/>
      <w:bookmarkStart w:id="73" w:name="_Toc167605599"/>
      <w:bookmarkStart w:id="74" w:name="_Toc167768986"/>
      <w:bookmarkStart w:id="75" w:name="_Toc229680575"/>
      <w:bookmarkStart w:id="76" w:name="_Toc166138594"/>
      <w:bookmarkStart w:id="77" w:name="_Toc267063560"/>
      <w:bookmarkStart w:id="78" w:name="_Toc167605409"/>
      <w:r>
        <w:rPr>
          <w:rFonts w:hint="eastAsia" w:ascii="宋体" w:hAnsi="宋体" w:cs="宋体"/>
          <w:kern w:val="0"/>
          <w:sz w:val="24"/>
          <w:lang w:eastAsia="zh-Hans"/>
        </w:rPr>
        <w:t>在线评测系统（Online Judging, OJ）作为评估编程技能和算法知识的重要工具，在教育和编程竞赛中扮演着核心角色。随着计算机科学教育的普及和在线学习平台的发展，对于这类系统的需求日益增加，尤其是在提供准确、高效评测服务方面的需求。然而，随着用户基数的扩大和评测任务的复杂化，传统的OJ系统面临着效率低下和准确性不足的挑战。为了解决这些问题，研究人员开始探索利用先进的数据分析技术来优化OJ系统</w:t>
      </w:r>
      <w:r>
        <w:rPr>
          <w:rFonts w:hint="eastAsia" w:ascii="宋体" w:hAnsi="宋体" w:cs="宋体"/>
          <w:kern w:val="0"/>
          <w:sz w:val="24"/>
          <w:vertAlign w:val="superscript"/>
          <w:lang w:eastAsia="zh-Hans"/>
        </w:rPr>
        <w:fldChar w:fldCharType="begin"/>
      </w:r>
      <w:r>
        <w:rPr>
          <w:rFonts w:hint="eastAsia" w:ascii="宋体" w:hAnsi="宋体" w:cs="宋体"/>
          <w:kern w:val="0"/>
          <w:sz w:val="24"/>
          <w:vertAlign w:val="superscript"/>
          <w:lang w:eastAsia="zh-Hans"/>
        </w:rPr>
        <w:instrText xml:space="preserve"> REF _Ref9826 \r \h </w:instrText>
      </w:r>
      <w:r>
        <w:rPr>
          <w:rFonts w:hint="eastAsia" w:ascii="宋体" w:hAnsi="宋体" w:cs="宋体"/>
          <w:kern w:val="0"/>
          <w:sz w:val="24"/>
          <w:vertAlign w:val="superscript"/>
          <w:lang w:eastAsia="zh-Hans"/>
        </w:rPr>
        <w:fldChar w:fldCharType="separate"/>
      </w:r>
      <w:r>
        <w:rPr>
          <w:rFonts w:hint="eastAsia" w:ascii="宋体" w:hAnsi="宋体" w:cs="宋体"/>
          <w:kern w:val="0"/>
          <w:sz w:val="24"/>
          <w:vertAlign w:val="superscript"/>
          <w:lang w:eastAsia="zh-Hans"/>
        </w:rPr>
        <w:t>[</w:t>
      </w:r>
      <w:r>
        <w:rPr>
          <w:rFonts w:hint="eastAsia" w:ascii="宋体" w:hAnsi="宋体" w:cs="宋体"/>
          <w:kern w:val="0"/>
          <w:sz w:val="24"/>
          <w:vertAlign w:val="superscript"/>
        </w:rPr>
        <w:t>1</w:t>
      </w:r>
      <w:r>
        <w:rPr>
          <w:rFonts w:hint="eastAsia" w:ascii="宋体" w:hAnsi="宋体" w:cs="宋体"/>
          <w:kern w:val="0"/>
          <w:sz w:val="24"/>
          <w:vertAlign w:val="superscript"/>
          <w:lang w:eastAsia="zh-Hans"/>
        </w:rPr>
        <w:t>]</w:t>
      </w:r>
      <w:r>
        <w:rPr>
          <w:rFonts w:hint="eastAsia" w:ascii="宋体" w:hAnsi="宋体" w:cs="宋体"/>
          <w:kern w:val="0"/>
          <w:sz w:val="24"/>
          <w:vertAlign w:val="superscript"/>
          <w:lang w:eastAsia="zh-Hans"/>
        </w:rPr>
        <w:fldChar w:fldCharType="end"/>
      </w:r>
      <w:r>
        <w:rPr>
          <w:rFonts w:hint="eastAsia" w:ascii="宋体" w:hAnsi="宋体" w:cs="宋体"/>
          <w:kern w:val="0"/>
          <w:sz w:val="24"/>
          <w:lang w:eastAsia="zh-Hans"/>
        </w:rPr>
        <w:t>。</w:t>
      </w:r>
      <w:bookmarkEnd w:id="71"/>
    </w:p>
    <w:p>
      <w:pPr>
        <w:spacing w:before="156" w:beforeLines="50" w:line="300" w:lineRule="auto"/>
        <w:ind w:firstLine="420"/>
        <w:jc w:val="left"/>
        <w:rPr>
          <w:rFonts w:ascii="宋体" w:hAnsi="宋体" w:cs="宋体"/>
          <w:kern w:val="0"/>
          <w:sz w:val="24"/>
          <w:lang w:eastAsia="zh-Hans"/>
        </w:rPr>
      </w:pPr>
      <w:bookmarkStart w:id="79" w:name="_Toc7980"/>
      <w:r>
        <w:rPr>
          <w:rFonts w:hint="eastAsia" w:ascii="宋体" w:hAnsi="宋体" w:cs="宋体"/>
          <w:kern w:val="0"/>
          <w:sz w:val="24"/>
          <w:lang w:eastAsia="zh-Hans"/>
        </w:rPr>
        <w:t>在这种背景下，基于决策树和回归分析的在线评测系统的开发和优化成为了一个重要的研究方向。决策树作为一种有效的数据挖掘技术，能够基于历史数据预测出用户的行为模式，从而帮助系统更准确地判断用户提交的代码质量和可能存在的问题。同时，回归分析可以对系统的评测</w:t>
      </w:r>
      <w:r>
        <w:rPr>
          <w:rFonts w:hint="eastAsia" w:ascii="宋体" w:hAnsi="宋体" w:cs="宋体"/>
          <w:kern w:val="0"/>
          <w:sz w:val="24"/>
        </w:rPr>
        <w:t>服务器的选择</w:t>
      </w:r>
      <w:r>
        <w:rPr>
          <w:rFonts w:hint="eastAsia" w:ascii="宋体" w:hAnsi="宋体" w:cs="宋体"/>
          <w:kern w:val="0"/>
          <w:sz w:val="24"/>
          <w:lang w:eastAsia="zh-Hans"/>
        </w:rPr>
        <w:t>进行优化，通过分析历史评测数据，找出评测结果与实际代码质量之间的关系，进一步提升</w:t>
      </w:r>
      <w:r>
        <w:rPr>
          <w:rFonts w:hint="eastAsia" w:ascii="宋体" w:hAnsi="宋体" w:cs="宋体"/>
          <w:kern w:val="0"/>
          <w:sz w:val="24"/>
        </w:rPr>
        <w:t>评测服务器的运行效率</w:t>
      </w:r>
      <w:r>
        <w:rPr>
          <w:rFonts w:hint="eastAsia" w:ascii="宋体" w:hAnsi="宋体" w:cs="宋体"/>
          <w:kern w:val="0"/>
          <w:sz w:val="24"/>
          <w:vertAlign w:val="superscript"/>
          <w:lang w:eastAsia="zh-Hans"/>
        </w:rPr>
        <w:fldChar w:fldCharType="begin"/>
      </w:r>
      <w:r>
        <w:rPr>
          <w:rFonts w:hint="eastAsia" w:ascii="宋体" w:hAnsi="宋体" w:cs="宋体"/>
          <w:kern w:val="0"/>
          <w:sz w:val="24"/>
          <w:vertAlign w:val="superscript"/>
          <w:lang w:eastAsia="zh-Hans"/>
        </w:rPr>
        <w:instrText xml:space="preserve"> REF _Ref10084 \r \h </w:instrText>
      </w:r>
      <w:r>
        <w:rPr>
          <w:rFonts w:hint="eastAsia" w:ascii="宋体" w:hAnsi="宋体" w:cs="宋体"/>
          <w:kern w:val="0"/>
          <w:sz w:val="24"/>
          <w:vertAlign w:val="superscript"/>
          <w:lang w:eastAsia="zh-Hans"/>
        </w:rPr>
        <w:fldChar w:fldCharType="separate"/>
      </w:r>
      <w:r>
        <w:rPr>
          <w:rFonts w:hint="eastAsia" w:ascii="宋体" w:hAnsi="宋体" w:cs="宋体"/>
          <w:kern w:val="0"/>
          <w:sz w:val="24"/>
          <w:vertAlign w:val="superscript"/>
          <w:lang w:eastAsia="zh-Hans"/>
        </w:rPr>
        <w:t>[</w:t>
      </w:r>
      <w:r>
        <w:rPr>
          <w:rFonts w:hint="eastAsia" w:ascii="宋体" w:hAnsi="宋体" w:cs="宋体"/>
          <w:kern w:val="0"/>
          <w:sz w:val="24"/>
          <w:vertAlign w:val="superscript"/>
        </w:rPr>
        <w:t>2</w:t>
      </w:r>
      <w:r>
        <w:rPr>
          <w:rFonts w:hint="eastAsia" w:ascii="宋体" w:hAnsi="宋体" w:cs="宋体"/>
          <w:kern w:val="0"/>
          <w:sz w:val="24"/>
          <w:vertAlign w:val="superscript"/>
          <w:lang w:eastAsia="zh-Hans"/>
        </w:rPr>
        <w:t>]</w:t>
      </w:r>
      <w:r>
        <w:rPr>
          <w:rFonts w:hint="eastAsia" w:ascii="宋体" w:hAnsi="宋体" w:cs="宋体"/>
          <w:kern w:val="0"/>
          <w:sz w:val="24"/>
          <w:vertAlign w:val="superscript"/>
          <w:lang w:eastAsia="zh-Hans"/>
        </w:rPr>
        <w:fldChar w:fldCharType="end"/>
      </w:r>
      <w:r>
        <w:rPr>
          <w:rFonts w:hint="eastAsia" w:ascii="宋体" w:hAnsi="宋体" w:cs="宋体"/>
          <w:kern w:val="0"/>
          <w:sz w:val="24"/>
          <w:lang w:eastAsia="zh-Hans"/>
        </w:rPr>
        <w:t>。</w:t>
      </w:r>
      <w:bookmarkEnd w:id="79"/>
    </w:p>
    <w:p>
      <w:pPr>
        <w:spacing w:before="156" w:beforeLines="50" w:line="300" w:lineRule="auto"/>
        <w:ind w:firstLine="420"/>
        <w:jc w:val="left"/>
        <w:rPr>
          <w:rFonts w:ascii="宋体" w:hAnsi="宋体" w:cs="宋体"/>
          <w:kern w:val="0"/>
          <w:sz w:val="24"/>
          <w:lang w:eastAsia="zh-Hans"/>
        </w:rPr>
      </w:pPr>
      <w:bookmarkStart w:id="80" w:name="_Toc27329"/>
      <w:r>
        <w:rPr>
          <w:rFonts w:hint="eastAsia" w:ascii="宋体" w:hAnsi="宋体" w:cs="宋体"/>
          <w:kern w:val="0"/>
          <w:sz w:val="24"/>
          <w:lang w:eastAsia="zh-Hans"/>
        </w:rPr>
        <w:t>随着人工智能技术的日益成熟，我们可以将其融入OJ系统中，不仅能够优化当前的评测流程，更能通过个性化的学习建议和问题推荐，为用户带来前所未有的体验提升。这种融合不仅对于提高系统性能至关重要，更重要的是，它为计算机科学教育的革新与发展注入了新的活力。特别是基于决策树和回归分析等先进技术打造的在线评测系统，其开发不仅标志着系统性能的新飞跃，更预示着教育领域将迎来一场由技术驱动的深刻变革。</w:t>
      </w:r>
      <w:bookmarkEnd w:id="80"/>
    </w:p>
    <w:bookmarkEnd w:id="72"/>
    <w:bookmarkEnd w:id="73"/>
    <w:bookmarkEnd w:id="74"/>
    <w:bookmarkEnd w:id="75"/>
    <w:bookmarkEnd w:id="76"/>
    <w:bookmarkEnd w:id="77"/>
    <w:bookmarkEnd w:id="78"/>
    <w:p>
      <w:pPr>
        <w:spacing w:before="260" w:after="260"/>
        <w:jc w:val="left"/>
        <w:outlineLvl w:val="1"/>
        <w:rPr>
          <w:b/>
          <w:sz w:val="28"/>
          <w:szCs w:val="28"/>
        </w:rPr>
      </w:pPr>
      <w:bookmarkStart w:id="81" w:name="_Toc14625"/>
      <w:bookmarkStart w:id="82" w:name="_Toc15926"/>
      <w:bookmarkStart w:id="83" w:name="_Toc22933"/>
      <w:bookmarkStart w:id="84" w:name="_Toc10152"/>
      <w:bookmarkStart w:id="85" w:name="_Toc167605600"/>
      <w:bookmarkStart w:id="86" w:name="_Toc29624"/>
      <w:bookmarkStart w:id="87" w:name="_Toc15770"/>
      <w:bookmarkStart w:id="88" w:name="_Toc296430690"/>
      <w:bookmarkStart w:id="89" w:name="_Toc167768987"/>
      <w:bookmarkStart w:id="90" w:name="_Toc166138595"/>
      <w:bookmarkStart w:id="91" w:name="_Toc63425132"/>
      <w:bookmarkStart w:id="92" w:name="_Toc229680576"/>
      <w:bookmarkStart w:id="93" w:name="_Toc167605410"/>
      <w:bookmarkStart w:id="94" w:name="_Toc25282"/>
      <w:bookmarkStart w:id="95" w:name="_Toc14316"/>
      <w:r>
        <w:rPr>
          <w:b/>
          <w:sz w:val="28"/>
          <w:szCs w:val="28"/>
        </w:rPr>
        <w:t>1</w:t>
      </w:r>
      <w:r>
        <w:rPr>
          <w:rFonts w:hint="eastAsia"/>
          <w:b/>
          <w:sz w:val="28"/>
          <w:szCs w:val="28"/>
        </w:rPr>
        <w:t>.2</w:t>
      </w:r>
      <w:r>
        <w:rPr>
          <w:b/>
          <w:sz w:val="28"/>
          <w:szCs w:val="28"/>
        </w:rPr>
        <w:t xml:space="preserve"> 系统设计的目标及基本思路</w:t>
      </w:r>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p>
      <w:pPr>
        <w:spacing w:before="260" w:after="260"/>
        <w:outlineLvl w:val="2"/>
        <w:rPr>
          <w:sz w:val="24"/>
        </w:rPr>
      </w:pPr>
      <w:bookmarkStart w:id="96" w:name="_Toc2096029437"/>
      <w:bookmarkStart w:id="97" w:name="_Toc8874"/>
      <w:bookmarkStart w:id="98" w:name="_Toc6937"/>
      <w:bookmarkStart w:id="99" w:name="_Toc229680577"/>
      <w:bookmarkStart w:id="100" w:name="_Toc13328"/>
      <w:bookmarkStart w:id="101" w:name="_Toc1091"/>
      <w:bookmarkStart w:id="102" w:name="_Toc10564"/>
      <w:bookmarkStart w:id="103" w:name="_Toc28613"/>
      <w:bookmarkStart w:id="104" w:name="_Toc16372"/>
      <w:bookmarkStart w:id="105" w:name="_Toc16999"/>
      <w:r>
        <w:rPr>
          <w:rFonts w:hint="eastAsia"/>
          <w:sz w:val="24"/>
        </w:rPr>
        <w:t>1.2.1 设计目标</w:t>
      </w:r>
      <w:bookmarkEnd w:id="96"/>
      <w:bookmarkEnd w:id="97"/>
      <w:bookmarkEnd w:id="98"/>
      <w:bookmarkEnd w:id="99"/>
      <w:bookmarkEnd w:id="100"/>
      <w:bookmarkEnd w:id="101"/>
      <w:bookmarkEnd w:id="102"/>
      <w:bookmarkEnd w:id="103"/>
      <w:bookmarkEnd w:id="104"/>
      <w:bookmarkEnd w:id="105"/>
    </w:p>
    <w:p>
      <w:pPr>
        <w:autoSpaceDE w:val="0"/>
        <w:autoSpaceDN w:val="0"/>
        <w:adjustRightInd w:val="0"/>
        <w:spacing w:before="156" w:beforeLines="50" w:line="300" w:lineRule="auto"/>
        <w:ind w:firstLine="420"/>
        <w:rPr>
          <w:kern w:val="0"/>
          <w:sz w:val="24"/>
        </w:rPr>
      </w:pPr>
      <w:r>
        <w:rPr>
          <w:rFonts w:hint="eastAsia"/>
          <w:kern w:val="0"/>
          <w:sz w:val="24"/>
          <w:lang w:eastAsia="zh-Hans"/>
        </w:rPr>
        <w:t>本系统旨在打造一个高效、准确、</w:t>
      </w:r>
      <w:r>
        <w:rPr>
          <w:rFonts w:hint="eastAsia"/>
          <w:kern w:val="0"/>
          <w:sz w:val="24"/>
        </w:rPr>
        <w:t>实用的在线评测系统</w:t>
      </w:r>
      <w:r>
        <w:rPr>
          <w:rFonts w:hint="eastAsia"/>
          <w:kern w:val="0"/>
          <w:sz w:val="24"/>
          <w:lang w:eastAsia="zh-Hans"/>
        </w:rPr>
        <w:t>。该系统的主要设计目标包括提高评测的效率，通过利用回归分析</w:t>
      </w:r>
      <w:r>
        <w:rPr>
          <w:rFonts w:hint="eastAsia"/>
          <w:kern w:val="0"/>
          <w:sz w:val="24"/>
        </w:rPr>
        <w:t>来选择服务器，提升资源利用率</w:t>
      </w:r>
      <w:r>
        <w:rPr>
          <w:rFonts w:hint="eastAsia"/>
          <w:kern w:val="0"/>
          <w:sz w:val="24"/>
          <w:lang w:eastAsia="zh-Hans"/>
        </w:rPr>
        <w:t>，并使用决策树模型预测用户提交的代码中可能存在的错误模式，</w:t>
      </w:r>
      <w:r>
        <w:rPr>
          <w:rFonts w:hint="eastAsia"/>
          <w:kern w:val="0"/>
          <w:sz w:val="24"/>
        </w:rPr>
        <w:t>提升评测机器的运行效率</w:t>
      </w:r>
      <w:r>
        <w:rPr>
          <w:rFonts w:hint="eastAsia"/>
          <w:kern w:val="0"/>
          <w:sz w:val="24"/>
          <w:lang w:eastAsia="zh-Hans"/>
        </w:rPr>
        <w:t>。为了支持系统的长期发展，设计目标还包括提升系统的可扩展性和可维护性，确保新功能的添加或用户规模的扩展不会影响现有系统的稳定性。此外，保障用户数据的安全性和隐私性也是设计的重要考虑，系统将实施严格的数据保护措施，以符合相关法律法规的要求。最后，系统将提供实时的反馈和辅导机制，帮助用户理解评测结果，提供错误代码的可能原因，进一步提升用户体验。通过这些设计目标的实现，该系统旨在为用户提供一个全面、高效、安全的在线编程学习和评测环境。</w:t>
      </w:r>
    </w:p>
    <w:p>
      <w:pPr>
        <w:autoSpaceDE w:val="0"/>
        <w:autoSpaceDN w:val="0"/>
        <w:adjustRightInd w:val="0"/>
        <w:spacing w:before="156" w:beforeLines="50" w:line="300" w:lineRule="auto"/>
        <w:ind w:firstLine="480" w:firstLineChars="200"/>
        <w:rPr>
          <w:kern w:val="0"/>
          <w:sz w:val="24"/>
          <w:lang w:eastAsia="zh-Hans"/>
        </w:rPr>
        <w:sectPr>
          <w:headerReference r:id="rId10" w:type="default"/>
          <w:footerReference r:id="rId11" w:type="default"/>
          <w:pgSz w:w="11906" w:h="16838"/>
          <w:pgMar w:top="1417" w:right="1134" w:bottom="1417" w:left="1134" w:header="851" w:footer="992" w:gutter="0"/>
          <w:pgNumType w:start="1"/>
          <w:cols w:space="0" w:num="1"/>
          <w:docGrid w:type="lines" w:linePitch="312" w:charSpace="0"/>
        </w:sectPr>
      </w:pPr>
    </w:p>
    <w:p>
      <w:pPr>
        <w:spacing w:before="260" w:after="260"/>
        <w:outlineLvl w:val="2"/>
        <w:rPr>
          <w:sz w:val="24"/>
          <w:lang w:eastAsia="zh-Hans"/>
        </w:rPr>
      </w:pPr>
      <w:bookmarkStart w:id="106" w:name="_Toc7340"/>
      <w:bookmarkStart w:id="107" w:name="_Toc31126"/>
      <w:bookmarkStart w:id="108" w:name="_Toc229680578"/>
      <w:bookmarkStart w:id="109" w:name="_Toc30723"/>
      <w:bookmarkStart w:id="110" w:name="_Toc4448"/>
      <w:bookmarkStart w:id="111" w:name="_Toc645002271"/>
      <w:bookmarkStart w:id="112" w:name="_Toc23359"/>
      <w:bookmarkStart w:id="113" w:name="_Toc257"/>
      <w:bookmarkStart w:id="114" w:name="_Toc23807"/>
      <w:bookmarkStart w:id="115" w:name="_Toc10847"/>
      <w:r>
        <w:rPr>
          <w:rFonts w:hint="eastAsia"/>
          <w:sz w:val="24"/>
        </w:rPr>
        <w:t>1.2.2 基本思路</w:t>
      </w:r>
      <w:bookmarkEnd w:id="106"/>
      <w:bookmarkEnd w:id="107"/>
      <w:bookmarkEnd w:id="108"/>
      <w:bookmarkEnd w:id="109"/>
      <w:bookmarkEnd w:id="110"/>
      <w:bookmarkEnd w:id="111"/>
      <w:bookmarkEnd w:id="112"/>
      <w:bookmarkEnd w:id="113"/>
      <w:bookmarkEnd w:id="114"/>
      <w:bookmarkEnd w:id="115"/>
    </w:p>
    <w:p>
      <w:pPr>
        <w:autoSpaceDE w:val="0"/>
        <w:autoSpaceDN w:val="0"/>
        <w:adjustRightInd w:val="0"/>
        <w:spacing w:before="156" w:beforeLines="50" w:line="300" w:lineRule="auto"/>
        <w:ind w:firstLine="480" w:firstLineChars="200"/>
        <w:rPr>
          <w:kern w:val="0"/>
          <w:sz w:val="24"/>
          <w:lang w:eastAsia="zh-Hans"/>
        </w:rPr>
      </w:pPr>
      <w:r>
        <w:rPr>
          <w:rFonts w:hint="eastAsia"/>
          <w:kern w:val="0"/>
          <w:sz w:val="24"/>
          <w:lang w:eastAsia="zh-Hans"/>
        </w:rPr>
        <w:t>在开发和优化基于决策树和回归分析的在线评测系统</w:t>
      </w:r>
      <w:r>
        <w:rPr>
          <w:rFonts w:hint="eastAsia"/>
          <w:kern w:val="0"/>
          <w:sz w:val="24"/>
        </w:rPr>
        <w:t>(</w:t>
      </w:r>
      <w:r>
        <w:rPr>
          <w:kern w:val="0"/>
          <w:sz w:val="24"/>
          <w:lang w:eastAsia="zh-Hans"/>
        </w:rPr>
        <w:t>OJ</w:t>
      </w:r>
      <w:r>
        <w:rPr>
          <w:rFonts w:hint="eastAsia"/>
          <w:kern w:val="0"/>
          <w:sz w:val="24"/>
        </w:rPr>
        <w:t>)</w:t>
      </w:r>
      <w:r>
        <w:rPr>
          <w:rFonts w:hint="eastAsia"/>
          <w:kern w:val="0"/>
          <w:sz w:val="24"/>
          <w:lang w:eastAsia="zh-Hans"/>
        </w:rPr>
        <w:t>中，选择Django作为后端框架和Vue.js作为前端框架提供了一个强大且灵活的技术基础。Django</w:t>
      </w:r>
      <w:r>
        <w:rPr>
          <w:rFonts w:hint="eastAsia"/>
          <w:kern w:val="0"/>
          <w:sz w:val="24"/>
        </w:rPr>
        <w:t>，</w:t>
      </w:r>
      <w:r>
        <w:rPr>
          <w:rFonts w:hint="eastAsia"/>
          <w:color w:val="FF0000"/>
          <w:kern w:val="0"/>
          <w:sz w:val="24"/>
          <w:lang w:eastAsia="zh-Hans"/>
        </w:rPr>
        <w:t xml:space="preserve"> </w:t>
      </w:r>
      <w:r>
        <w:rPr>
          <w:rFonts w:hint="eastAsia"/>
          <w:kern w:val="0"/>
          <w:sz w:val="24"/>
          <w:lang w:eastAsia="zh-Hans"/>
        </w:rPr>
        <w:t>作为一个成熟的Python Web框架，将负责处理复杂的后端逻辑，包括用户认证、数据库操作、与机器学习模型的集成等，利用其ORM和安全特性来高效管理数据并确保系统安全。Vue.js的引入则旨在提供一个响应式且用户友好的界面，通过与Django后端的紧密集成，实现一个流畅的单页应用体验。这种前后端分离的架构不仅提高了开发和维护的效率，也使得系统更加可扩展。决策树和回归分析算法的应用进一步增强了平台的核心功能，即提供准确的编程题目评测和反馈。通过这样的设计思路，该系统旨在为用户提供一个安全、高效且易于使用的在线编程学习和评测环境，同时通过精准的技术反馈促进用户学习效率的提升。</w:t>
      </w:r>
    </w:p>
    <w:p>
      <w:pPr>
        <w:autoSpaceDE w:val="0"/>
        <w:autoSpaceDN w:val="0"/>
        <w:adjustRightInd w:val="0"/>
        <w:spacing w:before="312" w:beforeLines="100" w:after="312" w:afterLines="100"/>
        <w:ind w:firstLine="643" w:firstLineChars="200"/>
        <w:jc w:val="center"/>
        <w:outlineLvl w:val="0"/>
        <w:rPr>
          <w:rFonts w:ascii="黑体" w:hAnsi="宋体" w:eastAsia="黑体"/>
          <w:b/>
          <w:sz w:val="30"/>
          <w:szCs w:val="30"/>
        </w:rPr>
      </w:pPr>
      <w:r>
        <w:rPr>
          <w:rFonts w:ascii="宋体" w:hAnsi="宋体"/>
          <w:b/>
          <w:sz w:val="32"/>
          <w:szCs w:val="32"/>
        </w:rPr>
        <w:br w:type="page"/>
      </w:r>
      <w:bookmarkStart w:id="116" w:name="_Toc55718641"/>
      <w:bookmarkStart w:id="117" w:name="_Toc22416"/>
      <w:bookmarkStart w:id="118" w:name="_Toc8897"/>
      <w:bookmarkStart w:id="119" w:name="_Toc31884"/>
      <w:bookmarkStart w:id="120" w:name="_Toc29665"/>
      <w:bookmarkStart w:id="121" w:name="_Toc31206"/>
      <w:bookmarkStart w:id="122" w:name="_Toc8926"/>
      <w:bookmarkStart w:id="123" w:name="_Toc2455"/>
      <w:bookmarkStart w:id="124" w:name="_Toc28786"/>
      <w:r>
        <w:rPr>
          <w:rFonts w:hint="eastAsia" w:ascii="黑体" w:hAnsi="宋体" w:eastAsia="黑体"/>
          <w:b/>
          <w:sz w:val="30"/>
          <w:szCs w:val="30"/>
        </w:rPr>
        <w:fldChar w:fldCharType="begin"/>
      </w:r>
      <w:r>
        <w:rPr>
          <w:rFonts w:hint="eastAsia" w:ascii="黑体" w:hAnsi="宋体" w:eastAsia="黑体"/>
          <w:b/>
          <w:sz w:val="30"/>
          <w:szCs w:val="30"/>
        </w:rPr>
        <w:instrText xml:space="preserve"> INDEX \o "S" \c "2" \z "2052" </w:instrText>
      </w:r>
      <w:r>
        <w:rPr>
          <w:rFonts w:hint="eastAsia" w:ascii="黑体" w:hAnsi="宋体" w:eastAsia="黑体"/>
          <w:b/>
          <w:sz w:val="30"/>
          <w:szCs w:val="30"/>
        </w:rPr>
        <w:fldChar w:fldCharType="end"/>
      </w:r>
      <w:bookmarkStart w:id="125" w:name="_Toc229680579"/>
      <w:r>
        <w:rPr>
          <w:rFonts w:hint="eastAsia" w:ascii="黑体" w:hAnsi="宋体" w:eastAsia="黑体"/>
          <w:b/>
          <w:sz w:val="30"/>
          <w:szCs w:val="30"/>
        </w:rPr>
        <w:t xml:space="preserve">第二章  </w:t>
      </w:r>
      <w:bookmarkEnd w:id="116"/>
      <w:bookmarkEnd w:id="125"/>
      <w:r>
        <w:rPr>
          <w:rFonts w:hint="eastAsia" w:ascii="黑体" w:hAnsi="宋体" w:eastAsia="黑体"/>
          <w:b/>
          <w:sz w:val="30"/>
          <w:szCs w:val="30"/>
        </w:rPr>
        <w:t>关键技术介绍</w:t>
      </w:r>
      <w:bookmarkEnd w:id="117"/>
      <w:bookmarkEnd w:id="118"/>
      <w:bookmarkEnd w:id="119"/>
      <w:bookmarkEnd w:id="120"/>
      <w:bookmarkEnd w:id="121"/>
      <w:bookmarkEnd w:id="122"/>
      <w:bookmarkEnd w:id="123"/>
      <w:bookmarkEnd w:id="124"/>
    </w:p>
    <w:p>
      <w:pPr>
        <w:spacing w:before="260" w:after="260"/>
        <w:jc w:val="left"/>
        <w:outlineLvl w:val="1"/>
        <w:rPr>
          <w:b/>
          <w:sz w:val="28"/>
          <w:szCs w:val="28"/>
        </w:rPr>
      </w:pPr>
      <w:bookmarkStart w:id="126" w:name="_Toc160329195"/>
      <w:bookmarkStart w:id="127" w:name="_Toc229680587"/>
      <w:bookmarkStart w:id="128" w:name="_Toc20504"/>
      <w:bookmarkStart w:id="129" w:name="_Toc24211"/>
      <w:bookmarkStart w:id="130" w:name="_Toc26884"/>
      <w:bookmarkStart w:id="131" w:name="_Toc6987"/>
      <w:bookmarkStart w:id="132" w:name="_Toc10450"/>
      <w:bookmarkStart w:id="133" w:name="_Toc3988"/>
      <w:bookmarkStart w:id="134" w:name="_Toc28804"/>
      <w:bookmarkStart w:id="135" w:name="_Toc6364"/>
      <w:bookmarkStart w:id="136" w:name="_Toc229680580"/>
      <w:r>
        <w:rPr>
          <w:rFonts w:hint="eastAsia"/>
          <w:b/>
          <w:sz w:val="28"/>
          <w:szCs w:val="28"/>
        </w:rPr>
        <w:t>2.1</w:t>
      </w:r>
      <w:bookmarkEnd w:id="126"/>
      <w:bookmarkEnd w:id="127"/>
      <w:r>
        <w:rPr>
          <w:rFonts w:hint="eastAsia"/>
          <w:b/>
          <w:sz w:val="28"/>
          <w:szCs w:val="28"/>
        </w:rPr>
        <w:t>框架介绍</w:t>
      </w:r>
      <w:bookmarkEnd w:id="128"/>
      <w:bookmarkEnd w:id="129"/>
      <w:bookmarkEnd w:id="130"/>
      <w:bookmarkEnd w:id="131"/>
      <w:bookmarkEnd w:id="132"/>
      <w:bookmarkEnd w:id="133"/>
      <w:bookmarkEnd w:id="134"/>
      <w:bookmarkEnd w:id="135"/>
    </w:p>
    <w:p>
      <w:pPr>
        <w:autoSpaceDE w:val="0"/>
        <w:autoSpaceDN w:val="0"/>
        <w:adjustRightInd w:val="0"/>
        <w:spacing w:before="156" w:beforeLines="50" w:line="300" w:lineRule="auto"/>
        <w:outlineLvl w:val="2"/>
        <w:rPr>
          <w:rFonts w:ascii="宋体" w:hAnsi="宋体" w:cs="宋体"/>
          <w:kern w:val="0"/>
          <w:sz w:val="24"/>
        </w:rPr>
      </w:pPr>
      <w:bookmarkStart w:id="137" w:name="_Toc22426"/>
      <w:bookmarkStart w:id="138" w:name="_Toc18045"/>
      <w:bookmarkStart w:id="139" w:name="_Toc25666"/>
      <w:bookmarkStart w:id="140" w:name="_Toc2541"/>
      <w:bookmarkStart w:id="141" w:name="_Toc6967"/>
      <w:bookmarkStart w:id="142" w:name="_Toc6936"/>
      <w:bookmarkStart w:id="143" w:name="_Toc29245"/>
      <w:bookmarkStart w:id="144" w:name="_Toc24867"/>
      <w:r>
        <w:rPr>
          <w:rFonts w:hint="eastAsia" w:ascii="宋体" w:hAnsi="宋体" w:cs="宋体"/>
          <w:kern w:val="0"/>
          <w:sz w:val="24"/>
        </w:rPr>
        <w:t>2.1.1 Django框架</w:t>
      </w:r>
      <w:bookmarkEnd w:id="137"/>
      <w:bookmarkEnd w:id="138"/>
      <w:bookmarkEnd w:id="139"/>
      <w:bookmarkEnd w:id="140"/>
      <w:bookmarkEnd w:id="141"/>
      <w:bookmarkEnd w:id="142"/>
      <w:bookmarkEnd w:id="143"/>
      <w:bookmarkEnd w:id="144"/>
    </w:p>
    <w:p>
      <w:pPr>
        <w:autoSpaceDE w:val="0"/>
        <w:autoSpaceDN w:val="0"/>
        <w:adjustRightInd w:val="0"/>
        <w:spacing w:before="156" w:beforeLines="50" w:line="300" w:lineRule="auto"/>
        <w:rPr>
          <w:kern w:val="0"/>
          <w:sz w:val="24"/>
        </w:rPr>
      </w:pPr>
      <w:r>
        <w:rPr>
          <w:rFonts w:hint="eastAsia"/>
          <w:kern w:val="0"/>
          <w:sz w:val="24"/>
        </w:rPr>
        <w:t xml:space="preserve"> </w:t>
      </w:r>
      <w:r>
        <w:rPr>
          <w:rFonts w:hint="eastAsia"/>
          <w:kern w:val="0"/>
          <w:sz w:val="24"/>
        </w:rPr>
        <w:tab/>
      </w:r>
      <w:r>
        <w:rPr>
          <w:rFonts w:hint="eastAsia"/>
          <w:kern w:val="0"/>
          <w:sz w:val="24"/>
        </w:rPr>
        <w:t>Django是一个常见的Python Web框架，框架内部有大量的内置功能，例如：用户登录的一些API，表单的处理等等，这些功能可以通过可重用的组件实现，使得开发者能够专注于项目的独特部分而不是重新发明轮子。Django的另一个亮点是其优秀的安全性能，它自带了防御SQL注入、跨站脚本、跨站请求伪造等网络攻击的机制。此外，它的ORM（对象关系映射）系统提供了一个强大且直观的数据库操作方式，支持多种数据库后端，并能够进行复杂的数据查询和管理。Django的可扩展性和多功能性使其成为开发复杂Web应用的首选框架之一</w:t>
      </w:r>
      <w:r>
        <w:rPr>
          <w:rFonts w:hint="eastAsia"/>
          <w:kern w:val="0"/>
          <w:sz w:val="24"/>
          <w:vertAlign w:val="superscript"/>
        </w:rPr>
        <w:fldChar w:fldCharType="begin"/>
      </w:r>
      <w:r>
        <w:rPr>
          <w:rFonts w:hint="eastAsia"/>
          <w:kern w:val="0"/>
          <w:sz w:val="24"/>
          <w:vertAlign w:val="superscript"/>
        </w:rPr>
        <w:instrText xml:space="preserve"> REF _Ref10388 \r \h </w:instrText>
      </w:r>
      <w:r>
        <w:rPr>
          <w:rFonts w:hint="eastAsia"/>
          <w:kern w:val="0"/>
          <w:sz w:val="24"/>
          <w:vertAlign w:val="superscript"/>
        </w:rPr>
        <w:fldChar w:fldCharType="separate"/>
      </w:r>
      <w:r>
        <w:rPr>
          <w:rFonts w:hint="eastAsia"/>
          <w:kern w:val="0"/>
          <w:sz w:val="24"/>
          <w:vertAlign w:val="superscript"/>
        </w:rPr>
        <w:t>[3]</w:t>
      </w:r>
      <w:r>
        <w:rPr>
          <w:rFonts w:hint="eastAsia"/>
          <w:kern w:val="0"/>
          <w:sz w:val="24"/>
          <w:vertAlign w:val="superscript"/>
        </w:rPr>
        <w:fldChar w:fldCharType="end"/>
      </w:r>
      <w:r>
        <w:rPr>
          <w:rFonts w:hint="eastAsia"/>
          <w:kern w:val="0"/>
          <w:sz w:val="24"/>
        </w:rPr>
        <w:t>。</w:t>
      </w:r>
    </w:p>
    <w:p>
      <w:pPr>
        <w:autoSpaceDE w:val="0"/>
        <w:autoSpaceDN w:val="0"/>
        <w:adjustRightInd w:val="0"/>
        <w:spacing w:before="156" w:beforeLines="50" w:line="300" w:lineRule="auto"/>
        <w:ind w:firstLine="420"/>
        <w:rPr>
          <w:kern w:val="0"/>
          <w:sz w:val="24"/>
        </w:rPr>
      </w:pPr>
      <w:r>
        <w:rPr>
          <w:rFonts w:hint="eastAsia"/>
          <w:kern w:val="0"/>
          <w:sz w:val="24"/>
        </w:rPr>
        <w:t>在开发Online Judge（OJ）系统方面，Django可以发挥重要作用。OJ系统的核心功能之一是代码的提交和评估，这涉及到严格的安全性要求和高效的数据处理能力，Django的安全特性可以帮助防御潜在的安全威胁，而其ORM和数据库支持可以高效地处理大量提交记录和测试数据。Django的模型-视图-模板（MVT）架构允许开发者快速构建OJ的用户界面，同时保持代码的清晰和易于维护。Django的强大缓存框架和中间件支持能够帮助OJ系统优化性能和处理高并发的用户请求。最终，Django的模块化特性使得OJ系统可以方便地扩展新功能，如编程语言支持、竞赛管理、排行榜等，满足不断增长的用户需求和功能迭代。</w:t>
      </w:r>
    </w:p>
    <w:p>
      <w:pPr>
        <w:autoSpaceDE w:val="0"/>
        <w:autoSpaceDN w:val="0"/>
        <w:adjustRightInd w:val="0"/>
        <w:spacing w:before="156" w:beforeLines="50" w:line="300" w:lineRule="auto"/>
        <w:outlineLvl w:val="2"/>
        <w:rPr>
          <w:rFonts w:ascii="宋体" w:hAnsi="宋体" w:cs="宋体"/>
          <w:kern w:val="0"/>
          <w:sz w:val="24"/>
        </w:rPr>
      </w:pPr>
      <w:bookmarkStart w:id="145" w:name="_Toc10256"/>
      <w:bookmarkStart w:id="146" w:name="_Toc28594"/>
      <w:bookmarkStart w:id="147" w:name="_Toc21513"/>
      <w:bookmarkStart w:id="148" w:name="_Toc28539"/>
      <w:bookmarkStart w:id="149" w:name="_Toc31885"/>
      <w:bookmarkStart w:id="150" w:name="_Toc13975"/>
      <w:bookmarkStart w:id="151" w:name="_Toc6648"/>
      <w:bookmarkStart w:id="152" w:name="_Toc19052"/>
      <w:r>
        <w:rPr>
          <w:rFonts w:hint="eastAsia" w:ascii="宋体" w:hAnsi="宋体" w:cs="宋体"/>
          <w:kern w:val="0"/>
          <w:sz w:val="24"/>
        </w:rPr>
        <w:t>2.1.2 Vue框架</w:t>
      </w:r>
      <w:bookmarkEnd w:id="145"/>
      <w:bookmarkEnd w:id="146"/>
      <w:bookmarkEnd w:id="147"/>
      <w:bookmarkEnd w:id="148"/>
      <w:bookmarkEnd w:id="149"/>
      <w:bookmarkEnd w:id="150"/>
      <w:bookmarkEnd w:id="151"/>
      <w:bookmarkEnd w:id="152"/>
    </w:p>
    <w:p>
      <w:pPr>
        <w:autoSpaceDE w:val="0"/>
        <w:autoSpaceDN w:val="0"/>
        <w:adjustRightInd w:val="0"/>
        <w:spacing w:before="156" w:beforeLines="50" w:line="300" w:lineRule="auto"/>
        <w:ind w:firstLine="480" w:firstLineChars="200"/>
        <w:rPr>
          <w:kern w:val="0"/>
          <w:sz w:val="24"/>
        </w:rPr>
      </w:pPr>
      <w:r>
        <w:rPr>
          <w:rFonts w:hint="eastAsia"/>
          <w:kern w:val="0"/>
          <w:sz w:val="24"/>
        </w:rPr>
        <w:t>Vue.js是一个渐进式JavaScript框架，适用于构建用户界面和单页应用程序（SPA）。它以其高度的灵活性著称，核心库专注于视图层，便于与其他库或现有项目无缝集成。Vue.js的数据绑定和组件系统简化了复杂应用的构建过程，同时保证了代码的可读性和可维护性。其双向数据绑定功能使得交互式表单输入和界面反馈的创建变得轻而易举，而组件化架构则支持大型应用的开发，通过将应用拆分为可复用的小组件。Vue.js还提供了虚拟DOM渲染和性能优化机制，确保即使处理大量数据也能保持出色的性能。</w:t>
      </w:r>
    </w:p>
    <w:p>
      <w:pPr>
        <w:autoSpaceDE w:val="0"/>
        <w:autoSpaceDN w:val="0"/>
        <w:adjustRightInd w:val="0"/>
        <w:spacing w:before="156" w:beforeLines="50" w:line="300" w:lineRule="auto"/>
        <w:ind w:firstLine="480" w:firstLineChars="200"/>
        <w:rPr>
          <w:kern w:val="0"/>
          <w:sz w:val="24"/>
        </w:rPr>
      </w:pPr>
      <w:r>
        <w:rPr>
          <w:rFonts w:hint="eastAsia"/>
          <w:kern w:val="0"/>
          <w:sz w:val="24"/>
        </w:rPr>
        <w:t>对于开发Online Judge系统，Vue.js可以作为前端开发的主力框架，提供丰富的用户交互和现代的界面体验。在OJ平台中，用户需要一个清晰、响应式的界面来编写、提交代码，以及查看结果和反馈。Vue可以帮助开发者构建这样的界面，其组件可以用来表示代码编辑器、提交历史记录、问题列表等UI元素，而且可以轻松地与后端API进行交互，以异步方式获取数据和提交用户代码。Vue的快速渲染性能对于需要频繁更新数据的OJ系统尤为关键，如实时排行榜、实时反馈等。总而言之，Vue.js为Online Judge系统提供了一个高效、灵活且易于维护的前端开发解决方案。</w:t>
      </w:r>
    </w:p>
    <w:p>
      <w:pPr>
        <w:spacing w:before="260" w:after="260"/>
        <w:jc w:val="left"/>
        <w:outlineLvl w:val="1"/>
        <w:rPr>
          <w:b/>
          <w:sz w:val="28"/>
          <w:szCs w:val="28"/>
        </w:rPr>
      </w:pPr>
      <w:bookmarkStart w:id="153" w:name="_Toc1708287027"/>
      <w:bookmarkStart w:id="154" w:name="_Toc10465"/>
      <w:bookmarkStart w:id="155" w:name="_Toc21499"/>
      <w:bookmarkStart w:id="156" w:name="_Toc7451"/>
      <w:bookmarkStart w:id="157" w:name="_Toc15356"/>
      <w:bookmarkStart w:id="158" w:name="_Toc21883"/>
      <w:bookmarkStart w:id="159" w:name="_Toc4672"/>
      <w:bookmarkStart w:id="160" w:name="_Toc23449"/>
      <w:bookmarkStart w:id="161" w:name="_Toc28314"/>
      <w:r>
        <w:rPr>
          <w:rFonts w:hint="eastAsia"/>
          <w:b/>
          <w:sz w:val="28"/>
          <w:szCs w:val="28"/>
        </w:rPr>
        <w:t xml:space="preserve">2.2 </w:t>
      </w:r>
      <w:bookmarkEnd w:id="136"/>
      <w:bookmarkEnd w:id="153"/>
      <w:r>
        <w:rPr>
          <w:rFonts w:hint="eastAsia"/>
          <w:b/>
          <w:sz w:val="28"/>
          <w:szCs w:val="28"/>
        </w:rPr>
        <w:t>算法介绍</w:t>
      </w:r>
      <w:bookmarkEnd w:id="154"/>
      <w:bookmarkEnd w:id="155"/>
      <w:bookmarkEnd w:id="156"/>
      <w:bookmarkEnd w:id="157"/>
      <w:bookmarkEnd w:id="158"/>
      <w:bookmarkEnd w:id="159"/>
      <w:bookmarkEnd w:id="160"/>
      <w:bookmarkEnd w:id="161"/>
    </w:p>
    <w:p>
      <w:pPr>
        <w:autoSpaceDE w:val="0"/>
        <w:autoSpaceDN w:val="0"/>
        <w:adjustRightInd w:val="0"/>
        <w:spacing w:before="156" w:beforeLines="50" w:line="300" w:lineRule="auto"/>
        <w:outlineLvl w:val="2"/>
        <w:rPr>
          <w:kern w:val="0"/>
          <w:sz w:val="24"/>
          <w:lang w:eastAsia="zh-Hans"/>
        </w:rPr>
      </w:pPr>
      <w:bookmarkStart w:id="162" w:name="_Toc7475"/>
      <w:bookmarkStart w:id="163" w:name="_Toc7703"/>
      <w:bookmarkStart w:id="164" w:name="_Toc1857"/>
      <w:bookmarkStart w:id="165" w:name="_Toc17617"/>
      <w:bookmarkStart w:id="166" w:name="_Toc8188"/>
      <w:bookmarkStart w:id="167" w:name="_Toc8118"/>
      <w:bookmarkStart w:id="168" w:name="_Toc14447"/>
      <w:bookmarkStart w:id="169" w:name="_Toc32604"/>
      <w:r>
        <w:rPr>
          <w:rFonts w:hint="eastAsia"/>
          <w:kern w:val="0"/>
          <w:sz w:val="24"/>
        </w:rPr>
        <w:t>2.2.1决策树算法</w:t>
      </w:r>
      <w:bookmarkEnd w:id="162"/>
      <w:bookmarkEnd w:id="163"/>
      <w:bookmarkEnd w:id="164"/>
      <w:bookmarkEnd w:id="165"/>
      <w:bookmarkEnd w:id="166"/>
      <w:bookmarkEnd w:id="167"/>
      <w:bookmarkEnd w:id="168"/>
      <w:bookmarkEnd w:id="169"/>
    </w:p>
    <w:p>
      <w:pPr>
        <w:autoSpaceDE w:val="0"/>
        <w:autoSpaceDN w:val="0"/>
        <w:adjustRightInd w:val="0"/>
        <w:spacing w:before="156" w:beforeLines="50" w:line="300" w:lineRule="auto"/>
        <w:ind w:firstLine="480" w:firstLineChars="200"/>
        <w:rPr>
          <w:kern w:val="0"/>
          <w:sz w:val="24"/>
        </w:rPr>
      </w:pPr>
      <w:r>
        <w:rPr>
          <w:rFonts w:hint="eastAsia"/>
          <w:kern w:val="0"/>
          <w:sz w:val="24"/>
        </w:rPr>
        <w:t>决策树算法通过模拟人的决策过程来预测或分类问题，是一种常见的数据挖掘方法。它由节点和分支组成，内部节点代表属性测试，分支显示测试结果，而叶节点则代表分类标签或连续值。构建决策树时，需要挑选最佳属性进行分裂，以在每个节点上最大化类别的区分度。这种选择常基于信息增益、增益率或基尼不纯度等统计标准。决策树模型直观易懂，无需复杂数据预处理，且能处理不同类型的数据。但需注意，过深的树可能导致过拟合问题</w:t>
      </w:r>
      <w:r>
        <w:rPr>
          <w:rFonts w:hint="eastAsia"/>
          <w:kern w:val="0"/>
          <w:sz w:val="24"/>
          <w:vertAlign w:val="superscript"/>
        </w:rPr>
        <w:fldChar w:fldCharType="begin"/>
      </w:r>
      <w:r>
        <w:rPr>
          <w:rFonts w:hint="eastAsia"/>
          <w:kern w:val="0"/>
          <w:sz w:val="24"/>
          <w:vertAlign w:val="superscript"/>
        </w:rPr>
        <w:instrText xml:space="preserve"> REF _Ref11207 \r \h </w:instrText>
      </w:r>
      <w:r>
        <w:rPr>
          <w:rFonts w:hint="eastAsia"/>
          <w:kern w:val="0"/>
          <w:sz w:val="24"/>
          <w:vertAlign w:val="superscript"/>
        </w:rPr>
        <w:fldChar w:fldCharType="separate"/>
      </w:r>
      <w:r>
        <w:rPr>
          <w:rFonts w:hint="eastAsia"/>
          <w:kern w:val="0"/>
          <w:sz w:val="24"/>
          <w:vertAlign w:val="superscript"/>
        </w:rPr>
        <w:t>[4]</w:t>
      </w:r>
      <w:r>
        <w:rPr>
          <w:rFonts w:hint="eastAsia"/>
          <w:kern w:val="0"/>
          <w:sz w:val="24"/>
          <w:vertAlign w:val="superscript"/>
        </w:rPr>
        <w:fldChar w:fldCharType="end"/>
      </w:r>
      <w:r>
        <w:rPr>
          <w:rFonts w:hint="eastAsia"/>
          <w:kern w:val="0"/>
          <w:sz w:val="24"/>
        </w:rPr>
        <w:t>。</w:t>
      </w:r>
    </w:p>
    <w:p>
      <w:pPr>
        <w:autoSpaceDE w:val="0"/>
        <w:autoSpaceDN w:val="0"/>
        <w:adjustRightInd w:val="0"/>
        <w:spacing w:before="156" w:beforeLines="50" w:line="300" w:lineRule="auto"/>
        <w:ind w:firstLine="480" w:firstLineChars="200"/>
        <w:rPr>
          <w:kern w:val="0"/>
          <w:sz w:val="24"/>
        </w:rPr>
      </w:pPr>
      <w:r>
        <w:rPr>
          <w:rFonts w:hint="eastAsia"/>
          <w:kern w:val="0"/>
          <w:sz w:val="24"/>
        </w:rPr>
        <w:t>在Online Judge（OJ）系统中，决策树算法可以被用来优化优化判题机的判题效率。在我们比赛过程中，参赛选手经常会写一些超时的代码，这种代码会长时间霸占评测机器的资源导致评测队列里面的提交数量累增，大大影响评测效率已经参赛选手的参赛体验。我们用决策树算法可以通过选手的代码的一些外在条件来预测出他的代码是否是超时代码，如果是不用跑满评测时间，就能返回评测结果，可以大大提高评测效率。</w:t>
      </w:r>
    </w:p>
    <w:p>
      <w:pPr>
        <w:autoSpaceDE w:val="0"/>
        <w:autoSpaceDN w:val="0"/>
        <w:adjustRightInd w:val="0"/>
        <w:spacing w:before="156" w:beforeLines="50" w:line="300" w:lineRule="auto"/>
        <w:outlineLvl w:val="2"/>
        <w:rPr>
          <w:kern w:val="0"/>
          <w:sz w:val="24"/>
          <w:lang w:eastAsia="zh-Hans"/>
        </w:rPr>
      </w:pPr>
      <w:bookmarkStart w:id="170" w:name="_Toc29985"/>
      <w:bookmarkStart w:id="171" w:name="_Toc21637"/>
      <w:bookmarkStart w:id="172" w:name="_Toc16512"/>
      <w:bookmarkStart w:id="173" w:name="_Toc21538"/>
      <w:bookmarkStart w:id="174" w:name="_Toc23369"/>
      <w:bookmarkStart w:id="175" w:name="_Toc10897"/>
      <w:bookmarkStart w:id="176" w:name="_Toc19026"/>
      <w:bookmarkStart w:id="177" w:name="_Toc7659"/>
      <w:bookmarkStart w:id="178" w:name="_Toc229680581"/>
      <w:bookmarkStart w:id="179" w:name="_Toc1471186046"/>
      <w:r>
        <w:rPr>
          <w:rFonts w:hint="eastAsia"/>
          <w:kern w:val="0"/>
          <w:sz w:val="24"/>
        </w:rPr>
        <w:t>2.2.1 回归分析算法</w:t>
      </w:r>
      <w:bookmarkEnd w:id="170"/>
      <w:bookmarkEnd w:id="171"/>
      <w:bookmarkEnd w:id="172"/>
      <w:bookmarkEnd w:id="173"/>
      <w:bookmarkEnd w:id="174"/>
      <w:bookmarkEnd w:id="175"/>
      <w:bookmarkEnd w:id="176"/>
      <w:bookmarkEnd w:id="177"/>
    </w:p>
    <w:p>
      <w:pPr>
        <w:spacing w:before="156" w:beforeLines="50" w:line="300" w:lineRule="auto"/>
        <w:ind w:firstLine="420"/>
        <w:jc w:val="left"/>
        <w:rPr>
          <w:kern w:val="0"/>
          <w:sz w:val="24"/>
        </w:rPr>
      </w:pPr>
      <w:r>
        <w:rPr>
          <w:rFonts w:hint="eastAsia"/>
          <w:kern w:val="0"/>
          <w:sz w:val="24"/>
        </w:rPr>
        <w:t>回归分析是统计学中广泛应用的算法，旨在探索自变量（解释变量）与因变量（响应变量）之间的关系。它寻求最佳拟合模型以预测或估计实际数值。简单线性回归关注两个变量间的直线关系，而多元回归则涉及多个自变量。模型性能常通过决定系数（R²）评估，量化模型对数据变异的解释能力。回归分析不仅用于预测，还可用作因果关系推断（需额外统计检验和数据理解）。此算法广泛应用于经济学、生物学、工程学和社会科学等领域。</w:t>
      </w:r>
    </w:p>
    <w:p>
      <w:pPr>
        <w:spacing w:before="260" w:after="260"/>
        <w:ind w:firstLine="420"/>
        <w:jc w:val="left"/>
        <w:rPr>
          <w:kern w:val="0"/>
          <w:sz w:val="24"/>
        </w:rPr>
      </w:pPr>
      <w:r>
        <w:rPr>
          <w:rFonts w:hint="eastAsia"/>
          <w:kern w:val="0"/>
          <w:sz w:val="24"/>
        </w:rPr>
        <w:t>在Online Judge（OJ）系统中，我们可以使用多元线性回归来预测用户的代码需要运行的时间和所占有的内存，来帮助我们为比赛选择适合的服务器。如果并发量高，我们可以选择性能更加优秀的服务器，提升参赛选手的体验。如果并发量低，可以选择性能一般的服务器额，节省系统的资源利用。</w:t>
      </w:r>
    </w:p>
    <w:p>
      <w:pPr>
        <w:spacing w:before="260" w:after="260"/>
        <w:jc w:val="left"/>
        <w:outlineLvl w:val="1"/>
        <w:rPr>
          <w:b/>
          <w:sz w:val="28"/>
          <w:szCs w:val="28"/>
          <w:lang w:eastAsia="zh-Hans"/>
        </w:rPr>
      </w:pPr>
      <w:bookmarkStart w:id="180" w:name="_Toc27431"/>
      <w:bookmarkStart w:id="181" w:name="_Toc7709"/>
      <w:bookmarkStart w:id="182" w:name="_Toc10031"/>
      <w:bookmarkStart w:id="183" w:name="_Toc28465"/>
      <w:bookmarkStart w:id="184" w:name="_Toc6543"/>
      <w:bookmarkStart w:id="185" w:name="_Toc355"/>
      <w:bookmarkStart w:id="186" w:name="_Toc11005"/>
      <w:bookmarkStart w:id="187" w:name="_Toc26611"/>
      <w:r>
        <w:rPr>
          <w:rFonts w:hint="eastAsia"/>
          <w:b/>
          <w:sz w:val="28"/>
          <w:szCs w:val="28"/>
        </w:rPr>
        <w:t xml:space="preserve">2.3 </w:t>
      </w:r>
      <w:bookmarkEnd w:id="178"/>
      <w:r>
        <w:rPr>
          <w:rFonts w:hint="eastAsia"/>
          <w:b/>
          <w:sz w:val="28"/>
          <w:szCs w:val="28"/>
          <w:lang w:eastAsia="zh-Hans"/>
        </w:rPr>
        <w:t>功能模块</w:t>
      </w:r>
      <w:bookmarkEnd w:id="179"/>
      <w:bookmarkEnd w:id="180"/>
      <w:bookmarkEnd w:id="181"/>
      <w:bookmarkEnd w:id="182"/>
      <w:bookmarkEnd w:id="183"/>
      <w:bookmarkEnd w:id="184"/>
      <w:bookmarkEnd w:id="185"/>
      <w:bookmarkEnd w:id="186"/>
      <w:bookmarkEnd w:id="187"/>
    </w:p>
    <w:p>
      <w:pPr>
        <w:spacing w:before="156" w:beforeLines="50" w:line="300" w:lineRule="auto"/>
        <w:ind w:firstLine="420"/>
        <w:jc w:val="left"/>
        <w:rPr>
          <w:b/>
          <w:sz w:val="28"/>
          <w:szCs w:val="28"/>
        </w:rPr>
      </w:pPr>
      <w:r>
        <w:rPr>
          <w:rFonts w:hint="eastAsia"/>
          <w:kern w:val="0"/>
          <w:sz w:val="24"/>
        </w:rPr>
        <w:t>本系统主要分为8个模块，具体见图2-1，OJ模块化。</w:t>
      </w:r>
    </w:p>
    <w:p>
      <w:pPr>
        <w:autoSpaceDE w:val="0"/>
        <w:autoSpaceDN w:val="0"/>
        <w:adjustRightInd w:val="0"/>
        <w:spacing w:before="156" w:beforeLines="50" w:line="300" w:lineRule="auto"/>
        <w:ind w:firstLine="480" w:firstLineChars="200"/>
        <w:rPr>
          <w:kern w:val="0"/>
          <w:sz w:val="24"/>
        </w:rPr>
      </w:pPr>
      <w:bookmarkStart w:id="489" w:name="_GoBack"/>
      <w:r>
        <w:rPr>
          <w:rFonts w:hint="eastAsia"/>
          <w:kern w:val="0"/>
          <w:sz w:val="24"/>
        </w:rPr>
        <w:drawing>
          <wp:inline distT="0" distB="0" distL="114300" distR="114300">
            <wp:extent cx="5808345" cy="2740025"/>
            <wp:effectExtent l="0" t="0" r="13335" b="3175"/>
            <wp:docPr id="17" name="图片 17" descr="OJ模块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OJ模块化"/>
                    <pic:cNvPicPr>
                      <a:picLocks noChangeAspect="1"/>
                    </pic:cNvPicPr>
                  </pic:nvPicPr>
                  <pic:blipFill>
                    <a:blip r:embed="rId17"/>
                    <a:stretch>
                      <a:fillRect/>
                    </a:stretch>
                  </pic:blipFill>
                  <pic:spPr>
                    <a:xfrm>
                      <a:off x="0" y="0"/>
                      <a:ext cx="5808345" cy="2740025"/>
                    </a:xfrm>
                    <a:prstGeom prst="rect">
                      <a:avLst/>
                    </a:prstGeom>
                  </pic:spPr>
                </pic:pic>
              </a:graphicData>
            </a:graphic>
          </wp:inline>
        </w:drawing>
      </w:r>
      <w:bookmarkEnd w:id="489"/>
    </w:p>
    <w:p>
      <w:pPr>
        <w:widowControl/>
        <w:spacing w:before="156" w:beforeLines="50" w:line="300" w:lineRule="auto"/>
        <w:jc w:val="center"/>
        <w:rPr>
          <w:rFonts w:ascii="宋体" w:hAnsi="宋体" w:cs="宋体"/>
          <w:kern w:val="0"/>
          <w:szCs w:val="21"/>
          <w:lang w:bidi="ar"/>
        </w:rPr>
      </w:pPr>
      <w:r>
        <w:rPr>
          <w:rFonts w:ascii="宋体" w:hAnsi="宋体" w:cs="宋体"/>
          <w:kern w:val="0"/>
          <w:szCs w:val="21"/>
          <w:lang w:bidi="ar"/>
        </w:rPr>
        <w:t>图2-</w:t>
      </w:r>
      <w:r>
        <w:rPr>
          <w:rFonts w:hint="eastAsia" w:ascii="宋体" w:hAnsi="宋体" w:cs="宋体"/>
          <w:kern w:val="0"/>
          <w:szCs w:val="21"/>
          <w:lang w:bidi="ar"/>
        </w:rPr>
        <w:t>1</w:t>
      </w:r>
      <w:r>
        <w:rPr>
          <w:rFonts w:ascii="宋体" w:hAnsi="宋体" w:cs="宋体"/>
          <w:kern w:val="0"/>
          <w:szCs w:val="21"/>
          <w:lang w:bidi="ar"/>
        </w:rPr>
        <w:t xml:space="preserve"> </w:t>
      </w:r>
      <w:r>
        <w:rPr>
          <w:rFonts w:cs="宋体"/>
          <w:kern w:val="0"/>
          <w:szCs w:val="21"/>
          <w:lang w:bidi="ar"/>
        </w:rPr>
        <w:t>OJ</w:t>
      </w:r>
      <w:r>
        <w:rPr>
          <w:rFonts w:ascii="宋体" w:hAnsi="宋体" w:cs="宋体"/>
          <w:kern w:val="0"/>
          <w:szCs w:val="21"/>
          <w:lang w:bidi="ar"/>
        </w:rPr>
        <w:t>模块</w:t>
      </w:r>
      <w:r>
        <w:rPr>
          <w:rFonts w:hint="eastAsia" w:ascii="宋体" w:hAnsi="宋体" w:cs="宋体"/>
          <w:kern w:val="0"/>
          <w:szCs w:val="21"/>
          <w:lang w:bidi="ar"/>
        </w:rPr>
        <w:t>化</w:t>
      </w:r>
    </w:p>
    <w:p>
      <w:pPr>
        <w:widowControl/>
        <w:spacing w:before="156" w:beforeLines="50" w:line="300" w:lineRule="auto"/>
        <w:jc w:val="center"/>
        <w:rPr>
          <w:rFonts w:ascii="黑体" w:hAnsi="宋体" w:eastAsia="黑体"/>
          <w:b/>
          <w:sz w:val="30"/>
          <w:szCs w:val="30"/>
        </w:rPr>
      </w:pPr>
      <w:r>
        <w:rPr>
          <w:rFonts w:ascii="黑体" w:hAnsi="宋体" w:eastAsia="黑体"/>
          <w:b/>
          <w:sz w:val="30"/>
          <w:szCs w:val="30"/>
        </w:rPr>
        <w:fldChar w:fldCharType="begin"/>
      </w:r>
      <w:r>
        <w:rPr>
          <w:rFonts w:ascii="黑体" w:hAnsi="宋体" w:eastAsia="黑体"/>
          <w:b/>
          <w:sz w:val="30"/>
          <w:szCs w:val="30"/>
        </w:rPr>
        <w:instrText xml:space="preserve"> INDEX \o "S" \c "2" \z "2052" </w:instrText>
      </w:r>
      <w:r>
        <w:rPr>
          <w:rFonts w:ascii="黑体" w:hAnsi="宋体" w:eastAsia="黑体"/>
          <w:b/>
          <w:sz w:val="30"/>
          <w:szCs w:val="30"/>
        </w:rPr>
        <w:fldChar w:fldCharType="end"/>
      </w:r>
      <w:r>
        <w:rPr>
          <w:rFonts w:ascii="黑体" w:hAnsi="宋体" w:eastAsia="黑体"/>
          <w:b/>
          <w:sz w:val="30"/>
          <w:szCs w:val="30"/>
        </w:rPr>
        <w:fldChar w:fldCharType="begin"/>
      </w:r>
      <w:r>
        <w:rPr>
          <w:rFonts w:ascii="黑体" w:hAnsi="宋体" w:eastAsia="黑体"/>
          <w:b/>
          <w:sz w:val="30"/>
          <w:szCs w:val="30"/>
        </w:rPr>
        <w:instrText xml:space="preserve"> INDEX \o "S" \c "2" \z "2052" </w:instrText>
      </w:r>
      <w:r>
        <w:rPr>
          <w:rFonts w:ascii="黑体" w:hAnsi="宋体" w:eastAsia="黑体"/>
          <w:b/>
          <w:sz w:val="30"/>
          <w:szCs w:val="30"/>
        </w:rPr>
        <w:fldChar w:fldCharType="end"/>
      </w:r>
    </w:p>
    <w:p>
      <w:pPr>
        <w:rPr>
          <w:rFonts w:ascii="黑体" w:hAnsi="宋体" w:eastAsia="黑体"/>
          <w:b/>
          <w:sz w:val="30"/>
          <w:szCs w:val="30"/>
        </w:rPr>
      </w:pPr>
      <w:r>
        <w:rPr>
          <w:rFonts w:ascii="黑体" w:hAnsi="宋体" w:eastAsia="黑体"/>
          <w:b/>
          <w:sz w:val="30"/>
          <w:szCs w:val="30"/>
        </w:rPr>
        <w:br w:type="page"/>
      </w:r>
    </w:p>
    <w:p>
      <w:pPr>
        <w:autoSpaceDE w:val="0"/>
        <w:autoSpaceDN w:val="0"/>
        <w:adjustRightInd w:val="0"/>
        <w:spacing w:before="312" w:beforeLines="100" w:after="312" w:afterLines="100"/>
        <w:ind w:firstLine="602" w:firstLineChars="200"/>
        <w:jc w:val="center"/>
        <w:outlineLvl w:val="0"/>
        <w:rPr>
          <w:rFonts w:ascii="黑体" w:hAnsi="宋体"/>
          <w:b/>
          <w:sz w:val="30"/>
          <w:szCs w:val="30"/>
        </w:rPr>
      </w:pPr>
      <w:bookmarkStart w:id="188" w:name="_Toc97163564"/>
      <w:bookmarkStart w:id="189" w:name="_Toc92"/>
      <w:bookmarkStart w:id="190" w:name="_Toc5436"/>
      <w:bookmarkStart w:id="191" w:name="_Toc23522"/>
      <w:bookmarkStart w:id="192" w:name="_Toc9446"/>
      <w:bookmarkStart w:id="193" w:name="_Toc9377"/>
      <w:bookmarkStart w:id="194" w:name="_Toc30663"/>
      <w:bookmarkStart w:id="195" w:name="_Toc15989"/>
      <w:bookmarkStart w:id="196" w:name="_Toc6307"/>
      <w:r>
        <w:rPr>
          <w:rFonts w:hint="eastAsia" w:ascii="黑体" w:hAnsi="宋体" w:eastAsia="黑体"/>
          <w:b/>
          <w:sz w:val="30"/>
          <w:szCs w:val="30"/>
        </w:rPr>
        <w:t>第</w:t>
      </w:r>
      <w:r>
        <w:rPr>
          <w:rFonts w:hint="eastAsia" w:ascii="黑体" w:hAnsi="宋体" w:eastAsia="黑体"/>
          <w:b/>
          <w:sz w:val="30"/>
          <w:szCs w:val="30"/>
          <w:lang w:eastAsia="zh-Hans"/>
        </w:rPr>
        <w:t>三</w:t>
      </w:r>
      <w:r>
        <w:rPr>
          <w:rFonts w:hint="eastAsia" w:ascii="黑体" w:hAnsi="宋体" w:eastAsia="黑体"/>
          <w:b/>
          <w:sz w:val="30"/>
          <w:szCs w:val="30"/>
        </w:rPr>
        <w:t xml:space="preserve">章 </w:t>
      </w:r>
      <w:bookmarkEnd w:id="188"/>
      <w:r>
        <w:rPr>
          <w:rFonts w:hint="eastAsia" w:eastAsia="黑体"/>
          <w:b/>
          <w:sz w:val="30"/>
          <w:szCs w:val="30"/>
          <w:lang w:eastAsia="zh-Hans"/>
        </w:rPr>
        <w:t>OJ前端实现</w:t>
      </w:r>
      <w:bookmarkEnd w:id="189"/>
      <w:bookmarkEnd w:id="190"/>
      <w:bookmarkEnd w:id="191"/>
      <w:bookmarkEnd w:id="192"/>
      <w:bookmarkEnd w:id="193"/>
      <w:bookmarkEnd w:id="194"/>
      <w:r>
        <w:rPr>
          <w:rStyle w:val="19"/>
          <w:rFonts w:hint="eastAsia" w:ascii="黑体" w:hAnsi="黑体" w:eastAsia="黑体" w:cs="黑体"/>
          <w:b/>
          <w:bCs/>
          <w:sz w:val="30"/>
          <w:szCs w:val="30"/>
        </w:rPr>
        <w:t>与优化</w:t>
      </w:r>
      <w:bookmarkEnd w:id="195"/>
      <w:bookmarkEnd w:id="196"/>
    </w:p>
    <w:p>
      <w:pPr>
        <w:autoSpaceDE w:val="0"/>
        <w:autoSpaceDN w:val="0"/>
        <w:adjustRightInd w:val="0"/>
        <w:spacing w:before="156" w:beforeLines="50" w:line="300" w:lineRule="auto"/>
        <w:ind w:firstLine="480" w:firstLineChars="200"/>
        <w:rPr>
          <w:kern w:val="0"/>
          <w:sz w:val="24"/>
        </w:rPr>
      </w:pPr>
      <w:r>
        <w:rPr>
          <w:rFonts w:hint="eastAsia"/>
          <w:kern w:val="0"/>
          <w:sz w:val="24"/>
        </w:rPr>
        <w:t>OJ系统的前端主要基于Vue框架，利用MVVM（Model-View-ViewModel）设计模式。在MVVM中，Model层主要负责存储数据，View层用于数据的展示，而ViewModel层主要是实现数据在Model和View之间的双向绑定。与其他框架相比，Vue通过其底层的观察者模式有效地处理了数据绑定的中间消息传递，从而让我们能够更专注于View和Model层的开发。在本系统中，页面开发主要基于组件化思想，每个页面都被视为独立的组件，组件之间保持独立，互不干扰。页面间的导航通过Vue Router实现。在组件内部，数据通常在Created生命周期钩子中通过Axios库与后端API进行交互，获取的数据随后绑定到组件的data属性中，Vue的自动数据绑定机制会确保这些数据能够实时、自动地展示给用户。为了提升开发效率和用户体验，前端的页面布局和元素使用了Element UI库进行开发。这种设计使得开发者能够更快速地构建出功能丰富、交互友好的用户界面</w:t>
      </w:r>
      <w:r>
        <w:rPr>
          <w:rFonts w:hint="eastAsia"/>
          <w:kern w:val="0"/>
          <w:sz w:val="24"/>
          <w:vertAlign w:val="superscript"/>
        </w:rPr>
        <w:fldChar w:fldCharType="begin"/>
      </w:r>
      <w:r>
        <w:rPr>
          <w:rFonts w:hint="eastAsia"/>
          <w:kern w:val="0"/>
          <w:sz w:val="24"/>
          <w:vertAlign w:val="superscript"/>
        </w:rPr>
        <w:instrText xml:space="preserve"> REF _Ref10584 \r \h </w:instrText>
      </w:r>
      <w:r>
        <w:rPr>
          <w:rFonts w:hint="eastAsia"/>
          <w:kern w:val="0"/>
          <w:sz w:val="24"/>
          <w:vertAlign w:val="superscript"/>
        </w:rPr>
        <w:fldChar w:fldCharType="separate"/>
      </w:r>
      <w:r>
        <w:rPr>
          <w:rFonts w:hint="eastAsia"/>
          <w:kern w:val="0"/>
          <w:sz w:val="24"/>
          <w:vertAlign w:val="superscript"/>
        </w:rPr>
        <w:t>[5]</w:t>
      </w:r>
      <w:r>
        <w:rPr>
          <w:rFonts w:hint="eastAsia"/>
          <w:kern w:val="0"/>
          <w:sz w:val="24"/>
          <w:vertAlign w:val="superscript"/>
        </w:rPr>
        <w:fldChar w:fldCharType="end"/>
      </w:r>
      <w:r>
        <w:rPr>
          <w:rFonts w:hint="eastAsia"/>
          <w:sz w:val="24"/>
        </w:rPr>
        <w:t>。</w:t>
      </w:r>
    </w:p>
    <w:p>
      <w:pPr>
        <w:spacing w:before="260" w:after="260"/>
        <w:jc w:val="left"/>
        <w:outlineLvl w:val="1"/>
        <w:rPr>
          <w:b/>
          <w:sz w:val="28"/>
          <w:szCs w:val="28"/>
        </w:rPr>
      </w:pPr>
      <w:bookmarkStart w:id="197" w:name="_Toc940448428"/>
      <w:bookmarkStart w:id="198" w:name="_Toc23776"/>
      <w:bookmarkStart w:id="199" w:name="_Toc16345"/>
      <w:bookmarkStart w:id="200" w:name="_Toc24188"/>
      <w:bookmarkStart w:id="201" w:name="_Toc21791"/>
      <w:bookmarkStart w:id="202" w:name="_Toc21913"/>
      <w:bookmarkStart w:id="203" w:name="_Toc13834"/>
      <w:bookmarkStart w:id="204" w:name="_Toc30298"/>
      <w:bookmarkStart w:id="205" w:name="_Toc19481"/>
      <w:r>
        <w:rPr>
          <w:b/>
          <w:sz w:val="28"/>
          <w:szCs w:val="28"/>
        </w:rPr>
        <w:t>3</w:t>
      </w:r>
      <w:r>
        <w:rPr>
          <w:rFonts w:hint="eastAsia"/>
          <w:b/>
          <w:sz w:val="28"/>
          <w:szCs w:val="28"/>
        </w:rPr>
        <w:t>.1</w:t>
      </w:r>
      <w:r>
        <w:rPr>
          <w:b/>
          <w:sz w:val="28"/>
          <w:szCs w:val="28"/>
        </w:rPr>
        <w:t xml:space="preserve"> </w:t>
      </w:r>
      <w:bookmarkEnd w:id="197"/>
      <w:r>
        <w:rPr>
          <w:rFonts w:hint="eastAsia"/>
          <w:b/>
          <w:sz w:val="28"/>
          <w:szCs w:val="28"/>
        </w:rPr>
        <w:t>OJ主页面设计</w:t>
      </w:r>
      <w:bookmarkEnd w:id="198"/>
      <w:bookmarkEnd w:id="199"/>
      <w:bookmarkEnd w:id="200"/>
      <w:bookmarkEnd w:id="201"/>
      <w:bookmarkEnd w:id="202"/>
      <w:bookmarkEnd w:id="203"/>
      <w:bookmarkEnd w:id="204"/>
      <w:bookmarkEnd w:id="205"/>
    </w:p>
    <w:p>
      <w:pPr>
        <w:spacing w:before="260" w:after="260"/>
        <w:outlineLvl w:val="2"/>
        <w:rPr>
          <w:sz w:val="24"/>
        </w:rPr>
      </w:pPr>
      <w:bookmarkStart w:id="206" w:name="_Toc637087476"/>
      <w:bookmarkStart w:id="207" w:name="_Toc24968"/>
      <w:bookmarkStart w:id="208" w:name="_Toc26170"/>
      <w:bookmarkStart w:id="209" w:name="_Toc26292"/>
      <w:bookmarkStart w:id="210" w:name="_Toc32002"/>
      <w:bookmarkStart w:id="211" w:name="_Toc5496"/>
      <w:bookmarkStart w:id="212" w:name="_Toc24118"/>
      <w:bookmarkStart w:id="213" w:name="_Toc9547"/>
      <w:bookmarkStart w:id="214" w:name="_Toc9370"/>
      <w:r>
        <w:rPr>
          <w:sz w:val="24"/>
        </w:rPr>
        <w:t>3</w:t>
      </w:r>
      <w:r>
        <w:rPr>
          <w:rFonts w:hint="eastAsia"/>
          <w:sz w:val="24"/>
        </w:rPr>
        <w:t>.</w:t>
      </w:r>
      <w:r>
        <w:rPr>
          <w:sz w:val="24"/>
        </w:rPr>
        <w:t>1</w:t>
      </w:r>
      <w:r>
        <w:rPr>
          <w:rFonts w:hint="eastAsia"/>
          <w:sz w:val="24"/>
        </w:rPr>
        <w:t>.1</w:t>
      </w:r>
      <w:bookmarkEnd w:id="206"/>
      <w:bookmarkStart w:id="215" w:name="_Toc175745190"/>
      <w:r>
        <w:rPr>
          <w:rFonts w:hint="eastAsia"/>
          <w:sz w:val="24"/>
        </w:rPr>
        <w:t>首页设计</w:t>
      </w:r>
      <w:bookmarkEnd w:id="207"/>
      <w:bookmarkEnd w:id="208"/>
      <w:bookmarkEnd w:id="209"/>
      <w:bookmarkEnd w:id="210"/>
      <w:bookmarkEnd w:id="211"/>
      <w:bookmarkEnd w:id="212"/>
      <w:bookmarkEnd w:id="213"/>
      <w:bookmarkEnd w:id="214"/>
    </w:p>
    <w:p>
      <w:pPr>
        <w:spacing w:before="156" w:beforeLines="50" w:line="300" w:lineRule="auto"/>
        <w:ind w:firstLine="420"/>
        <w:rPr>
          <w:sz w:val="24"/>
        </w:rPr>
      </w:pPr>
      <w:r>
        <w:rPr>
          <w:sz w:val="24"/>
        </w:rPr>
        <w:t>首页界面提供了系统的概览，包括最新动态、热门题目、即将到来的比赛等信息。我们使用Vue的组件系统创建可复用的信息卡片，用于展示动态信息和题目摘要。Bootstrap的导航栏组件实现了顶部导航菜单，包括问题、比赛、排名等导航项。</w:t>
      </w:r>
    </w:p>
    <w:p>
      <w:pPr>
        <w:autoSpaceDE w:val="0"/>
        <w:autoSpaceDN w:val="0"/>
        <w:adjustRightInd w:val="0"/>
        <w:spacing w:before="156" w:beforeLines="50" w:line="300" w:lineRule="auto"/>
        <w:ind w:firstLine="420" w:firstLineChars="200"/>
        <w:rPr>
          <w:rFonts w:ascii="宋体" w:hAnsi="宋体" w:cs="宋体"/>
          <w:kern w:val="0"/>
          <w:szCs w:val="21"/>
          <w:lang w:bidi="ar"/>
        </w:rPr>
      </w:pPr>
      <w:r>
        <w:drawing>
          <wp:inline distT="0" distB="0" distL="114300" distR="114300">
            <wp:extent cx="6117590" cy="2434590"/>
            <wp:effectExtent l="0" t="0" r="8890" b="381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8"/>
                    <a:stretch>
                      <a:fillRect/>
                    </a:stretch>
                  </pic:blipFill>
                  <pic:spPr>
                    <a:xfrm>
                      <a:off x="0" y="0"/>
                      <a:ext cx="6117590" cy="2434590"/>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宋体" w:hAnsi="宋体" w:cs="宋体"/>
          <w:kern w:val="0"/>
          <w:szCs w:val="21"/>
          <w:lang w:bidi="ar"/>
        </w:rPr>
        <w:t>图</w:t>
      </w:r>
      <w:r>
        <w:rPr>
          <w:rFonts w:hint="eastAsia" w:ascii="宋体" w:hAnsi="宋体" w:cs="宋体"/>
          <w:kern w:val="0"/>
          <w:szCs w:val="21"/>
          <w:lang w:bidi="ar"/>
        </w:rPr>
        <w:t>3</w:t>
      </w:r>
      <w:r>
        <w:rPr>
          <w:rFonts w:ascii="宋体" w:hAnsi="宋体" w:cs="宋体"/>
          <w:kern w:val="0"/>
          <w:szCs w:val="21"/>
          <w:lang w:bidi="ar"/>
        </w:rPr>
        <w:t>-</w:t>
      </w:r>
      <w:r>
        <w:rPr>
          <w:rFonts w:hint="eastAsia" w:ascii="宋体" w:hAnsi="宋体" w:cs="宋体"/>
          <w:kern w:val="0"/>
          <w:szCs w:val="21"/>
          <w:lang w:bidi="ar"/>
        </w:rPr>
        <w:t>1</w:t>
      </w:r>
      <w:r>
        <w:rPr>
          <w:rFonts w:ascii="宋体" w:hAnsi="宋体" w:cs="宋体"/>
          <w:kern w:val="0"/>
          <w:szCs w:val="21"/>
          <w:lang w:bidi="ar"/>
        </w:rPr>
        <w:t xml:space="preserve"> </w:t>
      </w:r>
      <w:r>
        <w:rPr>
          <w:rFonts w:cs="宋体"/>
          <w:kern w:val="0"/>
          <w:szCs w:val="21"/>
          <w:lang w:bidi="ar"/>
        </w:rPr>
        <w:t>OJ</w:t>
      </w:r>
      <w:r>
        <w:rPr>
          <w:rFonts w:hint="eastAsia" w:cs="宋体"/>
          <w:kern w:val="0"/>
          <w:szCs w:val="21"/>
          <w:lang w:bidi="ar"/>
        </w:rPr>
        <w:t>主页面</w:t>
      </w:r>
    </w:p>
    <w:p>
      <w:pPr>
        <w:spacing w:before="260" w:after="260"/>
        <w:outlineLvl w:val="2"/>
        <w:rPr>
          <w:sz w:val="24"/>
        </w:rPr>
      </w:pPr>
      <w:bookmarkStart w:id="216" w:name="_Toc13926"/>
      <w:bookmarkStart w:id="217" w:name="_Toc21137"/>
      <w:bookmarkStart w:id="218" w:name="_Toc793"/>
      <w:bookmarkStart w:id="219" w:name="_Toc25435"/>
      <w:bookmarkStart w:id="220" w:name="_Toc8510"/>
      <w:bookmarkStart w:id="221" w:name="_Toc10389"/>
      <w:bookmarkStart w:id="222" w:name="_Toc2303"/>
      <w:bookmarkStart w:id="223" w:name="_Toc32556"/>
      <w:r>
        <w:rPr>
          <w:sz w:val="24"/>
        </w:rPr>
        <w:t>3</w:t>
      </w:r>
      <w:r>
        <w:rPr>
          <w:rFonts w:hint="eastAsia"/>
          <w:sz w:val="24"/>
        </w:rPr>
        <w:t>.</w:t>
      </w:r>
      <w:r>
        <w:rPr>
          <w:sz w:val="24"/>
        </w:rPr>
        <w:t>1</w:t>
      </w:r>
      <w:r>
        <w:rPr>
          <w:rFonts w:hint="eastAsia"/>
          <w:sz w:val="24"/>
        </w:rPr>
        <w:t>.2问题界面设计</w:t>
      </w:r>
      <w:bookmarkEnd w:id="216"/>
      <w:bookmarkEnd w:id="217"/>
      <w:bookmarkEnd w:id="218"/>
      <w:bookmarkEnd w:id="219"/>
      <w:bookmarkEnd w:id="220"/>
      <w:bookmarkEnd w:id="221"/>
      <w:bookmarkEnd w:id="222"/>
      <w:bookmarkEnd w:id="223"/>
    </w:p>
    <w:p>
      <w:pPr>
        <w:spacing w:before="156" w:beforeLines="50" w:line="300" w:lineRule="auto"/>
        <w:ind w:firstLine="420"/>
        <w:rPr>
          <w:sz w:val="24"/>
        </w:rPr>
      </w:pPr>
      <w:r>
        <w:rPr>
          <w:sz w:val="24"/>
        </w:rPr>
        <w:t>问题界面列出了所有可供解决的编程题目，用户可以按照难度、类别、通过率等进行筛选和排序。每个题目包含题干、输入输出示例、时间内存限制等详细信息，并集成了代码编辑器供用户在线编写代码。使用Vue的表单处理和状态管理，用户可以提交代码并实时查看评测结果。</w:t>
      </w:r>
    </w:p>
    <w:p>
      <w:pPr>
        <w:spacing w:before="260" w:after="260"/>
        <w:ind w:firstLine="420"/>
      </w:pPr>
      <w:commentRangeStart w:id="0"/>
      <w:r>
        <w:drawing>
          <wp:inline distT="0" distB="0" distL="114300" distR="114300">
            <wp:extent cx="6115050" cy="2134235"/>
            <wp:effectExtent l="0" t="0" r="6350" b="12065"/>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pic:cNvPicPr>
                      <a:picLocks noChangeAspect="1"/>
                    </pic:cNvPicPr>
                  </pic:nvPicPr>
                  <pic:blipFill>
                    <a:blip r:embed="rId19"/>
                    <a:stretch>
                      <a:fillRect/>
                    </a:stretch>
                  </pic:blipFill>
                  <pic:spPr>
                    <a:xfrm>
                      <a:off x="0" y="0"/>
                      <a:ext cx="6115050" cy="2134235"/>
                    </a:xfrm>
                    <a:prstGeom prst="rect">
                      <a:avLst/>
                    </a:prstGeom>
                    <a:noFill/>
                    <a:ln>
                      <a:noFill/>
                    </a:ln>
                  </pic:spPr>
                </pic:pic>
              </a:graphicData>
            </a:graphic>
          </wp:inline>
        </w:drawing>
      </w:r>
      <w:commentRangeEnd w:id="0"/>
      <w:r>
        <w:rPr>
          <w:rStyle w:val="19"/>
        </w:rPr>
        <w:commentReference w:id="0"/>
      </w:r>
    </w:p>
    <w:p>
      <w:pPr>
        <w:spacing w:before="260" w:after="260"/>
        <w:ind w:firstLine="420"/>
        <w:jc w:val="center"/>
        <w:rPr>
          <w:rFonts w:cs="宋体"/>
          <w:kern w:val="0"/>
          <w:szCs w:val="21"/>
          <w:lang w:bidi="ar"/>
        </w:rPr>
      </w:pPr>
      <w:r>
        <w:rPr>
          <w:rFonts w:ascii="宋体" w:hAnsi="宋体" w:cs="宋体"/>
          <w:kern w:val="0"/>
          <w:szCs w:val="21"/>
          <w:lang w:bidi="ar"/>
        </w:rPr>
        <w:t>图</w:t>
      </w:r>
      <w:r>
        <w:rPr>
          <w:rFonts w:hint="eastAsia" w:ascii="宋体" w:hAnsi="宋体" w:cs="宋体"/>
          <w:kern w:val="0"/>
          <w:szCs w:val="21"/>
          <w:lang w:bidi="ar"/>
        </w:rPr>
        <w:t>3</w:t>
      </w:r>
      <w:r>
        <w:rPr>
          <w:rFonts w:ascii="宋体" w:hAnsi="宋体" w:cs="宋体"/>
          <w:kern w:val="0"/>
          <w:szCs w:val="21"/>
          <w:lang w:bidi="ar"/>
        </w:rPr>
        <w:t>-</w:t>
      </w:r>
      <w:r>
        <w:rPr>
          <w:rFonts w:hint="eastAsia" w:ascii="宋体" w:hAnsi="宋体" w:cs="宋体"/>
          <w:kern w:val="0"/>
          <w:szCs w:val="21"/>
          <w:lang w:bidi="ar"/>
        </w:rPr>
        <w:t>2</w:t>
      </w:r>
      <w:r>
        <w:rPr>
          <w:rFonts w:ascii="宋体" w:hAnsi="宋体" w:cs="宋体"/>
          <w:kern w:val="0"/>
          <w:szCs w:val="21"/>
          <w:lang w:bidi="ar"/>
        </w:rPr>
        <w:t xml:space="preserve"> </w:t>
      </w:r>
      <w:r>
        <w:rPr>
          <w:rFonts w:hint="eastAsia" w:ascii="宋体" w:hAnsi="宋体" w:cs="宋体"/>
          <w:kern w:val="0"/>
          <w:szCs w:val="21"/>
          <w:lang w:bidi="ar"/>
        </w:rPr>
        <w:t>问题</w:t>
      </w:r>
      <w:r>
        <w:rPr>
          <w:rFonts w:hint="eastAsia" w:cs="宋体"/>
          <w:kern w:val="0"/>
          <w:szCs w:val="21"/>
          <w:lang w:bidi="ar"/>
        </w:rPr>
        <w:t>页面</w:t>
      </w:r>
    </w:p>
    <w:p>
      <w:pPr>
        <w:spacing w:before="260" w:after="260"/>
        <w:outlineLvl w:val="2"/>
        <w:rPr>
          <w:sz w:val="24"/>
        </w:rPr>
      </w:pPr>
      <w:bookmarkStart w:id="224" w:name="_Toc9118"/>
      <w:bookmarkStart w:id="225" w:name="_Toc1709"/>
      <w:bookmarkStart w:id="226" w:name="_Toc15150"/>
      <w:bookmarkStart w:id="227" w:name="_Toc16063"/>
      <w:bookmarkStart w:id="228" w:name="_Toc10958"/>
      <w:bookmarkStart w:id="229" w:name="_Toc20916"/>
      <w:bookmarkStart w:id="230" w:name="_Toc9684"/>
      <w:bookmarkStart w:id="231" w:name="_Toc5978"/>
      <w:r>
        <w:rPr>
          <w:sz w:val="24"/>
        </w:rPr>
        <w:t>3</w:t>
      </w:r>
      <w:r>
        <w:rPr>
          <w:rFonts w:hint="eastAsia"/>
          <w:sz w:val="24"/>
        </w:rPr>
        <w:t>.</w:t>
      </w:r>
      <w:r>
        <w:rPr>
          <w:sz w:val="24"/>
        </w:rPr>
        <w:t>1</w:t>
      </w:r>
      <w:r>
        <w:rPr>
          <w:rFonts w:hint="eastAsia"/>
          <w:sz w:val="24"/>
        </w:rPr>
        <w:t>.3比赛界面设计</w:t>
      </w:r>
      <w:bookmarkEnd w:id="224"/>
      <w:bookmarkEnd w:id="225"/>
      <w:bookmarkEnd w:id="226"/>
      <w:bookmarkEnd w:id="227"/>
      <w:bookmarkEnd w:id="228"/>
      <w:bookmarkEnd w:id="229"/>
      <w:bookmarkEnd w:id="230"/>
      <w:bookmarkEnd w:id="231"/>
    </w:p>
    <w:p>
      <w:pPr>
        <w:spacing w:before="156" w:beforeLines="50" w:line="300" w:lineRule="auto"/>
        <w:ind w:firstLine="420"/>
        <w:rPr>
          <w:sz w:val="24"/>
        </w:rPr>
      </w:pPr>
      <w:r>
        <w:rPr>
          <w:sz w:val="24"/>
        </w:rPr>
        <w:t>比赛界面展示了当前和即将到来的编程比赛，用户可以查看比赛详情、注册参加。比赛进行时，界面会显示倒计时、实时排名和题目状态，使用户能够随时掌握比赛进展。Vue的动态数据绑定和组件更新机制确保了比赛的实时性。</w:t>
      </w:r>
    </w:p>
    <w:p>
      <w:pPr>
        <w:spacing w:before="260" w:after="260"/>
        <w:ind w:firstLine="420"/>
      </w:pPr>
      <w:bookmarkStart w:id="232" w:name="_Toc5326"/>
      <w:bookmarkStart w:id="233" w:name="_Toc27154"/>
      <w:r>
        <w:drawing>
          <wp:inline distT="0" distB="0" distL="114300" distR="114300">
            <wp:extent cx="6107430" cy="2886075"/>
            <wp:effectExtent l="0" t="0" r="3810" b="952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0"/>
                    <a:stretch>
                      <a:fillRect/>
                    </a:stretch>
                  </pic:blipFill>
                  <pic:spPr>
                    <a:xfrm>
                      <a:off x="0" y="0"/>
                      <a:ext cx="6107430" cy="2886075"/>
                    </a:xfrm>
                    <a:prstGeom prst="rect">
                      <a:avLst/>
                    </a:prstGeom>
                    <a:noFill/>
                    <a:ln>
                      <a:noFill/>
                    </a:ln>
                  </pic:spPr>
                </pic:pic>
              </a:graphicData>
            </a:graphic>
          </wp:inline>
        </w:drawing>
      </w:r>
      <w:bookmarkEnd w:id="232"/>
      <w:bookmarkEnd w:id="233"/>
    </w:p>
    <w:p>
      <w:pPr>
        <w:spacing w:before="260" w:after="260"/>
        <w:ind w:firstLine="420"/>
        <w:jc w:val="center"/>
        <w:rPr>
          <w:rFonts w:cs="宋体"/>
          <w:kern w:val="0"/>
          <w:szCs w:val="21"/>
          <w:lang w:bidi="ar"/>
        </w:rPr>
      </w:pPr>
      <w:bookmarkStart w:id="234" w:name="_Toc175"/>
      <w:bookmarkStart w:id="235" w:name="_Toc17837"/>
      <w:r>
        <w:rPr>
          <w:rFonts w:ascii="宋体" w:hAnsi="宋体" w:cs="宋体"/>
          <w:kern w:val="0"/>
          <w:szCs w:val="21"/>
          <w:lang w:bidi="ar"/>
        </w:rPr>
        <w:t>图</w:t>
      </w:r>
      <w:r>
        <w:rPr>
          <w:rFonts w:hint="eastAsia" w:ascii="宋体" w:hAnsi="宋体" w:cs="宋体"/>
          <w:kern w:val="0"/>
          <w:szCs w:val="21"/>
          <w:lang w:bidi="ar"/>
        </w:rPr>
        <w:t>3</w:t>
      </w:r>
      <w:r>
        <w:rPr>
          <w:rFonts w:ascii="宋体" w:hAnsi="宋体" w:cs="宋体"/>
          <w:kern w:val="0"/>
          <w:szCs w:val="21"/>
          <w:lang w:bidi="ar"/>
        </w:rPr>
        <w:t>-</w:t>
      </w:r>
      <w:r>
        <w:rPr>
          <w:rFonts w:hint="eastAsia" w:ascii="宋体" w:hAnsi="宋体" w:cs="宋体"/>
          <w:kern w:val="0"/>
          <w:szCs w:val="21"/>
          <w:lang w:bidi="ar"/>
        </w:rPr>
        <w:t>3</w:t>
      </w:r>
      <w:r>
        <w:rPr>
          <w:rFonts w:ascii="宋体" w:hAnsi="宋体" w:cs="宋体"/>
          <w:kern w:val="0"/>
          <w:szCs w:val="21"/>
          <w:lang w:bidi="ar"/>
        </w:rPr>
        <w:t xml:space="preserve"> </w:t>
      </w:r>
      <w:r>
        <w:rPr>
          <w:rFonts w:hint="eastAsia" w:ascii="宋体" w:hAnsi="宋体" w:cs="宋体"/>
          <w:kern w:val="0"/>
          <w:szCs w:val="21"/>
          <w:lang w:bidi="ar"/>
        </w:rPr>
        <w:t>比赛</w:t>
      </w:r>
      <w:r>
        <w:rPr>
          <w:rFonts w:hint="eastAsia" w:cs="宋体"/>
          <w:kern w:val="0"/>
          <w:szCs w:val="21"/>
          <w:lang w:bidi="ar"/>
        </w:rPr>
        <w:t>页面</w:t>
      </w:r>
      <w:bookmarkEnd w:id="234"/>
      <w:bookmarkEnd w:id="235"/>
    </w:p>
    <w:p>
      <w:pPr>
        <w:spacing w:before="260" w:after="260"/>
        <w:outlineLvl w:val="2"/>
        <w:rPr>
          <w:sz w:val="24"/>
        </w:rPr>
      </w:pPr>
      <w:bookmarkStart w:id="236" w:name="_Toc11766"/>
      <w:bookmarkStart w:id="237" w:name="_Toc9921"/>
      <w:bookmarkStart w:id="238" w:name="_Toc19649"/>
      <w:bookmarkStart w:id="239" w:name="_Toc16005"/>
      <w:bookmarkStart w:id="240" w:name="_Toc10905"/>
      <w:bookmarkStart w:id="241" w:name="_Toc3068"/>
      <w:bookmarkStart w:id="242" w:name="_Toc23415"/>
      <w:bookmarkStart w:id="243" w:name="_Toc31350"/>
      <w:r>
        <w:rPr>
          <w:sz w:val="24"/>
        </w:rPr>
        <w:t>3</w:t>
      </w:r>
      <w:r>
        <w:rPr>
          <w:rFonts w:hint="eastAsia"/>
          <w:sz w:val="24"/>
        </w:rPr>
        <w:t>.</w:t>
      </w:r>
      <w:r>
        <w:rPr>
          <w:sz w:val="24"/>
        </w:rPr>
        <w:t>1</w:t>
      </w:r>
      <w:r>
        <w:rPr>
          <w:rFonts w:hint="eastAsia"/>
          <w:sz w:val="24"/>
        </w:rPr>
        <w:t>.4 Rank界面设计</w:t>
      </w:r>
      <w:bookmarkEnd w:id="236"/>
      <w:bookmarkEnd w:id="237"/>
      <w:bookmarkEnd w:id="238"/>
      <w:bookmarkEnd w:id="239"/>
      <w:bookmarkEnd w:id="240"/>
      <w:bookmarkEnd w:id="241"/>
      <w:bookmarkEnd w:id="242"/>
      <w:bookmarkEnd w:id="243"/>
    </w:p>
    <w:p>
      <w:pPr>
        <w:spacing w:before="156" w:beforeLines="50" w:line="300" w:lineRule="auto"/>
        <w:ind w:firstLine="420"/>
        <w:rPr>
          <w:sz w:val="24"/>
        </w:rPr>
      </w:pPr>
      <w:r>
        <w:rPr>
          <w:rFonts w:hint="eastAsia"/>
          <w:sz w:val="24"/>
        </w:rPr>
        <w:t>Rank界面利用Python的matplotlib和seaborn可视化库，实时展示所有用户的数据。为了实现数据的实时更新，系统集成了WebSocket技术，确保前端页面与后端服务器之间能够实时通信，从而迅速反映数据的变化。用户还可以借助筛选、排序、搜索等多种交互功能，更加灵活地查看和分析排名数据。</w:t>
      </w:r>
    </w:p>
    <w:p>
      <w:pPr>
        <w:spacing w:before="260" w:after="260"/>
        <w:ind w:firstLine="420"/>
      </w:pPr>
      <w:bookmarkStart w:id="244" w:name="_Toc14378"/>
      <w:bookmarkStart w:id="245" w:name="_Toc24023"/>
      <w:r>
        <w:drawing>
          <wp:inline distT="0" distB="0" distL="114300" distR="114300">
            <wp:extent cx="6115050" cy="2898775"/>
            <wp:effectExtent l="0" t="0" r="635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1"/>
                    <a:stretch>
                      <a:fillRect/>
                    </a:stretch>
                  </pic:blipFill>
                  <pic:spPr>
                    <a:xfrm>
                      <a:off x="0" y="0"/>
                      <a:ext cx="6115050" cy="2898775"/>
                    </a:xfrm>
                    <a:prstGeom prst="rect">
                      <a:avLst/>
                    </a:prstGeom>
                  </pic:spPr>
                </pic:pic>
              </a:graphicData>
            </a:graphic>
          </wp:inline>
        </w:drawing>
      </w:r>
      <w:bookmarkEnd w:id="244"/>
      <w:bookmarkEnd w:id="245"/>
    </w:p>
    <w:p>
      <w:pPr>
        <w:spacing w:before="260" w:after="260"/>
        <w:ind w:firstLine="420"/>
        <w:jc w:val="center"/>
        <w:rPr>
          <w:rFonts w:cs="宋体"/>
          <w:kern w:val="0"/>
          <w:szCs w:val="21"/>
          <w:lang w:bidi="ar"/>
        </w:rPr>
      </w:pPr>
      <w:bookmarkStart w:id="246" w:name="_Toc29747"/>
      <w:bookmarkStart w:id="247" w:name="_Toc24348"/>
      <w:r>
        <w:rPr>
          <w:rFonts w:ascii="宋体" w:hAnsi="宋体" w:cs="宋体"/>
          <w:kern w:val="0"/>
          <w:szCs w:val="21"/>
          <w:lang w:bidi="ar"/>
        </w:rPr>
        <w:t>图</w:t>
      </w:r>
      <w:r>
        <w:rPr>
          <w:rFonts w:hint="eastAsia" w:ascii="宋体" w:hAnsi="宋体" w:cs="宋体"/>
          <w:kern w:val="0"/>
          <w:szCs w:val="21"/>
          <w:lang w:bidi="ar"/>
        </w:rPr>
        <w:t>3</w:t>
      </w:r>
      <w:r>
        <w:rPr>
          <w:rFonts w:ascii="宋体" w:hAnsi="宋体" w:cs="宋体"/>
          <w:kern w:val="0"/>
          <w:szCs w:val="21"/>
          <w:lang w:bidi="ar"/>
        </w:rPr>
        <w:t>-</w:t>
      </w:r>
      <w:r>
        <w:rPr>
          <w:rFonts w:hint="eastAsia" w:ascii="宋体" w:hAnsi="宋体" w:cs="宋体"/>
          <w:kern w:val="0"/>
          <w:szCs w:val="21"/>
          <w:lang w:bidi="ar"/>
        </w:rPr>
        <w:t>4</w:t>
      </w:r>
      <w:r>
        <w:rPr>
          <w:rFonts w:ascii="宋体" w:hAnsi="宋体" w:cs="宋体"/>
          <w:kern w:val="0"/>
          <w:szCs w:val="21"/>
          <w:lang w:bidi="ar"/>
        </w:rPr>
        <w:t xml:space="preserve"> </w:t>
      </w:r>
      <w:r>
        <w:rPr>
          <w:rFonts w:hint="eastAsia" w:ascii="宋体" w:hAnsi="宋体" w:cs="宋体"/>
          <w:kern w:val="0"/>
          <w:szCs w:val="21"/>
          <w:lang w:bidi="ar"/>
        </w:rPr>
        <w:t>排名</w:t>
      </w:r>
      <w:r>
        <w:rPr>
          <w:rFonts w:hint="eastAsia" w:cs="宋体"/>
          <w:kern w:val="0"/>
          <w:szCs w:val="21"/>
          <w:lang w:bidi="ar"/>
        </w:rPr>
        <w:t>页面</w:t>
      </w:r>
      <w:bookmarkEnd w:id="246"/>
      <w:bookmarkEnd w:id="247"/>
    </w:p>
    <w:p>
      <w:pPr>
        <w:spacing w:before="260" w:after="260"/>
        <w:outlineLvl w:val="2"/>
      </w:pPr>
      <w:bookmarkStart w:id="248" w:name="_Toc881"/>
      <w:bookmarkStart w:id="249" w:name="_Toc929"/>
      <w:bookmarkStart w:id="250" w:name="_Toc17059"/>
      <w:bookmarkStart w:id="251" w:name="_Toc27093"/>
      <w:bookmarkStart w:id="252" w:name="_Toc27038"/>
      <w:bookmarkStart w:id="253" w:name="_Toc1717"/>
      <w:bookmarkStart w:id="254" w:name="_Toc14365"/>
      <w:bookmarkStart w:id="255" w:name="_Toc27798"/>
      <w:r>
        <w:rPr>
          <w:sz w:val="24"/>
        </w:rPr>
        <w:t>3</w:t>
      </w:r>
      <w:r>
        <w:rPr>
          <w:rFonts w:hint="eastAsia"/>
          <w:sz w:val="24"/>
        </w:rPr>
        <w:t>.</w:t>
      </w:r>
      <w:r>
        <w:rPr>
          <w:sz w:val="24"/>
        </w:rPr>
        <w:t>1</w:t>
      </w:r>
      <w:r>
        <w:rPr>
          <w:rFonts w:hint="eastAsia"/>
          <w:sz w:val="24"/>
        </w:rPr>
        <w:t>.5其他界面设计</w:t>
      </w:r>
      <w:bookmarkEnd w:id="248"/>
      <w:bookmarkEnd w:id="249"/>
      <w:bookmarkEnd w:id="250"/>
      <w:bookmarkEnd w:id="251"/>
      <w:bookmarkEnd w:id="252"/>
      <w:bookmarkEnd w:id="253"/>
      <w:bookmarkEnd w:id="254"/>
      <w:bookmarkEnd w:id="255"/>
    </w:p>
    <w:p>
      <w:pPr>
        <w:spacing w:before="156" w:beforeLines="50" w:line="300" w:lineRule="auto"/>
        <w:rPr>
          <w:sz w:val="24"/>
        </w:rPr>
      </w:pPr>
      <w:r>
        <w:rPr>
          <w:sz w:val="24"/>
        </w:rPr>
        <w:tab/>
      </w:r>
      <w:r>
        <w:rPr>
          <w:sz w:val="24"/>
        </w:rPr>
        <w:t>提交状态界面显示了用户的所有提交记录，包括提交的题目、语言、结果、耗时等信息。排名界面展示了用户的解题排名</w:t>
      </w:r>
      <w:r>
        <w:rPr>
          <w:rFonts w:hint="eastAsia"/>
          <w:sz w:val="24"/>
        </w:rPr>
        <w:t>，</w:t>
      </w:r>
      <w:r>
        <w:rPr>
          <w:sz w:val="24"/>
        </w:rPr>
        <w:t>使用Vue的计算属性，动态计算用户的排名和积分。</w:t>
      </w:r>
    </w:p>
    <w:p>
      <w:pPr>
        <w:spacing w:before="156" w:beforeLines="50" w:line="300" w:lineRule="auto"/>
        <w:rPr>
          <w:sz w:val="24"/>
        </w:rPr>
      </w:pPr>
      <w:r>
        <w:rPr>
          <w:sz w:val="24"/>
        </w:rPr>
        <w:tab/>
      </w:r>
      <w:r>
        <w:rPr>
          <w:rFonts w:hint="eastAsia"/>
          <w:sz w:val="24"/>
        </w:rPr>
        <w:t>该界面为用户提供了评分器的详细介绍和常见问题的解答，旨在帮助用户更深入地了解系统并顺畅使用。这些信息通过Bootstrap的卡片组件进行展示，确保了界面的清晰性和易读性。个人界面位于页面的显著位置（如右上角），用户只需点击自己的用户名即可轻松进入。在个人界面中，用户可以方便地查看和修改个人信息、密码，以及快速查阅自己的提交记录和排名情况</w:t>
      </w:r>
      <w:r>
        <w:rPr>
          <w:sz w:val="24"/>
        </w:rPr>
        <w:t>。</w:t>
      </w:r>
    </w:p>
    <w:p>
      <w:pPr>
        <w:widowControl/>
        <w:jc w:val="center"/>
        <w:rPr>
          <w:rFonts w:ascii="黑体" w:hAnsi="宋体" w:eastAsia="黑体"/>
          <w:b/>
          <w:sz w:val="30"/>
          <w:szCs w:val="30"/>
        </w:rPr>
      </w:pPr>
      <w:r>
        <w:rPr>
          <w:rFonts w:ascii="黑体" w:hAnsi="宋体" w:eastAsia="黑体"/>
          <w:b/>
          <w:sz w:val="30"/>
          <w:szCs w:val="30"/>
        </w:rPr>
        <w:fldChar w:fldCharType="begin"/>
      </w:r>
      <w:r>
        <w:rPr>
          <w:rFonts w:ascii="黑体" w:hAnsi="宋体" w:eastAsia="黑体"/>
          <w:b/>
          <w:sz w:val="30"/>
          <w:szCs w:val="30"/>
        </w:rPr>
        <w:instrText xml:space="preserve"> INDEX \o "S" \c "2" \z "2052" </w:instrText>
      </w:r>
      <w:r>
        <w:rPr>
          <w:rFonts w:ascii="黑体" w:hAnsi="宋体" w:eastAsia="黑体"/>
          <w:b/>
          <w:sz w:val="30"/>
          <w:szCs w:val="30"/>
        </w:rPr>
        <w:fldChar w:fldCharType="end"/>
      </w:r>
      <w:r>
        <w:rPr>
          <w:rFonts w:ascii="黑体" w:hAnsi="宋体" w:eastAsia="黑体"/>
          <w:b/>
          <w:sz w:val="30"/>
          <w:szCs w:val="30"/>
        </w:rPr>
        <w:fldChar w:fldCharType="begin"/>
      </w:r>
      <w:r>
        <w:rPr>
          <w:rFonts w:ascii="黑体" w:hAnsi="宋体" w:eastAsia="黑体"/>
          <w:b/>
          <w:sz w:val="30"/>
          <w:szCs w:val="30"/>
        </w:rPr>
        <w:instrText xml:space="preserve"> INDEX \o "S" \c "2" \z "2052" </w:instrText>
      </w:r>
      <w:r>
        <w:rPr>
          <w:rFonts w:ascii="黑体" w:hAnsi="宋体" w:eastAsia="黑体"/>
          <w:b/>
          <w:sz w:val="30"/>
          <w:szCs w:val="30"/>
        </w:rPr>
        <w:fldChar w:fldCharType="end"/>
      </w:r>
    </w:p>
    <w:bookmarkEnd w:id="215"/>
    <w:p>
      <w:pPr>
        <w:spacing w:before="260" w:after="260"/>
        <w:jc w:val="left"/>
        <w:outlineLvl w:val="1"/>
        <w:rPr>
          <w:b/>
          <w:sz w:val="28"/>
          <w:szCs w:val="28"/>
        </w:rPr>
      </w:pPr>
      <w:bookmarkStart w:id="256" w:name="_Toc959393705"/>
      <w:bookmarkStart w:id="257" w:name="_Toc12125"/>
      <w:bookmarkStart w:id="258" w:name="_Toc16803"/>
      <w:bookmarkStart w:id="259" w:name="_Toc24626"/>
      <w:bookmarkStart w:id="260" w:name="_Toc581"/>
      <w:bookmarkStart w:id="261" w:name="_Toc24739"/>
      <w:bookmarkStart w:id="262" w:name="_Toc17928"/>
      <w:bookmarkStart w:id="263" w:name="_Toc3636"/>
      <w:bookmarkStart w:id="264" w:name="_Toc14654"/>
      <w:r>
        <w:rPr>
          <w:b/>
          <w:sz w:val="28"/>
          <w:szCs w:val="28"/>
        </w:rPr>
        <w:t>3</w:t>
      </w:r>
      <w:r>
        <w:rPr>
          <w:rFonts w:hint="eastAsia"/>
          <w:b/>
          <w:sz w:val="28"/>
          <w:szCs w:val="28"/>
        </w:rPr>
        <w:t>.</w:t>
      </w:r>
      <w:r>
        <w:rPr>
          <w:b/>
          <w:sz w:val="28"/>
          <w:szCs w:val="28"/>
        </w:rPr>
        <w:t xml:space="preserve">2 </w:t>
      </w:r>
      <w:bookmarkEnd w:id="256"/>
      <w:r>
        <w:rPr>
          <w:rFonts w:hint="eastAsia"/>
          <w:b/>
          <w:sz w:val="28"/>
          <w:szCs w:val="28"/>
        </w:rPr>
        <w:t>用户管理页面设计</w:t>
      </w:r>
      <w:bookmarkEnd w:id="257"/>
      <w:bookmarkEnd w:id="258"/>
      <w:bookmarkEnd w:id="259"/>
      <w:bookmarkEnd w:id="260"/>
      <w:bookmarkEnd w:id="261"/>
      <w:bookmarkEnd w:id="262"/>
      <w:bookmarkEnd w:id="263"/>
      <w:bookmarkEnd w:id="264"/>
    </w:p>
    <w:p>
      <w:pPr>
        <w:spacing w:before="260" w:after="260"/>
        <w:outlineLvl w:val="2"/>
        <w:rPr>
          <w:sz w:val="24"/>
        </w:rPr>
      </w:pPr>
      <w:bookmarkStart w:id="265" w:name="_Toc1222778259"/>
      <w:bookmarkStart w:id="266" w:name="_Toc26159"/>
      <w:bookmarkStart w:id="267" w:name="_Toc12959"/>
      <w:bookmarkStart w:id="268" w:name="_Toc24419"/>
      <w:bookmarkStart w:id="269" w:name="_Toc9035"/>
      <w:bookmarkStart w:id="270" w:name="_Toc290"/>
      <w:bookmarkStart w:id="271" w:name="_Toc1215"/>
      <w:bookmarkStart w:id="272" w:name="_Toc32559"/>
      <w:bookmarkStart w:id="273" w:name="_Toc30727"/>
      <w:r>
        <w:rPr>
          <w:sz w:val="24"/>
        </w:rPr>
        <w:t>3</w:t>
      </w:r>
      <w:r>
        <w:rPr>
          <w:rFonts w:hint="eastAsia"/>
          <w:sz w:val="24"/>
        </w:rPr>
        <w:t>.</w:t>
      </w:r>
      <w:r>
        <w:rPr>
          <w:sz w:val="24"/>
        </w:rPr>
        <w:t>2</w:t>
      </w:r>
      <w:r>
        <w:rPr>
          <w:rFonts w:hint="eastAsia"/>
          <w:sz w:val="24"/>
        </w:rPr>
        <w:t>.</w:t>
      </w:r>
      <w:r>
        <w:rPr>
          <w:sz w:val="24"/>
        </w:rPr>
        <w:t>1</w:t>
      </w:r>
      <w:r>
        <w:rPr>
          <w:rFonts w:hint="eastAsia"/>
          <w:sz w:val="24"/>
        </w:rPr>
        <w:t xml:space="preserve"> </w:t>
      </w:r>
      <w:r>
        <w:rPr>
          <w:rFonts w:hint="eastAsia"/>
          <w:sz w:val="24"/>
          <w:lang w:eastAsia="zh-Hans"/>
        </w:rPr>
        <w:t>用户登录</w:t>
      </w:r>
      <w:bookmarkEnd w:id="265"/>
      <w:r>
        <w:rPr>
          <w:rFonts w:hint="eastAsia"/>
          <w:sz w:val="24"/>
        </w:rPr>
        <w:t>界面设计</w:t>
      </w:r>
      <w:bookmarkEnd w:id="266"/>
      <w:bookmarkEnd w:id="267"/>
      <w:bookmarkEnd w:id="268"/>
      <w:bookmarkEnd w:id="269"/>
      <w:bookmarkEnd w:id="270"/>
      <w:bookmarkEnd w:id="271"/>
      <w:bookmarkEnd w:id="272"/>
      <w:bookmarkEnd w:id="273"/>
    </w:p>
    <w:p>
      <w:pPr>
        <w:autoSpaceDE w:val="0"/>
        <w:autoSpaceDN w:val="0"/>
        <w:adjustRightInd w:val="0"/>
        <w:spacing w:before="156" w:beforeLines="50" w:line="300" w:lineRule="auto"/>
        <w:rPr>
          <w:kern w:val="0"/>
          <w:sz w:val="24"/>
          <w:lang w:eastAsia="zh-Hans"/>
        </w:rPr>
      </w:pPr>
      <w:r>
        <w:rPr>
          <w:rFonts w:hint="eastAsia"/>
          <w:kern w:val="0"/>
          <w:sz w:val="24"/>
          <w:lang w:eastAsia="zh-Hans"/>
        </w:rPr>
        <w:tab/>
      </w:r>
      <w:r>
        <w:rPr>
          <w:rFonts w:hint="eastAsia"/>
          <w:kern w:val="0"/>
          <w:sz w:val="24"/>
          <w:lang w:eastAsia="zh-Hans"/>
        </w:rPr>
        <w:t>在在线评测系统（Online Judge, OJ）中，用户登录界面是用户访问系统并进行交互的第一步。界面设计注重简洁与明了，布局合理且直观，主要组成部分包括便于用户登录的表单以及必要的辅助元素。表单元素包括用户名和密码输入框，以及登录按钮。辅助元素</w:t>
      </w:r>
      <w:r>
        <w:rPr>
          <w:rFonts w:hint="eastAsia"/>
          <w:kern w:val="0"/>
          <w:sz w:val="24"/>
        </w:rPr>
        <w:t>有</w:t>
      </w:r>
      <w:r>
        <w:rPr>
          <w:rFonts w:hint="eastAsia"/>
          <w:kern w:val="0"/>
          <w:sz w:val="24"/>
          <w:lang w:eastAsia="zh-Hans"/>
        </w:rPr>
        <w:t>忘记密码链接</w:t>
      </w:r>
      <w:r>
        <w:rPr>
          <w:rFonts w:hint="eastAsia"/>
          <w:kern w:val="0"/>
          <w:sz w:val="24"/>
        </w:rPr>
        <w:t>和</w:t>
      </w:r>
      <w:r>
        <w:rPr>
          <w:rFonts w:hint="eastAsia"/>
          <w:kern w:val="0"/>
          <w:sz w:val="24"/>
          <w:lang w:eastAsia="zh-Hans"/>
        </w:rPr>
        <w:t>注册新账号链接</w:t>
      </w:r>
      <w:r>
        <w:rPr>
          <w:rFonts w:hint="eastAsia"/>
          <w:kern w:val="0"/>
          <w:sz w:val="24"/>
        </w:rPr>
        <w:t>等等</w:t>
      </w:r>
      <w:r>
        <w:rPr>
          <w:rFonts w:hint="eastAsia"/>
          <w:kern w:val="0"/>
          <w:sz w:val="24"/>
          <w:lang w:eastAsia="zh-Hans"/>
        </w:rPr>
        <w:t>。界面与OJ的整体设计风格保持一致，使用户在登录时感受到</w:t>
      </w:r>
      <w:r>
        <w:rPr>
          <w:rFonts w:hint="eastAsia"/>
          <w:kern w:val="0"/>
          <w:sz w:val="24"/>
        </w:rPr>
        <w:t>整体</w:t>
      </w:r>
      <w:r>
        <w:rPr>
          <w:rFonts w:hint="eastAsia"/>
          <w:kern w:val="0"/>
          <w:sz w:val="24"/>
          <w:lang w:eastAsia="zh-Hans"/>
        </w:rPr>
        <w:t>的统一性。</w:t>
      </w:r>
    </w:p>
    <w:p>
      <w:pPr>
        <w:autoSpaceDE w:val="0"/>
        <w:autoSpaceDN w:val="0"/>
        <w:adjustRightInd w:val="0"/>
        <w:spacing w:before="156" w:beforeLines="50" w:line="300" w:lineRule="auto"/>
        <w:ind w:firstLine="420"/>
        <w:rPr>
          <w:kern w:val="0"/>
          <w:sz w:val="24"/>
          <w:lang w:eastAsia="zh-Hans"/>
        </w:rPr>
      </w:pPr>
      <w:r>
        <w:rPr>
          <w:rFonts w:hint="eastAsia"/>
          <w:kern w:val="0"/>
          <w:sz w:val="24"/>
          <w:lang w:eastAsia="zh-Hans"/>
        </w:rPr>
        <w:t>在功能实现方面，系统对用户输入进行了严格的验证，确保用户名和密码的有效性，从而保障了用户账号的安全性。数据传输过程中，系统采用了HTTPS协议进行加密，</w:t>
      </w:r>
      <w:r>
        <w:rPr>
          <w:rFonts w:hint="eastAsia"/>
          <w:kern w:val="0"/>
          <w:sz w:val="24"/>
        </w:rPr>
        <w:t>保证了用户的账号安全</w:t>
      </w:r>
      <w:r>
        <w:rPr>
          <w:rFonts w:hint="eastAsia"/>
          <w:kern w:val="0"/>
          <w:sz w:val="24"/>
          <w:lang w:eastAsia="zh-Hans"/>
        </w:rPr>
        <w:t>。一旦用户登录成功，系统能够妥善管理用户的会话状态，例如通过cookie或session机制来存储登录信息，确保用户会话的连续性和安全性。若登录失败，系统会提供明确的错误消息，指导用户重新输入或尝试其他操作，从而提升了用户体验和系统的易用性。</w:t>
      </w:r>
    </w:p>
    <w:p>
      <w:pPr>
        <w:autoSpaceDE w:val="0"/>
        <w:autoSpaceDN w:val="0"/>
        <w:adjustRightInd w:val="0"/>
        <w:spacing w:before="156" w:beforeLines="50" w:line="300" w:lineRule="auto"/>
        <w:ind w:firstLine="420"/>
        <w:rPr>
          <w:kern w:val="0"/>
          <w:sz w:val="24"/>
          <w:lang w:eastAsia="zh-Hans"/>
        </w:rPr>
      </w:pPr>
      <w:r>
        <w:rPr>
          <w:rFonts w:hint="eastAsia"/>
          <w:kern w:val="0"/>
          <w:sz w:val="24"/>
          <w:lang w:eastAsia="zh-Hans"/>
        </w:rPr>
        <w:t>用户体验方面，登录界面</w:t>
      </w:r>
      <w:r>
        <w:rPr>
          <w:rFonts w:hint="eastAsia"/>
          <w:kern w:val="0"/>
          <w:sz w:val="24"/>
        </w:rPr>
        <w:t>能</w:t>
      </w:r>
      <w:r>
        <w:rPr>
          <w:rFonts w:hint="eastAsia"/>
          <w:kern w:val="0"/>
          <w:sz w:val="24"/>
          <w:lang w:eastAsia="zh-Hans"/>
        </w:rPr>
        <w:t>快速响应，减少用户的等待时间。界面直观易用，减少用户的操作复杂性。对于已注册用户，登录界面</w:t>
      </w:r>
      <w:r>
        <w:rPr>
          <w:rFonts w:hint="eastAsia"/>
          <w:kern w:val="0"/>
          <w:sz w:val="24"/>
        </w:rPr>
        <w:t>能</w:t>
      </w:r>
      <w:r>
        <w:rPr>
          <w:rFonts w:hint="eastAsia"/>
          <w:kern w:val="0"/>
          <w:sz w:val="24"/>
          <w:lang w:eastAsia="zh-Hans"/>
        </w:rPr>
        <w:t>提供个性化的欢迎信息或提示</w:t>
      </w:r>
      <w:r>
        <w:rPr>
          <w:rFonts w:hint="eastAsia"/>
          <w:kern w:val="0"/>
          <w:sz w:val="24"/>
        </w:rPr>
        <w:t>，登录界面如图3-5所示</w:t>
      </w:r>
      <w:r>
        <w:rPr>
          <w:rFonts w:hint="eastAsia"/>
          <w:kern w:val="0"/>
          <w:sz w:val="24"/>
          <w:lang w:eastAsia="zh-Hans"/>
        </w:rPr>
        <w:t>。</w:t>
      </w:r>
    </w:p>
    <w:p>
      <w:pPr>
        <w:autoSpaceDE w:val="0"/>
        <w:autoSpaceDN w:val="0"/>
        <w:adjustRightInd w:val="0"/>
        <w:spacing w:before="156" w:beforeLines="50" w:line="300" w:lineRule="auto"/>
        <w:rPr>
          <w:kern w:val="0"/>
          <w:sz w:val="24"/>
        </w:rPr>
      </w:pPr>
      <w:r>
        <w:rPr>
          <w:rFonts w:hint="eastAsia"/>
          <w:kern w:val="0"/>
          <w:sz w:val="24"/>
        </w:rPr>
        <w:t>部分代码：</w:t>
      </w:r>
    </w:p>
    <w:p>
      <w:pPr>
        <w:autoSpaceDE w:val="0"/>
        <w:autoSpaceDN w:val="0"/>
        <w:adjustRightInd w:val="0"/>
        <w:spacing w:before="156" w:beforeLines="50" w:line="300" w:lineRule="auto"/>
        <w:rPr>
          <w:kern w:val="0"/>
          <w:sz w:val="24"/>
        </w:rPr>
      </w:pPr>
      <w:r>
        <w:rPr>
          <w:kern w:val="0"/>
          <w:sz w:val="24"/>
        </w:rPr>
        <w:t>def register(request):</w:t>
      </w:r>
    </w:p>
    <w:p>
      <w:pPr>
        <w:autoSpaceDE w:val="0"/>
        <w:autoSpaceDN w:val="0"/>
        <w:adjustRightInd w:val="0"/>
        <w:spacing w:before="156" w:beforeLines="50" w:line="300" w:lineRule="auto"/>
        <w:rPr>
          <w:kern w:val="0"/>
          <w:sz w:val="24"/>
        </w:rPr>
      </w:pPr>
      <w:r>
        <w:rPr>
          <w:kern w:val="0"/>
          <w:sz w:val="24"/>
        </w:rPr>
        <w:t xml:space="preserve">    if request.method == "POST":</w:t>
      </w:r>
    </w:p>
    <w:p>
      <w:pPr>
        <w:autoSpaceDE w:val="0"/>
        <w:autoSpaceDN w:val="0"/>
        <w:adjustRightInd w:val="0"/>
        <w:spacing w:before="156" w:beforeLines="50" w:line="300" w:lineRule="auto"/>
        <w:rPr>
          <w:kern w:val="0"/>
          <w:sz w:val="24"/>
        </w:rPr>
      </w:pPr>
      <w:r>
        <w:rPr>
          <w:kern w:val="0"/>
          <w:sz w:val="24"/>
        </w:rPr>
        <w:t xml:space="preserve">        register_form = UserCreationForm(request.POST)</w:t>
      </w:r>
    </w:p>
    <w:p>
      <w:pPr>
        <w:autoSpaceDE w:val="0"/>
        <w:autoSpaceDN w:val="0"/>
        <w:adjustRightInd w:val="0"/>
        <w:spacing w:before="156" w:beforeLines="50" w:line="300" w:lineRule="auto"/>
        <w:rPr>
          <w:kern w:val="0"/>
          <w:sz w:val="24"/>
        </w:rPr>
      </w:pPr>
      <w:r>
        <w:rPr>
          <w:kern w:val="0"/>
          <w:sz w:val="24"/>
        </w:rPr>
        <w:t xml:space="preserve">        if register_form.is_valid():</w:t>
      </w:r>
    </w:p>
    <w:p>
      <w:pPr>
        <w:autoSpaceDE w:val="0"/>
        <w:autoSpaceDN w:val="0"/>
        <w:adjustRightInd w:val="0"/>
        <w:spacing w:before="156" w:beforeLines="50" w:line="300" w:lineRule="auto"/>
        <w:rPr>
          <w:kern w:val="0"/>
          <w:sz w:val="24"/>
        </w:rPr>
      </w:pPr>
      <w:r>
        <w:rPr>
          <w:kern w:val="0"/>
          <w:sz w:val="24"/>
        </w:rPr>
        <w:t xml:space="preserve">            register_form.save();</w:t>
      </w:r>
    </w:p>
    <w:p>
      <w:pPr>
        <w:autoSpaceDE w:val="0"/>
        <w:autoSpaceDN w:val="0"/>
        <w:adjustRightInd w:val="0"/>
        <w:spacing w:before="156" w:beforeLines="50" w:line="300" w:lineRule="auto"/>
        <w:rPr>
          <w:kern w:val="0"/>
          <w:sz w:val="24"/>
        </w:rPr>
      </w:pPr>
      <w:r>
        <w:rPr>
          <w:kern w:val="0"/>
          <w:sz w:val="24"/>
        </w:rPr>
        <w:t xml:space="preserve">            user  = authenticate(username = register_form.cleaned_data['username'], password = register_form.cleaned_data['password1'])</w:t>
      </w:r>
    </w:p>
    <w:p>
      <w:pPr>
        <w:autoSpaceDE w:val="0"/>
        <w:autoSpaceDN w:val="0"/>
        <w:adjustRightInd w:val="0"/>
        <w:spacing w:before="156" w:beforeLines="50" w:line="300" w:lineRule="auto"/>
        <w:rPr>
          <w:kern w:val="0"/>
          <w:sz w:val="24"/>
        </w:rPr>
      </w:pPr>
      <w:r>
        <w:rPr>
          <w:kern w:val="0"/>
          <w:sz w:val="24"/>
        </w:rPr>
        <w:t xml:space="preserve">            login(request, user)</w:t>
      </w:r>
    </w:p>
    <w:p>
      <w:pPr>
        <w:autoSpaceDE w:val="0"/>
        <w:autoSpaceDN w:val="0"/>
        <w:adjustRightInd w:val="0"/>
        <w:spacing w:before="156" w:beforeLines="50" w:line="300" w:lineRule="auto"/>
        <w:rPr>
          <w:kern w:val="0"/>
          <w:sz w:val="24"/>
        </w:rPr>
      </w:pPr>
      <w:r>
        <w:rPr>
          <w:kern w:val="0"/>
          <w:sz w:val="24"/>
        </w:rPr>
        <w:t xml:space="preserve">            return redirect("/index/")</w:t>
      </w:r>
    </w:p>
    <w:p>
      <w:pPr>
        <w:autoSpaceDE w:val="0"/>
        <w:autoSpaceDN w:val="0"/>
        <w:adjustRightInd w:val="0"/>
        <w:spacing w:before="156" w:beforeLines="50" w:line="300" w:lineRule="auto"/>
        <w:rPr>
          <w:kern w:val="0"/>
          <w:sz w:val="24"/>
        </w:rPr>
      </w:pPr>
      <w:r>
        <w:rPr>
          <w:kern w:val="0"/>
          <w:sz w:val="24"/>
        </w:rPr>
        <w:t xml:space="preserve">    else:</w:t>
      </w:r>
    </w:p>
    <w:p>
      <w:pPr>
        <w:autoSpaceDE w:val="0"/>
        <w:autoSpaceDN w:val="0"/>
        <w:adjustRightInd w:val="0"/>
        <w:spacing w:before="156" w:beforeLines="50" w:line="300" w:lineRule="auto"/>
        <w:rPr>
          <w:kern w:val="0"/>
          <w:sz w:val="24"/>
        </w:rPr>
      </w:pPr>
      <w:r>
        <w:rPr>
          <w:kern w:val="0"/>
          <w:sz w:val="24"/>
        </w:rPr>
        <w:t xml:space="preserve">        register_form = UserCreationForm()</w:t>
      </w:r>
    </w:p>
    <w:p>
      <w:pPr>
        <w:autoSpaceDE w:val="0"/>
        <w:autoSpaceDN w:val="0"/>
        <w:adjustRightInd w:val="0"/>
        <w:spacing w:before="156" w:beforeLines="50" w:line="300" w:lineRule="auto"/>
        <w:rPr>
          <w:kern w:val="0"/>
          <w:sz w:val="24"/>
        </w:rPr>
      </w:pPr>
      <w:r>
        <w:rPr>
          <w:kern w:val="0"/>
          <w:sz w:val="24"/>
        </w:rPr>
        <w:t xml:space="preserve">    content = {'register_form':register_form}</w:t>
      </w:r>
    </w:p>
    <w:p>
      <w:pPr>
        <w:autoSpaceDE w:val="0"/>
        <w:autoSpaceDN w:val="0"/>
        <w:adjustRightInd w:val="0"/>
        <w:spacing w:before="156" w:beforeLines="50" w:line="300" w:lineRule="auto"/>
        <w:ind w:firstLine="480"/>
        <w:rPr>
          <w:kern w:val="0"/>
          <w:sz w:val="24"/>
        </w:rPr>
      </w:pPr>
      <w:r>
        <w:rPr>
          <w:kern w:val="0"/>
          <w:sz w:val="24"/>
        </w:rPr>
        <w:t>return render(request, "register.html",content)</w:t>
      </w:r>
    </w:p>
    <w:p>
      <w:pPr>
        <w:autoSpaceDE w:val="0"/>
        <w:autoSpaceDN w:val="0"/>
        <w:adjustRightInd w:val="0"/>
        <w:spacing w:before="156" w:beforeLines="50" w:line="300" w:lineRule="auto"/>
        <w:ind w:firstLine="480"/>
        <w:rPr>
          <w:kern w:val="0"/>
          <w:sz w:val="24"/>
        </w:rPr>
      </w:pPr>
    </w:p>
    <w:p>
      <w:pPr>
        <w:autoSpaceDE w:val="0"/>
        <w:autoSpaceDN w:val="0"/>
        <w:adjustRightInd w:val="0"/>
        <w:spacing w:before="156" w:beforeLines="50" w:line="300" w:lineRule="auto"/>
        <w:rPr>
          <w:kern w:val="0"/>
          <w:sz w:val="24"/>
        </w:rPr>
      </w:pPr>
      <w:r>
        <w:rPr>
          <w:rFonts w:hint="eastAsia"/>
          <w:kern w:val="0"/>
          <w:sz w:val="24"/>
        </w:rPr>
        <w:t>实现效果：</w:t>
      </w:r>
    </w:p>
    <w:p>
      <w:pPr>
        <w:autoSpaceDE w:val="0"/>
        <w:autoSpaceDN w:val="0"/>
        <w:adjustRightInd w:val="0"/>
        <w:spacing w:before="156" w:beforeLines="50" w:line="300" w:lineRule="auto"/>
        <w:ind w:firstLine="2158"/>
      </w:pPr>
      <w:r>
        <w:drawing>
          <wp:inline distT="0" distB="0" distL="114300" distR="114300">
            <wp:extent cx="3025140" cy="2095500"/>
            <wp:effectExtent l="0" t="0" r="7620" b="762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2"/>
                    <a:stretch>
                      <a:fillRect/>
                    </a:stretch>
                  </pic:blipFill>
                  <pic:spPr>
                    <a:xfrm>
                      <a:off x="0" y="0"/>
                      <a:ext cx="3025140" cy="2095500"/>
                    </a:xfrm>
                    <a:prstGeom prst="rect">
                      <a:avLst/>
                    </a:prstGeom>
                    <a:noFill/>
                    <a:ln>
                      <a:noFill/>
                    </a:ln>
                  </pic:spPr>
                </pic:pic>
              </a:graphicData>
            </a:graphic>
          </wp:inline>
        </w:drawing>
      </w:r>
    </w:p>
    <w:p>
      <w:pPr>
        <w:spacing w:before="156" w:beforeLines="50" w:line="300" w:lineRule="auto"/>
        <w:ind w:firstLine="420"/>
        <w:jc w:val="center"/>
        <w:rPr>
          <w:rFonts w:cs="宋体"/>
          <w:kern w:val="0"/>
          <w:szCs w:val="21"/>
          <w:lang w:bidi="ar"/>
        </w:rPr>
      </w:pPr>
      <w:r>
        <w:rPr>
          <w:rFonts w:ascii="宋体" w:hAnsi="宋体" w:cs="宋体"/>
          <w:kern w:val="0"/>
          <w:szCs w:val="21"/>
          <w:lang w:bidi="ar"/>
        </w:rPr>
        <w:t>图</w:t>
      </w:r>
      <w:r>
        <w:rPr>
          <w:rFonts w:hint="eastAsia" w:ascii="宋体" w:hAnsi="宋体" w:cs="宋体"/>
          <w:kern w:val="0"/>
          <w:szCs w:val="21"/>
          <w:lang w:bidi="ar"/>
        </w:rPr>
        <w:t>3</w:t>
      </w:r>
      <w:r>
        <w:rPr>
          <w:rFonts w:ascii="宋体" w:hAnsi="宋体" w:cs="宋体"/>
          <w:kern w:val="0"/>
          <w:szCs w:val="21"/>
          <w:lang w:bidi="ar"/>
        </w:rPr>
        <w:t>-</w:t>
      </w:r>
      <w:r>
        <w:rPr>
          <w:rFonts w:hint="eastAsia" w:ascii="宋体" w:hAnsi="宋体" w:cs="宋体"/>
          <w:kern w:val="0"/>
          <w:szCs w:val="21"/>
          <w:lang w:bidi="ar"/>
        </w:rPr>
        <w:t>5</w:t>
      </w:r>
      <w:r>
        <w:rPr>
          <w:rFonts w:ascii="宋体" w:hAnsi="宋体" w:cs="宋体"/>
          <w:kern w:val="0"/>
          <w:szCs w:val="21"/>
          <w:lang w:bidi="ar"/>
        </w:rPr>
        <w:t xml:space="preserve"> </w:t>
      </w:r>
      <w:r>
        <w:rPr>
          <w:rFonts w:hint="eastAsia" w:ascii="宋体" w:hAnsi="宋体" w:cs="宋体"/>
          <w:kern w:val="0"/>
          <w:szCs w:val="21"/>
          <w:lang w:bidi="ar"/>
        </w:rPr>
        <w:t>用户登录</w:t>
      </w:r>
      <w:r>
        <w:rPr>
          <w:rFonts w:hint="eastAsia" w:cs="宋体"/>
          <w:kern w:val="0"/>
          <w:szCs w:val="21"/>
          <w:lang w:bidi="ar"/>
        </w:rPr>
        <w:t>页面</w:t>
      </w:r>
    </w:p>
    <w:p>
      <w:pPr>
        <w:autoSpaceDE w:val="0"/>
        <w:autoSpaceDN w:val="0"/>
        <w:adjustRightInd w:val="0"/>
        <w:spacing w:before="156" w:beforeLines="50" w:line="300" w:lineRule="auto"/>
        <w:ind w:firstLine="2158"/>
      </w:pPr>
    </w:p>
    <w:p>
      <w:pPr>
        <w:spacing w:before="260" w:after="260"/>
        <w:outlineLvl w:val="2"/>
        <w:rPr>
          <w:sz w:val="24"/>
        </w:rPr>
      </w:pPr>
      <w:bookmarkStart w:id="274" w:name="_Toc1725450799"/>
      <w:bookmarkStart w:id="275" w:name="_Toc22161"/>
      <w:bookmarkStart w:id="276" w:name="_Toc3181"/>
      <w:bookmarkStart w:id="277" w:name="_Toc15191"/>
      <w:bookmarkStart w:id="278" w:name="_Toc2681"/>
      <w:bookmarkStart w:id="279" w:name="_Toc19651"/>
      <w:bookmarkStart w:id="280" w:name="_Toc13757"/>
      <w:bookmarkStart w:id="281" w:name="_Toc6724"/>
      <w:bookmarkStart w:id="282" w:name="_Toc32239"/>
      <w:r>
        <w:rPr>
          <w:rFonts w:hint="eastAsia"/>
          <w:sz w:val="24"/>
          <w:lang w:eastAsia="zh-Hans"/>
        </w:rPr>
        <w:t>3.</w:t>
      </w:r>
      <w:r>
        <w:rPr>
          <w:rFonts w:hint="eastAsia"/>
          <w:sz w:val="24"/>
        </w:rPr>
        <w:t>2.2</w:t>
      </w:r>
      <w:r>
        <w:rPr>
          <w:rFonts w:hint="eastAsia"/>
          <w:sz w:val="24"/>
          <w:lang w:eastAsia="zh-Hans"/>
        </w:rPr>
        <w:t xml:space="preserve"> </w:t>
      </w:r>
      <w:bookmarkEnd w:id="274"/>
      <w:r>
        <w:rPr>
          <w:rFonts w:hint="eastAsia"/>
          <w:sz w:val="24"/>
        </w:rPr>
        <w:t>用户管理界面</w:t>
      </w:r>
      <w:bookmarkEnd w:id="275"/>
      <w:bookmarkEnd w:id="276"/>
      <w:bookmarkEnd w:id="277"/>
      <w:bookmarkEnd w:id="278"/>
      <w:bookmarkEnd w:id="279"/>
      <w:bookmarkEnd w:id="280"/>
      <w:bookmarkEnd w:id="281"/>
      <w:bookmarkEnd w:id="282"/>
    </w:p>
    <w:p>
      <w:pPr>
        <w:autoSpaceDE w:val="0"/>
        <w:autoSpaceDN w:val="0"/>
        <w:adjustRightInd w:val="0"/>
        <w:spacing w:before="156" w:beforeLines="50" w:line="300" w:lineRule="auto"/>
        <w:ind w:firstLine="420"/>
        <w:rPr>
          <w:kern w:val="0"/>
          <w:sz w:val="24"/>
          <w:lang w:eastAsia="zh-Hans"/>
        </w:rPr>
      </w:pPr>
      <w:r>
        <w:rPr>
          <w:rFonts w:hint="eastAsia"/>
          <w:kern w:val="0"/>
          <w:sz w:val="24"/>
          <w:lang w:eastAsia="zh-Hans"/>
        </w:rPr>
        <w:t>用户管理界面是系统管理员的核心工作平台，用于执行各种用户相关的操作。该界面采用模块化设计，将不同管理任务划分为多个部分，以提升管理效率。</w:t>
      </w:r>
    </w:p>
    <w:p>
      <w:pPr>
        <w:autoSpaceDE w:val="0"/>
        <w:autoSpaceDN w:val="0"/>
        <w:adjustRightInd w:val="0"/>
        <w:spacing w:before="156" w:beforeLines="50" w:line="300" w:lineRule="auto"/>
        <w:ind w:firstLine="420"/>
        <w:rPr>
          <w:kern w:val="0"/>
          <w:sz w:val="24"/>
          <w:lang w:eastAsia="zh-Hans"/>
        </w:rPr>
      </w:pPr>
      <w:r>
        <w:rPr>
          <w:rFonts w:hint="eastAsia"/>
          <w:kern w:val="0"/>
          <w:sz w:val="24"/>
          <w:lang w:eastAsia="zh-Hans"/>
        </w:rPr>
        <w:t>首先，仪表盘作为用户管理界面的中心，聚合了多个关键管理模块的概览信息。其中，用户管理模块允许管理员浏览所有用户的基本详情，如用户名、注册时间、所属权限组等，并赋予管理员禁用账户、调整用户权限等操作权限。</w:t>
      </w:r>
    </w:p>
    <w:p>
      <w:pPr>
        <w:autoSpaceDE w:val="0"/>
        <w:autoSpaceDN w:val="0"/>
        <w:adjustRightInd w:val="0"/>
        <w:spacing w:before="156" w:beforeLines="50" w:line="300" w:lineRule="auto"/>
        <w:ind w:firstLine="420"/>
        <w:rPr>
          <w:kern w:val="0"/>
          <w:sz w:val="24"/>
          <w:lang w:eastAsia="zh-Hans"/>
        </w:rPr>
      </w:pPr>
      <w:r>
        <w:rPr>
          <w:rFonts w:hint="eastAsia"/>
          <w:kern w:val="0"/>
          <w:sz w:val="24"/>
          <w:lang w:eastAsia="zh-Hans"/>
        </w:rPr>
        <w:t>公告管理模块则是管理员发布和管理系统公告的窗口。管理员可以通过此模块创建新公告，对已有公告进行编辑或删除，同时控制公告的发布时间、显示范围等属性。</w:t>
      </w:r>
    </w:p>
    <w:p>
      <w:pPr>
        <w:autoSpaceDE w:val="0"/>
        <w:autoSpaceDN w:val="0"/>
        <w:adjustRightInd w:val="0"/>
        <w:spacing w:before="156" w:beforeLines="50" w:line="300" w:lineRule="auto"/>
        <w:ind w:firstLine="420"/>
        <w:rPr>
          <w:kern w:val="0"/>
          <w:sz w:val="24"/>
          <w:lang w:eastAsia="zh-Hans"/>
        </w:rPr>
      </w:pPr>
      <w:r>
        <w:rPr>
          <w:rFonts w:hint="eastAsia"/>
          <w:kern w:val="0"/>
          <w:sz w:val="24"/>
          <w:lang w:eastAsia="zh-Hans"/>
        </w:rPr>
        <w:t>在常见设置模块中，管理员可以配置系统的基本参数。系统设置子模块允许管理员设定时间格式、题目分类方式、系统支持的语言等。而权限管理子模块则用于定义不同用户组（如普通用户、比赛管理员等）的访问和操作权限，确保系统安全有序运行。</w:t>
      </w:r>
    </w:p>
    <w:p>
      <w:pPr>
        <w:autoSpaceDE w:val="0"/>
        <w:autoSpaceDN w:val="0"/>
        <w:adjustRightInd w:val="0"/>
        <w:spacing w:before="156" w:beforeLines="50" w:line="300" w:lineRule="auto"/>
        <w:ind w:firstLine="420"/>
        <w:rPr>
          <w:kern w:val="0"/>
          <w:sz w:val="24"/>
          <w:lang w:eastAsia="zh-Hans"/>
        </w:rPr>
      </w:pPr>
      <w:r>
        <w:rPr>
          <w:rFonts w:hint="eastAsia"/>
          <w:kern w:val="0"/>
          <w:sz w:val="24"/>
          <w:lang w:eastAsia="zh-Hans"/>
        </w:rPr>
        <w:t>问题管理模块专注于题目和测试数据的维护。题目管理子模块支持管理员添加、修改或删除题目，设定题目的难度级别、答题时间限制、内存占用限制等属性。测试数据管理子模块则提供了测试数据的上传和维护功能，确保评测系统的准确性和公正性。</w:t>
      </w:r>
    </w:p>
    <w:p>
      <w:pPr>
        <w:autoSpaceDE w:val="0"/>
        <w:autoSpaceDN w:val="0"/>
        <w:adjustRightInd w:val="0"/>
        <w:spacing w:before="156" w:beforeLines="50" w:line="300" w:lineRule="auto"/>
        <w:ind w:firstLine="420"/>
        <w:rPr>
          <w:kern w:val="0"/>
          <w:sz w:val="24"/>
          <w:lang w:eastAsia="zh-Hans"/>
        </w:rPr>
      </w:pPr>
      <w:r>
        <w:rPr>
          <w:rFonts w:hint="eastAsia"/>
          <w:kern w:val="0"/>
          <w:sz w:val="24"/>
          <w:lang w:eastAsia="zh-Hans"/>
        </w:rPr>
        <w:t>最后，比赛管理模块为管理员提供了完整的比赛管理流程。在比赛设置子模块中，管理员可以创建新比赛，设定比赛名称、开始和结束时间、题目列表等关键信息。而比赛状态管理子模块则让管理员能够实时监控比赛状态（如进行中、已结束等），并执行相关操作，如发布比赛结果、重置比赛状态等。</w:t>
      </w:r>
    </w:p>
    <w:p>
      <w:pPr>
        <w:autoSpaceDE w:val="0"/>
        <w:autoSpaceDN w:val="0"/>
        <w:adjustRightInd w:val="0"/>
        <w:spacing w:before="156" w:beforeLines="50" w:line="300" w:lineRule="auto"/>
        <w:ind w:firstLine="420"/>
        <w:jc w:val="center"/>
        <w:rPr>
          <w:rFonts w:cs="宋体"/>
          <w:kern w:val="0"/>
          <w:szCs w:val="21"/>
          <w:lang w:bidi="ar"/>
        </w:rPr>
      </w:pPr>
      <w:r>
        <w:drawing>
          <wp:inline distT="0" distB="0" distL="114300" distR="114300">
            <wp:extent cx="6112510" cy="2720340"/>
            <wp:effectExtent l="0" t="0" r="13970"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3"/>
                    <a:stretch>
                      <a:fillRect/>
                    </a:stretch>
                  </pic:blipFill>
                  <pic:spPr>
                    <a:xfrm>
                      <a:off x="0" y="0"/>
                      <a:ext cx="6112510" cy="2720340"/>
                    </a:xfrm>
                    <a:prstGeom prst="rect">
                      <a:avLst/>
                    </a:prstGeom>
                    <a:noFill/>
                    <a:ln>
                      <a:noFill/>
                    </a:ln>
                  </pic:spPr>
                </pic:pic>
              </a:graphicData>
            </a:graphic>
          </wp:inline>
        </w:drawing>
      </w:r>
      <w:r>
        <w:rPr>
          <w:rFonts w:ascii="宋体" w:hAnsi="宋体" w:cs="宋体"/>
          <w:kern w:val="0"/>
          <w:szCs w:val="21"/>
          <w:lang w:bidi="ar"/>
        </w:rPr>
        <w:t>图</w:t>
      </w:r>
      <w:r>
        <w:rPr>
          <w:rFonts w:hint="eastAsia" w:ascii="宋体" w:hAnsi="宋体" w:cs="宋体"/>
          <w:kern w:val="0"/>
          <w:szCs w:val="21"/>
          <w:lang w:bidi="ar"/>
        </w:rPr>
        <w:t>3</w:t>
      </w:r>
      <w:r>
        <w:rPr>
          <w:rFonts w:ascii="宋体" w:hAnsi="宋体" w:cs="宋体"/>
          <w:kern w:val="0"/>
          <w:szCs w:val="21"/>
          <w:lang w:bidi="ar"/>
        </w:rPr>
        <w:t>-</w:t>
      </w:r>
      <w:r>
        <w:rPr>
          <w:rFonts w:hint="eastAsia" w:ascii="宋体" w:hAnsi="宋体" w:cs="宋体"/>
          <w:kern w:val="0"/>
          <w:szCs w:val="21"/>
          <w:lang w:bidi="ar"/>
        </w:rPr>
        <w:t>6</w:t>
      </w:r>
      <w:r>
        <w:rPr>
          <w:rFonts w:ascii="宋体" w:hAnsi="宋体" w:cs="宋体"/>
          <w:kern w:val="0"/>
          <w:szCs w:val="21"/>
          <w:lang w:bidi="ar"/>
        </w:rPr>
        <w:t xml:space="preserve"> </w:t>
      </w:r>
      <w:r>
        <w:rPr>
          <w:rFonts w:hint="eastAsia" w:ascii="宋体" w:hAnsi="宋体" w:cs="宋体"/>
          <w:kern w:val="0"/>
          <w:szCs w:val="21"/>
          <w:lang w:bidi="ar"/>
        </w:rPr>
        <w:t>用户管理</w:t>
      </w:r>
      <w:r>
        <w:rPr>
          <w:rFonts w:hint="eastAsia" w:cs="宋体"/>
          <w:kern w:val="0"/>
          <w:szCs w:val="21"/>
          <w:lang w:bidi="ar"/>
        </w:rPr>
        <w:t>页面</w:t>
      </w:r>
      <w:r>
        <w:rPr>
          <w:rFonts w:hint="eastAsia" w:ascii="黑体" w:hAnsi="宋体" w:eastAsia="黑体"/>
          <w:b/>
          <w:sz w:val="30"/>
          <w:szCs w:val="30"/>
          <w:lang w:eastAsia="zh-Hans"/>
        </w:rPr>
        <w:br w:type="page"/>
      </w:r>
    </w:p>
    <w:p>
      <w:pPr>
        <w:rPr>
          <w:rFonts w:ascii="黑体" w:hAnsi="宋体" w:eastAsia="黑体"/>
          <w:b/>
          <w:sz w:val="30"/>
          <w:szCs w:val="30"/>
          <w:lang w:eastAsia="zh-Hans"/>
        </w:rPr>
      </w:pPr>
    </w:p>
    <w:p>
      <w:pPr>
        <w:autoSpaceDE w:val="0"/>
        <w:autoSpaceDN w:val="0"/>
        <w:adjustRightInd w:val="0"/>
        <w:spacing w:before="312" w:beforeLines="100" w:after="312" w:afterLines="100"/>
        <w:ind w:firstLine="602" w:firstLineChars="200"/>
        <w:jc w:val="center"/>
        <w:outlineLvl w:val="0"/>
        <w:rPr>
          <w:rFonts w:ascii="黑体" w:hAnsi="宋体"/>
          <w:b/>
          <w:sz w:val="30"/>
          <w:szCs w:val="30"/>
        </w:rPr>
      </w:pPr>
      <w:bookmarkStart w:id="283" w:name="_Toc13016"/>
      <w:bookmarkStart w:id="284" w:name="_Toc1264376050"/>
      <w:bookmarkStart w:id="285" w:name="_Toc1705"/>
      <w:bookmarkStart w:id="286" w:name="_Toc7831"/>
      <w:bookmarkStart w:id="287" w:name="_Toc2627"/>
      <w:bookmarkStart w:id="288" w:name="_Toc16460"/>
      <w:bookmarkStart w:id="289" w:name="_Toc10710"/>
      <w:bookmarkStart w:id="290" w:name="_Toc7809"/>
      <w:bookmarkStart w:id="291" w:name="_Toc26089"/>
      <w:r>
        <w:rPr>
          <w:rFonts w:hint="eastAsia" w:ascii="黑体" w:hAnsi="宋体" w:eastAsia="黑体"/>
          <w:b/>
          <w:sz w:val="30"/>
          <w:szCs w:val="30"/>
          <w:lang w:eastAsia="zh-Hans"/>
        </w:rPr>
        <w:t xml:space="preserve">第四章 </w:t>
      </w:r>
      <w:r>
        <w:rPr>
          <w:rFonts w:hint="eastAsia" w:eastAsia="黑体"/>
          <w:b/>
          <w:sz w:val="30"/>
          <w:szCs w:val="30"/>
        </w:rPr>
        <w:t>OJ</w:t>
      </w:r>
      <w:r>
        <w:rPr>
          <w:rFonts w:hint="eastAsia" w:ascii="黑体" w:hAnsi="宋体" w:eastAsia="黑体"/>
          <w:b/>
          <w:sz w:val="30"/>
          <w:szCs w:val="30"/>
          <w:lang w:eastAsia="zh-Hans"/>
        </w:rPr>
        <w:t xml:space="preserve"> </w:t>
      </w:r>
      <w:r>
        <w:rPr>
          <w:rFonts w:hint="eastAsia" w:ascii="黑体" w:hAnsi="宋体" w:eastAsia="黑体"/>
          <w:b/>
          <w:sz w:val="30"/>
          <w:szCs w:val="30"/>
        </w:rPr>
        <w:t>后</w:t>
      </w:r>
      <w:r>
        <w:rPr>
          <w:rFonts w:hint="eastAsia" w:ascii="黑体" w:hAnsi="宋体" w:eastAsia="黑体"/>
          <w:b/>
          <w:sz w:val="30"/>
          <w:szCs w:val="30"/>
          <w:lang w:eastAsia="zh-Hans"/>
        </w:rPr>
        <w:t>端实现</w:t>
      </w:r>
      <w:bookmarkEnd w:id="283"/>
      <w:bookmarkEnd w:id="284"/>
      <w:bookmarkEnd w:id="285"/>
      <w:bookmarkEnd w:id="286"/>
      <w:bookmarkEnd w:id="287"/>
      <w:bookmarkEnd w:id="288"/>
      <w:bookmarkEnd w:id="289"/>
      <w:r>
        <w:rPr>
          <w:rFonts w:hint="eastAsia" w:ascii="黑体" w:hAnsi="宋体" w:eastAsia="黑体"/>
          <w:b/>
          <w:sz w:val="30"/>
          <w:szCs w:val="30"/>
        </w:rPr>
        <w:t>与优化</w:t>
      </w:r>
      <w:bookmarkEnd w:id="290"/>
      <w:bookmarkEnd w:id="291"/>
    </w:p>
    <w:p>
      <w:pPr>
        <w:spacing w:before="156" w:beforeLines="50" w:line="360" w:lineRule="auto"/>
        <w:ind w:firstLine="420"/>
        <w:jc w:val="left"/>
        <w:rPr>
          <w:sz w:val="24"/>
        </w:rPr>
      </w:pPr>
      <w:bookmarkStart w:id="292" w:name="_Toc1017585285"/>
      <w:r>
        <w:rPr>
          <w:rFonts w:hint="eastAsia"/>
          <w:sz w:val="24"/>
        </w:rPr>
        <w:t>后端的开发相较于前端有其特定的优势，主要在于可以专注于数据的处理与逻辑，而无需深入关心具体的显示逻辑。在众多后端框架中，我选择了Python语言的Django框架，这是因为Django开发成本相对较低，且Python语言与我们的判题程序高度兼容，从而构成了一个理想的组合。Django框架采用的是MVT（Model-View-Template）的设计模式，为了实现我们主要关注的数据的交付，我们还会使用REST框架，它基于HTTP协议，具有极高的通用性和灵活性，任何支持HTTP的客户端都能与之交互。REST框架主要由三个核心部分组成：Model、Serializer和View。Model层负责定义数据在数据库中的结构；Serializer层作为中间层，负责数据的序列化和反序列化，以及定义各种数据库操作；而View层则决定哪些数据应该呈现给用户，以及以何种方式呈现。所以，我们编写API时，只需要考虑三个层面的功能。REST框架的引入极大地简化了这一过程，使得数据API的开发变得更为高效和便捷</w:t>
      </w:r>
      <w:r>
        <w:rPr>
          <w:sz w:val="24"/>
          <w:vertAlign w:val="superscript"/>
        </w:rPr>
        <w:fldChar w:fldCharType="begin"/>
      </w:r>
      <w:r>
        <w:rPr>
          <w:sz w:val="24"/>
          <w:vertAlign w:val="superscript"/>
        </w:rPr>
        <w:instrText xml:space="preserve"> REF _Ref11674 \r \h </w:instrText>
      </w:r>
      <w:r>
        <w:rPr>
          <w:sz w:val="24"/>
          <w:vertAlign w:val="superscript"/>
        </w:rPr>
        <w:fldChar w:fldCharType="separate"/>
      </w:r>
      <w:r>
        <w:rPr>
          <w:sz w:val="24"/>
          <w:vertAlign w:val="superscript"/>
        </w:rPr>
        <w:t>[</w:t>
      </w:r>
      <w:r>
        <w:rPr>
          <w:rFonts w:hint="eastAsia"/>
          <w:sz w:val="24"/>
          <w:vertAlign w:val="superscript"/>
        </w:rPr>
        <w:t>5</w:t>
      </w:r>
      <w:r>
        <w:rPr>
          <w:sz w:val="24"/>
          <w:vertAlign w:val="superscript"/>
        </w:rPr>
        <w:t>]</w:t>
      </w:r>
      <w:r>
        <w:rPr>
          <w:sz w:val="24"/>
          <w:vertAlign w:val="superscript"/>
        </w:rPr>
        <w:fldChar w:fldCharType="end"/>
      </w:r>
      <w:r>
        <w:rPr>
          <w:sz w:val="24"/>
        </w:rPr>
        <w:t>。</w:t>
      </w:r>
    </w:p>
    <w:p>
      <w:pPr>
        <w:spacing w:before="156" w:beforeLines="50" w:line="360" w:lineRule="auto"/>
        <w:ind w:firstLine="420"/>
        <w:jc w:val="left"/>
        <w:rPr>
          <w:rFonts w:ascii="宋体" w:hAnsi="宋体" w:cs="宋体"/>
          <w:sz w:val="24"/>
        </w:rPr>
      </w:pPr>
      <w:bookmarkStart w:id="293" w:name="_Toc3142"/>
      <w:bookmarkStart w:id="294" w:name="_Toc13179"/>
      <w:r>
        <w:rPr>
          <w:rFonts w:ascii="宋体" w:hAnsi="宋体" w:cs="宋体"/>
          <w:sz w:val="24"/>
        </w:rPr>
        <w:drawing>
          <wp:inline distT="0" distB="0" distL="114300" distR="114300">
            <wp:extent cx="5915025" cy="3609975"/>
            <wp:effectExtent l="0" t="0" r="0" b="0"/>
            <wp:docPr id="2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descr="IMG_256"/>
                    <pic:cNvPicPr>
                      <a:picLocks noChangeAspect="1"/>
                    </pic:cNvPicPr>
                  </pic:nvPicPr>
                  <pic:blipFill>
                    <a:blip r:embed="rId24"/>
                    <a:stretch>
                      <a:fillRect/>
                    </a:stretch>
                  </pic:blipFill>
                  <pic:spPr>
                    <a:xfrm>
                      <a:off x="0" y="0"/>
                      <a:ext cx="5915025" cy="3609975"/>
                    </a:xfrm>
                    <a:prstGeom prst="rect">
                      <a:avLst/>
                    </a:prstGeom>
                    <a:noFill/>
                    <a:ln w="9525">
                      <a:noFill/>
                    </a:ln>
                  </pic:spPr>
                </pic:pic>
              </a:graphicData>
            </a:graphic>
          </wp:inline>
        </w:drawing>
      </w:r>
      <w:bookmarkEnd w:id="293"/>
      <w:bookmarkEnd w:id="294"/>
      <w:bookmarkStart w:id="295" w:name="_Toc27881"/>
      <w:bookmarkStart w:id="296" w:name="_Toc12888"/>
      <w:r>
        <w:rPr>
          <w:rFonts w:hint="eastAsia" w:ascii="宋体" w:hAnsi="宋体" w:cs="宋体"/>
          <w:sz w:val="24"/>
        </w:rPr>
        <w:tab/>
      </w:r>
      <w:r>
        <w:rPr>
          <w:rFonts w:hint="eastAsia" w:ascii="宋体" w:hAnsi="宋体" w:cs="宋体"/>
          <w:sz w:val="24"/>
        </w:rPr>
        <w:tab/>
      </w:r>
      <w:r>
        <w:rPr>
          <w:rFonts w:hint="eastAsia" w:ascii="宋体" w:hAnsi="宋体" w:cs="宋体"/>
          <w:sz w:val="24"/>
        </w:rPr>
        <w:tab/>
      </w:r>
      <w:r>
        <w:rPr>
          <w:rFonts w:hint="eastAsia" w:ascii="宋体" w:hAnsi="宋体" w:cs="宋体"/>
          <w:sz w:val="24"/>
        </w:rPr>
        <w:tab/>
      </w:r>
      <w:r>
        <w:rPr>
          <w:rFonts w:hint="eastAsia" w:ascii="宋体" w:hAnsi="宋体" w:cs="宋体"/>
          <w:sz w:val="24"/>
        </w:rPr>
        <w:tab/>
      </w:r>
      <w:r>
        <w:rPr>
          <w:rFonts w:hint="eastAsia" w:ascii="宋体" w:hAnsi="宋体" w:cs="宋体"/>
          <w:sz w:val="24"/>
        </w:rPr>
        <w:tab/>
      </w:r>
      <w:r>
        <w:rPr>
          <w:rFonts w:hint="eastAsia" w:ascii="宋体" w:hAnsi="宋体" w:cs="宋体"/>
          <w:sz w:val="24"/>
        </w:rPr>
        <w:tab/>
      </w:r>
      <w:r>
        <w:rPr>
          <w:rFonts w:ascii="宋体" w:hAnsi="宋体" w:cs="宋体"/>
          <w:kern w:val="0"/>
          <w:szCs w:val="21"/>
          <w:lang w:bidi="ar"/>
        </w:rPr>
        <w:t>图</w:t>
      </w:r>
      <w:r>
        <w:rPr>
          <w:rFonts w:hint="eastAsia" w:ascii="宋体" w:hAnsi="宋体" w:cs="宋体"/>
          <w:kern w:val="0"/>
          <w:szCs w:val="21"/>
          <w:lang w:bidi="ar"/>
        </w:rPr>
        <w:t>4</w:t>
      </w:r>
      <w:r>
        <w:rPr>
          <w:rFonts w:ascii="宋体" w:hAnsi="宋体" w:cs="宋体"/>
          <w:kern w:val="0"/>
          <w:szCs w:val="21"/>
          <w:lang w:bidi="ar"/>
        </w:rPr>
        <w:t>-</w:t>
      </w:r>
      <w:r>
        <w:rPr>
          <w:rFonts w:hint="eastAsia" w:ascii="宋体" w:hAnsi="宋体" w:cs="宋体"/>
          <w:kern w:val="0"/>
          <w:szCs w:val="21"/>
          <w:lang w:bidi="ar"/>
        </w:rPr>
        <w:t>1后端设计主要逻辑</w:t>
      </w:r>
      <w:bookmarkEnd w:id="295"/>
      <w:bookmarkEnd w:id="296"/>
    </w:p>
    <w:p>
      <w:pPr>
        <w:spacing w:before="260" w:after="260"/>
        <w:jc w:val="left"/>
        <w:outlineLvl w:val="1"/>
        <w:rPr>
          <w:b/>
          <w:sz w:val="28"/>
          <w:szCs w:val="28"/>
        </w:rPr>
      </w:pPr>
      <w:bookmarkStart w:id="297" w:name="_Toc21092"/>
      <w:bookmarkStart w:id="298" w:name="_Toc31720"/>
      <w:bookmarkStart w:id="299" w:name="_Toc24097"/>
      <w:bookmarkStart w:id="300" w:name="_Toc3644"/>
      <w:bookmarkStart w:id="301" w:name="_Toc29995"/>
      <w:bookmarkStart w:id="302" w:name="_Toc32737"/>
      <w:bookmarkStart w:id="303" w:name="_Toc7450"/>
      <w:bookmarkStart w:id="304" w:name="_Toc4815"/>
      <w:r>
        <w:rPr>
          <w:rFonts w:hint="eastAsia"/>
          <w:b/>
          <w:sz w:val="28"/>
          <w:szCs w:val="28"/>
          <w:lang w:eastAsia="zh-Hans"/>
        </w:rPr>
        <w:t xml:space="preserve">4.1 </w:t>
      </w:r>
      <w:bookmarkEnd w:id="292"/>
      <w:r>
        <w:rPr>
          <w:rFonts w:hint="eastAsia"/>
          <w:b/>
          <w:sz w:val="28"/>
          <w:szCs w:val="28"/>
        </w:rPr>
        <w:t>数据库的实现</w:t>
      </w:r>
      <w:bookmarkEnd w:id="297"/>
      <w:bookmarkEnd w:id="298"/>
      <w:bookmarkEnd w:id="299"/>
      <w:bookmarkEnd w:id="300"/>
      <w:bookmarkEnd w:id="301"/>
      <w:bookmarkEnd w:id="302"/>
      <w:bookmarkEnd w:id="303"/>
      <w:bookmarkEnd w:id="304"/>
    </w:p>
    <w:p>
      <w:pPr>
        <w:spacing w:before="156" w:beforeLines="50" w:line="300" w:lineRule="auto"/>
        <w:ind w:firstLine="420"/>
        <w:rPr>
          <w:sz w:val="24"/>
        </w:rPr>
      </w:pPr>
      <w:r>
        <w:rPr>
          <w:rFonts w:hint="eastAsia"/>
          <w:sz w:val="24"/>
        </w:rPr>
        <w:t>在开发在线评测系统（OJ）时，为了提高开发效率并简化数据库中表的一些复杂繁琐的操作，我们使用ORM框架来处理与数据库的交互。该框架通过将编程语言中的对象与数据库中的表和字段进行映射，提供了一种更为直观和高级的方式来操作数据库，无需直接编写繁琐的SQL语句。使用ORM框架可以极大地简化OJ系统的数据库操作过程。通过定义模型类，ORM框架能够自动生成对应的数据库表结构，这不仅省去了手动编写SQL语句的麻烦，还确保了数据模型与数据库结构的一致性。此外，ORM框架还提供了丰富的查询语言和查询构建器，使得构建复杂的查询语句变得轻而易举，从而更好地满足OJ系统对于数据查询的多样化需求。因此，ORM框架在OJ系统的开发中起到了至关重要的作用。例如用户的数据库代码：</w:t>
      </w:r>
    </w:p>
    <w:p>
      <w:pPr>
        <w:spacing w:before="156" w:beforeLines="50" w:line="300" w:lineRule="auto"/>
        <w:rPr>
          <w:sz w:val="24"/>
        </w:rPr>
      </w:pPr>
      <w:r>
        <w:rPr>
          <w:sz w:val="24"/>
        </w:rPr>
        <w:t>class UserInfo(models.Model):#继承models</w:t>
      </w:r>
    </w:p>
    <w:p>
      <w:pPr>
        <w:spacing w:before="156" w:beforeLines="50" w:line="300" w:lineRule="auto"/>
        <w:rPr>
          <w:sz w:val="24"/>
        </w:rPr>
      </w:pPr>
      <w:r>
        <w:rPr>
          <w:sz w:val="24"/>
        </w:rPr>
        <w:t xml:space="preserve">    username = models.OneToOneField(User, on_delete=models.CASCADE)</w:t>
      </w:r>
    </w:p>
    <w:p>
      <w:pPr>
        <w:spacing w:before="156" w:beforeLines="50" w:line="300" w:lineRule="auto"/>
        <w:rPr>
          <w:sz w:val="24"/>
        </w:rPr>
      </w:pPr>
      <w:r>
        <w:rPr>
          <w:sz w:val="24"/>
        </w:rPr>
        <w:t xml:space="preserve">    password = models.CharField(max_length = 64)</w:t>
      </w:r>
    </w:p>
    <w:p>
      <w:pPr>
        <w:spacing w:before="156" w:beforeLines="50" w:line="300" w:lineRule="auto"/>
        <w:rPr>
          <w:sz w:val="24"/>
        </w:rPr>
      </w:pPr>
      <w:r>
        <w:rPr>
          <w:sz w:val="24"/>
        </w:rPr>
        <w:t xml:space="preserve">    solved = models.TextField()</w:t>
      </w:r>
    </w:p>
    <w:p>
      <w:pPr>
        <w:spacing w:before="156" w:beforeLines="50" w:line="300" w:lineRule="auto"/>
        <w:rPr>
          <w:sz w:val="24"/>
        </w:rPr>
      </w:pPr>
      <w:r>
        <w:rPr>
          <w:sz w:val="24"/>
        </w:rPr>
        <w:t xml:space="preserve">    unsolved = models.TextField()</w:t>
      </w:r>
    </w:p>
    <w:p>
      <w:pPr>
        <w:spacing w:before="156" w:beforeLines="50" w:line="300" w:lineRule="auto"/>
        <w:rPr>
          <w:sz w:val="24"/>
        </w:rPr>
      </w:pPr>
      <w:r>
        <w:rPr>
          <w:sz w:val="24"/>
        </w:rPr>
        <w:t xml:space="preserve">    rating = models.IntegerField();</w:t>
      </w:r>
    </w:p>
    <w:p>
      <w:pPr>
        <w:spacing w:before="156" w:beforeLines="50" w:line="300" w:lineRule="auto"/>
        <w:rPr>
          <w:sz w:val="24"/>
        </w:rPr>
      </w:pPr>
      <w:r>
        <w:rPr>
          <w:sz w:val="24"/>
        </w:rPr>
        <w:t xml:space="preserve">    contests = models.TextField();</w:t>
      </w:r>
    </w:p>
    <w:p>
      <w:pPr>
        <w:spacing w:before="156" w:beforeLines="50" w:line="300" w:lineRule="auto"/>
        <w:rPr>
          <w:sz w:val="24"/>
        </w:rPr>
      </w:pPr>
      <w:r>
        <w:rPr>
          <w:sz w:val="24"/>
        </w:rPr>
        <w:t xml:space="preserve">    usertype = models.CharField(max_length=30)</w:t>
      </w:r>
    </w:p>
    <w:p>
      <w:pPr>
        <w:spacing w:before="156" w:beforeLines="50" w:line="300" w:lineRule="auto"/>
        <w:ind w:firstLine="480"/>
        <w:rPr>
          <w:sz w:val="24"/>
        </w:rPr>
      </w:pPr>
      <w:r>
        <w:rPr>
          <w:sz w:val="24"/>
        </w:rPr>
        <w:t>submissions = models.TextField()</w:t>
      </w:r>
    </w:p>
    <w:p>
      <w:pPr>
        <w:spacing w:before="156" w:beforeLines="50" w:line="300" w:lineRule="auto"/>
        <w:ind w:firstLine="420"/>
        <w:rPr>
          <w:sz w:val="24"/>
        </w:rPr>
      </w:pPr>
      <w:r>
        <w:rPr>
          <w:rFonts w:hint="eastAsia"/>
          <w:sz w:val="24"/>
        </w:rPr>
        <w:t>在本在线评测系统（OJ）中，数据库的角色不仅仅局限于数据存储，它还兼任了队列管理的功能。由于MySQL具备出色的事务管理功能，即使在面对高并发的查询请求时，系统也能游刃有余地处理。在这种架构中，判题机器作为消费者不断地从数据库中拉取待判题的记录，而用户则作为生产者持续地向数据库中插入新的待判题记录。这种生产者与消费者的模式，使得数据库成为了一个高效的中间件，协调着判题流程中的各个环节。通过这种方式，系统能够确保判题过程的顺畅进行，并有效地处理大量的判题请求。如图4-2：</w:t>
      </w:r>
    </w:p>
    <w:p>
      <w:pPr>
        <w:spacing w:before="156" w:beforeLines="50" w:line="300" w:lineRule="auto"/>
        <w:ind w:firstLine="480"/>
        <w:rPr>
          <w:sz w:val="24"/>
        </w:rPr>
      </w:pPr>
    </w:p>
    <w:p>
      <w:pPr>
        <w:spacing w:before="156" w:beforeLines="50" w:line="300" w:lineRule="auto"/>
        <w:ind w:firstLine="480"/>
        <w:rPr>
          <w:rFonts w:ascii="宋体" w:hAnsi="宋体" w:cs="宋体"/>
          <w:sz w:val="24"/>
        </w:rPr>
      </w:pPr>
      <w:r>
        <w:rPr>
          <w:rFonts w:ascii="宋体" w:hAnsi="宋体" w:cs="宋体"/>
          <w:sz w:val="24"/>
        </w:rPr>
        <w:drawing>
          <wp:inline distT="0" distB="0" distL="114300" distR="114300">
            <wp:extent cx="4953000" cy="2047875"/>
            <wp:effectExtent l="0" t="0" r="0" b="0"/>
            <wp:docPr id="6"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descr="IMG_256"/>
                    <pic:cNvPicPr>
                      <a:picLocks noChangeAspect="1"/>
                    </pic:cNvPicPr>
                  </pic:nvPicPr>
                  <pic:blipFill>
                    <a:blip r:embed="rId25"/>
                    <a:stretch>
                      <a:fillRect/>
                    </a:stretch>
                  </pic:blipFill>
                  <pic:spPr>
                    <a:xfrm>
                      <a:off x="0" y="0"/>
                      <a:ext cx="4953000" cy="2047875"/>
                    </a:xfrm>
                    <a:prstGeom prst="rect">
                      <a:avLst/>
                    </a:prstGeom>
                    <a:noFill/>
                    <a:ln w="9525">
                      <a:noFill/>
                    </a:ln>
                  </pic:spPr>
                </pic:pic>
              </a:graphicData>
            </a:graphic>
          </wp:inline>
        </w:drawing>
      </w:r>
    </w:p>
    <w:p>
      <w:pPr>
        <w:ind w:left="2940" w:firstLine="420"/>
        <w:rPr>
          <w:kern w:val="0"/>
          <w:sz w:val="24"/>
        </w:rPr>
      </w:pPr>
      <w:r>
        <w:rPr>
          <w:rFonts w:ascii="宋体" w:hAnsi="宋体" w:cs="宋体"/>
          <w:kern w:val="0"/>
          <w:szCs w:val="21"/>
          <w:lang w:bidi="ar"/>
        </w:rPr>
        <w:t>图</w:t>
      </w:r>
      <w:r>
        <w:rPr>
          <w:rFonts w:hint="eastAsia" w:ascii="宋体" w:hAnsi="宋体" w:cs="宋体"/>
          <w:kern w:val="0"/>
          <w:szCs w:val="21"/>
          <w:lang w:bidi="ar"/>
        </w:rPr>
        <w:t>4</w:t>
      </w:r>
      <w:r>
        <w:rPr>
          <w:rFonts w:ascii="宋体" w:hAnsi="宋体" w:cs="宋体"/>
          <w:kern w:val="0"/>
          <w:szCs w:val="21"/>
          <w:lang w:bidi="ar"/>
        </w:rPr>
        <w:t>-</w:t>
      </w:r>
      <w:r>
        <w:rPr>
          <w:rFonts w:hint="eastAsia" w:ascii="宋体" w:hAnsi="宋体" w:cs="宋体"/>
          <w:kern w:val="0"/>
          <w:szCs w:val="21"/>
          <w:lang w:bidi="ar"/>
        </w:rPr>
        <w:t>2数据库作为中间件的角色</w:t>
      </w:r>
    </w:p>
    <w:p>
      <w:pPr>
        <w:spacing w:before="156" w:beforeLines="50" w:line="300" w:lineRule="auto"/>
        <w:ind w:firstLine="480"/>
        <w:rPr>
          <w:rFonts w:ascii="宋体" w:hAnsi="宋体" w:cs="宋体"/>
          <w:sz w:val="24"/>
        </w:rPr>
      </w:pPr>
    </w:p>
    <w:p>
      <w:pPr>
        <w:spacing w:before="260" w:after="260"/>
        <w:jc w:val="left"/>
        <w:outlineLvl w:val="1"/>
        <w:rPr>
          <w:b/>
          <w:sz w:val="28"/>
          <w:szCs w:val="28"/>
        </w:rPr>
      </w:pPr>
      <w:bookmarkStart w:id="305" w:name="_Toc425917917"/>
      <w:bookmarkStart w:id="306" w:name="_Toc4480"/>
      <w:bookmarkStart w:id="307" w:name="_Toc6247"/>
      <w:bookmarkStart w:id="308" w:name="_Toc22998"/>
      <w:bookmarkStart w:id="309" w:name="_Toc17160"/>
      <w:bookmarkStart w:id="310" w:name="_Toc27701"/>
      <w:bookmarkStart w:id="311" w:name="_Toc16651"/>
      <w:bookmarkStart w:id="312" w:name="_Toc29833"/>
      <w:bookmarkStart w:id="313" w:name="_Toc12441"/>
      <w:r>
        <w:rPr>
          <w:rFonts w:hint="eastAsia"/>
          <w:b/>
          <w:sz w:val="28"/>
          <w:szCs w:val="28"/>
          <w:lang w:eastAsia="zh-Hans"/>
        </w:rPr>
        <w:t xml:space="preserve">4.2 </w:t>
      </w:r>
      <w:bookmarkEnd w:id="305"/>
      <w:r>
        <w:rPr>
          <w:rFonts w:hint="eastAsia"/>
          <w:b/>
          <w:sz w:val="28"/>
          <w:szCs w:val="28"/>
        </w:rPr>
        <w:t>部分模块功能实现</w:t>
      </w:r>
      <w:bookmarkEnd w:id="306"/>
      <w:bookmarkEnd w:id="307"/>
      <w:bookmarkEnd w:id="308"/>
      <w:bookmarkEnd w:id="309"/>
      <w:bookmarkEnd w:id="310"/>
      <w:bookmarkEnd w:id="311"/>
      <w:bookmarkEnd w:id="312"/>
      <w:bookmarkEnd w:id="313"/>
    </w:p>
    <w:p>
      <w:pPr>
        <w:spacing w:before="156" w:beforeLines="50" w:line="300" w:lineRule="auto"/>
        <w:outlineLvl w:val="2"/>
        <w:rPr>
          <w:b/>
          <w:sz w:val="28"/>
          <w:szCs w:val="28"/>
        </w:rPr>
      </w:pPr>
      <w:bookmarkStart w:id="314" w:name="_Toc15441"/>
      <w:bookmarkStart w:id="315" w:name="_Toc12277"/>
      <w:bookmarkStart w:id="316" w:name="_Toc11580"/>
      <w:bookmarkStart w:id="317" w:name="_Toc20114"/>
      <w:bookmarkStart w:id="318" w:name="_Toc18633"/>
      <w:bookmarkStart w:id="319" w:name="_Toc2257"/>
      <w:bookmarkStart w:id="320" w:name="_Toc16635"/>
      <w:bookmarkStart w:id="321" w:name="_Toc12000"/>
      <w:r>
        <w:rPr>
          <w:rFonts w:hint="eastAsia"/>
          <w:sz w:val="24"/>
          <w:lang w:eastAsia="zh-Hans"/>
        </w:rPr>
        <w:t>4.</w:t>
      </w:r>
      <w:r>
        <w:rPr>
          <w:rFonts w:hint="eastAsia"/>
          <w:sz w:val="24"/>
        </w:rPr>
        <w:t>2</w:t>
      </w:r>
      <w:r>
        <w:rPr>
          <w:rFonts w:hint="eastAsia"/>
          <w:sz w:val="24"/>
          <w:lang w:eastAsia="zh-Hans"/>
        </w:rPr>
        <w:t xml:space="preserve">.1 </w:t>
      </w:r>
      <w:r>
        <w:rPr>
          <w:rFonts w:hint="eastAsia"/>
          <w:kern w:val="0"/>
          <w:sz w:val="24"/>
          <w:lang w:eastAsia="zh-Hans"/>
        </w:rPr>
        <w:t>登录模块的操作：</w:t>
      </w:r>
      <w:bookmarkEnd w:id="314"/>
      <w:bookmarkEnd w:id="315"/>
      <w:bookmarkEnd w:id="316"/>
      <w:bookmarkEnd w:id="317"/>
      <w:bookmarkEnd w:id="318"/>
      <w:bookmarkEnd w:id="319"/>
      <w:bookmarkEnd w:id="320"/>
      <w:bookmarkEnd w:id="321"/>
    </w:p>
    <w:p>
      <w:pPr>
        <w:autoSpaceDE w:val="0"/>
        <w:autoSpaceDN w:val="0"/>
        <w:adjustRightInd w:val="0"/>
        <w:spacing w:before="156" w:beforeLines="50" w:line="300" w:lineRule="auto"/>
        <w:ind w:firstLine="420"/>
        <w:rPr>
          <w:rFonts w:asciiTheme="minorEastAsia" w:hAnsiTheme="minorEastAsia" w:eastAsiaTheme="minorEastAsia" w:cstheme="minorEastAsia"/>
          <w:kern w:val="0"/>
          <w:sz w:val="24"/>
          <w:lang w:eastAsia="zh-Hans"/>
        </w:rPr>
      </w:pPr>
      <w:r>
        <w:rPr>
          <w:rFonts w:hint="eastAsia" w:asciiTheme="minorEastAsia" w:hAnsiTheme="minorEastAsia" w:eastAsiaTheme="minorEastAsia" w:cstheme="minorEastAsia"/>
          <w:kern w:val="0"/>
          <w:sz w:val="24"/>
          <w:lang w:eastAsia="zh-Hans"/>
        </w:rPr>
        <w:t>创建一个自定义的用户模型以满足OJ系统的特定需求，例如添加注册时间、用户类型等字段。接着，创建一个登录表单，包含用户名和密码字段，</w:t>
      </w:r>
      <w:r>
        <w:rPr>
          <w:rFonts w:hint="eastAsia" w:asciiTheme="minorEastAsia" w:hAnsiTheme="minorEastAsia" w:eastAsiaTheme="minorEastAsia" w:cstheme="minorEastAsia"/>
          <w:kern w:val="0"/>
          <w:sz w:val="24"/>
        </w:rPr>
        <w:t>然后用登录视图来处理用户登录的逻辑，主要是验证用户名和密码是否匹配。同时，会设置cookie，下次重新进入系统的时候，就不用重复登录。如果用户登录的账号密码不正确，就会提示用户，让他重新输入。</w:t>
      </w:r>
      <w:r>
        <w:rPr>
          <w:rFonts w:hint="eastAsia" w:asciiTheme="minorEastAsia" w:hAnsiTheme="minorEastAsia" w:eastAsiaTheme="minorEastAsia" w:cstheme="minorEastAsia"/>
          <w:kern w:val="0"/>
          <w:sz w:val="24"/>
          <w:lang w:eastAsia="zh-Hans"/>
        </w:rPr>
        <w:t>测试登录逻辑以确保其按预期工作</w:t>
      </w:r>
      <w:r>
        <w:rPr>
          <w:rFonts w:hint="eastAsia" w:asciiTheme="minorEastAsia" w:hAnsiTheme="minorEastAsia" w:eastAsiaTheme="minorEastAsia" w:cstheme="minorEastAsia"/>
          <w:kern w:val="0"/>
          <w:sz w:val="24"/>
          <w:vertAlign w:val="superscript"/>
          <w:lang w:eastAsia="zh-Hans"/>
        </w:rPr>
        <w:fldChar w:fldCharType="begin"/>
      </w:r>
      <w:r>
        <w:rPr>
          <w:rFonts w:hint="eastAsia" w:asciiTheme="minorEastAsia" w:hAnsiTheme="minorEastAsia" w:eastAsiaTheme="minorEastAsia" w:cstheme="minorEastAsia"/>
          <w:kern w:val="0"/>
          <w:sz w:val="24"/>
          <w:vertAlign w:val="superscript"/>
          <w:lang w:eastAsia="zh-Hans"/>
        </w:rPr>
        <w:instrText xml:space="preserve"> REF _Ref11870 \r \h </w:instrText>
      </w:r>
      <w:r>
        <w:rPr>
          <w:rFonts w:hint="eastAsia" w:asciiTheme="minorEastAsia" w:hAnsiTheme="minorEastAsia" w:eastAsiaTheme="minorEastAsia" w:cstheme="minorEastAsia"/>
          <w:kern w:val="0"/>
          <w:sz w:val="24"/>
          <w:vertAlign w:val="superscript"/>
          <w:lang w:eastAsia="zh-Hans"/>
        </w:rPr>
        <w:fldChar w:fldCharType="separate"/>
      </w:r>
      <w:r>
        <w:rPr>
          <w:rFonts w:hint="eastAsia" w:asciiTheme="minorEastAsia" w:hAnsiTheme="minorEastAsia" w:eastAsiaTheme="minorEastAsia" w:cstheme="minorEastAsia"/>
          <w:kern w:val="0"/>
          <w:sz w:val="24"/>
          <w:vertAlign w:val="superscript"/>
          <w:lang w:eastAsia="zh-Hans"/>
        </w:rPr>
        <w:t>[</w:t>
      </w:r>
      <w:r>
        <w:rPr>
          <w:rFonts w:hint="eastAsia" w:asciiTheme="minorEastAsia" w:hAnsiTheme="minorEastAsia" w:eastAsiaTheme="minorEastAsia" w:cstheme="minorEastAsia"/>
          <w:kern w:val="0"/>
          <w:sz w:val="24"/>
          <w:vertAlign w:val="superscript"/>
        </w:rPr>
        <w:t>6</w:t>
      </w:r>
      <w:r>
        <w:rPr>
          <w:rFonts w:hint="eastAsia" w:asciiTheme="minorEastAsia" w:hAnsiTheme="minorEastAsia" w:eastAsiaTheme="minorEastAsia" w:cstheme="minorEastAsia"/>
          <w:kern w:val="0"/>
          <w:sz w:val="24"/>
          <w:vertAlign w:val="superscript"/>
          <w:lang w:eastAsia="zh-Hans"/>
        </w:rPr>
        <w:t>]</w:t>
      </w:r>
      <w:r>
        <w:rPr>
          <w:rFonts w:hint="eastAsia" w:asciiTheme="minorEastAsia" w:hAnsiTheme="minorEastAsia" w:eastAsiaTheme="minorEastAsia" w:cstheme="minorEastAsia"/>
          <w:kern w:val="0"/>
          <w:sz w:val="24"/>
          <w:vertAlign w:val="superscript"/>
          <w:lang w:eastAsia="zh-Hans"/>
        </w:rPr>
        <w:fldChar w:fldCharType="end"/>
      </w:r>
      <w:r>
        <w:rPr>
          <w:rFonts w:hint="eastAsia" w:asciiTheme="minorEastAsia" w:hAnsiTheme="minorEastAsia" w:eastAsiaTheme="minorEastAsia" w:cstheme="minorEastAsia"/>
          <w:kern w:val="0"/>
          <w:sz w:val="24"/>
          <w:lang w:eastAsia="zh-Hans"/>
        </w:rPr>
        <w:t>。</w:t>
      </w:r>
    </w:p>
    <w:p>
      <w:pPr>
        <w:autoSpaceDE w:val="0"/>
        <w:autoSpaceDN w:val="0"/>
        <w:adjustRightInd w:val="0"/>
        <w:spacing w:before="156" w:beforeLines="50" w:line="300" w:lineRule="auto"/>
        <w:rPr>
          <w:kern w:val="0"/>
          <w:sz w:val="24"/>
          <w:lang w:eastAsia="zh-Hans"/>
        </w:rPr>
      </w:pPr>
      <w:r>
        <w:rPr>
          <w:rFonts w:hint="eastAsia"/>
          <w:kern w:val="0"/>
          <w:sz w:val="24"/>
          <w:lang w:eastAsia="zh-Hans"/>
        </w:rPr>
        <w:t>class SMTPAPI(APIView):</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@super_admin_required</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def get(self, request):</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smtp = SysOptions.smtp_config</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if not smtp:</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return self.success(None)</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smtp.pop("password")</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return self.success(smtp)</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@super_admin_required</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@validate_serializer(CreateSMTPConfigSerializer)</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def post(self, request):</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SysOptions.smtp_config = request.data</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return self.success()</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@super_admin_required</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@validate_serializer(EditSMTPConfigSerializer)</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def put(self, request):</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smtp = SysOptions.smtp_config</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data = request.data</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for item in ["server", "port", "email", "tls"]:</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smtp[item] = data[item]</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if "password" in data:</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smtp["password"] = data["password"]</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SysOptions.smtp_config = smtp</w:t>
      </w:r>
    </w:p>
    <w:p>
      <w:pPr>
        <w:autoSpaceDE w:val="0"/>
        <w:autoSpaceDN w:val="0"/>
        <w:adjustRightInd w:val="0"/>
        <w:spacing w:before="156" w:beforeLines="50" w:line="300" w:lineRule="auto"/>
        <w:rPr>
          <w:kern w:val="0"/>
          <w:sz w:val="24"/>
          <w:lang w:eastAsia="zh-Hans"/>
        </w:rPr>
      </w:pPr>
      <w:r>
        <w:rPr>
          <w:rFonts w:hint="eastAsia"/>
          <w:kern w:val="0"/>
          <w:sz w:val="24"/>
          <w:lang w:eastAsia="zh-Hans"/>
        </w:rPr>
        <w:t xml:space="preserve">        return self.success()</w:t>
      </w:r>
    </w:p>
    <w:p>
      <w:pPr>
        <w:autoSpaceDE w:val="0"/>
        <w:autoSpaceDN w:val="0"/>
        <w:adjustRightInd w:val="0"/>
        <w:spacing w:before="156" w:beforeLines="50" w:line="300" w:lineRule="auto"/>
        <w:rPr>
          <w:kern w:val="0"/>
          <w:sz w:val="24"/>
          <w:lang w:eastAsia="zh-Hans"/>
        </w:rPr>
      </w:pPr>
    </w:p>
    <w:p>
      <w:pPr>
        <w:spacing w:before="260" w:after="260"/>
        <w:outlineLvl w:val="2"/>
        <w:rPr>
          <w:kern w:val="0"/>
          <w:sz w:val="24"/>
          <w:lang w:eastAsia="zh-Hans"/>
        </w:rPr>
      </w:pPr>
      <w:bookmarkStart w:id="322" w:name="_Toc13939"/>
      <w:bookmarkStart w:id="323" w:name="_Toc18768"/>
      <w:bookmarkStart w:id="324" w:name="_Toc24991"/>
      <w:bookmarkStart w:id="325" w:name="_Toc30512"/>
      <w:bookmarkStart w:id="326" w:name="_Toc4114"/>
      <w:bookmarkStart w:id="327" w:name="_Toc19056"/>
      <w:bookmarkStart w:id="328" w:name="_Toc8912"/>
      <w:bookmarkStart w:id="329" w:name="_Toc18000"/>
      <w:r>
        <w:rPr>
          <w:rFonts w:hint="eastAsia"/>
          <w:sz w:val="24"/>
          <w:lang w:eastAsia="zh-Hans"/>
        </w:rPr>
        <w:t>4.</w:t>
      </w:r>
      <w:r>
        <w:rPr>
          <w:rFonts w:hint="eastAsia"/>
          <w:sz w:val="24"/>
        </w:rPr>
        <w:t>2</w:t>
      </w:r>
      <w:r>
        <w:rPr>
          <w:rFonts w:hint="eastAsia"/>
          <w:sz w:val="24"/>
          <w:lang w:eastAsia="zh-Hans"/>
        </w:rPr>
        <w:t>.</w:t>
      </w:r>
      <w:r>
        <w:rPr>
          <w:rFonts w:hint="eastAsia"/>
          <w:sz w:val="24"/>
        </w:rPr>
        <w:t>2</w:t>
      </w:r>
      <w:r>
        <w:rPr>
          <w:rFonts w:hint="eastAsia"/>
          <w:sz w:val="24"/>
          <w:lang w:eastAsia="zh-Hans"/>
        </w:rPr>
        <w:t xml:space="preserve"> </w:t>
      </w:r>
      <w:r>
        <w:rPr>
          <w:rFonts w:hint="eastAsia"/>
          <w:sz w:val="24"/>
        </w:rPr>
        <w:t>题目权限设置</w:t>
      </w:r>
      <w:r>
        <w:rPr>
          <w:rFonts w:hint="eastAsia"/>
          <w:kern w:val="0"/>
          <w:sz w:val="24"/>
          <w:lang w:eastAsia="zh-Hans"/>
        </w:rPr>
        <w:t>：</w:t>
      </w:r>
      <w:bookmarkEnd w:id="322"/>
      <w:bookmarkEnd w:id="323"/>
      <w:bookmarkEnd w:id="324"/>
      <w:bookmarkEnd w:id="325"/>
      <w:bookmarkEnd w:id="326"/>
      <w:bookmarkEnd w:id="327"/>
      <w:bookmarkEnd w:id="328"/>
      <w:bookmarkEnd w:id="329"/>
    </w:p>
    <w:p>
      <w:pPr>
        <w:spacing w:before="156" w:beforeLines="50" w:line="300" w:lineRule="auto"/>
        <w:ind w:firstLine="420"/>
        <w:rPr>
          <w:kern w:val="0"/>
          <w:sz w:val="24"/>
          <w:lang w:eastAsia="zh-Hans"/>
        </w:rPr>
      </w:pPr>
      <w:r>
        <w:rPr>
          <w:rFonts w:hint="eastAsia" w:ascii="宋体" w:hAnsi="宋体" w:cs="宋体"/>
          <w:kern w:val="0"/>
          <w:sz w:val="24"/>
        </w:rPr>
        <w:t>本系统在Django框架中，实现OJ（Online Judge）系统的题目权限设置，通过定义题目模型和用户模型之间的关系来实现。首先，创建一个自定义的题目模型，包含题目名称、难度、描述、输入输出格式等信息，并添加一个字段用于存储与题目相关的用户权限信息。在题目模型中，为每个题目添加一个权限字段，可以存储一个或多个用户模型实例，从而为每个题目关联多个用户并设置相应的权限。在Django的视图中，根据用户请求的题目和用户的权限信息，判断用户是否有权访问该题目，并相应地处理权限验证。在模板中，根据用户的权限信息，决定是否显示某个题目，以保证用户能够根据其权限访问和操作题目。通过以上步骤，使用Django创建一个OJ系统的题目权限设置，并确保用户能够根据其权限访问和操作题目，从而更好地管理和保护题目资源，并提供一个公平和安全的编程环境</w:t>
      </w:r>
      <w:r>
        <w:rPr>
          <w:rFonts w:hint="eastAsia" w:ascii="宋体" w:hAnsi="宋体" w:cs="宋体"/>
          <w:kern w:val="0"/>
          <w:sz w:val="24"/>
          <w:vertAlign w:val="superscript"/>
        </w:rPr>
        <w:fldChar w:fldCharType="begin"/>
      </w:r>
      <w:r>
        <w:rPr>
          <w:rFonts w:hint="eastAsia" w:ascii="宋体" w:hAnsi="宋体" w:cs="宋体"/>
          <w:kern w:val="0"/>
          <w:sz w:val="24"/>
          <w:vertAlign w:val="superscript"/>
        </w:rPr>
        <w:instrText xml:space="preserve"> REF _Ref11870 \r \h </w:instrText>
      </w:r>
      <w:r>
        <w:rPr>
          <w:rFonts w:hint="eastAsia" w:ascii="宋体" w:hAnsi="宋体" w:cs="宋体"/>
          <w:kern w:val="0"/>
          <w:sz w:val="24"/>
          <w:vertAlign w:val="superscript"/>
        </w:rPr>
        <w:fldChar w:fldCharType="separate"/>
      </w:r>
      <w:r>
        <w:rPr>
          <w:rFonts w:hint="eastAsia" w:ascii="宋体" w:hAnsi="宋体" w:cs="宋体"/>
          <w:kern w:val="0"/>
          <w:sz w:val="24"/>
          <w:vertAlign w:val="superscript"/>
        </w:rPr>
        <w:t>[7]</w:t>
      </w:r>
      <w:r>
        <w:rPr>
          <w:rFonts w:hint="eastAsia" w:ascii="宋体" w:hAnsi="宋体" w:cs="宋体"/>
          <w:kern w:val="0"/>
          <w:sz w:val="24"/>
          <w:vertAlign w:val="superscript"/>
        </w:rPr>
        <w:fldChar w:fldCharType="end"/>
      </w:r>
      <w:r>
        <w:rPr>
          <w:rFonts w:hint="eastAsia" w:ascii="宋体" w:hAnsi="宋体" w:cs="宋体"/>
          <w:kern w:val="0"/>
          <w:sz w:val="24"/>
        </w:rPr>
        <w:t>。</w:t>
      </w:r>
    </w:p>
    <w:p>
      <w:pPr>
        <w:spacing w:before="156" w:beforeLines="50" w:line="300" w:lineRule="auto"/>
        <w:rPr>
          <w:rFonts w:ascii="宋体" w:hAnsi="宋体" w:cs="宋体"/>
          <w:kern w:val="0"/>
          <w:sz w:val="24"/>
        </w:rPr>
      </w:pPr>
      <w:r>
        <w:rPr>
          <w:rFonts w:hint="eastAsia" w:ascii="宋体" w:hAnsi="宋体" w:cs="宋体"/>
          <w:kern w:val="0"/>
          <w:sz w:val="24"/>
        </w:rPr>
        <w:t xml:space="preserve"> def check_user_permission(self, user, check_share=True):</w:t>
      </w:r>
    </w:p>
    <w:p>
      <w:pPr>
        <w:spacing w:before="156" w:beforeLines="50" w:line="300" w:lineRule="auto"/>
        <w:rPr>
          <w:rFonts w:ascii="宋体" w:hAnsi="宋体" w:cs="宋体"/>
          <w:kern w:val="0"/>
          <w:sz w:val="24"/>
        </w:rPr>
      </w:pPr>
      <w:r>
        <w:rPr>
          <w:rFonts w:hint="eastAsia" w:ascii="宋体" w:hAnsi="宋体" w:cs="宋体"/>
          <w:kern w:val="0"/>
          <w:sz w:val="24"/>
        </w:rPr>
        <w:t xml:space="preserve">        if self.user_id == user.id or user.is_super_admin() or user.can_mgmt_all_problem() or self.problem.created_by_id == user.id:</w:t>
      </w:r>
    </w:p>
    <w:p>
      <w:pPr>
        <w:spacing w:before="156" w:beforeLines="50" w:line="300" w:lineRule="auto"/>
        <w:rPr>
          <w:rFonts w:ascii="宋体" w:hAnsi="宋体" w:cs="宋体"/>
          <w:kern w:val="0"/>
          <w:sz w:val="24"/>
        </w:rPr>
      </w:pPr>
      <w:r>
        <w:rPr>
          <w:rFonts w:hint="eastAsia" w:ascii="宋体" w:hAnsi="宋体" w:cs="宋体"/>
          <w:kern w:val="0"/>
          <w:sz w:val="24"/>
        </w:rPr>
        <w:t xml:space="preserve">            return True</w:t>
      </w:r>
    </w:p>
    <w:p>
      <w:pPr>
        <w:spacing w:before="156" w:beforeLines="50" w:line="300" w:lineRule="auto"/>
        <w:rPr>
          <w:rFonts w:ascii="宋体" w:hAnsi="宋体" w:cs="宋体"/>
          <w:kern w:val="0"/>
          <w:sz w:val="24"/>
        </w:rPr>
      </w:pPr>
      <w:r>
        <w:rPr>
          <w:rFonts w:hint="eastAsia" w:ascii="宋体" w:hAnsi="宋体" w:cs="宋体"/>
          <w:kern w:val="0"/>
          <w:sz w:val="24"/>
        </w:rPr>
        <w:t xml:space="preserve">        if check_share:</w:t>
      </w:r>
    </w:p>
    <w:p>
      <w:pPr>
        <w:spacing w:before="156" w:beforeLines="50" w:line="300" w:lineRule="auto"/>
        <w:rPr>
          <w:rFonts w:ascii="宋体" w:hAnsi="宋体" w:cs="宋体"/>
          <w:kern w:val="0"/>
          <w:sz w:val="24"/>
        </w:rPr>
      </w:pPr>
      <w:r>
        <w:rPr>
          <w:rFonts w:hint="eastAsia" w:ascii="宋体" w:hAnsi="宋体" w:cs="宋体"/>
          <w:kern w:val="0"/>
          <w:sz w:val="24"/>
        </w:rPr>
        <w:t xml:space="preserve">            If self.contest and self.contest.status != ContestStatus.CONTEST_ENDED:</w:t>
      </w:r>
    </w:p>
    <w:p>
      <w:pPr>
        <w:spacing w:before="156" w:beforeLines="50" w:line="300" w:lineRule="auto"/>
        <w:rPr>
          <w:rFonts w:ascii="宋体" w:hAnsi="宋体" w:cs="宋体"/>
          <w:kern w:val="0"/>
          <w:sz w:val="24"/>
        </w:rPr>
      </w:pPr>
      <w:r>
        <w:rPr>
          <w:rFonts w:hint="eastAsia" w:ascii="宋体" w:hAnsi="宋体" w:cs="宋体"/>
          <w:kern w:val="0"/>
          <w:sz w:val="24"/>
        </w:rPr>
        <w:t xml:space="preserve">                return False</w:t>
      </w:r>
    </w:p>
    <w:p>
      <w:pPr>
        <w:spacing w:before="156" w:beforeLines="50" w:line="300" w:lineRule="auto"/>
        <w:rPr>
          <w:rFonts w:ascii="宋体" w:hAnsi="宋体" w:cs="宋体"/>
          <w:kern w:val="0"/>
          <w:sz w:val="24"/>
        </w:rPr>
      </w:pPr>
      <w:r>
        <w:rPr>
          <w:rFonts w:hint="eastAsia" w:ascii="宋体" w:hAnsi="宋体" w:cs="宋体"/>
          <w:kern w:val="0"/>
          <w:sz w:val="24"/>
        </w:rPr>
        <w:t xml:space="preserve">            if self.problem.share_submission or self.shared:</w:t>
      </w:r>
    </w:p>
    <w:p>
      <w:pPr>
        <w:spacing w:before="156" w:beforeLines="50" w:line="300" w:lineRule="auto"/>
        <w:rPr>
          <w:rFonts w:ascii="宋体" w:hAnsi="宋体" w:cs="宋体"/>
          <w:kern w:val="0"/>
          <w:sz w:val="24"/>
        </w:rPr>
      </w:pPr>
      <w:r>
        <w:rPr>
          <w:rFonts w:hint="eastAsia" w:ascii="宋体" w:hAnsi="宋体" w:cs="宋体"/>
          <w:kern w:val="0"/>
          <w:sz w:val="24"/>
        </w:rPr>
        <w:t xml:space="preserve">                return True</w:t>
      </w:r>
    </w:p>
    <w:p>
      <w:pPr>
        <w:spacing w:before="156" w:beforeLines="50" w:line="300" w:lineRule="auto"/>
        <w:rPr>
          <w:rFonts w:ascii="宋体" w:hAnsi="宋体" w:cs="宋体"/>
          <w:kern w:val="0"/>
          <w:sz w:val="24"/>
        </w:rPr>
      </w:pPr>
      <w:r>
        <w:rPr>
          <w:rFonts w:hint="eastAsia" w:ascii="宋体" w:hAnsi="宋体" w:cs="宋体"/>
          <w:kern w:val="0"/>
          <w:sz w:val="24"/>
        </w:rPr>
        <w:t xml:space="preserve">        return False</w:t>
      </w:r>
    </w:p>
    <w:p>
      <w:pPr>
        <w:spacing w:before="156" w:beforeLines="50" w:line="300" w:lineRule="auto"/>
        <w:rPr>
          <w:rFonts w:ascii="宋体" w:hAnsi="宋体" w:cs="宋体"/>
          <w:kern w:val="0"/>
          <w:sz w:val="24"/>
        </w:rPr>
      </w:pPr>
      <w:r>
        <w:rPr>
          <w:rFonts w:hint="eastAsia" w:ascii="宋体" w:hAnsi="宋体" w:cs="宋体"/>
          <w:kern w:val="0"/>
          <w:sz w:val="24"/>
        </w:rPr>
        <w:t xml:space="preserve">    class Meta:</w:t>
      </w:r>
    </w:p>
    <w:p>
      <w:pPr>
        <w:spacing w:before="156" w:beforeLines="50" w:line="300" w:lineRule="auto"/>
        <w:rPr>
          <w:rFonts w:ascii="宋体" w:hAnsi="宋体" w:cs="宋体"/>
          <w:kern w:val="0"/>
          <w:sz w:val="24"/>
        </w:rPr>
      </w:pPr>
      <w:r>
        <w:rPr>
          <w:rFonts w:hint="eastAsia" w:ascii="宋体" w:hAnsi="宋体" w:cs="宋体"/>
          <w:kern w:val="0"/>
          <w:sz w:val="24"/>
        </w:rPr>
        <w:t xml:space="preserve">        db_table = "submission"</w:t>
      </w:r>
    </w:p>
    <w:p>
      <w:pPr>
        <w:spacing w:before="156" w:beforeLines="50" w:line="300" w:lineRule="auto"/>
        <w:rPr>
          <w:rFonts w:ascii="宋体" w:hAnsi="宋体" w:cs="宋体"/>
          <w:kern w:val="0"/>
          <w:sz w:val="24"/>
        </w:rPr>
      </w:pPr>
      <w:r>
        <w:rPr>
          <w:rFonts w:hint="eastAsia" w:ascii="宋体" w:hAnsi="宋体" w:cs="宋体"/>
          <w:kern w:val="0"/>
          <w:sz w:val="24"/>
        </w:rPr>
        <w:t xml:space="preserve">        ordering = ("-create_time",)</w:t>
      </w:r>
    </w:p>
    <w:p>
      <w:pPr>
        <w:spacing w:before="156" w:beforeLines="50" w:line="300" w:lineRule="auto"/>
        <w:rPr>
          <w:rFonts w:ascii="宋体" w:hAnsi="宋体" w:cs="宋体"/>
          <w:kern w:val="0"/>
          <w:sz w:val="24"/>
        </w:rPr>
      </w:pPr>
      <w:r>
        <w:rPr>
          <w:rFonts w:hint="eastAsia" w:ascii="宋体" w:hAnsi="宋体" w:cs="宋体"/>
          <w:kern w:val="0"/>
          <w:sz w:val="24"/>
        </w:rPr>
        <w:t xml:space="preserve">    def __str__(self):</w:t>
      </w:r>
    </w:p>
    <w:p>
      <w:pPr>
        <w:spacing w:before="156" w:beforeLines="50" w:line="300" w:lineRule="auto"/>
        <w:rPr>
          <w:rFonts w:ascii="宋体" w:hAnsi="宋体" w:cs="宋体"/>
          <w:kern w:val="0"/>
          <w:sz w:val="24"/>
        </w:rPr>
      </w:pPr>
      <w:r>
        <w:rPr>
          <w:rFonts w:hint="eastAsia" w:ascii="宋体" w:hAnsi="宋体" w:cs="宋体"/>
          <w:kern w:val="0"/>
          <w:sz w:val="24"/>
        </w:rPr>
        <w:t xml:space="preserve">        return self.id</w:t>
      </w:r>
    </w:p>
    <w:p>
      <w:pPr>
        <w:spacing w:before="260" w:after="260"/>
        <w:jc w:val="left"/>
        <w:outlineLvl w:val="1"/>
        <w:rPr>
          <w:b/>
          <w:sz w:val="28"/>
          <w:szCs w:val="28"/>
        </w:rPr>
      </w:pPr>
      <w:bookmarkStart w:id="330" w:name="_Toc26691"/>
      <w:bookmarkStart w:id="331" w:name="_Toc32143"/>
      <w:bookmarkStart w:id="332" w:name="_Toc7685"/>
      <w:bookmarkStart w:id="333" w:name="_Toc29131"/>
      <w:bookmarkStart w:id="334" w:name="_Toc20703"/>
      <w:bookmarkStart w:id="335" w:name="_Toc26245"/>
      <w:bookmarkStart w:id="336" w:name="_Toc21551"/>
      <w:bookmarkStart w:id="337" w:name="_Toc8012"/>
      <w:r>
        <w:rPr>
          <w:rFonts w:hint="eastAsia"/>
          <w:b/>
          <w:sz w:val="28"/>
          <w:szCs w:val="28"/>
          <w:lang w:eastAsia="zh-Hans"/>
        </w:rPr>
        <w:t>4.</w:t>
      </w:r>
      <w:r>
        <w:rPr>
          <w:rFonts w:hint="eastAsia"/>
          <w:b/>
          <w:sz w:val="28"/>
          <w:szCs w:val="28"/>
        </w:rPr>
        <w:t>3</w:t>
      </w:r>
      <w:r>
        <w:rPr>
          <w:rFonts w:hint="eastAsia"/>
          <w:b/>
          <w:sz w:val="28"/>
          <w:szCs w:val="28"/>
          <w:lang w:eastAsia="zh-Hans"/>
        </w:rPr>
        <w:t xml:space="preserve"> </w:t>
      </w:r>
      <w:r>
        <w:rPr>
          <w:rFonts w:hint="eastAsia"/>
          <w:b/>
          <w:sz w:val="28"/>
          <w:szCs w:val="28"/>
        </w:rPr>
        <w:t>判题功能实现：</w:t>
      </w:r>
      <w:bookmarkEnd w:id="330"/>
      <w:bookmarkEnd w:id="331"/>
      <w:bookmarkEnd w:id="332"/>
      <w:bookmarkEnd w:id="333"/>
      <w:bookmarkEnd w:id="334"/>
      <w:bookmarkEnd w:id="335"/>
      <w:bookmarkEnd w:id="336"/>
      <w:bookmarkEnd w:id="337"/>
    </w:p>
    <w:p>
      <w:pPr>
        <w:spacing w:before="260" w:after="260"/>
        <w:jc w:val="left"/>
        <w:outlineLvl w:val="2"/>
        <w:rPr>
          <w:b/>
          <w:sz w:val="28"/>
          <w:szCs w:val="28"/>
        </w:rPr>
      </w:pPr>
      <w:bookmarkStart w:id="338" w:name="_Toc29730"/>
      <w:bookmarkStart w:id="339" w:name="_Toc4374"/>
      <w:bookmarkStart w:id="340" w:name="_Toc6481"/>
      <w:bookmarkStart w:id="341" w:name="_Toc7135"/>
      <w:bookmarkStart w:id="342" w:name="_Toc29649"/>
      <w:bookmarkStart w:id="343" w:name="_Toc10343"/>
      <w:bookmarkStart w:id="344" w:name="_Toc30962"/>
      <w:bookmarkStart w:id="345" w:name="_Toc9052"/>
      <w:r>
        <w:rPr>
          <w:rFonts w:hint="eastAsia"/>
          <w:sz w:val="24"/>
          <w:lang w:eastAsia="zh-Hans"/>
        </w:rPr>
        <w:t>4.</w:t>
      </w:r>
      <w:r>
        <w:rPr>
          <w:rFonts w:hint="eastAsia"/>
          <w:sz w:val="24"/>
        </w:rPr>
        <w:t>3</w:t>
      </w:r>
      <w:r>
        <w:rPr>
          <w:rFonts w:hint="eastAsia"/>
          <w:sz w:val="24"/>
          <w:lang w:eastAsia="zh-Hans"/>
        </w:rPr>
        <w:t>.</w:t>
      </w:r>
      <w:r>
        <w:rPr>
          <w:rFonts w:hint="eastAsia"/>
          <w:sz w:val="24"/>
        </w:rPr>
        <w:t>1</w:t>
      </w:r>
      <w:r>
        <w:rPr>
          <w:rFonts w:hint="eastAsia"/>
          <w:sz w:val="24"/>
          <w:lang w:eastAsia="zh-Hans"/>
        </w:rPr>
        <w:t xml:space="preserve"> </w:t>
      </w:r>
      <w:r>
        <w:rPr>
          <w:rFonts w:hint="eastAsia"/>
          <w:sz w:val="24"/>
        </w:rPr>
        <w:t>判题机</w:t>
      </w:r>
      <w:bookmarkEnd w:id="338"/>
      <w:bookmarkEnd w:id="339"/>
      <w:bookmarkEnd w:id="340"/>
      <w:bookmarkEnd w:id="341"/>
      <w:bookmarkEnd w:id="342"/>
      <w:bookmarkEnd w:id="343"/>
      <w:bookmarkEnd w:id="344"/>
      <w:bookmarkEnd w:id="345"/>
    </w:p>
    <w:p>
      <w:pPr>
        <w:autoSpaceDE w:val="0"/>
        <w:autoSpaceDN w:val="0"/>
        <w:adjustRightInd w:val="0"/>
        <w:spacing w:before="156" w:beforeLines="50" w:line="300" w:lineRule="auto"/>
        <w:ind w:firstLine="420"/>
        <w:rPr>
          <w:rFonts w:ascii="宋体" w:hAnsi="宋体" w:cs="宋体"/>
          <w:kern w:val="0"/>
          <w:sz w:val="24"/>
        </w:rPr>
      </w:pPr>
      <w:r>
        <w:rPr>
          <w:rFonts w:hint="eastAsia" w:ascii="宋体" w:hAnsi="宋体" w:cs="宋体"/>
          <w:kern w:val="0"/>
          <w:sz w:val="24"/>
        </w:rPr>
        <w:t>在在线评测系统（OJ）中，测评机扮演着核心角色，专门负责进行代码提交的判题工作。当判题服务器接收到来自用户的判题请求后，它会将相应的提交数据转发给测评机。测评机接收到这些数据后，会在一个隔离的环境中（通常称为“沙盒”）对用户的代码进行评测。具体过程如下图所示：</w:t>
      </w:r>
    </w:p>
    <w:p>
      <w:pPr>
        <w:autoSpaceDE w:val="0"/>
        <w:autoSpaceDN w:val="0"/>
        <w:adjustRightInd w:val="0"/>
        <w:spacing w:before="156" w:beforeLines="50" w:line="300" w:lineRule="auto"/>
        <w:ind w:firstLine="420"/>
        <w:jc w:val="center"/>
        <w:rPr>
          <w:rFonts w:ascii="宋体" w:hAnsi="宋体" w:cs="宋体"/>
          <w:kern w:val="0"/>
          <w:sz w:val="24"/>
          <w:lang w:eastAsia="zh-Hans"/>
        </w:rPr>
      </w:pPr>
      <w:r>
        <w:rPr>
          <w:rFonts w:ascii="宋体" w:hAnsi="宋体" w:cs="宋体"/>
          <w:sz w:val="24"/>
        </w:rPr>
        <w:drawing>
          <wp:inline distT="0" distB="0" distL="114300" distR="114300">
            <wp:extent cx="2807970" cy="4921250"/>
            <wp:effectExtent l="0" t="0" r="0" b="0"/>
            <wp:docPr id="22"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descr="IMG_256"/>
                    <pic:cNvPicPr>
                      <a:picLocks noChangeAspect="1"/>
                    </pic:cNvPicPr>
                  </pic:nvPicPr>
                  <pic:blipFill>
                    <a:blip r:embed="rId26"/>
                    <a:stretch>
                      <a:fillRect/>
                    </a:stretch>
                  </pic:blipFill>
                  <pic:spPr>
                    <a:xfrm>
                      <a:off x="0" y="0"/>
                      <a:ext cx="2807970" cy="4921250"/>
                    </a:xfrm>
                    <a:prstGeom prst="rect">
                      <a:avLst/>
                    </a:prstGeom>
                    <a:noFill/>
                    <a:ln w="9525">
                      <a:noFill/>
                    </a:ln>
                  </pic:spPr>
                </pic:pic>
              </a:graphicData>
            </a:graphic>
          </wp:inline>
        </w:drawing>
      </w:r>
    </w:p>
    <w:p>
      <w:pPr>
        <w:ind w:left="2940" w:firstLine="420"/>
        <w:rPr>
          <w:kern w:val="0"/>
          <w:sz w:val="24"/>
          <w:lang w:eastAsia="zh-Hans"/>
        </w:rPr>
      </w:pPr>
      <w:r>
        <w:rPr>
          <w:rFonts w:ascii="宋体" w:hAnsi="宋体" w:cs="宋体"/>
          <w:kern w:val="0"/>
          <w:szCs w:val="21"/>
          <w:lang w:bidi="ar"/>
        </w:rPr>
        <w:t>图</w:t>
      </w:r>
      <w:r>
        <w:rPr>
          <w:rFonts w:hint="eastAsia" w:ascii="宋体" w:hAnsi="宋体" w:cs="宋体"/>
          <w:kern w:val="0"/>
          <w:szCs w:val="21"/>
          <w:lang w:bidi="ar"/>
        </w:rPr>
        <w:t>4</w:t>
      </w:r>
      <w:r>
        <w:rPr>
          <w:rFonts w:ascii="宋体" w:hAnsi="宋体" w:cs="宋体"/>
          <w:kern w:val="0"/>
          <w:szCs w:val="21"/>
          <w:lang w:bidi="ar"/>
        </w:rPr>
        <w:t>-</w:t>
      </w:r>
      <w:r>
        <w:rPr>
          <w:rFonts w:hint="eastAsia" w:ascii="宋体" w:hAnsi="宋体" w:cs="宋体"/>
          <w:kern w:val="0"/>
          <w:szCs w:val="21"/>
          <w:lang w:bidi="ar"/>
        </w:rPr>
        <w:t>3判题机判题流程</w:t>
      </w:r>
    </w:p>
    <w:p>
      <w:pPr>
        <w:spacing w:before="260" w:after="260"/>
        <w:jc w:val="left"/>
        <w:outlineLvl w:val="2"/>
        <w:rPr>
          <w:sz w:val="24"/>
        </w:rPr>
      </w:pPr>
      <w:bookmarkStart w:id="346" w:name="_Toc4300"/>
      <w:bookmarkStart w:id="347" w:name="_Toc31041"/>
      <w:bookmarkStart w:id="348" w:name="_Toc2381"/>
      <w:bookmarkStart w:id="349" w:name="_Toc10984"/>
      <w:bookmarkStart w:id="350" w:name="_Toc28552"/>
      <w:bookmarkStart w:id="351" w:name="_Toc22960"/>
      <w:bookmarkStart w:id="352" w:name="_Toc10747"/>
      <w:bookmarkStart w:id="353" w:name="_Toc20353"/>
      <w:bookmarkStart w:id="354" w:name="_Toc839435568"/>
      <w:r>
        <w:rPr>
          <w:rFonts w:hint="eastAsia"/>
          <w:sz w:val="24"/>
          <w:lang w:eastAsia="zh-Hans"/>
        </w:rPr>
        <w:t>4.</w:t>
      </w:r>
      <w:r>
        <w:rPr>
          <w:rFonts w:hint="eastAsia"/>
          <w:sz w:val="24"/>
        </w:rPr>
        <w:t>3</w:t>
      </w:r>
      <w:r>
        <w:rPr>
          <w:rFonts w:hint="eastAsia"/>
          <w:sz w:val="24"/>
          <w:lang w:eastAsia="zh-Hans"/>
        </w:rPr>
        <w:t>.</w:t>
      </w:r>
      <w:r>
        <w:rPr>
          <w:rFonts w:hint="eastAsia"/>
          <w:sz w:val="24"/>
        </w:rPr>
        <w:t>2</w:t>
      </w:r>
      <w:r>
        <w:rPr>
          <w:rFonts w:hint="eastAsia"/>
          <w:sz w:val="24"/>
          <w:lang w:eastAsia="zh-Hans"/>
        </w:rPr>
        <w:t xml:space="preserve"> </w:t>
      </w:r>
      <w:r>
        <w:rPr>
          <w:rFonts w:hint="eastAsia"/>
          <w:sz w:val="24"/>
        </w:rPr>
        <w:t>评测技术</w:t>
      </w:r>
      <w:bookmarkEnd w:id="346"/>
      <w:bookmarkEnd w:id="347"/>
      <w:bookmarkEnd w:id="348"/>
      <w:bookmarkEnd w:id="349"/>
      <w:bookmarkEnd w:id="350"/>
      <w:bookmarkEnd w:id="351"/>
      <w:bookmarkEnd w:id="352"/>
      <w:bookmarkEnd w:id="353"/>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在追求系统稳定性的过程中，开发一个完全自主的测评程序可能会面临诸多挑战，包括技术难题、时间成本和潜在的错误。因此，集成已经经过验证的、稳定的测评技术是一个明智的选择。在开源社区中，由青岛大学开发的一款测评模块因其出色的稳定性和实用性而备受关注。这款测评模块在青岛大学内部得到了广泛应用，并且因其出色的性能和稳定性而获得了良好的口碑。该测评技术专注于其核心功能，即运行程序并捕获输出，使得其设计简洁而高效。通过集成这款测评模块到我们的系统中，我们可以充分利用其稳定性和可靠性，确保用户提交的代码能够在一个受控、安全的环境中得到准确的评测。经过测试和改进后，这款测评模块已经与我们的系统兼容，并可以无缝集成到我们的评测流程中。这不仅提高了我们系统的稳定性和可靠性，还大大减少了开发时间和成本。此外，通过集成这款开源的测评模块，我们还可以享受到来自开源社区的持续支持和更新，从而确保我们的系统始终保持最新的技术水平和最佳的性能表现</w:t>
      </w:r>
      <w:r>
        <w:rPr>
          <w:rFonts w:hint="eastAsia" w:ascii="宋体" w:hAnsi="宋体" w:cs="宋体"/>
          <w:kern w:val="0"/>
          <w:sz w:val="24"/>
          <w:vertAlign w:val="superscript"/>
        </w:rPr>
        <w:fldChar w:fldCharType="begin"/>
      </w:r>
      <w:r>
        <w:rPr>
          <w:rFonts w:hint="eastAsia" w:ascii="宋体" w:hAnsi="宋体" w:cs="宋体"/>
          <w:kern w:val="0"/>
          <w:sz w:val="24"/>
          <w:vertAlign w:val="superscript"/>
        </w:rPr>
        <w:instrText xml:space="preserve"> REF _Ref29540 \r \h </w:instrText>
      </w:r>
      <w:r>
        <w:rPr>
          <w:rFonts w:hint="eastAsia" w:ascii="宋体" w:hAnsi="宋体" w:cs="宋体"/>
          <w:kern w:val="0"/>
          <w:sz w:val="24"/>
          <w:vertAlign w:val="superscript"/>
        </w:rPr>
        <w:fldChar w:fldCharType="separate"/>
      </w:r>
      <w:r>
        <w:rPr>
          <w:rFonts w:hint="eastAsia" w:ascii="宋体" w:hAnsi="宋体" w:cs="宋体"/>
          <w:kern w:val="0"/>
          <w:sz w:val="24"/>
          <w:vertAlign w:val="superscript"/>
        </w:rPr>
        <w:t>[8]</w:t>
      </w:r>
      <w:r>
        <w:rPr>
          <w:rFonts w:hint="eastAsia" w:ascii="宋体" w:hAnsi="宋体" w:cs="宋体"/>
          <w:kern w:val="0"/>
          <w:sz w:val="24"/>
          <w:vertAlign w:val="superscript"/>
        </w:rPr>
        <w:fldChar w:fldCharType="end"/>
      </w:r>
      <w:r>
        <w:rPr>
          <w:rFonts w:hint="eastAsia" w:ascii="宋体" w:hAnsi="宋体" w:cs="宋体"/>
          <w:kern w:val="0"/>
          <w:sz w:val="24"/>
        </w:rPr>
        <w:t>。函数结构如下：</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Function (Maximum CPU Time, Maximum Runtime, Maximum Allowed Memory, Maximum Output Size, Maximum Stack Size, Path to Execute Program, Path to Input File, Path to Output File, Path to Error Output)</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在调用特定的函数并传入必要的参数后，该函数负责创建一个安全的隔离环境（通常被称为“沙盒”），随后在沙盒内部执行指定的程序。程序执行完毕后，该函数会返回一个结构体，该结构体封装了程序的运行结果。这样的设计确保了程序在受控的环境中运行，同时提供了对运行结果的便捷访问,具体如下：</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{'cpu_time', 'signal':, 'memory', 'exit_code', 'result', 'error', 'real_time'}</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分别对应着，程序运行使用CPU得时间，程序发出的信号，程序占用的内存，程序退出时的返回值，程序运行的结果，程序运行的时间（包括了系统调度的时间）其中result有如下6个枚举值</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SUCCESS = 0 (此结果仅代表程序成功运行完毕并正确退出)</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CPU_TIME_LIMIT_EXCEEDED = 1</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REAL_TIME_LIMIT_EXCEEDED = 2</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MEMORY_LIMIT_EXCEEDED = 3</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RUNTIME_ERROR = 4</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SYSTEM_ERROR = 5</w:t>
      </w:r>
    </w:p>
    <w:p>
      <w:pPr>
        <w:autoSpaceDE w:val="0"/>
        <w:autoSpaceDN w:val="0"/>
        <w:adjustRightInd w:val="0"/>
        <w:spacing w:before="156" w:beforeLines="50" w:line="300" w:lineRule="auto"/>
        <w:ind w:firstLine="480" w:firstLineChars="200"/>
        <w:jc w:val="left"/>
        <w:rPr>
          <w:rFonts w:ascii="宋体" w:hAnsi="宋体" w:cs="宋体"/>
          <w:kern w:val="0"/>
          <w:sz w:val="24"/>
        </w:rPr>
      </w:pPr>
      <w:r>
        <w:rPr>
          <w:rFonts w:hint="eastAsia" w:ascii="宋体" w:hAnsi="宋体" w:cs="宋体"/>
          <w:kern w:val="0"/>
          <w:sz w:val="24"/>
        </w:rPr>
        <w:t>当程序正常退出时，我们可以捕获其输出内容，并将其与预设的正确答案进行比对。通过这一比较过程，我们可以判断程序的输出是否正确，从而得出是答案错误还是通过的结果。这种比对机制确保了评测的准确性，并为用户提供了关于其程序性能的直接反馈。。</w:t>
      </w:r>
    </w:p>
    <w:p>
      <w:pPr>
        <w:spacing w:before="260" w:after="260"/>
        <w:jc w:val="left"/>
        <w:outlineLvl w:val="1"/>
        <w:rPr>
          <w:sz w:val="24"/>
        </w:rPr>
      </w:pPr>
      <w:bookmarkStart w:id="355" w:name="_Toc3675"/>
      <w:bookmarkStart w:id="356" w:name="_Toc3643"/>
      <w:bookmarkStart w:id="357" w:name="_Toc12930"/>
      <w:bookmarkStart w:id="358" w:name="_Toc2453"/>
      <w:r>
        <w:rPr>
          <w:rFonts w:hint="eastAsia"/>
          <w:sz w:val="24"/>
          <w:lang w:eastAsia="zh-Hans"/>
        </w:rPr>
        <w:t>4.</w:t>
      </w:r>
      <w:r>
        <w:rPr>
          <w:rFonts w:hint="eastAsia"/>
          <w:sz w:val="24"/>
        </w:rPr>
        <w:t>4.</w:t>
      </w:r>
      <w:r>
        <w:rPr>
          <w:rFonts w:hint="eastAsia"/>
          <w:sz w:val="24"/>
          <w:lang w:eastAsia="zh-Hans"/>
        </w:rPr>
        <w:t xml:space="preserve"> </w:t>
      </w:r>
      <w:bookmarkEnd w:id="355"/>
      <w:bookmarkEnd w:id="356"/>
      <w:r>
        <w:rPr>
          <w:rFonts w:hint="eastAsia"/>
          <w:sz w:val="24"/>
        </w:rPr>
        <w:t>基于决策树的评测技术的优化</w:t>
      </w:r>
      <w:bookmarkEnd w:id="357"/>
      <w:bookmarkEnd w:id="358"/>
    </w:p>
    <w:p>
      <w:pPr>
        <w:spacing w:before="260" w:after="260"/>
        <w:outlineLvl w:val="2"/>
        <w:rPr>
          <w:sz w:val="24"/>
          <w:lang w:eastAsia="zh-Hans"/>
        </w:rPr>
      </w:pPr>
      <w:bookmarkStart w:id="359" w:name="_Toc28274"/>
      <w:bookmarkStart w:id="360" w:name="_Toc1927"/>
      <w:bookmarkStart w:id="361" w:name="_Toc10892"/>
      <w:bookmarkStart w:id="362" w:name="_Toc7240"/>
      <w:bookmarkStart w:id="363" w:name="_Toc20234"/>
      <w:bookmarkStart w:id="364" w:name="_Toc11333"/>
      <w:bookmarkStart w:id="365" w:name="_Toc1940084873"/>
      <w:bookmarkStart w:id="366" w:name="_Toc5884"/>
      <w:bookmarkStart w:id="367" w:name="_Toc27151"/>
      <w:r>
        <w:rPr>
          <w:rFonts w:hint="eastAsia"/>
          <w:sz w:val="24"/>
        </w:rPr>
        <w:t>4</w:t>
      </w:r>
      <w:r>
        <w:rPr>
          <w:rFonts w:hint="eastAsia"/>
          <w:sz w:val="24"/>
          <w:lang w:eastAsia="zh-Hans"/>
        </w:rPr>
        <w:t>.</w:t>
      </w:r>
      <w:r>
        <w:rPr>
          <w:rFonts w:hint="eastAsia"/>
          <w:sz w:val="24"/>
        </w:rPr>
        <w:t>4.1决策树</w:t>
      </w:r>
      <w:r>
        <w:rPr>
          <w:rFonts w:hint="eastAsia"/>
          <w:sz w:val="24"/>
          <w:lang w:eastAsia="zh-Hans"/>
        </w:rPr>
        <w:t>算法</w:t>
      </w:r>
      <w:bookmarkEnd w:id="359"/>
      <w:bookmarkEnd w:id="360"/>
      <w:bookmarkEnd w:id="361"/>
      <w:bookmarkEnd w:id="362"/>
      <w:bookmarkEnd w:id="363"/>
      <w:bookmarkEnd w:id="364"/>
      <w:bookmarkEnd w:id="365"/>
      <w:bookmarkEnd w:id="366"/>
      <w:bookmarkEnd w:id="367"/>
    </w:p>
    <w:p>
      <w:pPr>
        <w:spacing w:before="156" w:beforeLines="50" w:line="300" w:lineRule="auto"/>
        <w:ind w:firstLine="420"/>
        <w:rPr>
          <w:kern w:val="0"/>
          <w:sz w:val="24"/>
        </w:rPr>
      </w:pPr>
      <w:r>
        <w:rPr>
          <w:rFonts w:hint="eastAsia"/>
          <w:kern w:val="0"/>
          <w:sz w:val="24"/>
        </w:rPr>
        <w:t>决策树在OJ开发中可以通过对用户提交代码的智能分析，实现提速的作用，本系统采用的是ID3算法。首先，决策树可以根据代码的多种特征，如代码长度、算法复杂度等，预测代码的评测结果，快速识别出错的提交，从而节省资源并加速整体评测流程。其次，决策树可以根据问题的历史评测数据，如平均运行时间、内存使用情况，预测新提交的代码可能需要的资源量，并据此合理分配评测资源，提高评测效率。随着用户的数量越来越多，算法的不确定性（熵）会减少，减少的越多越好，即信息增益越大越好。</w:t>
      </w:r>
    </w:p>
    <w:p>
      <w:pPr>
        <w:spacing w:before="156" w:beforeLines="50" w:line="300" w:lineRule="auto"/>
        <w:rPr>
          <w:kern w:val="0"/>
          <w:sz w:val="24"/>
        </w:rPr>
      </w:pPr>
      <w:r>
        <w:rPr>
          <w:rFonts w:hint="eastAsia"/>
          <w:kern w:val="0"/>
          <w:sz w:val="24"/>
        </w:rPr>
        <w:t>我们假设通过n个条件，D个提交次数来预测新提交的代码的需要资源量,P为选择该分类的概率，K为类别那么：</w:t>
      </w:r>
    </w:p>
    <w:p>
      <w:pPr>
        <w:spacing w:before="156" w:beforeLines="50" w:line="300" w:lineRule="auto"/>
        <w:rPr>
          <w:kern w:val="0"/>
          <w:sz w:val="24"/>
        </w:rPr>
      </w:pPr>
      <w:r>
        <w:rPr>
          <w:rFonts w:hint="eastAsia"/>
          <w:kern w:val="0"/>
          <w:sz w:val="24"/>
        </w:rPr>
        <w:t>普通熵的计算方法为：</w:t>
      </w:r>
      <w:r>
        <w:rPr>
          <w:rFonts w:hint="eastAsia"/>
          <w:kern w:val="0"/>
          <w:position w:val="-28"/>
          <w:sz w:val="24"/>
        </w:rPr>
        <w:object>
          <v:shape id="_x0000_i1025" o:spt="75" type="#_x0000_t75" style="height:34pt;width:114.95pt;" o:ole="t" filled="f" o:preferrelative="t" stroked="f" coordsize="21600,21600">
            <v:path/>
            <v:fill on="f" focussize="0,0"/>
            <v:stroke on="f" joinstyle="miter"/>
            <v:imagedata r:id="rId28" o:title=""/>
            <o:lock v:ext="edit" aspectratio="t"/>
            <w10:wrap type="none"/>
            <w10:anchorlock/>
          </v:shape>
          <o:OLEObject Type="Embed" ProgID="Equation.3" ShapeID="_x0000_i1025" DrawAspect="Content" ObjectID="_1468075725" r:id="rId27">
            <o:LockedField>false</o:LockedField>
          </o:OLEObject>
        </w:object>
      </w:r>
    </w:p>
    <w:p>
      <w:pPr>
        <w:spacing w:before="156" w:beforeLines="50" w:line="300" w:lineRule="auto"/>
        <w:rPr>
          <w:kern w:val="0"/>
          <w:sz w:val="24"/>
        </w:rPr>
      </w:pPr>
      <w:r>
        <w:rPr>
          <w:rFonts w:hint="eastAsia"/>
          <w:kern w:val="0"/>
          <w:sz w:val="24"/>
        </w:rPr>
        <w:t>经验熵的计算方法为：</w:t>
      </w:r>
      <w:r>
        <w:rPr>
          <w:rFonts w:hint="eastAsia"/>
          <w:kern w:val="0"/>
          <w:position w:val="-28"/>
          <w:sz w:val="24"/>
        </w:rPr>
        <w:object>
          <v:shape id="_x0000_i1026" o:spt="75" type="#_x0000_t75" style="height:34pt;width:131pt;" o:ole="t" filled="f" o:preferrelative="t" stroked="f" coordsize="21600,21600">
            <v:path/>
            <v:fill on="f" focussize="0,0"/>
            <v:stroke on="f" joinstyle="miter"/>
            <v:imagedata r:id="rId30" o:title=""/>
            <o:lock v:ext="edit" aspectratio="t"/>
            <w10:wrap type="none"/>
            <w10:anchorlock/>
          </v:shape>
          <o:OLEObject Type="Embed" ProgID="Equation.3" ShapeID="_x0000_i1026" DrawAspect="Content" ObjectID="_1468075726" r:id="rId29">
            <o:LockedField>false</o:LockedField>
          </o:OLEObject>
        </w:object>
      </w:r>
    </w:p>
    <w:p>
      <w:pPr>
        <w:spacing w:before="156" w:beforeLines="50" w:line="300" w:lineRule="auto"/>
        <w:outlineLvl w:val="2"/>
        <w:rPr>
          <w:sz w:val="24"/>
        </w:rPr>
      </w:pPr>
      <w:bookmarkStart w:id="368" w:name="_Toc1178700344"/>
      <w:bookmarkStart w:id="369" w:name="_Toc5338"/>
      <w:bookmarkStart w:id="370" w:name="_Toc12608"/>
      <w:bookmarkStart w:id="371" w:name="_Toc8655"/>
      <w:bookmarkStart w:id="372" w:name="_Toc6529"/>
      <w:bookmarkStart w:id="373" w:name="_Toc7712"/>
      <w:bookmarkStart w:id="374" w:name="_Toc30766"/>
      <w:bookmarkStart w:id="375" w:name="_Toc20770"/>
      <w:bookmarkStart w:id="376" w:name="_Toc3755"/>
      <w:r>
        <w:rPr>
          <w:rFonts w:hint="eastAsia"/>
          <w:sz w:val="24"/>
        </w:rPr>
        <w:t>4</w:t>
      </w:r>
      <w:r>
        <w:rPr>
          <w:rFonts w:hint="eastAsia"/>
          <w:sz w:val="24"/>
          <w:lang w:eastAsia="zh-Hans"/>
        </w:rPr>
        <w:t>.</w:t>
      </w:r>
      <w:r>
        <w:rPr>
          <w:rFonts w:hint="eastAsia"/>
          <w:sz w:val="24"/>
        </w:rPr>
        <w:t>4</w:t>
      </w:r>
      <w:r>
        <w:rPr>
          <w:rFonts w:hint="eastAsia"/>
          <w:sz w:val="24"/>
          <w:lang w:eastAsia="zh-Hans"/>
        </w:rPr>
        <w:t>.</w:t>
      </w:r>
      <w:r>
        <w:rPr>
          <w:rFonts w:hint="eastAsia"/>
          <w:sz w:val="24"/>
        </w:rPr>
        <w:t>2</w:t>
      </w:r>
      <w:r>
        <w:rPr>
          <w:rFonts w:hint="eastAsia"/>
          <w:sz w:val="24"/>
          <w:lang w:eastAsia="zh-Hans"/>
        </w:rPr>
        <w:t xml:space="preserve"> </w:t>
      </w:r>
      <w:bookmarkEnd w:id="368"/>
      <w:r>
        <w:rPr>
          <w:rFonts w:hint="eastAsia"/>
          <w:sz w:val="24"/>
        </w:rPr>
        <w:t>决策树算法的实现</w:t>
      </w:r>
      <w:bookmarkEnd w:id="369"/>
      <w:bookmarkEnd w:id="370"/>
      <w:bookmarkEnd w:id="371"/>
      <w:bookmarkEnd w:id="372"/>
      <w:bookmarkEnd w:id="373"/>
      <w:bookmarkEnd w:id="374"/>
      <w:bookmarkEnd w:id="375"/>
      <w:bookmarkEnd w:id="376"/>
    </w:p>
    <w:p>
      <w:pPr>
        <w:spacing w:before="156" w:beforeLines="50" w:line="300" w:lineRule="auto"/>
        <w:rPr>
          <w:sz w:val="24"/>
        </w:rPr>
      </w:pPr>
      <w:r>
        <w:rPr>
          <w:rFonts w:hint="eastAsia"/>
          <w:sz w:val="24"/>
        </w:rPr>
        <w:t>先从数据库中获取获取提交代码的数据，形成数据集</w:t>
      </w:r>
    </w:p>
    <w:p>
      <w:pPr>
        <w:spacing w:before="156" w:beforeLines="50" w:line="300" w:lineRule="auto"/>
        <w:rPr>
          <w:sz w:val="24"/>
        </w:rPr>
      </w:pPr>
      <w:r>
        <w:rPr>
          <w:sz w:val="24"/>
        </w:rPr>
        <w:t>#将mnist.idx-ubyte文件转换成.csv文件（mnist原始数据集为字符格式），代码如下</w:t>
      </w:r>
    </w:p>
    <w:p>
      <w:pPr>
        <w:spacing w:before="156" w:beforeLines="50" w:line="300" w:lineRule="auto"/>
        <w:rPr>
          <w:sz w:val="24"/>
        </w:rPr>
      </w:pPr>
      <w:r>
        <w:rPr>
          <w:sz w:val="24"/>
        </w:rPr>
        <w:t>def convert(imgf, labelf, outf, n):</w:t>
      </w:r>
    </w:p>
    <w:p>
      <w:pPr>
        <w:spacing w:before="156" w:beforeLines="50" w:line="300" w:lineRule="auto"/>
        <w:rPr>
          <w:sz w:val="24"/>
        </w:rPr>
      </w:pPr>
      <w:r>
        <w:rPr>
          <w:sz w:val="24"/>
        </w:rPr>
        <w:t xml:space="preserve">    f = open(imgf, "rb")</w:t>
      </w:r>
    </w:p>
    <w:p>
      <w:pPr>
        <w:spacing w:before="156" w:beforeLines="50" w:line="300" w:lineRule="auto"/>
        <w:rPr>
          <w:sz w:val="24"/>
        </w:rPr>
      </w:pPr>
      <w:r>
        <w:rPr>
          <w:sz w:val="24"/>
        </w:rPr>
        <w:t xml:space="preserve">    o = open(outf, "w")</w:t>
      </w:r>
    </w:p>
    <w:p>
      <w:pPr>
        <w:spacing w:before="156" w:beforeLines="50" w:line="300" w:lineRule="auto"/>
        <w:rPr>
          <w:sz w:val="24"/>
        </w:rPr>
      </w:pPr>
      <w:r>
        <w:rPr>
          <w:sz w:val="24"/>
        </w:rPr>
        <w:t xml:space="preserve">    l = open(labelf, "rb")</w:t>
      </w:r>
    </w:p>
    <w:p>
      <w:pPr>
        <w:spacing w:before="156" w:beforeLines="50" w:line="300" w:lineRule="auto"/>
        <w:rPr>
          <w:sz w:val="24"/>
        </w:rPr>
      </w:pPr>
      <w:r>
        <w:rPr>
          <w:sz w:val="24"/>
        </w:rPr>
        <w:t xml:space="preserve">    f.read(16)</w:t>
      </w:r>
    </w:p>
    <w:p>
      <w:pPr>
        <w:spacing w:before="156" w:beforeLines="50" w:line="300" w:lineRule="auto"/>
        <w:rPr>
          <w:sz w:val="24"/>
        </w:rPr>
      </w:pPr>
      <w:r>
        <w:rPr>
          <w:sz w:val="24"/>
        </w:rPr>
        <w:t xml:space="preserve">    l.read(8)</w:t>
      </w:r>
    </w:p>
    <w:p>
      <w:pPr>
        <w:spacing w:before="156" w:beforeLines="50" w:line="300" w:lineRule="auto"/>
        <w:rPr>
          <w:sz w:val="24"/>
        </w:rPr>
      </w:pPr>
      <w:r>
        <w:rPr>
          <w:sz w:val="24"/>
        </w:rPr>
        <w:t xml:space="preserve">    images = []</w:t>
      </w:r>
    </w:p>
    <w:p>
      <w:pPr>
        <w:spacing w:before="156" w:beforeLines="50" w:line="300" w:lineRule="auto"/>
        <w:rPr>
          <w:sz w:val="24"/>
        </w:rPr>
      </w:pPr>
      <w:r>
        <w:rPr>
          <w:sz w:val="24"/>
        </w:rPr>
        <w:t xml:space="preserve">    for i in range(n):</w:t>
      </w:r>
    </w:p>
    <w:p>
      <w:pPr>
        <w:spacing w:before="156" w:beforeLines="50" w:line="300" w:lineRule="auto"/>
        <w:rPr>
          <w:sz w:val="24"/>
        </w:rPr>
      </w:pPr>
      <w:r>
        <w:rPr>
          <w:sz w:val="24"/>
        </w:rPr>
        <w:t xml:space="preserve">        image = [ord(l.read(1))]</w:t>
      </w:r>
    </w:p>
    <w:p>
      <w:pPr>
        <w:spacing w:before="156" w:beforeLines="50" w:line="300" w:lineRule="auto"/>
        <w:rPr>
          <w:sz w:val="24"/>
        </w:rPr>
      </w:pPr>
      <w:r>
        <w:rPr>
          <w:sz w:val="24"/>
        </w:rPr>
        <w:t xml:space="preserve">        for j in range(28 * 28):</w:t>
      </w:r>
    </w:p>
    <w:p>
      <w:pPr>
        <w:spacing w:before="156" w:beforeLines="50" w:line="300" w:lineRule="auto"/>
        <w:rPr>
          <w:sz w:val="24"/>
        </w:rPr>
      </w:pPr>
      <w:r>
        <w:rPr>
          <w:sz w:val="24"/>
        </w:rPr>
        <w:t xml:space="preserve">            image.append(ord(f.read(1)))</w:t>
      </w:r>
    </w:p>
    <w:p>
      <w:pPr>
        <w:spacing w:before="156" w:beforeLines="50" w:line="300" w:lineRule="auto"/>
        <w:rPr>
          <w:sz w:val="24"/>
        </w:rPr>
      </w:pPr>
      <w:r>
        <w:rPr>
          <w:sz w:val="24"/>
        </w:rPr>
        <w:t xml:space="preserve">        images.append(image)</w:t>
      </w:r>
    </w:p>
    <w:p>
      <w:pPr>
        <w:spacing w:before="156" w:beforeLines="50" w:line="300" w:lineRule="auto"/>
        <w:rPr>
          <w:sz w:val="24"/>
        </w:rPr>
      </w:pPr>
      <w:r>
        <w:rPr>
          <w:sz w:val="24"/>
        </w:rPr>
        <w:t xml:space="preserve">    for image in images:</w:t>
      </w:r>
    </w:p>
    <w:p>
      <w:pPr>
        <w:spacing w:before="156" w:beforeLines="50" w:line="300" w:lineRule="auto"/>
        <w:rPr>
          <w:sz w:val="24"/>
        </w:rPr>
      </w:pPr>
      <w:r>
        <w:rPr>
          <w:sz w:val="24"/>
        </w:rPr>
        <w:t xml:space="preserve">        o.write(",".join(str(pix) for pix in image) + "\n")</w:t>
      </w:r>
    </w:p>
    <w:p>
      <w:pPr>
        <w:spacing w:before="156" w:beforeLines="50" w:line="300" w:lineRule="auto"/>
        <w:rPr>
          <w:sz w:val="24"/>
        </w:rPr>
      </w:pPr>
      <w:r>
        <w:rPr>
          <w:sz w:val="24"/>
        </w:rPr>
        <w:t xml:space="preserve">    f.close()</w:t>
      </w:r>
    </w:p>
    <w:p>
      <w:pPr>
        <w:spacing w:before="156" w:beforeLines="50" w:line="300" w:lineRule="auto"/>
        <w:rPr>
          <w:sz w:val="24"/>
        </w:rPr>
      </w:pPr>
      <w:r>
        <w:rPr>
          <w:sz w:val="24"/>
        </w:rPr>
        <w:t xml:space="preserve">    o.close()</w:t>
      </w:r>
    </w:p>
    <w:p>
      <w:pPr>
        <w:spacing w:before="156" w:beforeLines="50" w:line="300" w:lineRule="auto"/>
        <w:rPr>
          <w:sz w:val="24"/>
        </w:rPr>
      </w:pPr>
      <w:r>
        <w:rPr>
          <w:sz w:val="24"/>
        </w:rPr>
        <w:t xml:space="preserve">    l.close(</w:t>
      </w:r>
      <w:r>
        <w:rPr>
          <w:rFonts w:hint="eastAsia"/>
          <w:sz w:val="24"/>
        </w:rPr>
        <w:t>)</w:t>
      </w:r>
    </w:p>
    <w:p>
      <w:pPr>
        <w:spacing w:before="156" w:beforeLines="50" w:line="300" w:lineRule="auto"/>
        <w:rPr>
          <w:sz w:val="24"/>
        </w:rPr>
      </w:pPr>
      <w:r>
        <w:rPr>
          <w:sz w:val="24"/>
        </w:rPr>
        <w:t>if __name__ == '__main__':</w:t>
      </w:r>
    </w:p>
    <w:p>
      <w:pPr>
        <w:spacing w:before="156" w:beforeLines="50" w:line="300" w:lineRule="auto"/>
        <w:rPr>
          <w:sz w:val="24"/>
        </w:rPr>
      </w:pPr>
      <w:r>
        <w:rPr>
          <w:sz w:val="24"/>
        </w:rPr>
        <w:t xml:space="preserve">    convert(".\Mnist\\t10k-images.idx3-ubyte", ".\Mnist\\t10k-labels.idx1-ubyte",</w:t>
      </w:r>
    </w:p>
    <w:p>
      <w:pPr>
        <w:spacing w:before="156" w:beforeLines="50" w:line="300" w:lineRule="auto"/>
        <w:rPr>
          <w:sz w:val="24"/>
        </w:rPr>
      </w:pPr>
      <w:r>
        <w:rPr>
          <w:sz w:val="24"/>
        </w:rPr>
        <w:t xml:space="preserve">            ".\Mnist\\mnist_test.csv", 10000)</w:t>
      </w:r>
    </w:p>
    <w:p>
      <w:pPr>
        <w:spacing w:before="156" w:beforeLines="50" w:line="300" w:lineRule="auto"/>
        <w:rPr>
          <w:sz w:val="24"/>
        </w:rPr>
      </w:pPr>
      <w:r>
        <w:rPr>
          <w:sz w:val="24"/>
        </w:rPr>
        <w:t xml:space="preserve">    convert(".\Mnist\\train-images.idx3-ubyte", ".\Mnist\\train-labels.idx1-ubyte",</w:t>
      </w:r>
    </w:p>
    <w:p>
      <w:pPr>
        <w:spacing w:before="156" w:beforeLines="50" w:line="300" w:lineRule="auto"/>
        <w:rPr>
          <w:sz w:val="24"/>
        </w:rPr>
      </w:pPr>
      <w:r>
        <w:rPr>
          <w:sz w:val="24"/>
        </w:rPr>
        <w:t xml:space="preserve">            ".\Mnist\mnist_train.csv", 60000)</w:t>
      </w:r>
    </w:p>
    <w:p>
      <w:pPr>
        <w:spacing w:before="156" w:beforeLines="50" w:line="300" w:lineRule="auto"/>
        <w:rPr>
          <w:sz w:val="24"/>
        </w:rPr>
      </w:pPr>
      <w:r>
        <w:rPr>
          <w:sz w:val="24"/>
        </w:rPr>
        <w:t># 算法模块的实现</w:t>
      </w:r>
    </w:p>
    <w:p>
      <w:pPr>
        <w:spacing w:before="156" w:beforeLines="50" w:line="300" w:lineRule="auto"/>
        <w:rPr>
          <w:sz w:val="24"/>
        </w:rPr>
      </w:pPr>
      <w:r>
        <w:rPr>
          <w:sz w:val="24"/>
        </w:rPr>
        <w:t>#计算数据集D的经验熵，参考公式经验熵的计算。</w:t>
      </w:r>
    </w:p>
    <w:p>
      <w:pPr>
        <w:spacing w:before="156" w:beforeLines="50" w:line="300" w:lineRule="auto"/>
        <w:rPr>
          <w:sz w:val="24"/>
        </w:rPr>
      </w:pPr>
      <w:r>
        <w:rPr>
          <w:sz w:val="24"/>
        </w:rPr>
        <w:t>def Cal_HD(trainLabelArr):</w:t>
      </w:r>
    </w:p>
    <w:p>
      <w:pPr>
        <w:spacing w:before="156" w:beforeLines="50" w:line="300" w:lineRule="auto"/>
        <w:rPr>
          <w:sz w:val="24"/>
        </w:rPr>
      </w:pPr>
      <w:r>
        <w:rPr>
          <w:sz w:val="24"/>
        </w:rPr>
        <w:t xml:space="preserve">    HD = 0</w:t>
      </w:r>
    </w:p>
    <w:p>
      <w:pPr>
        <w:spacing w:before="156" w:beforeLines="50" w:line="300" w:lineRule="auto"/>
        <w:rPr>
          <w:sz w:val="24"/>
        </w:rPr>
      </w:pPr>
      <w:r>
        <w:rPr>
          <w:sz w:val="24"/>
        </w:rPr>
        <w:t xml:space="preserve">    # 统计该分支的标签情况</w:t>
      </w:r>
    </w:p>
    <w:p>
      <w:pPr>
        <w:spacing w:before="156" w:beforeLines="50" w:line="300" w:lineRule="auto"/>
        <w:rPr>
          <w:sz w:val="24"/>
        </w:rPr>
      </w:pPr>
      <w:r>
        <w:rPr>
          <w:sz w:val="24"/>
        </w:rPr>
        <w:t xml:space="preserve">    # set()删除重复数据</w:t>
      </w:r>
    </w:p>
    <w:p>
      <w:pPr>
        <w:spacing w:before="156" w:beforeLines="50" w:line="300" w:lineRule="auto"/>
        <w:rPr>
          <w:sz w:val="24"/>
        </w:rPr>
      </w:pPr>
      <w:r>
        <w:rPr>
          <w:sz w:val="24"/>
        </w:rPr>
        <w:t xml:space="preserve">    trainLabelSet = set([label for label in trainLabelArr])</w:t>
      </w:r>
    </w:p>
    <w:p>
      <w:pPr>
        <w:spacing w:before="156" w:beforeLines="50" w:line="300" w:lineRule="auto"/>
        <w:rPr>
          <w:sz w:val="24"/>
        </w:rPr>
      </w:pPr>
      <w:r>
        <w:rPr>
          <w:sz w:val="24"/>
        </w:rPr>
        <w:t xml:space="preserve">    # 遍历每一个出现过的标签</w:t>
      </w:r>
    </w:p>
    <w:p>
      <w:pPr>
        <w:spacing w:before="156" w:beforeLines="50" w:line="300" w:lineRule="auto"/>
        <w:rPr>
          <w:sz w:val="24"/>
        </w:rPr>
      </w:pPr>
      <w:r>
        <w:rPr>
          <w:sz w:val="24"/>
        </w:rPr>
        <w:t xml:space="preserve">    for i in trainLabelSet:</w:t>
      </w:r>
    </w:p>
    <w:p>
      <w:pPr>
        <w:spacing w:before="156" w:beforeLines="50" w:line="300" w:lineRule="auto"/>
        <w:rPr>
          <w:sz w:val="24"/>
        </w:rPr>
      </w:pPr>
      <w:r>
        <w:rPr>
          <w:sz w:val="24"/>
        </w:rPr>
        <w:t xml:space="preserve">        p = trainLabelArr[trainLabelArr == i].size / trainLabelArr.size</w:t>
      </w:r>
    </w:p>
    <w:p>
      <w:pPr>
        <w:spacing w:before="156" w:beforeLines="50" w:line="300" w:lineRule="auto"/>
        <w:rPr>
          <w:sz w:val="24"/>
        </w:rPr>
      </w:pPr>
      <w:r>
        <w:rPr>
          <w:sz w:val="24"/>
        </w:rPr>
        <w:t xml:space="preserve">        # 对经验熵的每一项进行累加求和</w:t>
      </w:r>
    </w:p>
    <w:p>
      <w:pPr>
        <w:spacing w:before="156" w:beforeLines="50" w:line="300" w:lineRule="auto"/>
        <w:rPr>
          <w:sz w:val="24"/>
        </w:rPr>
      </w:pPr>
      <w:r>
        <w:rPr>
          <w:sz w:val="24"/>
        </w:rPr>
        <w:t xml:space="preserve">        HD += -1 * p * np.log2(p)</w:t>
      </w:r>
    </w:p>
    <w:p>
      <w:pPr>
        <w:spacing w:before="156" w:beforeLines="50" w:line="300" w:lineRule="auto"/>
        <w:rPr>
          <w:sz w:val="24"/>
        </w:rPr>
      </w:pPr>
      <w:r>
        <w:rPr>
          <w:sz w:val="24"/>
        </w:rPr>
        <w:t xml:space="preserve">    # 返回经验熵</w:t>
      </w:r>
    </w:p>
    <w:p>
      <w:pPr>
        <w:spacing w:before="156" w:beforeLines="50" w:line="300" w:lineRule="auto"/>
        <w:rPr>
          <w:sz w:val="24"/>
        </w:rPr>
      </w:pPr>
      <w:r>
        <w:rPr>
          <w:sz w:val="24"/>
        </w:rPr>
        <w:t xml:space="preserve">    return HD</w:t>
      </w:r>
    </w:p>
    <w:p>
      <w:pPr>
        <w:spacing w:before="156" w:beforeLines="50" w:line="300" w:lineRule="auto"/>
        <w:rPr>
          <w:sz w:val="24"/>
        </w:rPr>
      </w:pPr>
      <w:r>
        <w:rPr>
          <w:sz w:val="24"/>
        </w:rPr>
        <w:t>#经验熵的计算</w:t>
      </w:r>
    </w:p>
    <w:p>
      <w:pPr>
        <w:spacing w:before="156" w:beforeLines="50" w:line="300" w:lineRule="auto"/>
        <w:rPr>
          <w:sz w:val="24"/>
        </w:rPr>
      </w:pPr>
      <w:r>
        <w:rPr>
          <w:sz w:val="24"/>
        </w:rPr>
        <w:t>def Cal_HD(trainLabelArr):</w:t>
      </w:r>
    </w:p>
    <w:p>
      <w:pPr>
        <w:spacing w:before="156" w:beforeLines="50" w:line="300" w:lineRule="auto"/>
        <w:rPr>
          <w:sz w:val="24"/>
        </w:rPr>
      </w:pPr>
      <w:r>
        <w:rPr>
          <w:sz w:val="24"/>
        </w:rPr>
        <w:t xml:space="preserve">    HD = 0</w:t>
      </w:r>
    </w:p>
    <w:p>
      <w:pPr>
        <w:spacing w:before="156" w:beforeLines="50" w:line="300" w:lineRule="auto"/>
        <w:rPr>
          <w:sz w:val="24"/>
        </w:rPr>
      </w:pPr>
      <w:r>
        <w:rPr>
          <w:sz w:val="24"/>
        </w:rPr>
        <w:t xml:space="preserve">    # 统计该分支的标签情况</w:t>
      </w:r>
    </w:p>
    <w:p>
      <w:pPr>
        <w:spacing w:before="156" w:beforeLines="50" w:line="300" w:lineRule="auto"/>
        <w:rPr>
          <w:sz w:val="24"/>
        </w:rPr>
      </w:pPr>
      <w:r>
        <w:rPr>
          <w:sz w:val="24"/>
        </w:rPr>
        <w:t xml:space="preserve">    # set()删除重复数据</w:t>
      </w:r>
    </w:p>
    <w:p>
      <w:pPr>
        <w:spacing w:before="156" w:beforeLines="50" w:line="300" w:lineRule="auto"/>
        <w:rPr>
          <w:sz w:val="24"/>
        </w:rPr>
      </w:pPr>
      <w:r>
        <w:rPr>
          <w:sz w:val="24"/>
        </w:rPr>
        <w:t xml:space="preserve">    trainLabelSet = set([label for label in trainLabelArr])</w:t>
      </w:r>
    </w:p>
    <w:p>
      <w:pPr>
        <w:spacing w:before="156" w:beforeLines="50" w:line="300" w:lineRule="auto"/>
        <w:rPr>
          <w:sz w:val="24"/>
        </w:rPr>
      </w:pPr>
      <w:r>
        <w:rPr>
          <w:sz w:val="24"/>
        </w:rPr>
        <w:t xml:space="preserve">    # 遍历每一个出现过的标签</w:t>
      </w:r>
    </w:p>
    <w:p>
      <w:pPr>
        <w:spacing w:before="156" w:beforeLines="50" w:line="300" w:lineRule="auto"/>
        <w:rPr>
          <w:sz w:val="24"/>
        </w:rPr>
      </w:pPr>
      <w:r>
        <w:rPr>
          <w:sz w:val="24"/>
        </w:rPr>
        <w:t xml:space="preserve">    for i in trainLabelSet:</w:t>
      </w:r>
    </w:p>
    <w:p>
      <w:pPr>
        <w:spacing w:before="156" w:beforeLines="50" w:line="300" w:lineRule="auto"/>
        <w:rPr>
          <w:sz w:val="24"/>
        </w:rPr>
      </w:pPr>
      <w:r>
        <w:rPr>
          <w:sz w:val="24"/>
        </w:rPr>
        <w:t xml:space="preserve">        p = trainLabelArr[trainLabelArr == i].size / trainLabelArr.size</w:t>
      </w:r>
    </w:p>
    <w:p>
      <w:pPr>
        <w:spacing w:before="156" w:beforeLines="50" w:line="300" w:lineRule="auto"/>
        <w:rPr>
          <w:sz w:val="24"/>
        </w:rPr>
      </w:pPr>
      <w:r>
        <w:rPr>
          <w:sz w:val="24"/>
        </w:rPr>
        <w:t xml:space="preserve">        # 对经验熵的每一项进行累加求和</w:t>
      </w:r>
    </w:p>
    <w:p>
      <w:pPr>
        <w:spacing w:before="156" w:beforeLines="50" w:line="300" w:lineRule="auto"/>
        <w:rPr>
          <w:sz w:val="24"/>
        </w:rPr>
      </w:pPr>
      <w:r>
        <w:rPr>
          <w:sz w:val="24"/>
        </w:rPr>
        <w:t xml:space="preserve">        HD += -1 * p * np.log2(p)</w:t>
      </w:r>
    </w:p>
    <w:p>
      <w:pPr>
        <w:spacing w:before="156" w:beforeLines="50" w:line="300" w:lineRule="auto"/>
        <w:rPr>
          <w:sz w:val="24"/>
        </w:rPr>
      </w:pPr>
      <w:r>
        <w:rPr>
          <w:sz w:val="24"/>
        </w:rPr>
        <w:t xml:space="preserve">    # 返回经验熵</w:t>
      </w:r>
    </w:p>
    <w:p>
      <w:pPr>
        <w:spacing w:before="156" w:beforeLines="50" w:line="300" w:lineRule="auto"/>
        <w:ind w:firstLine="480"/>
        <w:rPr>
          <w:sz w:val="24"/>
        </w:rPr>
      </w:pPr>
      <w:r>
        <w:rPr>
          <w:sz w:val="24"/>
        </w:rPr>
        <w:t>return HD</w:t>
      </w:r>
    </w:p>
    <w:p>
      <w:pPr>
        <w:spacing w:before="156" w:beforeLines="50" w:line="300" w:lineRule="auto"/>
        <w:outlineLvl w:val="2"/>
        <w:rPr>
          <w:sz w:val="24"/>
        </w:rPr>
      </w:pPr>
      <w:bookmarkStart w:id="377" w:name="_Toc9194"/>
      <w:bookmarkStart w:id="378" w:name="_Toc31679"/>
      <w:bookmarkStart w:id="379" w:name="_Toc28263"/>
      <w:bookmarkStart w:id="380" w:name="_Toc32061"/>
      <w:bookmarkStart w:id="381" w:name="_Toc6094"/>
      <w:bookmarkStart w:id="382" w:name="_Toc21600"/>
      <w:bookmarkStart w:id="383" w:name="_Toc31467"/>
      <w:bookmarkStart w:id="384" w:name="_Toc18107"/>
      <w:r>
        <w:rPr>
          <w:rFonts w:hint="eastAsia"/>
          <w:sz w:val="24"/>
        </w:rPr>
        <w:t>4</w:t>
      </w:r>
      <w:r>
        <w:rPr>
          <w:rFonts w:hint="eastAsia"/>
          <w:sz w:val="24"/>
          <w:lang w:eastAsia="zh-Hans"/>
        </w:rPr>
        <w:t>.</w:t>
      </w:r>
      <w:r>
        <w:rPr>
          <w:rFonts w:hint="eastAsia"/>
          <w:sz w:val="24"/>
        </w:rPr>
        <w:t>4.3</w:t>
      </w:r>
      <w:r>
        <w:rPr>
          <w:rFonts w:hint="eastAsia"/>
          <w:sz w:val="24"/>
          <w:lang w:eastAsia="zh-Hans"/>
        </w:rPr>
        <w:t xml:space="preserve"> </w:t>
      </w:r>
      <w:r>
        <w:rPr>
          <w:rFonts w:hint="eastAsia"/>
          <w:sz w:val="24"/>
        </w:rPr>
        <w:t>后端实现</w:t>
      </w:r>
      <w:bookmarkEnd w:id="377"/>
      <w:bookmarkEnd w:id="378"/>
      <w:bookmarkEnd w:id="379"/>
      <w:bookmarkEnd w:id="380"/>
      <w:bookmarkEnd w:id="381"/>
      <w:bookmarkEnd w:id="382"/>
      <w:bookmarkEnd w:id="383"/>
      <w:bookmarkEnd w:id="384"/>
    </w:p>
    <w:p>
      <w:pPr>
        <w:spacing w:before="156" w:beforeLines="50" w:line="300" w:lineRule="auto"/>
        <w:ind w:firstLine="480"/>
        <w:rPr>
          <w:sz w:val="24"/>
        </w:rPr>
      </w:pPr>
      <w:r>
        <w:rPr>
          <w:sz w:val="24"/>
        </w:rPr>
        <w:t># 处理每个判题机的逻辑</w:t>
      </w:r>
    </w:p>
    <w:p>
      <w:pPr>
        <w:spacing w:before="156" w:beforeLines="50" w:line="300" w:lineRule="auto"/>
        <w:ind w:firstLine="480"/>
        <w:rPr>
          <w:sz w:val="24"/>
        </w:rPr>
      </w:pPr>
      <w:r>
        <w:rPr>
          <w:sz w:val="24"/>
        </w:rPr>
        <w:t>def deal_client(newSocket: socket, addr):</w:t>
      </w:r>
    </w:p>
    <w:p>
      <w:pPr>
        <w:spacing w:before="156" w:beforeLines="50" w:line="300" w:lineRule="auto"/>
        <w:ind w:firstLine="480"/>
        <w:rPr>
          <w:sz w:val="24"/>
        </w:rPr>
      </w:pPr>
      <w:r>
        <w:rPr>
          <w:sz w:val="24"/>
        </w:rPr>
        <w:t xml:space="preserve">    global mutex, queue</w:t>
      </w:r>
    </w:p>
    <w:p>
      <w:pPr>
        <w:spacing w:before="156" w:beforeLines="50" w:line="300" w:lineRule="auto"/>
        <w:ind w:firstLine="480"/>
        <w:rPr>
          <w:sz w:val="24"/>
        </w:rPr>
      </w:pPr>
      <w:r>
        <w:rPr>
          <w:sz w:val="24"/>
        </w:rPr>
        <w:t xml:space="preserve"> </w:t>
      </w:r>
      <w:r>
        <w:rPr>
          <w:rFonts w:hint="eastAsia"/>
          <w:sz w:val="24"/>
        </w:rPr>
        <w:tab/>
      </w:r>
      <w:r>
        <w:rPr>
          <w:sz w:val="24"/>
        </w:rPr>
        <w:t xml:space="preserve">  statue = False</w:t>
      </w:r>
    </w:p>
    <w:p>
      <w:pPr>
        <w:spacing w:before="156" w:beforeLines="50" w:line="300" w:lineRule="auto"/>
        <w:ind w:firstLine="480"/>
        <w:rPr>
          <w:sz w:val="24"/>
        </w:rPr>
      </w:pPr>
      <w:r>
        <w:rPr>
          <w:sz w:val="24"/>
        </w:rPr>
        <w:t>cursor = db.cursor()</w:t>
      </w:r>
    </w:p>
    <w:p>
      <w:pPr>
        <w:spacing w:before="156" w:beforeLines="50" w:line="300" w:lineRule="auto"/>
        <w:ind w:firstLine="480"/>
        <w:rPr>
          <w:sz w:val="24"/>
        </w:rPr>
      </w:pPr>
      <w:r>
        <w:rPr>
          <w:sz w:val="24"/>
        </w:rPr>
        <w:t xml:space="preserve">    falsetime = 0</w:t>
      </w:r>
    </w:p>
    <w:p>
      <w:pPr>
        <w:spacing w:before="156" w:beforeLines="50" w:line="300" w:lineRule="auto"/>
        <w:ind w:firstLine="480"/>
        <w:rPr>
          <w:sz w:val="24"/>
        </w:rPr>
      </w:pPr>
      <w:r>
        <w:rPr>
          <w:sz w:val="24"/>
        </w:rPr>
        <w:t xml:space="preserve">    while True:</w:t>
      </w:r>
    </w:p>
    <w:p>
      <w:pPr>
        <w:spacing w:before="156" w:beforeLines="50" w:line="300" w:lineRule="auto"/>
        <w:ind w:firstLine="480"/>
        <w:rPr>
          <w:sz w:val="24"/>
        </w:rPr>
      </w:pPr>
      <w:r>
        <w:rPr>
          <w:sz w:val="24"/>
        </w:rPr>
        <w:t xml:space="preserve">        sleep(2) # 每隔两秒取两次</w:t>
      </w:r>
    </w:p>
    <w:p>
      <w:pPr>
        <w:spacing w:before="156" w:beforeLines="50" w:line="300" w:lineRule="auto"/>
        <w:ind w:firstLine="480"/>
        <w:rPr>
          <w:sz w:val="24"/>
        </w:rPr>
      </w:pPr>
      <w:r>
        <w:rPr>
          <w:sz w:val="24"/>
        </w:rPr>
        <w:t xml:space="preserve">        if mutex.acquire(): # 获取队列锁</w:t>
      </w:r>
    </w:p>
    <w:p>
      <w:pPr>
        <w:spacing w:before="156" w:beforeLines="50" w:line="300" w:lineRule="auto"/>
        <w:ind w:firstLine="480"/>
        <w:rPr>
          <w:sz w:val="24"/>
        </w:rPr>
      </w:pPr>
      <w:r>
        <w:rPr>
          <w:sz w:val="24"/>
        </w:rPr>
        <w:t xml:space="preserve">            try:</w:t>
      </w:r>
    </w:p>
    <w:p>
      <w:pPr>
        <w:spacing w:before="156" w:beforeLines="50" w:line="300" w:lineRule="auto"/>
        <w:ind w:firstLine="480"/>
        <w:rPr>
          <w:sz w:val="24"/>
        </w:rPr>
      </w:pPr>
      <w:r>
        <w:rPr>
          <w:sz w:val="24"/>
        </w:rPr>
        <w:t xml:space="preserve">                if statue == True and queue.empty() is not True:</w:t>
      </w:r>
    </w:p>
    <w:p>
      <w:pPr>
        <w:spacing w:before="156" w:beforeLines="50" w:line="300" w:lineRule="auto"/>
        <w:ind w:firstLine="480"/>
        <w:rPr>
          <w:sz w:val="24"/>
        </w:rPr>
      </w:pPr>
      <w:r>
        <w:rPr>
          <w:sz w:val="24"/>
        </w:rPr>
        <w:t xml:space="preserve">                    id = queue.get() # 如果可以判题，那就发送判题命令  </w:t>
      </w:r>
    </w:p>
    <w:p>
      <w:pPr>
        <w:spacing w:before="156" w:beforeLines="50" w:line="300" w:lineRule="auto"/>
        <w:ind w:firstLine="480"/>
        <w:rPr>
          <w:sz w:val="24"/>
        </w:rPr>
      </w:pPr>
      <w:r>
        <w:rPr>
          <w:sz w:val="24"/>
        </w:rPr>
        <w:t xml:space="preserve">                    cursor.execute(</w:t>
      </w:r>
    </w:p>
    <w:p>
      <w:pPr>
        <w:spacing w:before="156" w:beforeLines="50" w:line="300" w:lineRule="auto"/>
        <w:ind w:firstLine="480"/>
        <w:rPr>
          <w:sz w:val="24"/>
        </w:rPr>
      </w:pPr>
      <w:r>
        <w:rPr>
          <w:sz w:val="24"/>
        </w:rPr>
        <w:t xml:space="preserve">                        "SELECT language from judgestatus_judgestatus where id = '%d'" % (id))</w:t>
      </w:r>
    </w:p>
    <w:p>
      <w:pPr>
        <w:spacing w:before="156" w:beforeLines="50" w:line="300" w:lineRule="auto"/>
        <w:ind w:firstLine="480"/>
        <w:rPr>
          <w:sz w:val="24"/>
        </w:rPr>
      </w:pPr>
      <w:r>
        <w:rPr>
          <w:sz w:val="24"/>
        </w:rPr>
        <w:t xml:space="preserve">                    data = cursor.fetchall()</w:t>
      </w:r>
    </w:p>
    <w:p>
      <w:pPr>
        <w:spacing w:before="156" w:beforeLines="50" w:line="300" w:lineRule="auto"/>
        <w:ind w:firstLine="480"/>
        <w:rPr>
          <w:sz w:val="24"/>
        </w:rPr>
      </w:pPr>
      <w:r>
        <w:rPr>
          <w:sz w:val="24"/>
        </w:rPr>
        <w:t xml:space="preserve">                   # print(data[0][0])</w:t>
      </w:r>
    </w:p>
    <w:p>
      <w:pPr>
        <w:spacing w:before="156" w:beforeLines="50" w:line="300" w:lineRule="auto"/>
        <w:ind w:firstLine="480"/>
        <w:rPr>
          <w:sz w:val="24"/>
        </w:rPr>
      </w:pPr>
      <w:r>
        <w:rPr>
          <w:sz w:val="24"/>
        </w:rPr>
        <w:t xml:space="preserve">                    newSocket.send(("judge|%d" % id).encode("utf-8"))</w:t>
      </w:r>
    </w:p>
    <w:p>
      <w:pPr>
        <w:spacing w:before="156" w:beforeLines="50" w:line="300" w:lineRule="auto"/>
        <w:ind w:firstLine="480"/>
        <w:rPr>
          <w:sz w:val="24"/>
        </w:rPr>
      </w:pPr>
      <w:r>
        <w:rPr>
          <w:sz w:val="24"/>
        </w:rPr>
        <w:t xml:space="preserve">                    statue = False </w:t>
      </w:r>
    </w:p>
    <w:p>
      <w:pPr>
        <w:spacing w:before="156" w:beforeLines="50" w:line="300" w:lineRule="auto"/>
        <w:ind w:firstLine="480"/>
        <w:rPr>
          <w:sz w:val="24"/>
        </w:rPr>
      </w:pPr>
      <w:r>
        <w:rPr>
          <w:sz w:val="24"/>
        </w:rPr>
        <w:t xml:space="preserve">                else:</w:t>
      </w:r>
    </w:p>
    <w:p>
      <w:pPr>
        <w:spacing w:before="156" w:beforeLines="50" w:line="300" w:lineRule="auto"/>
        <w:ind w:firstLine="480"/>
        <w:rPr>
          <w:sz w:val="24"/>
        </w:rPr>
      </w:pPr>
      <w:r>
        <w:rPr>
          <w:sz w:val="24"/>
        </w:rPr>
        <w:t xml:space="preserve">                    newSocket.send("getstatue".encode("utf-8"))</w:t>
      </w:r>
    </w:p>
    <w:p>
      <w:pPr>
        <w:spacing w:before="156" w:beforeLines="50" w:line="300" w:lineRule="auto"/>
        <w:ind w:firstLine="480"/>
        <w:rPr>
          <w:sz w:val="24"/>
        </w:rPr>
      </w:pPr>
      <w:r>
        <w:rPr>
          <w:sz w:val="24"/>
        </w:rPr>
        <w:t xml:space="preserve">                    data = newSocket.recv(1024)</w:t>
      </w:r>
    </w:p>
    <w:p>
      <w:pPr>
        <w:spacing w:before="156" w:beforeLines="50" w:line="300" w:lineRule="auto"/>
        <w:ind w:firstLine="480"/>
        <w:rPr>
          <w:sz w:val="24"/>
        </w:rPr>
      </w:pPr>
      <w:r>
        <w:rPr>
          <w:sz w:val="24"/>
        </w:rPr>
        <w:t xml:space="preserve">                    recv_data = data.decode('utf-8')</w:t>
      </w:r>
    </w:p>
    <w:p>
      <w:pPr>
        <w:spacing w:before="156" w:beforeLines="50" w:line="300" w:lineRule="auto"/>
        <w:ind w:firstLine="480"/>
        <w:rPr>
          <w:sz w:val="24"/>
        </w:rPr>
      </w:pPr>
      <w:r>
        <w:rPr>
          <w:sz w:val="24"/>
        </w:rPr>
        <w:t xml:space="preserve">                    if recv_data == "ok": </w:t>
      </w:r>
    </w:p>
    <w:p>
      <w:pPr>
        <w:spacing w:before="156" w:beforeLines="50" w:line="300" w:lineRule="auto"/>
        <w:ind w:firstLine="480"/>
        <w:rPr>
          <w:sz w:val="24"/>
        </w:rPr>
      </w:pPr>
      <w:r>
        <w:rPr>
          <w:sz w:val="24"/>
        </w:rPr>
        <w:t xml:space="preserve">                        falsetime = 0</w:t>
      </w:r>
    </w:p>
    <w:p>
      <w:pPr>
        <w:spacing w:before="156" w:beforeLines="50" w:line="300" w:lineRule="auto"/>
        <w:ind w:firstLine="480"/>
        <w:rPr>
          <w:sz w:val="24"/>
        </w:rPr>
      </w:pPr>
      <w:r>
        <w:rPr>
          <w:sz w:val="24"/>
        </w:rPr>
        <w:t xml:space="preserve">                        statue = True</w:t>
      </w:r>
    </w:p>
    <w:p>
      <w:pPr>
        <w:spacing w:before="156" w:beforeLines="50" w:line="300" w:lineRule="auto"/>
        <w:ind w:firstLine="480"/>
        <w:rPr>
          <w:sz w:val="24"/>
        </w:rPr>
      </w:pPr>
      <w:r>
        <w:rPr>
          <w:sz w:val="24"/>
        </w:rPr>
        <w:t xml:space="preserve">                    else:</w:t>
      </w:r>
    </w:p>
    <w:p>
      <w:pPr>
        <w:spacing w:before="156" w:beforeLines="50" w:line="300" w:lineRule="auto"/>
        <w:ind w:firstLine="480"/>
        <w:rPr>
          <w:sz w:val="24"/>
        </w:rPr>
      </w:pPr>
      <w:r>
        <w:rPr>
          <w:sz w:val="24"/>
        </w:rPr>
        <w:t xml:space="preserve">                        falsetime = falsetime + 1</w:t>
      </w:r>
    </w:p>
    <w:p>
      <w:pPr>
        <w:spacing w:before="156" w:beforeLines="50" w:line="300" w:lineRule="auto"/>
        <w:ind w:firstLine="480"/>
        <w:rPr>
          <w:sz w:val="24"/>
        </w:rPr>
      </w:pPr>
      <w:r>
        <w:rPr>
          <w:sz w:val="24"/>
        </w:rPr>
        <w:t xml:space="preserve">                        statue = False</w:t>
      </w:r>
    </w:p>
    <w:p>
      <w:pPr>
        <w:spacing w:before="156" w:beforeLines="50" w:line="300" w:lineRule="auto"/>
        <w:ind w:firstLine="480"/>
        <w:rPr>
          <w:sz w:val="24"/>
        </w:rPr>
      </w:pPr>
      <w:r>
        <w:rPr>
          <w:sz w:val="24"/>
        </w:rPr>
        <w:t xml:space="preserve">                        if falsetime &gt;= 3600: # 计算一下未准备好的时间，如果超过120s，发送销毁重启命令</w:t>
      </w:r>
    </w:p>
    <w:p>
      <w:pPr>
        <w:spacing w:before="156" w:beforeLines="50" w:line="300" w:lineRule="auto"/>
        <w:ind w:firstLine="480"/>
        <w:rPr>
          <w:sz w:val="24"/>
        </w:rPr>
      </w:pPr>
      <w:r>
        <w:rPr>
          <w:sz w:val="24"/>
        </w:rPr>
        <w:t xml:space="preserve">                            newSocket.send("timeout".encode("utf-8"))</w:t>
      </w:r>
    </w:p>
    <w:p>
      <w:pPr>
        <w:spacing w:before="156" w:beforeLines="50" w:line="300" w:lineRule="auto"/>
        <w:ind w:firstLine="480"/>
        <w:rPr>
          <w:sz w:val="24"/>
        </w:rPr>
      </w:pPr>
      <w:r>
        <w:rPr>
          <w:sz w:val="24"/>
        </w:rPr>
        <w:t xml:space="preserve">                           # print(addr, "timeout!")</w:t>
      </w:r>
    </w:p>
    <w:p>
      <w:pPr>
        <w:spacing w:before="156" w:beforeLines="50" w:line="300" w:lineRule="auto"/>
        <w:ind w:firstLine="480"/>
        <w:rPr>
          <w:sz w:val="24"/>
        </w:rPr>
      </w:pPr>
      <w:r>
        <w:rPr>
          <w:sz w:val="24"/>
        </w:rPr>
        <w:t xml:space="preserve">                            newSocket.close()</w:t>
      </w:r>
    </w:p>
    <w:p>
      <w:pPr>
        <w:spacing w:before="156" w:beforeLines="50" w:line="300" w:lineRule="auto"/>
        <w:ind w:firstLine="480"/>
        <w:rPr>
          <w:sz w:val="24"/>
        </w:rPr>
      </w:pPr>
      <w:r>
        <w:rPr>
          <w:sz w:val="24"/>
        </w:rPr>
        <w:t xml:space="preserve">                            mutex.release()</w:t>
      </w:r>
    </w:p>
    <w:p>
      <w:pPr>
        <w:spacing w:before="156" w:beforeLines="50" w:line="300" w:lineRule="auto"/>
        <w:ind w:firstLine="480"/>
        <w:rPr>
          <w:sz w:val="24"/>
        </w:rPr>
      </w:pPr>
      <w:r>
        <w:rPr>
          <w:sz w:val="24"/>
        </w:rPr>
        <w:t xml:space="preserve">                            return</w:t>
      </w:r>
    </w:p>
    <w:p>
      <w:pPr>
        <w:spacing w:before="156" w:beforeLines="50" w:line="300" w:lineRule="auto"/>
        <w:ind w:firstLine="480"/>
        <w:rPr>
          <w:sz w:val="24"/>
        </w:rPr>
      </w:pPr>
      <w:r>
        <w:rPr>
          <w:sz w:val="24"/>
        </w:rPr>
        <w:t xml:space="preserve">                   # print(addr, statue)</w:t>
      </w:r>
    </w:p>
    <w:p>
      <w:pPr>
        <w:spacing w:before="156" w:beforeLines="50" w:line="300" w:lineRule="auto"/>
        <w:ind w:firstLine="480"/>
        <w:rPr>
          <w:sz w:val="24"/>
        </w:rPr>
      </w:pPr>
      <w:r>
        <w:rPr>
          <w:sz w:val="24"/>
        </w:rPr>
        <w:t xml:space="preserve">            except socket.error:</w:t>
      </w:r>
    </w:p>
    <w:p>
      <w:pPr>
        <w:spacing w:before="156" w:beforeLines="50" w:line="300" w:lineRule="auto"/>
        <w:ind w:firstLine="480"/>
        <w:rPr>
          <w:sz w:val="24"/>
        </w:rPr>
      </w:pPr>
      <w:r>
        <w:rPr>
          <w:sz w:val="24"/>
        </w:rPr>
        <w:t xml:space="preserve">                newSocket.close()</w:t>
      </w:r>
    </w:p>
    <w:p>
      <w:pPr>
        <w:spacing w:before="156" w:beforeLines="50" w:line="300" w:lineRule="auto"/>
        <w:ind w:firstLine="480"/>
        <w:rPr>
          <w:sz w:val="24"/>
        </w:rPr>
      </w:pPr>
      <w:r>
        <w:rPr>
          <w:sz w:val="24"/>
        </w:rPr>
        <w:t xml:space="preserve">                mutex.release()     </w:t>
      </w:r>
    </w:p>
    <w:p>
      <w:pPr>
        <w:spacing w:before="156" w:beforeLines="50" w:line="300" w:lineRule="auto"/>
        <w:ind w:firstLine="480"/>
        <w:rPr>
          <w:sz w:val="24"/>
        </w:rPr>
      </w:pPr>
      <w:r>
        <w:rPr>
          <w:sz w:val="24"/>
        </w:rPr>
        <w:t xml:space="preserve">                return</w:t>
      </w:r>
    </w:p>
    <w:p>
      <w:pPr>
        <w:spacing w:before="156" w:beforeLines="50" w:line="300" w:lineRule="auto"/>
        <w:ind w:firstLine="480"/>
        <w:rPr>
          <w:sz w:val="24"/>
        </w:rPr>
      </w:pPr>
      <w:r>
        <w:rPr>
          <w:sz w:val="24"/>
        </w:rPr>
        <w:t xml:space="preserve">            except:</w:t>
      </w:r>
    </w:p>
    <w:p>
      <w:pPr>
        <w:spacing w:before="156" w:beforeLines="50" w:line="300" w:lineRule="auto"/>
        <w:ind w:firstLine="480"/>
        <w:rPr>
          <w:sz w:val="24"/>
        </w:rPr>
      </w:pPr>
      <w:r>
        <w:rPr>
          <w:sz w:val="24"/>
        </w:rPr>
        <w:t xml:space="preserve">                print("error!")</w:t>
      </w:r>
    </w:p>
    <w:p>
      <w:pPr>
        <w:spacing w:before="156" w:beforeLines="50" w:line="300" w:lineRule="auto"/>
        <w:ind w:firstLine="480"/>
        <w:rPr>
          <w:sz w:val="24"/>
        </w:rPr>
      </w:pPr>
      <w:r>
        <w:rPr>
          <w:sz w:val="24"/>
        </w:rPr>
        <w:t xml:space="preserve">                mutex.release()         </w:t>
      </w:r>
    </w:p>
    <w:p>
      <w:pPr>
        <w:spacing w:before="156" w:beforeLines="50" w:line="300" w:lineRule="auto"/>
        <w:ind w:firstLine="480"/>
        <w:rPr>
          <w:sz w:val="24"/>
        </w:rPr>
      </w:pPr>
      <w:r>
        <w:rPr>
          <w:sz w:val="24"/>
        </w:rPr>
        <w:t xml:space="preserve">                return</w:t>
      </w:r>
    </w:p>
    <w:p>
      <w:pPr>
        <w:spacing w:before="156" w:beforeLines="50" w:line="300" w:lineRule="auto"/>
        <w:ind w:firstLine="480"/>
        <w:rPr>
          <w:sz w:val="24"/>
        </w:rPr>
      </w:pPr>
      <w:r>
        <w:rPr>
          <w:sz w:val="24"/>
        </w:rPr>
        <w:t xml:space="preserve">            mutex.release()</w:t>
      </w:r>
    </w:p>
    <w:p>
      <w:pPr>
        <w:spacing w:before="156" w:beforeLines="50" w:line="300" w:lineRule="auto"/>
        <w:ind w:firstLine="480"/>
        <w:rPr>
          <w:sz w:val="24"/>
        </w:rPr>
      </w:pPr>
      <w:r>
        <w:rPr>
          <w:sz w:val="24"/>
        </w:rPr>
        <w:t>server = socket.socket(socket.AF_INET, socket.SOCK_STREAM)</w:t>
      </w:r>
    </w:p>
    <w:p>
      <w:pPr>
        <w:spacing w:before="156" w:beforeLines="50" w:line="300" w:lineRule="auto"/>
        <w:ind w:firstLine="480"/>
        <w:rPr>
          <w:sz w:val="24"/>
        </w:rPr>
      </w:pPr>
      <w:r>
        <w:rPr>
          <w:sz w:val="24"/>
        </w:rPr>
        <w:t>server.setsockopt(socket.SOL_SOCKET, socket.SO_REUSEADDR, 1)</w:t>
      </w:r>
    </w:p>
    <w:p>
      <w:pPr>
        <w:spacing w:before="156" w:beforeLines="50" w:line="300" w:lineRule="auto"/>
        <w:ind w:firstLine="480"/>
        <w:rPr>
          <w:sz w:val="24"/>
        </w:rPr>
      </w:pPr>
      <w:r>
        <w:rPr>
          <w:sz w:val="24"/>
        </w:rPr>
        <w:t>server.bind(("", judgerjson["server_port"]))</w:t>
      </w:r>
    </w:p>
    <w:p>
      <w:pPr>
        <w:spacing w:before="156" w:beforeLines="50" w:line="300" w:lineRule="auto"/>
        <w:ind w:firstLine="480"/>
        <w:rPr>
          <w:sz w:val="24"/>
        </w:rPr>
      </w:pPr>
      <w:r>
        <w:rPr>
          <w:sz w:val="24"/>
        </w:rPr>
        <w:t>server.listen(20)</w:t>
      </w:r>
    </w:p>
    <w:p>
      <w:pPr>
        <w:spacing w:before="156" w:beforeLines="50" w:line="300" w:lineRule="auto"/>
        <w:ind w:firstLine="480"/>
        <w:rPr>
          <w:sz w:val="24"/>
        </w:rPr>
      </w:pPr>
      <w:r>
        <w:rPr>
          <w:sz w:val="24"/>
        </w:rPr>
        <w:t>print("server is running!")</w:t>
      </w:r>
    </w:p>
    <w:p>
      <w:pPr>
        <w:spacing w:before="156" w:beforeLines="50" w:line="300" w:lineRule="auto"/>
        <w:ind w:firstLine="480"/>
        <w:rPr>
          <w:sz w:val="24"/>
        </w:rPr>
      </w:pPr>
    </w:p>
    <w:p>
      <w:pPr>
        <w:spacing w:before="156" w:beforeLines="50" w:line="300" w:lineRule="auto"/>
        <w:ind w:firstLine="480"/>
        <w:rPr>
          <w:sz w:val="24"/>
        </w:rPr>
      </w:pPr>
      <w:r>
        <w:rPr>
          <w:sz w:val="24"/>
        </w:rPr>
        <w:t>t = threading.Thread(target=getSubmition, args=()) # 用一个线程去跑</w:t>
      </w:r>
    </w:p>
    <w:p>
      <w:pPr>
        <w:spacing w:before="156" w:beforeLines="50" w:line="300" w:lineRule="auto"/>
        <w:ind w:firstLine="480"/>
        <w:rPr>
          <w:sz w:val="24"/>
        </w:rPr>
      </w:pPr>
      <w:r>
        <w:rPr>
          <w:sz w:val="24"/>
        </w:rPr>
        <w:t>t.setDaemon(True)</w:t>
      </w:r>
    </w:p>
    <w:p>
      <w:pPr>
        <w:spacing w:before="156" w:beforeLines="50" w:line="300" w:lineRule="auto"/>
        <w:ind w:firstLine="480"/>
        <w:rPr>
          <w:sz w:val="24"/>
        </w:rPr>
      </w:pPr>
      <w:r>
        <w:rPr>
          <w:sz w:val="24"/>
        </w:rPr>
        <w:t>t.start()</w:t>
      </w:r>
    </w:p>
    <w:p>
      <w:pPr>
        <w:spacing w:before="156" w:beforeLines="50" w:line="300" w:lineRule="auto"/>
        <w:ind w:firstLine="480"/>
        <w:rPr>
          <w:sz w:val="24"/>
        </w:rPr>
      </w:pPr>
    </w:p>
    <w:p>
      <w:pPr>
        <w:spacing w:before="156" w:beforeLines="50" w:line="300" w:lineRule="auto"/>
      </w:pPr>
      <w:r>
        <w:drawing>
          <wp:inline distT="0" distB="0" distL="114300" distR="114300">
            <wp:extent cx="6109970" cy="2611120"/>
            <wp:effectExtent l="0" t="0" r="11430" b="5080"/>
            <wp:docPr id="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pic:cNvPicPr>
                      <a:picLocks noChangeAspect="1"/>
                    </pic:cNvPicPr>
                  </pic:nvPicPr>
                  <pic:blipFill>
                    <a:blip r:embed="rId31"/>
                    <a:stretch>
                      <a:fillRect/>
                    </a:stretch>
                  </pic:blipFill>
                  <pic:spPr>
                    <a:xfrm>
                      <a:off x="0" y="0"/>
                      <a:ext cx="6109970" cy="2611120"/>
                    </a:xfrm>
                    <a:prstGeom prst="rect">
                      <a:avLst/>
                    </a:prstGeom>
                    <a:noFill/>
                    <a:ln>
                      <a:noFill/>
                    </a:ln>
                  </pic:spPr>
                </pic:pic>
              </a:graphicData>
            </a:graphic>
          </wp:inline>
        </w:drawing>
      </w:r>
    </w:p>
    <w:p>
      <w:pPr>
        <w:spacing w:before="156" w:beforeLines="50" w:line="300" w:lineRule="auto"/>
        <w:ind w:firstLine="420"/>
        <w:jc w:val="center"/>
        <w:rPr>
          <w:rFonts w:ascii="宋体" w:hAnsi="宋体" w:cs="宋体"/>
          <w:kern w:val="0"/>
          <w:szCs w:val="21"/>
          <w:lang w:bidi="ar"/>
        </w:rPr>
      </w:pPr>
      <w:r>
        <w:rPr>
          <w:rFonts w:ascii="宋体" w:hAnsi="宋体" w:cs="宋体"/>
          <w:kern w:val="0"/>
          <w:szCs w:val="21"/>
          <w:lang w:bidi="ar"/>
        </w:rPr>
        <w:t>图</w:t>
      </w:r>
      <w:r>
        <w:rPr>
          <w:rFonts w:hint="eastAsia" w:ascii="宋体" w:hAnsi="宋体" w:cs="宋体"/>
          <w:kern w:val="0"/>
          <w:szCs w:val="21"/>
          <w:lang w:bidi="ar"/>
        </w:rPr>
        <w:t>4</w:t>
      </w:r>
      <w:r>
        <w:rPr>
          <w:rFonts w:ascii="宋体" w:hAnsi="宋体" w:cs="宋体"/>
          <w:kern w:val="0"/>
          <w:szCs w:val="21"/>
          <w:lang w:bidi="ar"/>
        </w:rPr>
        <w:t>-</w:t>
      </w:r>
      <w:r>
        <w:rPr>
          <w:rFonts w:hint="eastAsia" w:ascii="宋体" w:hAnsi="宋体" w:cs="宋体"/>
          <w:kern w:val="0"/>
          <w:szCs w:val="21"/>
          <w:lang w:bidi="ar"/>
        </w:rPr>
        <w:t>4 用户提交列表</w:t>
      </w:r>
    </w:p>
    <w:p>
      <w:pPr>
        <w:spacing w:before="156" w:beforeLines="50" w:line="300" w:lineRule="auto"/>
        <w:rPr>
          <w:sz w:val="24"/>
        </w:rPr>
      </w:pPr>
      <w:r>
        <w:rPr>
          <w:rFonts w:hint="eastAsia"/>
          <w:sz w:val="24"/>
        </w:rPr>
        <w:t>通过时间比对，可以发现，有些会超时的代码，不用跑到极限时限，可以直接被设置为运行超时的状态，可以大大提升判题机和系统的判题效率。</w:t>
      </w:r>
    </w:p>
    <w:p>
      <w:pPr>
        <w:autoSpaceDE w:val="0"/>
        <w:autoSpaceDN w:val="0"/>
        <w:adjustRightInd w:val="0"/>
        <w:spacing w:before="156" w:beforeLines="50" w:line="300" w:lineRule="auto"/>
        <w:ind w:firstLine="480" w:firstLineChars="200"/>
        <w:jc w:val="left"/>
        <w:rPr>
          <w:rFonts w:ascii="宋体" w:hAnsi="宋体" w:cs="宋体"/>
          <w:kern w:val="0"/>
          <w:sz w:val="24"/>
        </w:rPr>
      </w:pPr>
    </w:p>
    <w:p>
      <w:pPr>
        <w:spacing w:before="260" w:after="260"/>
        <w:jc w:val="left"/>
        <w:outlineLvl w:val="1"/>
        <w:rPr>
          <w:sz w:val="24"/>
        </w:rPr>
      </w:pPr>
      <w:bookmarkStart w:id="385" w:name="_Toc30133"/>
      <w:bookmarkStart w:id="386" w:name="_Toc15402"/>
      <w:bookmarkStart w:id="387" w:name="_Toc9698"/>
      <w:bookmarkStart w:id="388" w:name="_Toc12370"/>
      <w:bookmarkStart w:id="389" w:name="_Toc9866"/>
      <w:bookmarkStart w:id="390" w:name="_Toc30560"/>
      <w:bookmarkStart w:id="391" w:name="_Toc16276"/>
      <w:bookmarkStart w:id="392" w:name="_Toc10860"/>
      <w:bookmarkStart w:id="393" w:name="_Toc23138"/>
      <w:bookmarkStart w:id="394" w:name="_Toc30799"/>
      <w:bookmarkStart w:id="395" w:name="_Toc18386"/>
      <w:r>
        <w:rPr>
          <w:rFonts w:hint="eastAsia"/>
          <w:sz w:val="24"/>
          <w:lang w:eastAsia="zh-Hans"/>
        </w:rPr>
        <w:t>4.</w:t>
      </w:r>
      <w:r>
        <w:rPr>
          <w:rFonts w:hint="eastAsia"/>
          <w:sz w:val="24"/>
        </w:rPr>
        <w:t>5</w:t>
      </w:r>
      <w:r>
        <w:rPr>
          <w:rFonts w:hint="eastAsia"/>
          <w:sz w:val="24"/>
          <w:lang w:eastAsia="zh-Hans"/>
        </w:rPr>
        <w:t xml:space="preserve"> </w:t>
      </w:r>
      <w:r>
        <w:rPr>
          <w:rFonts w:hint="eastAsia"/>
          <w:sz w:val="24"/>
        </w:rPr>
        <w:t>测评服务器与测评机</w:t>
      </w:r>
      <w:bookmarkEnd w:id="385"/>
      <w:bookmarkEnd w:id="386"/>
      <w:bookmarkEnd w:id="387"/>
      <w:bookmarkEnd w:id="388"/>
      <w:bookmarkEnd w:id="389"/>
      <w:bookmarkEnd w:id="390"/>
      <w:bookmarkEnd w:id="391"/>
      <w:bookmarkEnd w:id="392"/>
    </w:p>
    <w:p>
      <w:pPr>
        <w:spacing w:before="156" w:beforeLines="50" w:line="360" w:lineRule="auto"/>
        <w:ind w:firstLine="420"/>
        <w:jc w:val="left"/>
        <w:rPr>
          <w:sz w:val="24"/>
        </w:rPr>
      </w:pPr>
      <w:r>
        <w:rPr>
          <w:rFonts w:hint="eastAsia"/>
          <w:sz w:val="24"/>
        </w:rPr>
        <w:t>尽管测评模块确保了程序在安全稳定的环境中运行，但它本身并不包含判断程序是否通过的逻辑。因此，我们需要额外实现一系列的逻辑处理来评估程序的表现。本系统的测评模块主要分为两个：评测机和评测服务器。评测服务器主要的作用是能为提交记录选择且分配合适的评测机，评测机器的作用是来判断用户的代码是否正确。</w:t>
      </w:r>
    </w:p>
    <w:p>
      <w:pPr>
        <w:spacing w:before="156" w:beforeLines="50" w:line="360" w:lineRule="auto"/>
        <w:ind w:firstLine="420"/>
        <w:jc w:val="left"/>
        <w:rPr>
          <w:sz w:val="24"/>
        </w:rPr>
      </w:pPr>
      <w:r>
        <w:rPr>
          <w:rFonts w:hint="eastAsia"/>
          <w:sz w:val="24"/>
        </w:rPr>
        <w:t>在判题的过程中，我们还要考虑到资源的消耗和利用率。如果只是用一个判题程序来处理所有任务，这样的判题队列会很长，会导致队列尾部的提交得不到响应。如果我们可以选择多个判题程序同时运行，有可能会因为资源使用过度导致前端和后端的系统不能正常运行。</w:t>
      </w:r>
    </w:p>
    <w:p>
      <w:pPr>
        <w:spacing w:before="156" w:beforeLines="50" w:line="360" w:lineRule="auto"/>
        <w:ind w:firstLine="420"/>
        <w:jc w:val="left"/>
        <w:rPr>
          <w:sz w:val="24"/>
        </w:rPr>
      </w:pPr>
      <w:r>
        <w:rPr>
          <w:rFonts w:hint="eastAsia"/>
          <w:sz w:val="24"/>
        </w:rPr>
        <w:t>为了解决上述问题，我们需要一个判题系统，能在多台机器上协同合作。这一系统应具备均衡负载功能，能够智能地分配判题任务给不同的机器，确保每台机器都能充分利用其资源，同时避免资源过度集中导致的性能瓶颈。通过这样的设计，我们能够在保证系统稳定性的同时，实现高效的判题效率，为用户提供更加优质的测评体验。因此本OJ测评模块示意图如下：</w:t>
      </w:r>
    </w:p>
    <w:p>
      <w:pPr>
        <w:spacing w:before="156" w:beforeLines="50" w:line="360" w:lineRule="auto"/>
        <w:ind w:firstLine="420"/>
        <w:jc w:val="left"/>
        <w:rPr>
          <w:rFonts w:ascii="宋体" w:hAnsi="宋体" w:cs="宋体"/>
          <w:sz w:val="24"/>
        </w:rPr>
      </w:pPr>
      <w:r>
        <w:rPr>
          <w:rFonts w:ascii="宋体" w:hAnsi="宋体" w:cs="宋体"/>
          <w:sz w:val="24"/>
        </w:rPr>
        <w:drawing>
          <wp:inline distT="0" distB="0" distL="114300" distR="114300">
            <wp:extent cx="4104005" cy="5408930"/>
            <wp:effectExtent l="0" t="0" r="0" b="0"/>
            <wp:docPr id="23"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descr="IMG_256"/>
                    <pic:cNvPicPr>
                      <a:picLocks noChangeAspect="1"/>
                    </pic:cNvPicPr>
                  </pic:nvPicPr>
                  <pic:blipFill>
                    <a:blip r:embed="rId32"/>
                    <a:stretch>
                      <a:fillRect/>
                    </a:stretch>
                  </pic:blipFill>
                  <pic:spPr>
                    <a:xfrm>
                      <a:off x="0" y="0"/>
                      <a:ext cx="4104005" cy="5408930"/>
                    </a:xfrm>
                    <a:prstGeom prst="rect">
                      <a:avLst/>
                    </a:prstGeom>
                    <a:noFill/>
                    <a:ln w="9525">
                      <a:noFill/>
                    </a:ln>
                  </pic:spPr>
                </pic:pic>
              </a:graphicData>
            </a:graphic>
          </wp:inline>
        </w:drawing>
      </w:r>
    </w:p>
    <w:p>
      <w:pPr>
        <w:spacing w:before="260" w:after="260"/>
        <w:ind w:firstLine="420"/>
        <w:jc w:val="center"/>
        <w:rPr>
          <w:rFonts w:ascii="宋体" w:hAnsi="宋体" w:cs="宋体"/>
          <w:kern w:val="0"/>
          <w:szCs w:val="21"/>
          <w:lang w:bidi="ar"/>
        </w:rPr>
      </w:pPr>
      <w:r>
        <w:rPr>
          <w:rFonts w:ascii="宋体" w:hAnsi="宋体" w:cs="宋体"/>
          <w:kern w:val="0"/>
          <w:szCs w:val="21"/>
          <w:lang w:bidi="ar"/>
        </w:rPr>
        <w:t>图</w:t>
      </w:r>
      <w:r>
        <w:rPr>
          <w:rFonts w:hint="eastAsia" w:ascii="宋体" w:hAnsi="宋体" w:cs="宋体"/>
          <w:kern w:val="0"/>
          <w:szCs w:val="21"/>
          <w:lang w:bidi="ar"/>
        </w:rPr>
        <w:t>4</w:t>
      </w:r>
      <w:r>
        <w:rPr>
          <w:rFonts w:ascii="宋体" w:hAnsi="宋体" w:cs="宋体"/>
          <w:kern w:val="0"/>
          <w:szCs w:val="21"/>
          <w:lang w:bidi="ar"/>
        </w:rPr>
        <w:t>-</w:t>
      </w:r>
      <w:r>
        <w:rPr>
          <w:rFonts w:hint="eastAsia" w:ascii="宋体" w:hAnsi="宋体" w:cs="宋体"/>
          <w:kern w:val="0"/>
          <w:szCs w:val="21"/>
          <w:lang w:bidi="ar"/>
        </w:rPr>
        <w:t>5 OJ测评模块</w:t>
      </w:r>
    </w:p>
    <w:p>
      <w:pPr>
        <w:pStyle w:val="2"/>
        <w:outlineLvl w:val="1"/>
        <w:rPr>
          <w:rFonts w:ascii="宋体" w:hAnsi="宋体" w:cs="宋体"/>
          <w:kern w:val="0"/>
          <w:szCs w:val="21"/>
          <w:lang w:bidi="ar"/>
        </w:rPr>
      </w:pPr>
      <w:bookmarkStart w:id="396" w:name="_Toc18171"/>
      <w:r>
        <w:rPr>
          <w:rFonts w:hint="eastAsia"/>
          <w:sz w:val="24"/>
        </w:rPr>
        <w:t>4.6</w:t>
      </w:r>
      <w:bookmarkEnd w:id="393"/>
      <w:bookmarkEnd w:id="394"/>
      <w:r>
        <w:rPr>
          <w:rFonts w:hint="eastAsia"/>
          <w:sz w:val="24"/>
        </w:rPr>
        <w:t>基于回归分析的服务器选择优化</w:t>
      </w:r>
      <w:bookmarkEnd w:id="395"/>
      <w:bookmarkEnd w:id="396"/>
    </w:p>
    <w:p>
      <w:pPr>
        <w:spacing w:before="260" w:after="260"/>
        <w:jc w:val="left"/>
        <w:outlineLvl w:val="2"/>
        <w:rPr>
          <w:sz w:val="24"/>
        </w:rPr>
      </w:pPr>
      <w:bookmarkStart w:id="397" w:name="_Toc15766"/>
      <w:bookmarkStart w:id="398" w:name="_Toc1691"/>
      <w:bookmarkStart w:id="399" w:name="_Toc22507"/>
      <w:bookmarkStart w:id="400" w:name="_Toc8723"/>
      <w:bookmarkStart w:id="401" w:name="_Toc17704"/>
      <w:bookmarkStart w:id="402" w:name="_Toc5034"/>
      <w:bookmarkStart w:id="403" w:name="_Toc8985"/>
      <w:bookmarkStart w:id="404" w:name="_Toc15647"/>
      <w:r>
        <w:rPr>
          <w:rFonts w:hint="eastAsia"/>
          <w:sz w:val="24"/>
        </w:rPr>
        <w:t>4.6.1</w:t>
      </w:r>
      <w:r>
        <w:rPr>
          <w:rFonts w:hint="eastAsia"/>
          <w:sz w:val="24"/>
          <w:lang w:eastAsia="zh-Hans"/>
        </w:rPr>
        <w:t xml:space="preserve"> </w:t>
      </w:r>
      <w:r>
        <w:rPr>
          <w:rFonts w:hint="eastAsia"/>
          <w:sz w:val="24"/>
        </w:rPr>
        <w:t>回归分析算法</w:t>
      </w:r>
      <w:bookmarkEnd w:id="397"/>
      <w:bookmarkEnd w:id="398"/>
      <w:bookmarkEnd w:id="399"/>
      <w:bookmarkEnd w:id="400"/>
      <w:bookmarkEnd w:id="401"/>
      <w:bookmarkEnd w:id="402"/>
      <w:bookmarkEnd w:id="403"/>
      <w:bookmarkEnd w:id="404"/>
    </w:p>
    <w:p>
      <w:pPr>
        <w:spacing w:before="156" w:beforeLines="50" w:line="300" w:lineRule="auto"/>
        <w:ind w:firstLine="420"/>
        <w:rPr>
          <w:kern w:val="0"/>
          <w:sz w:val="24"/>
          <w:lang w:eastAsia="zh-Hans"/>
        </w:rPr>
      </w:pPr>
      <w:r>
        <w:rPr>
          <w:rFonts w:hint="eastAsia"/>
          <w:kern w:val="0"/>
          <w:sz w:val="24"/>
          <w:lang w:eastAsia="zh-Hans"/>
        </w:rPr>
        <w:t>在OJ开发中，回归分析可以基于历史评测数据，如题目的平均运行时间、内存使用情况等，建立资源需求预测模型</w:t>
      </w:r>
      <w:r>
        <w:rPr>
          <w:rFonts w:hint="eastAsia"/>
          <w:kern w:val="0"/>
          <w:sz w:val="24"/>
        </w:rPr>
        <w:t>，本系统采用的是多元线性回归</w:t>
      </w:r>
      <w:r>
        <w:rPr>
          <w:rFonts w:hint="eastAsia"/>
          <w:kern w:val="0"/>
          <w:sz w:val="24"/>
          <w:lang w:eastAsia="zh-Hans"/>
        </w:rPr>
        <w:t>。通过这个模型，可以预测新提交的代码可能需要的资源量，从而实现智能的资源分配。例如，对于预测需要较多资源的提交，可以将其分配到性能更强的评测机上，或者优先处理；而对于资源需求较小的提交，可以进行并行处理或分配到资源较少的评测机上。这样可以避免资源的浪费，提高评测效率，加快评测速度，优化用户体验。同时，通过不断收集新的评测数据和反馈，回归分析模型可以持续更新和优化，以适应不断变化的OJ系统和用户需求</w:t>
      </w:r>
      <w:r>
        <w:rPr>
          <w:rFonts w:hint="eastAsia"/>
          <w:kern w:val="0"/>
          <w:sz w:val="24"/>
          <w:vertAlign w:val="superscript"/>
          <w:lang w:eastAsia="zh-Hans"/>
        </w:rPr>
        <w:fldChar w:fldCharType="begin"/>
      </w:r>
      <w:r>
        <w:rPr>
          <w:rFonts w:hint="eastAsia"/>
          <w:kern w:val="0"/>
          <w:sz w:val="24"/>
          <w:vertAlign w:val="superscript"/>
          <w:lang w:eastAsia="zh-Hans"/>
        </w:rPr>
        <w:instrText xml:space="preserve"> REF _Ref30036 \r \h </w:instrText>
      </w:r>
      <w:r>
        <w:rPr>
          <w:rFonts w:hint="eastAsia"/>
          <w:kern w:val="0"/>
          <w:sz w:val="24"/>
          <w:vertAlign w:val="superscript"/>
          <w:lang w:eastAsia="zh-Hans"/>
        </w:rPr>
        <w:fldChar w:fldCharType="separate"/>
      </w:r>
      <w:r>
        <w:rPr>
          <w:rFonts w:hint="eastAsia"/>
          <w:kern w:val="0"/>
          <w:sz w:val="24"/>
          <w:vertAlign w:val="superscript"/>
          <w:lang w:eastAsia="zh-Hans"/>
        </w:rPr>
        <w:t>[9]</w:t>
      </w:r>
      <w:r>
        <w:rPr>
          <w:rFonts w:hint="eastAsia"/>
          <w:kern w:val="0"/>
          <w:sz w:val="24"/>
          <w:vertAlign w:val="superscript"/>
          <w:lang w:eastAsia="zh-Hans"/>
        </w:rPr>
        <w:fldChar w:fldCharType="end"/>
      </w:r>
      <w:r>
        <w:rPr>
          <w:rFonts w:hint="eastAsia"/>
          <w:kern w:val="0"/>
          <w:sz w:val="24"/>
          <w:lang w:eastAsia="zh-Hans"/>
        </w:rPr>
        <w:t>。</w:t>
      </w:r>
    </w:p>
    <w:p>
      <w:pPr>
        <w:spacing w:before="156" w:beforeLines="50" w:line="300" w:lineRule="auto"/>
        <w:rPr>
          <w:kern w:val="0"/>
          <w:sz w:val="24"/>
        </w:rPr>
      </w:pPr>
      <w:r>
        <w:rPr>
          <w:rFonts w:hint="eastAsia"/>
          <w:kern w:val="0"/>
          <w:sz w:val="24"/>
        </w:rPr>
        <w:t>我们假设代码平均运行时间、</w:t>
      </w:r>
      <w:r>
        <w:rPr>
          <w:rFonts w:hint="eastAsia"/>
          <w:kern w:val="0"/>
          <w:sz w:val="24"/>
          <w:lang w:eastAsia="zh-Hans"/>
        </w:rPr>
        <w:t>内存使用情况</w:t>
      </w:r>
      <w:r>
        <w:rPr>
          <w:rFonts w:hint="eastAsia"/>
          <w:kern w:val="0"/>
          <w:sz w:val="24"/>
        </w:rPr>
        <w:t>、代码长度等条件为 x1, x2,x3...,参数为w1，偏置为b，从用户数据去获取数据，并形成向量后，可得预测函数：</w:t>
      </w:r>
    </w:p>
    <w:p>
      <w:pPr>
        <w:spacing w:before="156" w:beforeLines="50" w:line="300" w:lineRule="auto"/>
        <w:rPr>
          <w:rFonts w:hAnsi="Cambria Math"/>
          <w:kern w:val="0"/>
          <w:sz w:val="24"/>
        </w:rPr>
      </w:pPr>
      <m:oMathPara>
        <m:oMath>
          <m:r>
            <m:rPr>
              <m:sty m:val="p"/>
            </m:rPr>
            <w:rPr>
              <w:rFonts w:ascii="Cambria Math" w:hAnsi="Cambria Math"/>
              <w:kern w:val="0"/>
              <w:sz w:val="24"/>
            </w:rPr>
            <m:t xml:space="preserve">h(x) = </m:t>
          </m:r>
          <m:sSup>
            <m:sSupPr>
              <m:ctrlPr>
                <w:rPr>
                  <w:rFonts w:ascii="Cambria Math" w:hAnsi="Cambria Math"/>
                  <w:kern w:val="0"/>
                  <w:sz w:val="24"/>
                </w:rPr>
              </m:ctrlPr>
            </m:sSupPr>
            <m:e>
              <m:r>
                <m:rPr>
                  <m:sty m:val="p"/>
                </m:rPr>
                <w:rPr>
                  <w:rFonts w:ascii="Cambria Math" w:hAnsi="Cambria Math"/>
                  <w:kern w:val="0"/>
                  <w:sz w:val="24"/>
                </w:rPr>
                <m:t>w</m:t>
              </m:r>
              <m:ctrlPr>
                <w:rPr>
                  <w:rFonts w:ascii="Cambria Math" w:hAnsi="Cambria Math"/>
                  <w:kern w:val="0"/>
                  <w:sz w:val="24"/>
                </w:rPr>
              </m:ctrlPr>
            </m:e>
            <m:sup>
              <m:r>
                <m:rPr>
                  <m:sty m:val="p"/>
                </m:rPr>
                <w:rPr>
                  <w:rFonts w:ascii="Cambria Math" w:hAnsi="Cambria Math"/>
                  <w:kern w:val="0"/>
                  <w:sz w:val="24"/>
                </w:rPr>
                <m:t>T</m:t>
              </m:r>
              <m:ctrlPr>
                <w:rPr>
                  <w:rFonts w:ascii="Cambria Math" w:hAnsi="Cambria Math"/>
                  <w:kern w:val="0"/>
                  <w:sz w:val="24"/>
                </w:rPr>
              </m:ctrlPr>
            </m:sup>
          </m:sSup>
          <m:r>
            <m:rPr>
              <m:sty m:val="p"/>
            </m:rPr>
            <w:rPr>
              <w:rFonts w:ascii="Cambria Math" w:hAnsi="Cambria Math"/>
              <w:kern w:val="0"/>
              <w:sz w:val="24"/>
            </w:rPr>
            <m:t>x + b</m:t>
          </m:r>
        </m:oMath>
      </m:oMathPara>
    </w:p>
    <w:p>
      <w:pPr>
        <w:spacing w:before="156" w:beforeLines="50" w:line="300" w:lineRule="auto"/>
        <w:rPr>
          <w:sz w:val="24"/>
        </w:rPr>
      </w:pPr>
      <w:r>
        <w:rPr>
          <w:rFonts w:hint="eastAsia" w:hAnsi="Cambria Math"/>
          <w:kern w:val="0"/>
          <w:sz w:val="24"/>
        </w:rPr>
        <w:t>并我们可以使用最小二乘法或者梯度下降法求解。</w:t>
      </w:r>
    </w:p>
    <w:p>
      <w:pPr>
        <w:spacing w:before="260" w:after="260"/>
        <w:jc w:val="left"/>
        <w:outlineLvl w:val="2"/>
        <w:rPr>
          <w:sz w:val="24"/>
        </w:rPr>
      </w:pPr>
      <w:bookmarkStart w:id="405" w:name="_Toc20252"/>
      <w:bookmarkStart w:id="406" w:name="_Toc4147"/>
      <w:bookmarkStart w:id="407" w:name="_Toc27938"/>
      <w:bookmarkStart w:id="408" w:name="_Toc31659"/>
      <w:bookmarkStart w:id="409" w:name="_Toc1017"/>
      <w:bookmarkStart w:id="410" w:name="_Toc19866"/>
      <w:bookmarkStart w:id="411" w:name="_Toc7593"/>
      <w:bookmarkStart w:id="412" w:name="_Toc7314"/>
      <w:r>
        <w:rPr>
          <w:rFonts w:hint="eastAsia"/>
          <w:sz w:val="24"/>
        </w:rPr>
        <w:t>4.6.2回归分析算法的实现</w:t>
      </w:r>
      <w:bookmarkEnd w:id="405"/>
      <w:bookmarkEnd w:id="406"/>
      <w:bookmarkEnd w:id="407"/>
      <w:bookmarkEnd w:id="408"/>
      <w:bookmarkEnd w:id="409"/>
      <w:bookmarkEnd w:id="410"/>
      <w:bookmarkEnd w:id="411"/>
      <w:bookmarkEnd w:id="412"/>
    </w:p>
    <w:p>
      <w:pPr>
        <w:spacing w:before="156" w:beforeLines="50" w:line="360" w:lineRule="auto"/>
        <w:jc w:val="left"/>
        <w:rPr>
          <w:sz w:val="24"/>
        </w:rPr>
      </w:pPr>
      <w:r>
        <w:rPr>
          <w:rFonts w:hint="eastAsia"/>
          <w:sz w:val="24"/>
        </w:rPr>
        <w:t>假设</w:t>
      </w:r>
      <w:r>
        <w:rPr>
          <w:rFonts w:hint="eastAsia"/>
          <w:sz w:val="24"/>
          <w:lang w:val="en-US" w:eastAsia="zh-CN"/>
        </w:rPr>
        <w:t>AW</w:t>
      </w:r>
      <w:r>
        <w:rPr>
          <w:rFonts w:hint="eastAsia"/>
          <w:sz w:val="24"/>
        </w:rPr>
        <w:t>执行：</w:t>
      </w:r>
    </w:p>
    <w:p>
      <w:pPr>
        <w:spacing w:before="156" w:beforeLines="50" w:line="360" w:lineRule="auto"/>
        <w:rPr>
          <w:sz w:val="24"/>
        </w:rPr>
      </w:pPr>
      <w:r>
        <w:rPr>
          <w:sz w:val="24"/>
        </w:rPr>
        <w:t>def work(limit):</w:t>
      </w:r>
    </w:p>
    <w:p>
      <w:pPr>
        <w:spacing w:before="156" w:beforeLines="50" w:line="360" w:lineRule="auto"/>
        <w:rPr>
          <w:sz w:val="24"/>
        </w:rPr>
      </w:pPr>
      <w:r>
        <w:rPr>
          <w:sz w:val="24"/>
        </w:rPr>
        <w:t xml:space="preserve">    contidions = ['x1', 'x2', 'x3', 'x5', 'x6']</w:t>
      </w:r>
    </w:p>
    <w:p>
      <w:pPr>
        <w:spacing w:before="156" w:beforeLines="50" w:line="360" w:lineRule="auto"/>
        <w:rPr>
          <w:sz w:val="24"/>
        </w:rPr>
      </w:pPr>
      <w:r>
        <w:rPr>
          <w:sz w:val="24"/>
        </w:rPr>
        <w:t xml:space="preserve">    for i in range(len(contidions)):</w:t>
      </w:r>
    </w:p>
    <w:p>
      <w:pPr>
        <w:spacing w:before="156" w:beforeLines="50" w:line="360" w:lineRule="auto"/>
        <w:rPr>
          <w:sz w:val="24"/>
        </w:rPr>
      </w:pPr>
      <w:r>
        <w:rPr>
          <w:sz w:val="24"/>
        </w:rPr>
        <w:t xml:space="preserve">        d= data[contidions]</w:t>
      </w:r>
    </w:p>
    <w:p>
      <w:pPr>
        <w:spacing w:before="156" w:beforeLines="50" w:line="360" w:lineRule="auto"/>
        <w:rPr>
          <w:sz w:val="24"/>
        </w:rPr>
      </w:pPr>
      <w:r>
        <w:rPr>
          <w:sz w:val="24"/>
        </w:rPr>
        <w:t xml:space="preserve">        x = sm.add_constant(data1) #生成自变量</w:t>
      </w:r>
    </w:p>
    <w:p>
      <w:pPr>
        <w:spacing w:before="156" w:beforeLines="50" w:line="360" w:lineRule="auto"/>
        <w:rPr>
          <w:sz w:val="24"/>
        </w:rPr>
      </w:pPr>
      <w:r>
        <w:rPr>
          <w:sz w:val="24"/>
        </w:rPr>
        <w:t xml:space="preserve">        y = data['y'] #生成因变量</w:t>
      </w:r>
    </w:p>
    <w:p>
      <w:pPr>
        <w:spacing w:before="156" w:beforeLines="50" w:line="360" w:lineRule="auto"/>
        <w:rPr>
          <w:sz w:val="24"/>
        </w:rPr>
      </w:pPr>
      <w:r>
        <w:rPr>
          <w:sz w:val="24"/>
        </w:rPr>
        <w:t xml:space="preserve">        model = sm.OLS(y, x) #生成模型</w:t>
      </w:r>
    </w:p>
    <w:p>
      <w:pPr>
        <w:spacing w:before="156" w:beforeLines="50" w:line="360" w:lineRule="auto"/>
        <w:rPr>
          <w:sz w:val="24"/>
        </w:rPr>
      </w:pPr>
      <w:r>
        <w:rPr>
          <w:sz w:val="24"/>
        </w:rPr>
        <w:t xml:space="preserve">        result = model.fit() #模型拟合</w:t>
      </w:r>
    </w:p>
    <w:p>
      <w:pPr>
        <w:spacing w:before="156" w:beforeLines="50" w:line="360" w:lineRule="auto"/>
        <w:rPr>
          <w:sz w:val="24"/>
        </w:rPr>
      </w:pPr>
      <w:r>
        <w:rPr>
          <w:sz w:val="24"/>
        </w:rPr>
        <w:t xml:space="preserve">        pervalues= result.pervalues#得到结果中所有P值</w:t>
      </w:r>
    </w:p>
    <w:p>
      <w:pPr>
        <w:spacing w:before="156" w:beforeLines="50" w:line="360" w:lineRule="auto"/>
        <w:rPr>
          <w:sz w:val="24"/>
        </w:rPr>
      </w:pPr>
      <w:r>
        <w:rPr>
          <w:sz w:val="24"/>
        </w:rPr>
        <w:t xml:space="preserve">        pvalues.drop('const',inplace=True) #把const取得</w:t>
      </w:r>
    </w:p>
    <w:p>
      <w:pPr>
        <w:spacing w:before="156" w:beforeLines="50" w:line="360" w:lineRule="auto"/>
        <w:rPr>
          <w:sz w:val="24"/>
        </w:rPr>
      </w:pPr>
      <w:r>
        <w:rPr>
          <w:sz w:val="24"/>
        </w:rPr>
        <w:t xml:space="preserve">        permax= max(pvalues) #选出最大的P值</w:t>
      </w:r>
    </w:p>
    <w:p>
      <w:pPr>
        <w:spacing w:before="156" w:beforeLines="50" w:line="360" w:lineRule="auto"/>
        <w:rPr>
          <w:sz w:val="24"/>
        </w:rPr>
      </w:pPr>
      <w:r>
        <w:rPr>
          <w:sz w:val="24"/>
        </w:rPr>
        <w:t xml:space="preserve">        if permax&gt;limit:</w:t>
      </w:r>
    </w:p>
    <w:p>
      <w:pPr>
        <w:spacing w:before="156" w:beforeLines="50" w:line="360" w:lineRule="auto"/>
        <w:rPr>
          <w:sz w:val="24"/>
        </w:rPr>
      </w:pPr>
      <w:r>
        <w:rPr>
          <w:sz w:val="24"/>
        </w:rPr>
        <w:t xml:space="preserve">            ind = pvalues.idxmax() #找出最大P值的index</w:t>
      </w:r>
    </w:p>
    <w:p>
      <w:pPr>
        <w:spacing w:before="156" w:beforeLines="50" w:line="360" w:lineRule="auto"/>
        <w:rPr>
          <w:sz w:val="24"/>
        </w:rPr>
      </w:pPr>
      <w:r>
        <w:rPr>
          <w:sz w:val="24"/>
        </w:rPr>
        <w:t xml:space="preserve">            contidions.remove(ind) #把这个index从cols中删除</w:t>
      </w:r>
    </w:p>
    <w:p>
      <w:pPr>
        <w:spacing w:before="156" w:beforeLines="50" w:line="360" w:lineRule="auto"/>
        <w:rPr>
          <w:sz w:val="24"/>
        </w:rPr>
      </w:pPr>
      <w:r>
        <w:rPr>
          <w:sz w:val="24"/>
        </w:rPr>
        <w:t xml:space="preserve">        else:</w:t>
      </w:r>
    </w:p>
    <w:p>
      <w:pPr>
        <w:spacing w:before="156" w:beforeLines="50" w:line="360" w:lineRule="auto"/>
        <w:rPr>
          <w:sz w:val="24"/>
        </w:rPr>
      </w:pPr>
      <w:r>
        <w:rPr>
          <w:sz w:val="24"/>
        </w:rPr>
        <w:t xml:space="preserve">            return result</w:t>
      </w:r>
    </w:p>
    <w:p>
      <w:pPr>
        <w:spacing w:before="156" w:beforeLines="50" w:line="360" w:lineRule="auto"/>
        <w:rPr>
          <w:sz w:val="24"/>
        </w:rPr>
      </w:pPr>
      <w:r>
        <w:rPr>
          <w:sz w:val="24"/>
        </w:rPr>
        <w:t>result = work(0.05)</w:t>
      </w:r>
    </w:p>
    <w:p>
      <w:pPr>
        <w:spacing w:before="156" w:beforeLines="50" w:line="360" w:lineRule="auto"/>
        <w:rPr>
          <w:sz w:val="24"/>
        </w:rPr>
      </w:pPr>
      <w:r>
        <w:rPr>
          <w:sz w:val="24"/>
        </w:rPr>
        <w:t>result.summary()</w:t>
      </w:r>
    </w:p>
    <w:p>
      <w:pPr>
        <w:spacing w:before="156" w:beforeLines="50" w:line="360" w:lineRule="auto"/>
        <w:jc w:val="left"/>
        <w:rPr>
          <w:kern w:val="0"/>
          <w:sz w:val="24"/>
          <w:lang w:eastAsia="zh-Hans"/>
        </w:rPr>
      </w:pPr>
      <w:r>
        <w:rPr>
          <w:rFonts w:hint="eastAsia"/>
          <w:sz w:val="24"/>
        </w:rPr>
        <w:t>得到的多元线性模型为y =c0 + c2 x1 + c3 x2 + c4 x3 + c5 x5，(c为计算出来的参数)这个就是我们最终要用到的有效的多元线性模型。我们可以从数据库中获取影响判题因素的信息，做类似的运算，跑出模型。</w:t>
      </w:r>
      <w:r>
        <w:rPr>
          <w:rFonts w:hint="eastAsia"/>
          <w:kern w:val="0"/>
          <w:sz w:val="24"/>
          <w:lang w:eastAsia="zh-Hans"/>
        </w:rPr>
        <w:t>通过这个模型，可以预测新提交的代码可能需要的资源量，从而实现智能的资源分配</w:t>
      </w:r>
      <w:r>
        <w:rPr>
          <w:rFonts w:hint="eastAsia"/>
          <w:kern w:val="0"/>
          <w:sz w:val="24"/>
          <w:vertAlign w:val="superscript"/>
          <w:lang w:eastAsia="zh-Hans"/>
        </w:rPr>
        <w:fldChar w:fldCharType="begin"/>
      </w:r>
      <w:r>
        <w:rPr>
          <w:rFonts w:hint="eastAsia"/>
          <w:kern w:val="0"/>
          <w:sz w:val="24"/>
          <w:vertAlign w:val="superscript"/>
          <w:lang w:eastAsia="zh-Hans"/>
        </w:rPr>
        <w:instrText xml:space="preserve"> REF _Ref27430 \r \h </w:instrText>
      </w:r>
      <w:r>
        <w:rPr>
          <w:rFonts w:hint="eastAsia"/>
          <w:kern w:val="0"/>
          <w:sz w:val="24"/>
          <w:vertAlign w:val="superscript"/>
          <w:lang w:eastAsia="zh-Hans"/>
        </w:rPr>
        <w:fldChar w:fldCharType="separate"/>
      </w:r>
      <w:r>
        <w:rPr>
          <w:rFonts w:hint="eastAsia"/>
          <w:kern w:val="0"/>
          <w:sz w:val="24"/>
          <w:vertAlign w:val="superscript"/>
          <w:lang w:eastAsia="zh-Hans"/>
        </w:rPr>
        <w:t>[</w:t>
      </w:r>
      <w:r>
        <w:rPr>
          <w:rFonts w:hint="eastAsia"/>
          <w:kern w:val="0"/>
          <w:sz w:val="24"/>
          <w:vertAlign w:val="superscript"/>
        </w:rPr>
        <w:t>10</w:t>
      </w:r>
      <w:r>
        <w:rPr>
          <w:rFonts w:hint="eastAsia"/>
          <w:kern w:val="0"/>
          <w:sz w:val="24"/>
          <w:vertAlign w:val="superscript"/>
          <w:lang w:eastAsia="zh-Hans"/>
        </w:rPr>
        <w:t>]</w:t>
      </w:r>
      <w:r>
        <w:rPr>
          <w:rFonts w:hint="eastAsia"/>
          <w:kern w:val="0"/>
          <w:sz w:val="24"/>
          <w:vertAlign w:val="superscript"/>
          <w:lang w:eastAsia="zh-Hans"/>
        </w:rPr>
        <w:fldChar w:fldCharType="end"/>
      </w:r>
      <w:r>
        <w:rPr>
          <w:rFonts w:hint="eastAsia"/>
          <w:kern w:val="0"/>
          <w:sz w:val="24"/>
          <w:lang w:eastAsia="zh-Hans"/>
        </w:rPr>
        <w:t>。</w:t>
      </w:r>
    </w:p>
    <w:p>
      <w:pPr>
        <w:spacing w:before="156" w:beforeLines="50" w:line="300" w:lineRule="auto"/>
        <w:outlineLvl w:val="2"/>
        <w:rPr>
          <w:sz w:val="24"/>
        </w:rPr>
      </w:pPr>
      <w:bookmarkStart w:id="413" w:name="_Toc659"/>
      <w:bookmarkStart w:id="414" w:name="_Toc4210"/>
      <w:bookmarkStart w:id="415" w:name="_Toc32446"/>
      <w:bookmarkStart w:id="416" w:name="_Toc5893"/>
      <w:bookmarkStart w:id="417" w:name="_Toc27282"/>
      <w:bookmarkStart w:id="418" w:name="_Toc17949"/>
      <w:bookmarkStart w:id="419" w:name="_Toc5667"/>
      <w:bookmarkStart w:id="420" w:name="_Toc12184"/>
      <w:r>
        <w:rPr>
          <w:rFonts w:hint="eastAsia"/>
          <w:sz w:val="24"/>
        </w:rPr>
        <w:t>4.6.3</w:t>
      </w:r>
      <w:r>
        <w:rPr>
          <w:rFonts w:hint="eastAsia"/>
          <w:sz w:val="24"/>
          <w:lang w:eastAsia="zh-Hans"/>
        </w:rPr>
        <w:t xml:space="preserve"> </w:t>
      </w:r>
      <w:r>
        <w:rPr>
          <w:rFonts w:hint="eastAsia"/>
          <w:sz w:val="24"/>
        </w:rPr>
        <w:t>后端实现</w:t>
      </w:r>
      <w:bookmarkEnd w:id="413"/>
      <w:bookmarkEnd w:id="414"/>
      <w:bookmarkEnd w:id="415"/>
      <w:bookmarkEnd w:id="416"/>
      <w:bookmarkEnd w:id="417"/>
      <w:bookmarkEnd w:id="418"/>
      <w:bookmarkEnd w:id="419"/>
      <w:bookmarkEnd w:id="420"/>
    </w:p>
    <w:p>
      <w:pPr>
        <w:spacing w:before="156" w:beforeLines="50" w:line="25" w:lineRule="atLeast"/>
        <w:jc w:val="left"/>
        <w:rPr>
          <w:kern w:val="0"/>
          <w:sz w:val="24"/>
        </w:rPr>
      </w:pPr>
      <w:r>
        <w:rPr>
          <w:kern w:val="0"/>
          <w:sz w:val="24"/>
        </w:rPr>
        <w:t>utex = threading.Lock()  # queue mutex</w:t>
      </w:r>
    </w:p>
    <w:p>
      <w:pPr>
        <w:spacing w:before="156" w:beforeLines="50" w:line="25" w:lineRule="atLeast"/>
        <w:jc w:val="left"/>
        <w:rPr>
          <w:kern w:val="0"/>
          <w:sz w:val="24"/>
        </w:rPr>
      </w:pPr>
      <w:r>
        <w:rPr>
          <w:kern w:val="0"/>
          <w:sz w:val="24"/>
        </w:rPr>
        <w:t>queue = Queue() # 全局判题列表</w:t>
      </w:r>
    </w:p>
    <w:p>
      <w:pPr>
        <w:spacing w:before="156" w:beforeLines="50" w:line="25" w:lineRule="atLeast"/>
        <w:jc w:val="left"/>
        <w:rPr>
          <w:kern w:val="0"/>
          <w:sz w:val="24"/>
        </w:rPr>
      </w:pPr>
      <w:r>
        <w:rPr>
          <w:kern w:val="0"/>
          <w:sz w:val="24"/>
        </w:rPr>
        <w:t>myjsonfile = open("./setting.json", 'r')</w:t>
      </w:r>
    </w:p>
    <w:p>
      <w:pPr>
        <w:spacing w:before="156" w:beforeLines="50" w:line="25" w:lineRule="atLeast"/>
        <w:jc w:val="left"/>
        <w:rPr>
          <w:kern w:val="0"/>
          <w:sz w:val="24"/>
        </w:rPr>
      </w:pPr>
      <w:r>
        <w:rPr>
          <w:kern w:val="0"/>
          <w:sz w:val="24"/>
        </w:rPr>
        <w:t>judgerjson = json.loads(myjsonfile.read())</w:t>
      </w:r>
    </w:p>
    <w:p>
      <w:pPr>
        <w:spacing w:before="156" w:beforeLines="50" w:line="25" w:lineRule="atLeast"/>
        <w:jc w:val="left"/>
        <w:rPr>
          <w:kern w:val="0"/>
          <w:sz w:val="24"/>
        </w:rPr>
      </w:pPr>
      <w:r>
        <w:rPr>
          <w:kern w:val="0"/>
          <w:sz w:val="24"/>
        </w:rPr>
        <w:t>if os.environ.get("DB_USER"):</w:t>
      </w:r>
    </w:p>
    <w:p>
      <w:pPr>
        <w:spacing w:before="156" w:beforeLines="50" w:line="25" w:lineRule="atLeast"/>
        <w:jc w:val="left"/>
        <w:rPr>
          <w:kern w:val="0"/>
          <w:sz w:val="24"/>
        </w:rPr>
      </w:pPr>
      <w:r>
        <w:rPr>
          <w:kern w:val="0"/>
          <w:sz w:val="24"/>
        </w:rPr>
        <w:t xml:space="preserve">    judgerjson["db_ip"] = os.environ.get("DB_HOST")</w:t>
      </w:r>
    </w:p>
    <w:p>
      <w:pPr>
        <w:spacing w:before="156" w:beforeLines="50" w:line="25" w:lineRule="atLeast"/>
        <w:jc w:val="left"/>
        <w:rPr>
          <w:kern w:val="0"/>
          <w:sz w:val="24"/>
        </w:rPr>
      </w:pPr>
      <w:r>
        <w:rPr>
          <w:kern w:val="0"/>
          <w:sz w:val="24"/>
        </w:rPr>
        <w:t xml:space="preserve">    judgerjson["db_pass"] = os.environ.get("DB_PASSWORD")</w:t>
      </w:r>
    </w:p>
    <w:p>
      <w:pPr>
        <w:spacing w:before="156" w:beforeLines="50" w:line="25" w:lineRule="atLeast"/>
        <w:jc w:val="left"/>
        <w:rPr>
          <w:kern w:val="0"/>
          <w:sz w:val="24"/>
        </w:rPr>
      </w:pPr>
      <w:r>
        <w:rPr>
          <w:kern w:val="0"/>
          <w:sz w:val="24"/>
        </w:rPr>
        <w:t xml:space="preserve">    judgerjson["db_user"] = os.environ.get("DB_USER")</w:t>
      </w:r>
    </w:p>
    <w:p>
      <w:pPr>
        <w:spacing w:before="156" w:beforeLines="50" w:line="25" w:lineRule="atLeast"/>
        <w:jc w:val="left"/>
        <w:rPr>
          <w:kern w:val="0"/>
          <w:sz w:val="24"/>
        </w:rPr>
      </w:pPr>
      <w:r>
        <w:rPr>
          <w:kern w:val="0"/>
          <w:sz w:val="24"/>
        </w:rPr>
        <w:t xml:space="preserve">    judgerjson["db_port"] = os.environ.get("DB_PORT")</w:t>
      </w:r>
    </w:p>
    <w:p>
      <w:pPr>
        <w:spacing w:before="156" w:beforeLines="50" w:line="25" w:lineRule="atLeast"/>
        <w:jc w:val="left"/>
        <w:rPr>
          <w:kern w:val="0"/>
          <w:sz w:val="24"/>
        </w:rPr>
      </w:pPr>
      <w:r>
        <w:rPr>
          <w:kern w:val="0"/>
          <w:sz w:val="24"/>
        </w:rPr>
        <w:t>try:</w:t>
      </w:r>
    </w:p>
    <w:p>
      <w:pPr>
        <w:spacing w:before="156" w:beforeLines="50" w:line="25" w:lineRule="atLeast"/>
        <w:jc w:val="left"/>
        <w:rPr>
          <w:kern w:val="0"/>
          <w:sz w:val="24"/>
        </w:rPr>
      </w:pPr>
      <w:r>
        <w:rPr>
          <w:kern w:val="0"/>
          <w:sz w:val="24"/>
        </w:rPr>
        <w:t xml:space="preserve">    db = MySQLdb.connect(judgerjson["db_ip"], judgerjson["db_user"], judgerjson["db_pass"],</w:t>
      </w:r>
    </w:p>
    <w:p>
      <w:pPr>
        <w:spacing w:before="156" w:beforeLines="50" w:line="25" w:lineRule="atLeast"/>
        <w:jc w:val="left"/>
        <w:rPr>
          <w:kern w:val="0"/>
          <w:sz w:val="24"/>
        </w:rPr>
      </w:pPr>
      <w:r>
        <w:rPr>
          <w:kern w:val="0"/>
          <w:sz w:val="24"/>
        </w:rPr>
        <w:t xml:space="preserve">                         judgerjson["db_database"], int(judgerjson["db_port"]), charset='utf8')</w:t>
      </w:r>
    </w:p>
    <w:p>
      <w:pPr>
        <w:spacing w:before="156" w:beforeLines="50" w:line="25" w:lineRule="atLeast"/>
        <w:jc w:val="left"/>
        <w:rPr>
          <w:kern w:val="0"/>
          <w:sz w:val="24"/>
        </w:rPr>
      </w:pPr>
      <w:r>
        <w:rPr>
          <w:kern w:val="0"/>
          <w:sz w:val="24"/>
        </w:rPr>
        <w:t>except Exception as e:</w:t>
      </w:r>
    </w:p>
    <w:p>
      <w:pPr>
        <w:spacing w:before="156" w:beforeLines="50" w:line="25" w:lineRule="atLeast"/>
        <w:jc w:val="left"/>
        <w:rPr>
          <w:kern w:val="0"/>
          <w:sz w:val="24"/>
        </w:rPr>
      </w:pPr>
      <w:r>
        <w:rPr>
          <w:kern w:val="0"/>
          <w:sz w:val="24"/>
        </w:rPr>
        <w:t xml:space="preserve">    print(e)</w:t>
      </w:r>
    </w:p>
    <w:p>
      <w:pPr>
        <w:spacing w:before="156" w:beforeLines="50" w:line="25" w:lineRule="atLeast"/>
        <w:jc w:val="left"/>
        <w:rPr>
          <w:kern w:val="0"/>
          <w:sz w:val="24"/>
        </w:rPr>
      </w:pPr>
      <w:r>
        <w:rPr>
          <w:kern w:val="0"/>
          <w:sz w:val="24"/>
        </w:rPr>
        <w:t xml:space="preserve">    exit(1)</w:t>
      </w:r>
    </w:p>
    <w:p>
      <w:pPr>
        <w:spacing w:before="156" w:beforeLines="50" w:line="25" w:lineRule="atLeast"/>
        <w:jc w:val="left"/>
        <w:rPr>
          <w:kern w:val="0"/>
          <w:sz w:val="24"/>
        </w:rPr>
      </w:pPr>
      <w:r>
        <w:rPr>
          <w:kern w:val="0"/>
          <w:sz w:val="24"/>
        </w:rPr>
        <w:t># 获取未判题列表，放入到全局队列中</w:t>
      </w:r>
    </w:p>
    <w:p>
      <w:pPr>
        <w:spacing w:before="156" w:beforeLines="50" w:line="25" w:lineRule="atLeast"/>
        <w:jc w:val="left"/>
        <w:rPr>
          <w:kern w:val="0"/>
          <w:sz w:val="24"/>
        </w:rPr>
      </w:pPr>
      <w:r>
        <w:rPr>
          <w:kern w:val="0"/>
          <w:sz w:val="24"/>
        </w:rPr>
        <w:t>def getSubmition():</w:t>
      </w:r>
    </w:p>
    <w:p>
      <w:pPr>
        <w:spacing w:before="156" w:beforeLines="50" w:line="25" w:lineRule="atLeast"/>
        <w:jc w:val="left"/>
        <w:rPr>
          <w:kern w:val="0"/>
          <w:sz w:val="24"/>
        </w:rPr>
      </w:pPr>
      <w:r>
        <w:rPr>
          <w:kern w:val="0"/>
          <w:sz w:val="24"/>
        </w:rPr>
        <w:t xml:space="preserve">    global queue, mutex, db</w:t>
      </w:r>
    </w:p>
    <w:p>
      <w:pPr>
        <w:spacing w:before="156" w:beforeLines="50" w:line="25" w:lineRule="atLeast"/>
        <w:jc w:val="left"/>
        <w:rPr>
          <w:kern w:val="0"/>
          <w:sz w:val="24"/>
        </w:rPr>
      </w:pPr>
      <w:r>
        <w:rPr>
          <w:kern w:val="0"/>
          <w:sz w:val="24"/>
        </w:rPr>
        <w:t xml:space="preserve">    cursor = db.cursor()</w:t>
      </w:r>
    </w:p>
    <w:p>
      <w:pPr>
        <w:spacing w:before="156" w:beforeLines="50" w:line="25" w:lineRule="atLeast"/>
        <w:jc w:val="left"/>
        <w:rPr>
          <w:kern w:val="0"/>
          <w:sz w:val="24"/>
        </w:rPr>
      </w:pPr>
      <w:r>
        <w:rPr>
          <w:kern w:val="0"/>
          <w:sz w:val="24"/>
        </w:rPr>
        <w:t xml:space="preserve">    while True:</w:t>
      </w:r>
    </w:p>
    <w:p>
      <w:pPr>
        <w:spacing w:before="156" w:beforeLines="50" w:line="25" w:lineRule="atLeast"/>
        <w:jc w:val="left"/>
        <w:rPr>
          <w:kern w:val="0"/>
          <w:sz w:val="24"/>
        </w:rPr>
      </w:pPr>
      <w:r>
        <w:rPr>
          <w:kern w:val="0"/>
          <w:sz w:val="24"/>
        </w:rPr>
        <w:t xml:space="preserve">        sleep(1)</w:t>
      </w:r>
    </w:p>
    <w:p>
      <w:pPr>
        <w:spacing w:before="156" w:beforeLines="50" w:line="25" w:lineRule="atLeast"/>
        <w:jc w:val="left"/>
        <w:rPr>
          <w:kern w:val="0"/>
          <w:sz w:val="24"/>
        </w:rPr>
      </w:pPr>
      <w:r>
        <w:rPr>
          <w:kern w:val="0"/>
          <w:sz w:val="24"/>
        </w:rPr>
        <w:t xml:space="preserve">        if mutex.acquire():</w:t>
      </w:r>
    </w:p>
    <w:p>
      <w:pPr>
        <w:spacing w:before="156" w:beforeLines="50" w:line="25" w:lineRule="atLeast"/>
        <w:jc w:val="left"/>
        <w:rPr>
          <w:kern w:val="0"/>
          <w:sz w:val="24"/>
        </w:rPr>
      </w:pPr>
      <w:r>
        <w:rPr>
          <w:kern w:val="0"/>
          <w:sz w:val="24"/>
        </w:rPr>
        <w:t xml:space="preserve">            cursor.execute(</w:t>
      </w:r>
    </w:p>
    <w:p>
      <w:pPr>
        <w:spacing w:before="156" w:beforeLines="50" w:line="25" w:lineRule="atLeast"/>
        <w:jc w:val="left"/>
        <w:rPr>
          <w:kern w:val="0"/>
          <w:sz w:val="24"/>
        </w:rPr>
      </w:pPr>
      <w:r>
        <w:rPr>
          <w:kern w:val="0"/>
          <w:sz w:val="24"/>
        </w:rPr>
        <w:t xml:space="preserve">                "SELECT * from judgestatus_judgestatus where result = '-1'")</w:t>
      </w:r>
    </w:p>
    <w:p>
      <w:pPr>
        <w:spacing w:before="156" w:beforeLines="50" w:line="25" w:lineRule="atLeast"/>
        <w:jc w:val="left"/>
        <w:rPr>
          <w:kern w:val="0"/>
          <w:sz w:val="24"/>
        </w:rPr>
      </w:pPr>
      <w:r>
        <w:rPr>
          <w:kern w:val="0"/>
          <w:sz w:val="24"/>
        </w:rPr>
        <w:t xml:space="preserve">            data = cursor.fetchall()</w:t>
      </w:r>
    </w:p>
    <w:p>
      <w:pPr>
        <w:spacing w:before="156" w:beforeLines="50" w:line="25" w:lineRule="atLeast"/>
        <w:jc w:val="left"/>
        <w:rPr>
          <w:kern w:val="0"/>
          <w:sz w:val="24"/>
        </w:rPr>
      </w:pPr>
      <w:r>
        <w:rPr>
          <w:kern w:val="0"/>
          <w:sz w:val="24"/>
        </w:rPr>
        <w:t xml:space="preserve">            try:</w:t>
      </w:r>
    </w:p>
    <w:p>
      <w:pPr>
        <w:spacing w:before="156" w:beforeLines="50" w:line="25" w:lineRule="atLeast"/>
        <w:jc w:val="left"/>
        <w:rPr>
          <w:kern w:val="0"/>
          <w:sz w:val="24"/>
        </w:rPr>
      </w:pPr>
      <w:r>
        <w:rPr>
          <w:kern w:val="0"/>
          <w:sz w:val="24"/>
        </w:rPr>
        <w:t xml:space="preserve">                for d in data:</w:t>
      </w:r>
    </w:p>
    <w:p>
      <w:pPr>
        <w:spacing w:before="156" w:beforeLines="50" w:line="25" w:lineRule="atLeast"/>
        <w:jc w:val="left"/>
        <w:rPr>
          <w:kern w:val="0"/>
          <w:sz w:val="24"/>
        </w:rPr>
      </w:pPr>
      <w:r>
        <w:rPr>
          <w:kern w:val="0"/>
          <w:sz w:val="24"/>
        </w:rPr>
        <w:t xml:space="preserve">                    queue.put(d[0])</w:t>
      </w:r>
    </w:p>
    <w:p>
      <w:pPr>
        <w:spacing w:before="156" w:beforeLines="50" w:line="25" w:lineRule="atLeast"/>
        <w:jc w:val="left"/>
        <w:rPr>
          <w:kern w:val="0"/>
          <w:sz w:val="24"/>
        </w:rPr>
      </w:pPr>
      <w:r>
        <w:rPr>
          <w:kern w:val="0"/>
          <w:sz w:val="24"/>
        </w:rPr>
        <w:t xml:space="preserve">                    cursor.execute(</w:t>
      </w:r>
    </w:p>
    <w:p>
      <w:pPr>
        <w:spacing w:before="156" w:beforeLines="50" w:line="25" w:lineRule="atLeast"/>
        <w:jc w:val="left"/>
        <w:rPr>
          <w:kern w:val="0"/>
          <w:sz w:val="24"/>
        </w:rPr>
      </w:pPr>
      <w:r>
        <w:rPr>
          <w:kern w:val="0"/>
          <w:sz w:val="24"/>
        </w:rPr>
        <w:t xml:space="preserve">                        "UPDATE judgestatus_judgestatus SET result = '-6' WHERE id = '%d'" % d[0])</w:t>
      </w:r>
    </w:p>
    <w:p>
      <w:pPr>
        <w:spacing w:before="156" w:beforeLines="50" w:line="25" w:lineRule="atLeast"/>
        <w:jc w:val="left"/>
        <w:rPr>
          <w:kern w:val="0"/>
          <w:sz w:val="24"/>
        </w:rPr>
      </w:pPr>
      <w:r>
        <w:rPr>
          <w:kern w:val="0"/>
          <w:sz w:val="24"/>
        </w:rPr>
        <w:t xml:space="preserve">                db.commit()</w:t>
      </w:r>
    </w:p>
    <w:p>
      <w:pPr>
        <w:spacing w:before="156" w:beforeLines="50" w:line="25" w:lineRule="atLeast"/>
        <w:jc w:val="left"/>
        <w:rPr>
          <w:kern w:val="0"/>
          <w:sz w:val="24"/>
        </w:rPr>
      </w:pPr>
      <w:r>
        <w:rPr>
          <w:kern w:val="0"/>
          <w:sz w:val="24"/>
        </w:rPr>
        <w:t xml:space="preserve">            except:</w:t>
      </w:r>
    </w:p>
    <w:p>
      <w:pPr>
        <w:spacing w:before="156" w:beforeLines="50" w:line="25" w:lineRule="atLeast"/>
        <w:jc w:val="left"/>
        <w:rPr>
          <w:kern w:val="0"/>
          <w:sz w:val="24"/>
        </w:rPr>
      </w:pPr>
      <w:r>
        <w:rPr>
          <w:kern w:val="0"/>
          <w:sz w:val="24"/>
        </w:rPr>
        <w:t xml:space="preserve">                db.rollback()</w:t>
      </w:r>
    </w:p>
    <w:p>
      <w:pPr>
        <w:spacing w:before="156" w:beforeLines="50" w:line="25" w:lineRule="atLeast"/>
        <w:jc w:val="left"/>
        <w:rPr>
          <w:kern w:val="0"/>
          <w:sz w:val="24"/>
        </w:rPr>
      </w:pPr>
      <w:r>
        <w:rPr>
          <w:kern w:val="0"/>
          <w:sz w:val="24"/>
        </w:rPr>
        <w:t xml:space="preserve">            mutex.release()</w:t>
      </w:r>
    </w:p>
    <w:p>
      <w:pPr>
        <w:spacing w:before="156" w:beforeLines="50" w:line="25" w:lineRule="atLeast"/>
        <w:jc w:val="left"/>
        <w:rPr>
          <w:kern w:val="0"/>
          <w:sz w:val="24"/>
        </w:rPr>
      </w:pPr>
      <w:r>
        <w:rPr>
          <w:kern w:val="0"/>
          <w:sz w:val="24"/>
        </w:rPr>
        <w:t xml:space="preserve">    db.close()</w:t>
      </w:r>
    </w:p>
    <w:p>
      <w:pPr>
        <w:spacing w:before="156" w:beforeLines="50" w:line="25" w:lineRule="atLeast"/>
        <w:jc w:val="left"/>
        <w:rPr>
          <w:kern w:val="0"/>
          <w:sz w:val="24"/>
          <w:lang w:eastAsia="zh-Hans"/>
        </w:rPr>
      </w:pPr>
      <w:r>
        <w:drawing>
          <wp:inline distT="0" distB="0" distL="114300" distR="114300">
            <wp:extent cx="6109335" cy="2142490"/>
            <wp:effectExtent l="0" t="0" r="12065" b="3810"/>
            <wp:docPr id="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
                    <pic:cNvPicPr>
                      <a:picLocks noChangeAspect="1"/>
                    </pic:cNvPicPr>
                  </pic:nvPicPr>
                  <pic:blipFill>
                    <a:blip r:embed="rId33"/>
                    <a:stretch>
                      <a:fillRect/>
                    </a:stretch>
                  </pic:blipFill>
                  <pic:spPr>
                    <a:xfrm>
                      <a:off x="0" y="0"/>
                      <a:ext cx="6109335" cy="2142490"/>
                    </a:xfrm>
                    <a:prstGeom prst="rect">
                      <a:avLst/>
                    </a:prstGeom>
                    <a:noFill/>
                    <a:ln>
                      <a:noFill/>
                    </a:ln>
                  </pic:spPr>
                </pic:pic>
              </a:graphicData>
            </a:graphic>
          </wp:inline>
        </w:drawing>
      </w:r>
    </w:p>
    <w:p>
      <w:pPr>
        <w:spacing w:before="156" w:beforeLines="50" w:line="25" w:lineRule="atLeast"/>
        <w:ind w:left="2940" w:firstLine="420"/>
        <w:rPr>
          <w:rFonts w:ascii="宋体" w:hAnsi="宋体" w:cs="宋体"/>
          <w:kern w:val="0"/>
          <w:szCs w:val="21"/>
          <w:lang w:bidi="ar"/>
        </w:rPr>
      </w:pPr>
      <w:r>
        <w:rPr>
          <w:rFonts w:ascii="宋体" w:hAnsi="宋体" w:cs="宋体"/>
          <w:kern w:val="0"/>
          <w:szCs w:val="21"/>
          <w:lang w:bidi="ar"/>
        </w:rPr>
        <w:t>图</w:t>
      </w:r>
      <w:r>
        <w:rPr>
          <w:rFonts w:hint="eastAsia" w:ascii="宋体" w:hAnsi="宋体" w:cs="宋体"/>
          <w:kern w:val="0"/>
          <w:szCs w:val="21"/>
          <w:lang w:bidi="ar"/>
        </w:rPr>
        <w:t>4-6 服务器选择版本</w:t>
      </w:r>
    </w:p>
    <w:p>
      <w:pPr>
        <w:rPr>
          <w:rFonts w:ascii="黑体" w:hAnsi="宋体" w:eastAsia="黑体"/>
          <w:b/>
          <w:sz w:val="30"/>
          <w:szCs w:val="30"/>
          <w:lang w:eastAsia="zh-Hans"/>
        </w:rPr>
      </w:pPr>
      <w:commentRangeStart w:id="1"/>
    </w:p>
    <w:p>
      <w:pPr>
        <w:spacing w:before="260" w:after="260"/>
        <w:ind w:firstLine="420"/>
        <w:jc w:val="center"/>
        <w:rPr>
          <w:rFonts w:ascii="宋体" w:hAnsi="宋体" w:cs="宋体"/>
          <w:kern w:val="0"/>
          <w:szCs w:val="21"/>
          <w:lang w:bidi="ar"/>
        </w:rPr>
      </w:pPr>
    </w:p>
    <w:commentRangeEnd w:id="1"/>
    <w:p>
      <w:pPr>
        <w:spacing w:before="260" w:after="260"/>
        <w:jc w:val="center"/>
        <w:rPr>
          <w:rFonts w:ascii="宋体" w:hAnsi="宋体" w:cs="宋体"/>
          <w:kern w:val="0"/>
          <w:szCs w:val="21"/>
          <w:lang w:bidi="ar"/>
        </w:rPr>
      </w:pPr>
      <w:r>
        <w:rPr>
          <w:rStyle w:val="19"/>
        </w:rPr>
        <w:commentReference w:id="1"/>
      </w:r>
    </w:p>
    <w:p>
      <w:pPr>
        <w:spacing w:before="260" w:after="260"/>
        <w:jc w:val="left"/>
        <w:outlineLvl w:val="1"/>
        <w:rPr>
          <w:sz w:val="24"/>
        </w:rPr>
      </w:pPr>
      <w:bookmarkStart w:id="421" w:name="_Toc3554"/>
      <w:bookmarkStart w:id="422" w:name="_Toc27077"/>
      <w:bookmarkStart w:id="423" w:name="_Toc26459"/>
      <w:bookmarkStart w:id="424" w:name="_Toc17683"/>
      <w:bookmarkStart w:id="425" w:name="_Toc3800"/>
      <w:bookmarkStart w:id="426" w:name="_Toc12216"/>
      <w:bookmarkStart w:id="427" w:name="_Toc20341"/>
      <w:bookmarkStart w:id="428" w:name="_Toc6913"/>
      <w:r>
        <w:rPr>
          <w:rFonts w:hint="eastAsia"/>
          <w:sz w:val="24"/>
          <w:lang w:eastAsia="zh-Hans"/>
        </w:rPr>
        <w:t>4.</w:t>
      </w:r>
      <w:r>
        <w:rPr>
          <w:rFonts w:hint="eastAsia"/>
          <w:sz w:val="24"/>
        </w:rPr>
        <w:t>3</w:t>
      </w:r>
      <w:r>
        <w:rPr>
          <w:rFonts w:hint="eastAsia"/>
          <w:sz w:val="24"/>
          <w:lang w:eastAsia="zh-Hans"/>
        </w:rPr>
        <w:t>.</w:t>
      </w:r>
      <w:r>
        <w:rPr>
          <w:rFonts w:hint="eastAsia"/>
          <w:sz w:val="24"/>
        </w:rPr>
        <w:t>7</w:t>
      </w:r>
      <w:r>
        <w:rPr>
          <w:rFonts w:hint="eastAsia"/>
          <w:sz w:val="24"/>
          <w:lang w:eastAsia="zh-Hans"/>
        </w:rPr>
        <w:t xml:space="preserve"> </w:t>
      </w:r>
      <w:r>
        <w:rPr>
          <w:rFonts w:hint="eastAsia"/>
          <w:sz w:val="24"/>
        </w:rPr>
        <w:t>Special judge</w:t>
      </w:r>
      <w:bookmarkEnd w:id="421"/>
      <w:bookmarkEnd w:id="422"/>
      <w:bookmarkEnd w:id="423"/>
      <w:bookmarkEnd w:id="424"/>
      <w:bookmarkEnd w:id="425"/>
      <w:bookmarkEnd w:id="426"/>
      <w:bookmarkEnd w:id="427"/>
      <w:bookmarkEnd w:id="428"/>
    </w:p>
    <w:p>
      <w:pPr>
        <w:autoSpaceDE w:val="0"/>
        <w:autoSpaceDN w:val="0"/>
        <w:adjustRightInd w:val="0"/>
        <w:spacing w:before="156" w:beforeLines="50" w:line="300" w:lineRule="auto"/>
        <w:ind w:firstLine="480" w:firstLineChars="200"/>
        <w:jc w:val="left"/>
        <w:rPr>
          <w:kern w:val="0"/>
          <w:sz w:val="24"/>
        </w:rPr>
      </w:pPr>
      <w:r>
        <w:rPr>
          <w:rFonts w:hint="eastAsia"/>
          <w:kern w:val="0"/>
          <w:sz w:val="24"/>
          <w:lang w:eastAsia="zh-Hans"/>
        </w:rPr>
        <w:t>在处理可以接受多种正确答案的题目时，为了确保准确的评判，通常会采用Special Judge（简称SPJ）机制。SPJ程序是一种特殊的评判程序，它利用输入数据和其他相关信息来评估参赛者程序的输出，并返回相应的评判结果。当管理员打算使用SPJ时，要确保在提交题目数据时，将特判程序（通常是命名为spj.cpp的文件）一并上传。这样做是因为，如果缺少特判程序，判题系统将默认将题目视为一般题目，采用标准的评判规则。重要的是要注意，即使管理员在添加题目时没有明确设置SPJ标记，但只要上传了名为spj.cpp的特判程序，判题系统也会自动识别该题目为需要特殊评判的题目，并调用相应的SPJ程序进行评判</w:t>
      </w:r>
      <w:r>
        <w:rPr>
          <w:rFonts w:hint="eastAsia"/>
          <w:kern w:val="0"/>
          <w:sz w:val="24"/>
          <w:vertAlign w:val="superscript"/>
          <w:lang w:eastAsia="zh-Hans"/>
        </w:rPr>
        <w:fldChar w:fldCharType="begin"/>
      </w:r>
      <w:r>
        <w:rPr>
          <w:rFonts w:hint="eastAsia"/>
          <w:kern w:val="0"/>
          <w:sz w:val="24"/>
          <w:vertAlign w:val="superscript"/>
          <w:lang w:eastAsia="zh-Hans"/>
        </w:rPr>
        <w:instrText xml:space="preserve"> REF _Ref27535 \r \h </w:instrText>
      </w:r>
      <w:r>
        <w:rPr>
          <w:rFonts w:hint="eastAsia"/>
          <w:kern w:val="0"/>
          <w:sz w:val="24"/>
          <w:vertAlign w:val="superscript"/>
          <w:lang w:eastAsia="zh-Hans"/>
        </w:rPr>
        <w:fldChar w:fldCharType="separate"/>
      </w:r>
      <w:r>
        <w:rPr>
          <w:rFonts w:hint="eastAsia"/>
          <w:kern w:val="0"/>
          <w:sz w:val="24"/>
          <w:vertAlign w:val="superscript"/>
          <w:lang w:eastAsia="zh-Hans"/>
        </w:rPr>
        <w:t>[10]</w:t>
      </w:r>
      <w:r>
        <w:rPr>
          <w:rFonts w:hint="eastAsia"/>
          <w:kern w:val="0"/>
          <w:sz w:val="24"/>
          <w:vertAlign w:val="superscript"/>
          <w:lang w:eastAsia="zh-Hans"/>
        </w:rPr>
        <w:fldChar w:fldCharType="end"/>
      </w:r>
      <w:r>
        <w:rPr>
          <w:rFonts w:hint="eastAsia"/>
          <w:kern w:val="0"/>
          <w:sz w:val="24"/>
        </w:rPr>
        <w:t>。</w:t>
      </w:r>
    </w:p>
    <w:p>
      <w:pPr>
        <w:autoSpaceDE w:val="0"/>
        <w:autoSpaceDN w:val="0"/>
        <w:adjustRightInd w:val="0"/>
        <w:spacing w:before="156" w:beforeLines="50" w:line="300" w:lineRule="auto"/>
        <w:jc w:val="left"/>
        <w:rPr>
          <w:kern w:val="0"/>
          <w:sz w:val="24"/>
        </w:rPr>
      </w:pPr>
      <w:r>
        <w:rPr>
          <w:rFonts w:hint="eastAsia"/>
          <w:kern w:val="0"/>
          <w:sz w:val="24"/>
        </w:rPr>
        <w:t>使用SPJ的数据包应该有这些文件：1.in, 1.out, 2.in, 2.out....spj.cpp</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然后spj.cpp的写法为：</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#include&lt;stdio.h&gt;</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using namespace std;</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int main(int argc, char* argv[]) {</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FILE * f_in=fopen(argv[1],"r"); //测试输入</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ab/>
      </w:r>
      <w:r>
        <w:rPr>
          <w:rFonts w:hint="eastAsia"/>
          <w:kern w:val="0"/>
          <w:sz w:val="24"/>
          <w:lang w:eastAsia="zh-Hans"/>
        </w:rPr>
        <w:t>FILE * f_out=fopen(argv[2],"r"); //测试输出</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ab/>
      </w:r>
      <w:r>
        <w:rPr>
          <w:rFonts w:hint="eastAsia"/>
          <w:kern w:val="0"/>
          <w:sz w:val="24"/>
          <w:lang w:eastAsia="zh-Hans"/>
        </w:rPr>
        <w:t>FILE * f_user=fopen(argv[3],"r"); //用户输出</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ab/>
      </w:r>
      <w:r>
        <w:rPr>
          <w:rFonts w:hint="eastAsia"/>
          <w:kern w:val="0"/>
          <w:sz w:val="24"/>
          <w:lang w:eastAsia="zh-Hans"/>
        </w:rPr>
        <w:t>int ret=0; //AC=0, WA=1, 其他均为 System Error</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ab/>
      </w:r>
      <w:r>
        <w:rPr>
          <w:rFonts w:hint="eastAsia"/>
          <w:kern w:val="0"/>
          <w:sz w:val="24"/>
          <w:lang w:eastAsia="zh-Hans"/>
        </w:rPr>
        <w:t>/*****spj代码区域*******/</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 以下是一个a+b的例子</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int a,b,c,d;</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ab/>
      </w:r>
      <w:r>
        <w:rPr>
          <w:rFonts w:hint="eastAsia"/>
          <w:kern w:val="0"/>
          <w:sz w:val="24"/>
          <w:lang w:eastAsia="zh-Hans"/>
        </w:rPr>
        <w:t>fscanf(f_in,"%d %d",&amp;a,&amp;b);</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ab/>
      </w:r>
      <w:r>
        <w:rPr>
          <w:rFonts w:hint="eastAsia"/>
          <w:kern w:val="0"/>
          <w:sz w:val="24"/>
          <w:lang w:eastAsia="zh-Hans"/>
        </w:rPr>
        <w:t>fscanf(f_out,"%d",&amp;c);</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ab/>
      </w:r>
      <w:r>
        <w:rPr>
          <w:rFonts w:hint="eastAsia"/>
          <w:kern w:val="0"/>
          <w:sz w:val="24"/>
          <w:lang w:eastAsia="zh-Hans"/>
        </w:rPr>
        <w:t>fscanf(f_user,"%d",&amp;d);</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ab/>
      </w:r>
      <w:r>
        <w:rPr>
          <w:rFonts w:hint="eastAsia"/>
          <w:kern w:val="0"/>
          <w:sz w:val="24"/>
          <w:lang w:eastAsia="zh-Hans"/>
        </w:rPr>
        <w:t>if(c==d)</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ret=0;</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else </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ret = 1;</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ab/>
      </w:r>
      <w:r>
        <w:rPr>
          <w:rFonts w:hint="eastAsia"/>
          <w:kern w:val="0"/>
          <w:sz w:val="24"/>
          <w:lang w:eastAsia="zh-Hans"/>
        </w:rPr>
        <w:t xml:space="preserve">/*****spj-end********/ </w:t>
      </w:r>
      <w:r>
        <w:rPr>
          <w:rFonts w:hint="eastAsia"/>
          <w:kern w:val="0"/>
          <w:sz w:val="24"/>
          <w:lang w:eastAsia="zh-Hans"/>
        </w:rPr>
        <w:tab/>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fclose(f_in);</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fclose(f_out);</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fclose(f_user);</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//如果</w:t>
      </w:r>
      <w:r>
        <w:rPr>
          <w:rFonts w:hint="eastAsia"/>
          <w:kern w:val="0"/>
          <w:sz w:val="24"/>
        </w:rPr>
        <w:t>要</w:t>
      </w:r>
      <w:r>
        <w:rPr>
          <w:rFonts w:hint="eastAsia"/>
          <w:kern w:val="0"/>
          <w:sz w:val="24"/>
          <w:lang w:eastAsia="zh-Hans"/>
        </w:rPr>
        <w:t>想输出更多的信息，</w:t>
      </w:r>
      <w:r>
        <w:rPr>
          <w:rFonts w:hint="eastAsia"/>
          <w:kern w:val="0"/>
          <w:sz w:val="24"/>
        </w:rPr>
        <w:t>我们可以在相同的目录下</w:t>
      </w:r>
      <w:r>
        <w:rPr>
          <w:rFonts w:hint="eastAsia"/>
          <w:kern w:val="0"/>
          <w:sz w:val="24"/>
          <w:lang w:eastAsia="zh-Hans"/>
        </w:rPr>
        <w:t>输出一个叫做 spjmsg.txt 的文件，</w:t>
      </w:r>
      <w:r>
        <w:rPr>
          <w:rFonts w:hint="eastAsia"/>
          <w:kern w:val="0"/>
          <w:sz w:val="24"/>
        </w:rPr>
        <w:t>如果</w:t>
      </w:r>
      <w:r>
        <w:rPr>
          <w:rFonts w:hint="eastAsia"/>
          <w:kern w:val="0"/>
          <w:sz w:val="24"/>
          <w:lang w:eastAsia="zh-Hans"/>
        </w:rPr>
        <w:t>返回1时，系统会读取spjmsg.txt中的内容，显示在判题信息中。</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#include &lt;fstream&gt;</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ofstream out("spjmsg.txt");</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if (out.is_open()) </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out &lt;&lt; "This is a line.\n";</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out &lt;&lt; "This is another line.\n";</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out.close();</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w:t>
      </w:r>
    </w:p>
    <w:p>
      <w:pPr>
        <w:autoSpaceDE w:val="0"/>
        <w:autoSpaceDN w:val="0"/>
        <w:adjustRightInd w:val="0"/>
        <w:spacing w:before="156" w:beforeLines="50" w:line="300" w:lineRule="auto"/>
        <w:jc w:val="left"/>
        <w:rPr>
          <w:kern w:val="0"/>
          <w:sz w:val="24"/>
          <w:lang w:eastAsia="zh-Hans"/>
        </w:rPr>
      </w:pPr>
      <w:r>
        <w:rPr>
          <w:rFonts w:hint="eastAsia"/>
          <w:kern w:val="0"/>
          <w:sz w:val="24"/>
          <w:lang w:eastAsia="zh-Hans"/>
        </w:rPr>
        <w:t xml:space="preserve">    return ret;}</w:t>
      </w:r>
      <w:bookmarkStart w:id="429" w:name="_Toc17482"/>
      <w:bookmarkStart w:id="430" w:name="_Toc5780"/>
    </w:p>
    <w:bookmarkEnd w:id="354"/>
    <w:bookmarkEnd w:id="429"/>
    <w:bookmarkEnd w:id="430"/>
    <w:p>
      <w:pPr>
        <w:rPr>
          <w:rFonts w:ascii="黑体" w:hAnsi="宋体" w:eastAsia="黑体"/>
          <w:b/>
          <w:sz w:val="30"/>
          <w:szCs w:val="30"/>
          <w:lang w:eastAsia="zh-Hans"/>
        </w:rPr>
      </w:pPr>
      <w:bookmarkStart w:id="431" w:name="_Toc30815"/>
      <w:bookmarkStart w:id="432" w:name="_Toc7401"/>
      <w:bookmarkStart w:id="433" w:name="_Toc30935"/>
      <w:bookmarkStart w:id="434" w:name="_Toc9699"/>
      <w:bookmarkStart w:id="435" w:name="_Toc32219"/>
      <w:bookmarkStart w:id="436" w:name="_Toc5883"/>
      <w:bookmarkStart w:id="437" w:name="_Toc1421659950"/>
      <w:r>
        <w:rPr>
          <w:rFonts w:hint="eastAsia" w:ascii="黑体" w:hAnsi="宋体" w:eastAsia="黑体"/>
          <w:b/>
          <w:sz w:val="30"/>
          <w:szCs w:val="30"/>
          <w:lang w:eastAsia="zh-Hans"/>
        </w:rPr>
        <w:br w:type="page"/>
      </w:r>
    </w:p>
    <w:p>
      <w:pPr>
        <w:autoSpaceDE w:val="0"/>
        <w:autoSpaceDN w:val="0"/>
        <w:adjustRightInd w:val="0"/>
        <w:spacing w:before="312" w:beforeLines="100" w:after="312" w:afterLines="100"/>
        <w:ind w:firstLine="602" w:firstLineChars="200"/>
        <w:jc w:val="center"/>
        <w:outlineLvl w:val="0"/>
        <w:rPr>
          <w:rFonts w:ascii="黑体" w:hAnsi="宋体" w:eastAsia="黑体"/>
          <w:b/>
          <w:sz w:val="30"/>
          <w:szCs w:val="30"/>
          <w:lang w:eastAsia="zh-Hans"/>
        </w:rPr>
      </w:pPr>
      <w:bookmarkStart w:id="438" w:name="_Toc14457"/>
      <w:bookmarkStart w:id="439" w:name="_Toc23503"/>
      <w:r>
        <w:rPr>
          <w:rFonts w:hint="eastAsia" w:ascii="黑体" w:hAnsi="宋体" w:eastAsia="黑体"/>
          <w:b/>
          <w:sz w:val="30"/>
          <w:szCs w:val="30"/>
          <w:lang w:eastAsia="zh-Hans"/>
        </w:rPr>
        <w:t>第</w:t>
      </w:r>
      <w:r>
        <w:rPr>
          <w:rFonts w:hint="eastAsia" w:ascii="黑体" w:hAnsi="宋体" w:eastAsia="黑体"/>
          <w:b/>
          <w:sz w:val="30"/>
          <w:szCs w:val="30"/>
        </w:rPr>
        <w:t>五</w:t>
      </w:r>
      <w:r>
        <w:rPr>
          <w:rFonts w:hint="eastAsia" w:ascii="黑体" w:hAnsi="宋体" w:eastAsia="黑体"/>
          <w:b/>
          <w:sz w:val="30"/>
          <w:szCs w:val="30"/>
          <w:lang w:eastAsia="zh-Hans"/>
        </w:rPr>
        <w:t>章</w:t>
      </w:r>
      <w:r>
        <w:rPr>
          <w:rFonts w:ascii="黑体" w:hAnsi="宋体" w:eastAsia="黑体"/>
          <w:b/>
          <w:sz w:val="30"/>
          <w:szCs w:val="30"/>
          <w:lang w:eastAsia="zh-Hans"/>
        </w:rPr>
        <w:t xml:space="preserve"> </w:t>
      </w:r>
      <w:r>
        <w:rPr>
          <w:rFonts w:hint="eastAsia" w:ascii="黑体" w:hAnsi="宋体" w:eastAsia="黑体"/>
          <w:b/>
          <w:sz w:val="30"/>
          <w:szCs w:val="30"/>
          <w:lang w:eastAsia="zh-Hans"/>
        </w:rPr>
        <w:t>系统测试</w:t>
      </w:r>
      <w:bookmarkEnd w:id="431"/>
      <w:bookmarkEnd w:id="432"/>
      <w:bookmarkEnd w:id="433"/>
      <w:bookmarkEnd w:id="434"/>
      <w:bookmarkEnd w:id="435"/>
      <w:bookmarkEnd w:id="436"/>
      <w:bookmarkEnd w:id="437"/>
      <w:bookmarkEnd w:id="438"/>
      <w:bookmarkEnd w:id="439"/>
    </w:p>
    <w:p>
      <w:pPr>
        <w:spacing w:before="260" w:after="260"/>
        <w:jc w:val="left"/>
        <w:outlineLvl w:val="1"/>
        <w:rPr>
          <w:b/>
          <w:sz w:val="28"/>
          <w:szCs w:val="28"/>
        </w:rPr>
      </w:pPr>
      <w:bookmarkStart w:id="440" w:name="_Toc935723128"/>
      <w:bookmarkStart w:id="441" w:name="_Toc19316"/>
      <w:bookmarkStart w:id="442" w:name="_Toc23748"/>
      <w:bookmarkStart w:id="443" w:name="_Toc14020"/>
      <w:bookmarkStart w:id="444" w:name="_Toc23844"/>
      <w:bookmarkStart w:id="445" w:name="_Toc11287"/>
      <w:bookmarkStart w:id="446" w:name="_Toc22117"/>
      <w:bookmarkStart w:id="447" w:name="_Toc17169"/>
      <w:bookmarkStart w:id="448" w:name="_Toc1697"/>
      <w:r>
        <w:rPr>
          <w:rFonts w:hint="eastAsia"/>
          <w:b/>
          <w:sz w:val="28"/>
          <w:szCs w:val="28"/>
        </w:rPr>
        <w:t>5</w:t>
      </w:r>
      <w:r>
        <w:rPr>
          <w:b/>
          <w:sz w:val="28"/>
          <w:szCs w:val="28"/>
        </w:rPr>
        <w:t xml:space="preserve">.1 </w:t>
      </w:r>
      <w:bookmarkEnd w:id="440"/>
      <w:r>
        <w:rPr>
          <w:rFonts w:hint="eastAsia"/>
          <w:b/>
          <w:sz w:val="28"/>
          <w:szCs w:val="28"/>
        </w:rPr>
        <w:t>测试目的</w:t>
      </w:r>
      <w:bookmarkEnd w:id="441"/>
      <w:bookmarkEnd w:id="442"/>
      <w:bookmarkEnd w:id="443"/>
      <w:bookmarkEnd w:id="444"/>
      <w:bookmarkEnd w:id="445"/>
      <w:bookmarkEnd w:id="446"/>
      <w:bookmarkEnd w:id="447"/>
      <w:bookmarkEnd w:id="448"/>
    </w:p>
    <w:p>
      <w:pPr>
        <w:spacing w:before="156" w:beforeLines="50" w:line="300" w:lineRule="auto"/>
        <w:ind w:firstLine="480" w:firstLineChars="200"/>
        <w:rPr>
          <w:kern w:val="0"/>
          <w:sz w:val="24"/>
        </w:rPr>
      </w:pPr>
      <w:bookmarkStart w:id="449" w:name="_Toc675865315"/>
      <w:r>
        <w:rPr>
          <w:kern w:val="0"/>
          <w:sz w:val="24"/>
        </w:rPr>
        <w:t>系统测试的目的是确保软件系统在满足业务需求和用户期望的同时，具备高质量、稳定性和可靠性。具体来说，系统测试主要有以下几个目标：</w:t>
      </w:r>
    </w:p>
    <w:p>
      <w:pPr>
        <w:numPr>
          <w:ilvl w:val="0"/>
          <w:numId w:val="1"/>
        </w:numPr>
        <w:spacing w:before="156" w:beforeLines="50" w:line="300" w:lineRule="auto"/>
        <w:ind w:left="0" w:firstLine="480" w:firstLineChars="200"/>
        <w:rPr>
          <w:kern w:val="0"/>
          <w:sz w:val="24"/>
        </w:rPr>
      </w:pPr>
      <w:r>
        <w:rPr>
          <w:kern w:val="0"/>
          <w:sz w:val="24"/>
        </w:rPr>
        <w:t>验证系统的功能：系统测试旨在检查软件系统是否按照需求规格说明书中所定义的功能工作。测试人员将执行各种测试用例，包括正常操作、异常情况和边界条件，确保系统在各种情况下都能正确运行。</w:t>
      </w:r>
    </w:p>
    <w:p>
      <w:pPr>
        <w:numPr>
          <w:ilvl w:val="0"/>
          <w:numId w:val="1"/>
        </w:numPr>
        <w:spacing w:before="156" w:beforeLines="50" w:line="300" w:lineRule="auto"/>
        <w:ind w:left="0" w:firstLine="480" w:firstLineChars="200"/>
        <w:rPr>
          <w:kern w:val="0"/>
          <w:sz w:val="24"/>
        </w:rPr>
      </w:pPr>
      <w:r>
        <w:rPr>
          <w:kern w:val="0"/>
          <w:sz w:val="24"/>
        </w:rPr>
        <w:t>发现和修复缺陷：系统测试是为了发现系统中的缺陷和问题。通过模拟真实用户的使用场景，并执行各种操作和输入，测试人员可以有效地发现系统中的错误和异常行为。这些缺陷将被记录、报告并优先修复，以提高系统的质量和可用性。</w:t>
      </w:r>
      <w:r>
        <w:rPr>
          <w:rFonts w:hint="eastAsia"/>
          <w:kern w:val="0"/>
          <w:sz w:val="24"/>
        </w:rPr>
        <w:t>首先，我们将验证系统的基本功能是否能够正常运行，包括代码提交、自动评测和结果显示等功能。接着，我们会评估系统的性能，检查其响应时间和处理能力是否符合我们的预期。我们还将对系统的稳定性进行测试，以确保其在长时间运行和高负载情况下仍能保持稳定。安全性测试也是我们的重点之一，我们将确保系统能够保护用户数据和自身安全，防止恶意代码执行和数据泄露。此外，我们还将检查系统的兼容性，确保其能够在不同的操作系统、浏览器和网络环境下正常工作。我们关注用户体验，将评估系统的界面设计和操作流程是否符合用户的使用习惯。错误处理能力也是我们需要测试的重点，我们将检查系统对错误输入和异常情况的处理能力。我们还将测试系统的可靠性，确保同一份代码在不同时间提交得到的评测结果相同。最后，我们将评估系统的可扩展性和维护性，以确保其能够方便地增加新的功能和题目，同时便于后续的维护和升级。</w:t>
      </w:r>
    </w:p>
    <w:p>
      <w:pPr>
        <w:numPr>
          <w:ilvl w:val="0"/>
          <w:numId w:val="1"/>
        </w:numPr>
        <w:spacing w:before="156" w:beforeLines="50" w:line="300" w:lineRule="auto"/>
        <w:ind w:left="0" w:firstLine="480" w:firstLineChars="200"/>
        <w:rPr>
          <w:kern w:val="0"/>
          <w:sz w:val="24"/>
        </w:rPr>
      </w:pPr>
      <w:r>
        <w:rPr>
          <w:kern w:val="0"/>
          <w:sz w:val="24"/>
        </w:rPr>
        <w:t>评估系统的性能：系统测试还涉及对软件系统的性能进行评估。通过模拟并压力测试系统，测试人员可以确定系统在不同负载和压力情况下的性能表现，并找出潜在的性能瓶颈和资源利用不足的问题。</w:t>
      </w:r>
    </w:p>
    <w:p>
      <w:pPr>
        <w:numPr>
          <w:ilvl w:val="0"/>
          <w:numId w:val="1"/>
        </w:numPr>
        <w:spacing w:before="156" w:beforeLines="50" w:line="300" w:lineRule="auto"/>
        <w:ind w:left="0" w:firstLine="480" w:firstLineChars="200"/>
        <w:rPr>
          <w:kern w:val="0"/>
          <w:sz w:val="24"/>
        </w:rPr>
      </w:pPr>
      <w:r>
        <w:rPr>
          <w:kern w:val="0"/>
          <w:sz w:val="24"/>
        </w:rPr>
        <w:t>验证系统的兼容性：系统测试还包括验证系统在不同硬件、软件和操作系统环境下的兼容性。测试人员将测试系统在各种配置和组合中的功能和性能，以确保系统能够在广泛的环境中正常工作。</w:t>
      </w:r>
    </w:p>
    <w:p>
      <w:pPr>
        <w:spacing w:before="156" w:beforeLines="50" w:line="300" w:lineRule="auto"/>
        <w:ind w:firstLine="480" w:firstLineChars="200"/>
        <w:rPr>
          <w:kern w:val="0"/>
          <w:sz w:val="24"/>
        </w:rPr>
      </w:pPr>
      <w:r>
        <w:rPr>
          <w:kern w:val="0"/>
          <w:sz w:val="24"/>
        </w:rPr>
        <w:t>通过系统测试，可以提供给开发团队和用户一个准确的软件质量评估，帮助找出并解决潜在的问题和风险，确保软件系统能够稳定、可靠地运行，并满足用户的期望和需求。</w:t>
      </w:r>
    </w:p>
    <w:p>
      <w:pPr>
        <w:spacing w:before="260" w:after="260"/>
        <w:jc w:val="left"/>
        <w:outlineLvl w:val="1"/>
        <w:rPr>
          <w:b/>
          <w:sz w:val="28"/>
          <w:szCs w:val="28"/>
        </w:rPr>
      </w:pPr>
      <w:bookmarkStart w:id="450" w:name="_Toc30967"/>
      <w:bookmarkStart w:id="451" w:name="_Toc476"/>
      <w:bookmarkStart w:id="452" w:name="_Toc12617"/>
      <w:bookmarkStart w:id="453" w:name="_Toc32194"/>
      <w:bookmarkStart w:id="454" w:name="_Toc29379"/>
      <w:bookmarkStart w:id="455" w:name="_Toc28378"/>
      <w:bookmarkStart w:id="456" w:name="_Toc24665"/>
      <w:bookmarkStart w:id="457" w:name="_Toc8521"/>
      <w:r>
        <w:rPr>
          <w:rFonts w:hint="eastAsia"/>
          <w:b/>
          <w:sz w:val="28"/>
          <w:szCs w:val="28"/>
        </w:rPr>
        <w:t>5</w:t>
      </w:r>
      <w:r>
        <w:rPr>
          <w:b/>
          <w:sz w:val="28"/>
          <w:szCs w:val="28"/>
        </w:rPr>
        <w:t xml:space="preserve">.2 </w:t>
      </w:r>
      <w:bookmarkEnd w:id="449"/>
      <w:r>
        <w:rPr>
          <w:rFonts w:hint="eastAsia"/>
          <w:b/>
          <w:sz w:val="28"/>
          <w:szCs w:val="28"/>
        </w:rPr>
        <w:t>测试用例</w:t>
      </w:r>
      <w:bookmarkEnd w:id="450"/>
      <w:bookmarkEnd w:id="451"/>
      <w:bookmarkEnd w:id="452"/>
      <w:bookmarkEnd w:id="453"/>
      <w:bookmarkEnd w:id="454"/>
      <w:bookmarkEnd w:id="455"/>
      <w:bookmarkEnd w:id="456"/>
      <w:bookmarkEnd w:id="457"/>
    </w:p>
    <w:p>
      <w:pPr>
        <w:spacing w:before="156" w:beforeLines="50" w:line="300" w:lineRule="auto"/>
        <w:jc w:val="left"/>
        <w:rPr>
          <w:kern w:val="0"/>
          <w:sz w:val="24"/>
        </w:rPr>
      </w:pPr>
      <w:bookmarkStart w:id="458" w:name="_Toc229680619"/>
      <w:r>
        <w:rPr>
          <w:sz w:val="24"/>
        </w:rPr>
        <w:t>以下是对《</w:t>
      </w:r>
      <w:r>
        <w:rPr>
          <w:rFonts w:hint="eastAsia"/>
          <w:sz w:val="24"/>
        </w:rPr>
        <w:t>基于决策树和回归分析的在线评测系统的开发与优化</w:t>
      </w:r>
      <w:r>
        <w:rPr>
          <w:sz w:val="24"/>
        </w:rPr>
        <w:t>》的部分功能的测试</w:t>
      </w:r>
      <w:r>
        <w:rPr>
          <w:kern w:val="0"/>
          <w:sz w:val="24"/>
        </w:rPr>
        <w:t>。具体测试用例如下。</w:t>
      </w:r>
    </w:p>
    <w:p>
      <w:pPr>
        <w:spacing w:before="156" w:beforeLines="50" w:line="300" w:lineRule="auto"/>
        <w:jc w:val="left"/>
        <w:rPr>
          <w:kern w:val="0"/>
          <w:sz w:val="24"/>
        </w:rPr>
      </w:pPr>
    </w:p>
    <w:p>
      <w:pPr>
        <w:pStyle w:val="25"/>
        <w:spacing w:before="156" w:beforeLines="50" w:line="300" w:lineRule="auto"/>
        <w:ind w:firstLine="420"/>
        <w:jc w:val="center"/>
        <w:rPr>
          <w:sz w:val="21"/>
          <w:szCs w:val="21"/>
        </w:rPr>
      </w:pPr>
      <w:r>
        <w:rPr>
          <w:sz w:val="21"/>
          <w:szCs w:val="21"/>
        </w:rPr>
        <w:t>表</w:t>
      </w:r>
      <w:r>
        <w:rPr>
          <w:rFonts w:hint="eastAsia"/>
          <w:sz w:val="21"/>
          <w:szCs w:val="21"/>
        </w:rPr>
        <w:t>5</w:t>
      </w:r>
      <w:r>
        <w:rPr>
          <w:sz w:val="21"/>
          <w:szCs w:val="21"/>
        </w:rPr>
        <w:t>-1 用户登录测试表</w:t>
      </w:r>
    </w:p>
    <w:p>
      <w:pPr>
        <w:spacing w:before="156" w:beforeLines="50" w:line="300" w:lineRule="auto"/>
        <w:jc w:val="left"/>
        <w:rPr>
          <w:kern w:val="0"/>
          <w:sz w:val="24"/>
        </w:rPr>
      </w:pPr>
    </w:p>
    <w:tbl>
      <w:tblPr>
        <w:tblStyle w:val="15"/>
        <w:tblW w:w="415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2731"/>
        <w:gridCol w:w="2130"/>
        <w:gridCol w:w="1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功能名称</w:t>
            </w:r>
          </w:p>
        </w:tc>
        <w:tc>
          <w:tcPr>
            <w:tcW w:w="1668" w:type="pct"/>
          </w:tcPr>
          <w:p>
            <w:pPr>
              <w:pStyle w:val="25"/>
              <w:widowControl w:val="0"/>
              <w:spacing w:before="156" w:beforeLines="50" w:line="300" w:lineRule="auto"/>
              <w:jc w:val="both"/>
              <w:rPr>
                <w:sz w:val="21"/>
              </w:rPr>
            </w:pPr>
            <w:r>
              <w:rPr>
                <w:sz w:val="21"/>
              </w:rPr>
              <w:t>用户登录</w:t>
            </w:r>
          </w:p>
        </w:tc>
        <w:tc>
          <w:tcPr>
            <w:tcW w:w="1301" w:type="pct"/>
          </w:tcPr>
          <w:p>
            <w:pPr>
              <w:pStyle w:val="25"/>
              <w:widowControl w:val="0"/>
              <w:spacing w:before="156" w:beforeLines="50" w:line="300" w:lineRule="auto"/>
              <w:jc w:val="both"/>
              <w:rPr>
                <w:sz w:val="21"/>
              </w:rPr>
            </w:pPr>
            <w:r>
              <w:rPr>
                <w:sz w:val="21"/>
              </w:rPr>
              <w:t>测试序号</w:t>
            </w:r>
          </w:p>
        </w:tc>
        <w:tc>
          <w:tcPr>
            <w:tcW w:w="1095" w:type="pct"/>
          </w:tcPr>
          <w:p>
            <w:pPr>
              <w:pStyle w:val="25"/>
              <w:widowControl w:val="0"/>
              <w:spacing w:before="156" w:beforeLines="50" w:line="300" w:lineRule="auto"/>
              <w:jc w:val="both"/>
              <w:rPr>
                <w:sz w:val="21"/>
              </w:rPr>
            </w:pPr>
            <w:r>
              <w:rPr>
                <w:sz w:val="21"/>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测试时间</w:t>
            </w:r>
          </w:p>
        </w:tc>
        <w:tc>
          <w:tcPr>
            <w:tcW w:w="1668" w:type="pct"/>
          </w:tcPr>
          <w:p>
            <w:pPr>
              <w:pStyle w:val="25"/>
              <w:widowControl w:val="0"/>
              <w:spacing w:before="156" w:beforeLines="50" w:line="300" w:lineRule="auto"/>
              <w:jc w:val="both"/>
              <w:rPr>
                <w:sz w:val="21"/>
              </w:rPr>
            </w:pPr>
            <w:r>
              <w:rPr>
                <w:sz w:val="21"/>
              </w:rPr>
              <w:t>2024年</w:t>
            </w:r>
            <w:r>
              <w:rPr>
                <w:rFonts w:hint="eastAsia"/>
                <w:sz w:val="21"/>
              </w:rPr>
              <w:t>5</w:t>
            </w:r>
            <w:r>
              <w:rPr>
                <w:sz w:val="21"/>
              </w:rPr>
              <w:t>月</w:t>
            </w:r>
            <w:r>
              <w:rPr>
                <w:rFonts w:hint="eastAsia"/>
                <w:sz w:val="21"/>
              </w:rPr>
              <w:t>20</w:t>
            </w:r>
            <w:r>
              <w:rPr>
                <w:sz w:val="21"/>
              </w:rPr>
              <w:t>日</w:t>
            </w:r>
          </w:p>
        </w:tc>
        <w:tc>
          <w:tcPr>
            <w:tcW w:w="1301" w:type="pct"/>
          </w:tcPr>
          <w:p>
            <w:pPr>
              <w:pStyle w:val="25"/>
              <w:widowControl w:val="0"/>
              <w:spacing w:before="156" w:beforeLines="50" w:line="300" w:lineRule="auto"/>
              <w:jc w:val="both"/>
              <w:rPr>
                <w:sz w:val="21"/>
              </w:rPr>
            </w:pPr>
            <w:r>
              <w:rPr>
                <w:sz w:val="21"/>
              </w:rPr>
              <w:t>测试人员</w:t>
            </w:r>
          </w:p>
        </w:tc>
        <w:tc>
          <w:tcPr>
            <w:tcW w:w="1095" w:type="pct"/>
          </w:tcPr>
          <w:p>
            <w:pPr>
              <w:pStyle w:val="25"/>
              <w:widowControl w:val="0"/>
              <w:spacing w:before="156" w:beforeLines="50" w:line="300" w:lineRule="auto"/>
              <w:jc w:val="both"/>
              <w:rPr>
                <w:sz w:val="21"/>
              </w:rPr>
            </w:pPr>
            <w:r>
              <w:rPr>
                <w:sz w:val="21"/>
              </w:rPr>
              <w:t>开发者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测试目的</w:t>
            </w:r>
          </w:p>
        </w:tc>
        <w:tc>
          <w:tcPr>
            <w:tcW w:w="4064" w:type="pct"/>
            <w:gridSpan w:val="3"/>
          </w:tcPr>
          <w:p>
            <w:pPr>
              <w:pStyle w:val="25"/>
              <w:widowControl w:val="0"/>
              <w:spacing w:before="156" w:beforeLines="50" w:line="300" w:lineRule="auto"/>
              <w:jc w:val="both"/>
              <w:rPr>
                <w:sz w:val="21"/>
              </w:rPr>
            </w:pPr>
            <w:r>
              <w:rPr>
                <w:sz w:val="21"/>
              </w:rPr>
              <w:t>测试系统登录功能是否正常、稳定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测试步骤</w:t>
            </w:r>
          </w:p>
        </w:tc>
        <w:tc>
          <w:tcPr>
            <w:tcW w:w="4064" w:type="pct"/>
            <w:gridSpan w:val="3"/>
          </w:tcPr>
          <w:p>
            <w:pPr>
              <w:pStyle w:val="25"/>
              <w:widowControl w:val="0"/>
              <w:numPr>
                <w:ilvl w:val="0"/>
                <w:numId w:val="2"/>
              </w:numPr>
              <w:spacing w:before="156" w:beforeLines="50" w:line="300" w:lineRule="auto"/>
              <w:jc w:val="both"/>
              <w:rPr>
                <w:sz w:val="21"/>
              </w:rPr>
            </w:pPr>
            <w:r>
              <w:rPr>
                <w:sz w:val="21"/>
              </w:rPr>
              <w:t>用户要登录本系统</w:t>
            </w:r>
          </w:p>
          <w:p>
            <w:pPr>
              <w:pStyle w:val="25"/>
              <w:widowControl w:val="0"/>
              <w:numPr>
                <w:ilvl w:val="0"/>
                <w:numId w:val="2"/>
              </w:numPr>
              <w:spacing w:before="156" w:beforeLines="50" w:line="300" w:lineRule="auto"/>
              <w:jc w:val="both"/>
              <w:rPr>
                <w:sz w:val="21"/>
              </w:rPr>
            </w:pPr>
            <w:r>
              <w:rPr>
                <w:sz w:val="21"/>
              </w:rPr>
              <w:t>输入用户名“</w:t>
            </w:r>
            <w:r>
              <w:rPr>
                <w:rFonts w:hint="eastAsia"/>
                <w:sz w:val="21"/>
              </w:rPr>
              <w:t>root</w:t>
            </w:r>
            <w:r>
              <w:rPr>
                <w:sz w:val="21"/>
              </w:rPr>
              <w:t>”，密码“</w:t>
            </w:r>
            <w:r>
              <w:rPr>
                <w:rFonts w:hint="eastAsia"/>
                <w:sz w:val="21"/>
              </w:rPr>
              <w:t>rootroot</w:t>
            </w:r>
            <w:r>
              <w:rPr>
                <w:sz w:val="21"/>
              </w:rPr>
              <w:t>”点击登录按钮</w:t>
            </w:r>
          </w:p>
          <w:p>
            <w:pPr>
              <w:pStyle w:val="25"/>
              <w:widowControl w:val="0"/>
              <w:spacing w:before="156" w:beforeLines="50" w:line="300" w:lineRule="auto"/>
              <w:jc w:val="both"/>
              <w:rPr>
                <w:sz w:val="21"/>
              </w:rPr>
            </w:pPr>
            <w:r>
              <w:rPr>
                <w:sz w:val="21"/>
              </w:rPr>
              <w:t>（</w:t>
            </w:r>
            <w:r>
              <w:rPr>
                <w:rFonts w:hint="eastAsia"/>
                <w:sz w:val="21"/>
              </w:rPr>
              <w:t>3</w:t>
            </w:r>
            <w:r>
              <w:rPr>
                <w:sz w:val="21"/>
              </w:rPr>
              <w:t>）输入用户名“</w:t>
            </w:r>
            <w:r>
              <w:rPr>
                <w:rFonts w:hint="eastAsia"/>
                <w:sz w:val="21"/>
              </w:rPr>
              <w:t>root</w:t>
            </w:r>
            <w:r>
              <w:rPr>
                <w:sz w:val="21"/>
              </w:rPr>
              <w:t>”，密码“123</w:t>
            </w:r>
            <w:r>
              <w:rPr>
                <w:rFonts w:hint="eastAsia"/>
                <w:sz w:val="21"/>
              </w:rPr>
              <w:t>456</w:t>
            </w:r>
            <w:r>
              <w:rPr>
                <w:sz w:val="21"/>
              </w:rPr>
              <w:t>”点击登录按钮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预测结果</w:t>
            </w:r>
          </w:p>
        </w:tc>
        <w:tc>
          <w:tcPr>
            <w:tcW w:w="4064" w:type="pct"/>
            <w:gridSpan w:val="3"/>
          </w:tcPr>
          <w:p>
            <w:pPr>
              <w:pStyle w:val="25"/>
              <w:widowControl w:val="0"/>
              <w:spacing w:before="156" w:beforeLines="50" w:line="300" w:lineRule="auto"/>
              <w:jc w:val="both"/>
              <w:rPr>
                <w:sz w:val="21"/>
              </w:rPr>
            </w:pPr>
            <w:r>
              <w:rPr>
                <w:sz w:val="21"/>
              </w:rPr>
              <w:t>（1）通过后台服务器与数据库的信息匹配正确后，提示“登录成功”，并进入主界面，用户</w:t>
            </w:r>
            <w:r>
              <w:rPr>
                <w:rFonts w:hint="eastAsia"/>
                <w:sz w:val="21"/>
              </w:rPr>
              <w:t>root</w:t>
            </w:r>
            <w:r>
              <w:rPr>
                <w:sz w:val="21"/>
              </w:rPr>
              <w:t>可以正常登录系统。</w:t>
            </w:r>
          </w:p>
          <w:p>
            <w:pPr>
              <w:pStyle w:val="25"/>
              <w:widowControl w:val="0"/>
              <w:spacing w:before="156" w:beforeLines="50" w:line="300" w:lineRule="auto"/>
              <w:jc w:val="both"/>
              <w:rPr>
                <w:sz w:val="21"/>
              </w:rPr>
            </w:pPr>
            <w:r>
              <w:rPr>
                <w:sz w:val="21"/>
              </w:rPr>
              <w:t>（2）经过客户端代码对输入的数据进行格式规范校验后，提示“用户名或密码不对，请重新输入”。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实际结果</w:t>
            </w:r>
          </w:p>
        </w:tc>
        <w:tc>
          <w:tcPr>
            <w:tcW w:w="4064" w:type="pct"/>
            <w:gridSpan w:val="3"/>
          </w:tcPr>
          <w:p>
            <w:pPr>
              <w:pStyle w:val="25"/>
              <w:widowControl w:val="0"/>
              <w:spacing w:before="156" w:beforeLines="50" w:line="300" w:lineRule="auto"/>
              <w:jc w:val="both"/>
              <w:rPr>
                <w:sz w:val="21"/>
              </w:rPr>
            </w:pPr>
            <w:r>
              <w:rPr>
                <w:sz w:val="21"/>
              </w:rPr>
              <w:t>（1）通过后台服务器与数据库信息匹配正确后，提示“登录成功”，并进入主界面，用户</w:t>
            </w:r>
            <w:r>
              <w:rPr>
                <w:rFonts w:hint="eastAsia"/>
                <w:sz w:val="21"/>
              </w:rPr>
              <w:t>root</w:t>
            </w:r>
            <w:r>
              <w:rPr>
                <w:sz w:val="21"/>
              </w:rPr>
              <w:t>可以正常登录系统。</w:t>
            </w:r>
          </w:p>
          <w:p>
            <w:pPr>
              <w:pStyle w:val="25"/>
              <w:widowControl w:val="0"/>
              <w:spacing w:before="156" w:beforeLines="50" w:line="300" w:lineRule="auto"/>
              <w:jc w:val="both"/>
              <w:rPr>
                <w:sz w:val="21"/>
              </w:rPr>
            </w:pPr>
            <w:r>
              <w:rPr>
                <w:sz w:val="21"/>
              </w:rPr>
              <w:t>（2）经过客户端代码对输入的数据进行格式规范校验后，提示“用户名或密码不对，请重新输入”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功能名称</w:t>
            </w:r>
          </w:p>
        </w:tc>
        <w:tc>
          <w:tcPr>
            <w:tcW w:w="1668" w:type="pct"/>
          </w:tcPr>
          <w:p>
            <w:pPr>
              <w:pStyle w:val="25"/>
              <w:widowControl w:val="0"/>
              <w:spacing w:before="156" w:beforeLines="50" w:line="300" w:lineRule="auto"/>
              <w:jc w:val="both"/>
              <w:rPr>
                <w:sz w:val="21"/>
              </w:rPr>
            </w:pPr>
            <w:r>
              <w:rPr>
                <w:sz w:val="21"/>
              </w:rPr>
              <w:t>用户登录</w:t>
            </w:r>
          </w:p>
        </w:tc>
        <w:tc>
          <w:tcPr>
            <w:tcW w:w="1301" w:type="pct"/>
          </w:tcPr>
          <w:p>
            <w:pPr>
              <w:pStyle w:val="25"/>
              <w:widowControl w:val="0"/>
              <w:spacing w:before="156" w:beforeLines="50" w:line="300" w:lineRule="auto"/>
              <w:jc w:val="both"/>
              <w:rPr>
                <w:sz w:val="21"/>
              </w:rPr>
            </w:pPr>
            <w:r>
              <w:rPr>
                <w:sz w:val="21"/>
              </w:rPr>
              <w:t>测试序号</w:t>
            </w:r>
          </w:p>
        </w:tc>
        <w:tc>
          <w:tcPr>
            <w:tcW w:w="1095" w:type="pct"/>
          </w:tcPr>
          <w:p>
            <w:pPr>
              <w:pStyle w:val="25"/>
              <w:widowControl w:val="0"/>
              <w:spacing w:before="156" w:beforeLines="50" w:line="300" w:lineRule="auto"/>
              <w:jc w:val="both"/>
              <w:rPr>
                <w:sz w:val="21"/>
              </w:rPr>
            </w:pPr>
            <w:r>
              <w:rPr>
                <w:sz w:val="21"/>
              </w:rPr>
              <w:t>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测试时间</w:t>
            </w:r>
          </w:p>
        </w:tc>
        <w:tc>
          <w:tcPr>
            <w:tcW w:w="1668" w:type="pct"/>
          </w:tcPr>
          <w:p>
            <w:pPr>
              <w:pStyle w:val="25"/>
              <w:widowControl w:val="0"/>
              <w:spacing w:before="156" w:beforeLines="50" w:line="300" w:lineRule="auto"/>
              <w:jc w:val="both"/>
              <w:rPr>
                <w:sz w:val="21"/>
              </w:rPr>
            </w:pPr>
            <w:r>
              <w:rPr>
                <w:sz w:val="21"/>
              </w:rPr>
              <w:t>2024年</w:t>
            </w:r>
            <w:r>
              <w:rPr>
                <w:rFonts w:hint="eastAsia"/>
                <w:sz w:val="21"/>
              </w:rPr>
              <w:t>5</w:t>
            </w:r>
            <w:r>
              <w:rPr>
                <w:sz w:val="21"/>
              </w:rPr>
              <w:t>月</w:t>
            </w:r>
            <w:r>
              <w:rPr>
                <w:rFonts w:hint="eastAsia"/>
                <w:sz w:val="21"/>
              </w:rPr>
              <w:t>20</w:t>
            </w:r>
            <w:r>
              <w:rPr>
                <w:sz w:val="21"/>
              </w:rPr>
              <w:t>日</w:t>
            </w:r>
          </w:p>
        </w:tc>
        <w:tc>
          <w:tcPr>
            <w:tcW w:w="1301" w:type="pct"/>
          </w:tcPr>
          <w:p>
            <w:pPr>
              <w:pStyle w:val="25"/>
              <w:widowControl w:val="0"/>
              <w:spacing w:before="156" w:beforeLines="50" w:line="300" w:lineRule="auto"/>
              <w:jc w:val="both"/>
              <w:rPr>
                <w:sz w:val="21"/>
              </w:rPr>
            </w:pPr>
            <w:r>
              <w:rPr>
                <w:sz w:val="21"/>
              </w:rPr>
              <w:t>测试人员</w:t>
            </w:r>
          </w:p>
        </w:tc>
        <w:tc>
          <w:tcPr>
            <w:tcW w:w="1095" w:type="pct"/>
          </w:tcPr>
          <w:p>
            <w:pPr>
              <w:pStyle w:val="25"/>
              <w:widowControl w:val="0"/>
              <w:spacing w:before="156" w:beforeLines="50" w:line="300" w:lineRule="auto"/>
              <w:jc w:val="both"/>
              <w:rPr>
                <w:sz w:val="21"/>
              </w:rPr>
            </w:pPr>
            <w:r>
              <w:rPr>
                <w:sz w:val="21"/>
              </w:rPr>
              <w:t>开发者</w:t>
            </w:r>
          </w:p>
        </w:tc>
      </w:tr>
    </w:tbl>
    <w:p>
      <w:pPr>
        <w:spacing w:before="156" w:beforeLines="50" w:line="300" w:lineRule="auto"/>
        <w:jc w:val="left"/>
        <w:rPr>
          <w:rFonts w:ascii="黑体" w:hAnsi="宋体" w:eastAsia="黑体"/>
          <w:b/>
          <w:sz w:val="28"/>
          <w:szCs w:val="28"/>
        </w:rPr>
      </w:pPr>
      <w:r>
        <w:rPr>
          <w:rFonts w:hint="eastAsia" w:ascii="黑体" w:hAnsi="宋体" w:eastAsia="黑体"/>
          <w:b/>
          <w:sz w:val="28"/>
          <w:szCs w:val="28"/>
        </w:rPr>
        <w:br w:type="page"/>
      </w:r>
    </w:p>
    <w:p>
      <w:pPr>
        <w:pStyle w:val="25"/>
        <w:spacing w:before="156" w:beforeLines="50" w:line="300" w:lineRule="auto"/>
        <w:ind w:firstLine="420"/>
        <w:jc w:val="center"/>
        <w:rPr>
          <w:sz w:val="21"/>
          <w:szCs w:val="21"/>
        </w:rPr>
      </w:pPr>
      <w:bookmarkStart w:id="459" w:name="_Toc1227340222"/>
      <w:r>
        <w:rPr>
          <w:sz w:val="21"/>
          <w:szCs w:val="21"/>
        </w:rPr>
        <w:t>表</w:t>
      </w:r>
      <w:r>
        <w:rPr>
          <w:rFonts w:hint="eastAsia"/>
          <w:sz w:val="21"/>
          <w:szCs w:val="21"/>
        </w:rPr>
        <w:t>5</w:t>
      </w:r>
      <w:r>
        <w:rPr>
          <w:sz w:val="21"/>
          <w:szCs w:val="21"/>
        </w:rPr>
        <w:t>-</w:t>
      </w:r>
      <w:r>
        <w:rPr>
          <w:rFonts w:hint="eastAsia"/>
          <w:sz w:val="21"/>
          <w:szCs w:val="21"/>
        </w:rPr>
        <w:t>2</w:t>
      </w:r>
      <w:r>
        <w:rPr>
          <w:sz w:val="21"/>
          <w:szCs w:val="21"/>
        </w:rPr>
        <w:t xml:space="preserve"> </w:t>
      </w:r>
      <w:r>
        <w:rPr>
          <w:rFonts w:hint="eastAsia"/>
          <w:sz w:val="21"/>
          <w:szCs w:val="21"/>
        </w:rPr>
        <w:t>判题机</w:t>
      </w:r>
      <w:r>
        <w:rPr>
          <w:sz w:val="21"/>
          <w:szCs w:val="21"/>
        </w:rPr>
        <w:t>测试表</w:t>
      </w:r>
    </w:p>
    <w:p>
      <w:pPr>
        <w:spacing w:before="156" w:beforeLines="50" w:line="300" w:lineRule="auto"/>
        <w:jc w:val="left"/>
        <w:rPr>
          <w:kern w:val="0"/>
          <w:sz w:val="24"/>
        </w:rPr>
      </w:pPr>
    </w:p>
    <w:tbl>
      <w:tblPr>
        <w:tblStyle w:val="15"/>
        <w:tblW w:w="415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2731"/>
        <w:gridCol w:w="2130"/>
        <w:gridCol w:w="1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功能名称</w:t>
            </w:r>
          </w:p>
        </w:tc>
        <w:tc>
          <w:tcPr>
            <w:tcW w:w="1668" w:type="pct"/>
          </w:tcPr>
          <w:p>
            <w:pPr>
              <w:pStyle w:val="25"/>
              <w:widowControl w:val="0"/>
              <w:spacing w:before="156" w:beforeLines="50" w:line="300" w:lineRule="auto"/>
              <w:jc w:val="both"/>
              <w:rPr>
                <w:sz w:val="21"/>
              </w:rPr>
            </w:pPr>
            <w:r>
              <w:rPr>
                <w:rFonts w:hint="eastAsia"/>
                <w:sz w:val="21"/>
              </w:rPr>
              <w:t>判题机</w:t>
            </w:r>
          </w:p>
        </w:tc>
        <w:tc>
          <w:tcPr>
            <w:tcW w:w="1301" w:type="pct"/>
          </w:tcPr>
          <w:p>
            <w:pPr>
              <w:pStyle w:val="25"/>
              <w:widowControl w:val="0"/>
              <w:spacing w:before="156" w:beforeLines="50" w:line="300" w:lineRule="auto"/>
              <w:jc w:val="both"/>
              <w:rPr>
                <w:sz w:val="21"/>
              </w:rPr>
            </w:pPr>
            <w:r>
              <w:rPr>
                <w:sz w:val="21"/>
              </w:rPr>
              <w:t>测试序号</w:t>
            </w:r>
          </w:p>
        </w:tc>
        <w:tc>
          <w:tcPr>
            <w:tcW w:w="1095" w:type="pct"/>
          </w:tcPr>
          <w:p>
            <w:pPr>
              <w:pStyle w:val="25"/>
              <w:widowControl w:val="0"/>
              <w:spacing w:before="156" w:beforeLines="50" w:line="300" w:lineRule="auto"/>
              <w:jc w:val="both"/>
              <w:rPr>
                <w:sz w:val="21"/>
              </w:rPr>
            </w:pPr>
            <w:r>
              <w:rPr>
                <w:sz w:val="21"/>
              </w:rPr>
              <w:t>0</w:t>
            </w:r>
            <w:r>
              <w:rPr>
                <w:rFonts w:hint="eastAsia"/>
                <w:sz w:val="21"/>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测试时间</w:t>
            </w:r>
          </w:p>
        </w:tc>
        <w:tc>
          <w:tcPr>
            <w:tcW w:w="1668" w:type="pct"/>
          </w:tcPr>
          <w:p>
            <w:pPr>
              <w:pStyle w:val="25"/>
              <w:widowControl w:val="0"/>
              <w:spacing w:before="156" w:beforeLines="50" w:line="300" w:lineRule="auto"/>
              <w:jc w:val="both"/>
              <w:rPr>
                <w:sz w:val="21"/>
              </w:rPr>
            </w:pPr>
            <w:r>
              <w:rPr>
                <w:sz w:val="21"/>
              </w:rPr>
              <w:t>2024年</w:t>
            </w:r>
            <w:r>
              <w:rPr>
                <w:rFonts w:hint="eastAsia"/>
                <w:sz w:val="21"/>
              </w:rPr>
              <w:t>5</w:t>
            </w:r>
            <w:r>
              <w:rPr>
                <w:sz w:val="21"/>
              </w:rPr>
              <w:t>月</w:t>
            </w:r>
            <w:r>
              <w:rPr>
                <w:rFonts w:hint="eastAsia"/>
                <w:sz w:val="21"/>
              </w:rPr>
              <w:t>20</w:t>
            </w:r>
            <w:r>
              <w:rPr>
                <w:sz w:val="21"/>
              </w:rPr>
              <w:t>日</w:t>
            </w:r>
          </w:p>
        </w:tc>
        <w:tc>
          <w:tcPr>
            <w:tcW w:w="1301" w:type="pct"/>
          </w:tcPr>
          <w:p>
            <w:pPr>
              <w:pStyle w:val="25"/>
              <w:widowControl w:val="0"/>
              <w:spacing w:before="156" w:beforeLines="50" w:line="300" w:lineRule="auto"/>
              <w:jc w:val="both"/>
              <w:rPr>
                <w:sz w:val="21"/>
              </w:rPr>
            </w:pPr>
            <w:r>
              <w:rPr>
                <w:sz w:val="21"/>
              </w:rPr>
              <w:t>测试人员</w:t>
            </w:r>
          </w:p>
        </w:tc>
        <w:tc>
          <w:tcPr>
            <w:tcW w:w="1095" w:type="pct"/>
          </w:tcPr>
          <w:p>
            <w:pPr>
              <w:pStyle w:val="25"/>
              <w:widowControl w:val="0"/>
              <w:spacing w:before="156" w:beforeLines="50" w:line="300" w:lineRule="auto"/>
              <w:jc w:val="both"/>
              <w:rPr>
                <w:sz w:val="21"/>
              </w:rPr>
            </w:pPr>
            <w:r>
              <w:rPr>
                <w:sz w:val="21"/>
              </w:rPr>
              <w:t>开发者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测试目的</w:t>
            </w:r>
          </w:p>
        </w:tc>
        <w:tc>
          <w:tcPr>
            <w:tcW w:w="4064" w:type="pct"/>
            <w:gridSpan w:val="3"/>
          </w:tcPr>
          <w:p>
            <w:pPr>
              <w:pStyle w:val="25"/>
              <w:widowControl w:val="0"/>
              <w:spacing w:before="156" w:beforeLines="50" w:line="300" w:lineRule="auto"/>
              <w:jc w:val="both"/>
              <w:rPr>
                <w:sz w:val="21"/>
              </w:rPr>
            </w:pPr>
            <w:r>
              <w:rPr>
                <w:rFonts w:hint="eastAsia"/>
                <w:sz w:val="21"/>
              </w:rPr>
              <w:t>测试判题机能否正确判断，并返回正确的提交结果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测试步骤</w:t>
            </w:r>
          </w:p>
        </w:tc>
        <w:tc>
          <w:tcPr>
            <w:tcW w:w="4064" w:type="pct"/>
            <w:gridSpan w:val="3"/>
          </w:tcPr>
          <w:p>
            <w:pPr>
              <w:pStyle w:val="25"/>
              <w:widowControl w:val="0"/>
              <w:numPr>
                <w:ilvl w:val="0"/>
                <w:numId w:val="3"/>
              </w:numPr>
              <w:spacing w:before="156" w:beforeLines="50" w:line="300" w:lineRule="auto"/>
              <w:jc w:val="both"/>
              <w:rPr>
                <w:sz w:val="21"/>
              </w:rPr>
            </w:pPr>
            <w:r>
              <w:rPr>
                <w:rFonts w:hint="eastAsia"/>
                <w:sz w:val="21"/>
              </w:rPr>
              <w:t>进入题目1</w:t>
            </w:r>
          </w:p>
          <w:p>
            <w:pPr>
              <w:pStyle w:val="25"/>
              <w:widowControl w:val="0"/>
              <w:numPr>
                <w:ilvl w:val="0"/>
                <w:numId w:val="3"/>
              </w:numPr>
              <w:spacing w:before="156" w:beforeLines="50" w:line="300" w:lineRule="auto"/>
              <w:jc w:val="both"/>
              <w:rPr>
                <w:sz w:val="21"/>
              </w:rPr>
            </w:pPr>
            <w:r>
              <w:rPr>
                <w:rFonts w:hint="eastAsia"/>
                <w:sz w:val="21"/>
              </w:rPr>
              <w:t>提交能正确运行代码</w:t>
            </w:r>
          </w:p>
          <w:p>
            <w:pPr>
              <w:pStyle w:val="25"/>
              <w:widowControl w:val="0"/>
              <w:numPr>
                <w:ilvl w:val="0"/>
                <w:numId w:val="3"/>
              </w:numPr>
              <w:spacing w:before="156" w:beforeLines="50" w:line="300" w:lineRule="auto"/>
              <w:jc w:val="both"/>
              <w:rPr>
                <w:sz w:val="21"/>
              </w:rPr>
            </w:pPr>
            <w:r>
              <w:rPr>
                <w:rFonts w:hint="eastAsia"/>
                <w:sz w:val="21"/>
              </w:rPr>
              <w:t>提交含有语法错误的代码</w:t>
            </w:r>
          </w:p>
          <w:p>
            <w:pPr>
              <w:pStyle w:val="25"/>
              <w:widowControl w:val="0"/>
              <w:numPr>
                <w:ilvl w:val="0"/>
                <w:numId w:val="3"/>
              </w:numPr>
              <w:spacing w:before="156" w:beforeLines="50" w:line="300" w:lineRule="auto"/>
              <w:jc w:val="both"/>
              <w:rPr>
                <w:sz w:val="21"/>
              </w:rPr>
            </w:pPr>
            <w:r>
              <w:rPr>
                <w:rFonts w:hint="eastAsia"/>
                <w:sz w:val="21"/>
              </w:rPr>
              <w:t>提交数组越界代码</w:t>
            </w:r>
          </w:p>
          <w:p>
            <w:pPr>
              <w:pStyle w:val="25"/>
              <w:widowControl w:val="0"/>
              <w:numPr>
                <w:ilvl w:val="0"/>
                <w:numId w:val="3"/>
              </w:numPr>
              <w:spacing w:before="156" w:beforeLines="50" w:line="300" w:lineRule="auto"/>
              <w:jc w:val="both"/>
              <w:rPr>
                <w:sz w:val="21"/>
              </w:rPr>
            </w:pPr>
            <w:r>
              <w:rPr>
                <w:rFonts w:hint="eastAsia"/>
                <w:sz w:val="21"/>
              </w:rPr>
              <w:t>提交死循环代码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预测结果</w:t>
            </w:r>
          </w:p>
        </w:tc>
        <w:tc>
          <w:tcPr>
            <w:tcW w:w="4064" w:type="pct"/>
            <w:gridSpan w:val="3"/>
          </w:tcPr>
          <w:p>
            <w:pPr>
              <w:pStyle w:val="25"/>
              <w:widowControl w:val="0"/>
              <w:spacing w:before="156" w:beforeLines="50" w:line="300" w:lineRule="auto"/>
              <w:jc w:val="both"/>
              <w:rPr>
                <w:sz w:val="21"/>
              </w:rPr>
            </w:pPr>
            <w:r>
              <w:rPr>
                <w:rFonts w:hint="eastAsia"/>
                <w:sz w:val="21"/>
              </w:rPr>
              <w:t>代码提交以后</w:t>
            </w:r>
            <w:r>
              <w:rPr>
                <w:sz w:val="21"/>
              </w:rPr>
              <w:t>通过</w:t>
            </w:r>
            <w:r>
              <w:rPr>
                <w:rFonts w:hint="eastAsia"/>
                <w:sz w:val="21"/>
              </w:rPr>
              <w:t>判题机的运行</w:t>
            </w:r>
            <w:r>
              <w:rPr>
                <w:sz w:val="21"/>
              </w:rPr>
              <w:t>与数据库的</w:t>
            </w:r>
            <w:r>
              <w:rPr>
                <w:rFonts w:hint="eastAsia"/>
                <w:sz w:val="21"/>
              </w:rPr>
              <w:t>答案进行比对以后</w:t>
            </w:r>
            <w:r>
              <w:rPr>
                <w:sz w:val="21"/>
              </w:rPr>
              <w:t>，</w:t>
            </w:r>
            <w:r>
              <w:rPr>
                <w:rFonts w:hint="eastAsia"/>
                <w:sz w:val="21"/>
              </w:rPr>
              <w:t>不同的测试步骤应有不同的结果：</w:t>
            </w:r>
          </w:p>
          <w:p>
            <w:pPr>
              <w:pStyle w:val="25"/>
              <w:widowControl w:val="0"/>
              <w:numPr>
                <w:ilvl w:val="0"/>
                <w:numId w:val="4"/>
              </w:numPr>
              <w:spacing w:before="156" w:beforeLines="50" w:line="300" w:lineRule="auto"/>
              <w:jc w:val="both"/>
              <w:rPr>
                <w:sz w:val="21"/>
              </w:rPr>
            </w:pPr>
            <w:r>
              <w:rPr>
                <w:rFonts w:hint="eastAsia"/>
                <w:sz w:val="21"/>
              </w:rPr>
              <w:t>提交状态为：答案正确</w:t>
            </w:r>
          </w:p>
          <w:p>
            <w:pPr>
              <w:pStyle w:val="25"/>
              <w:widowControl w:val="0"/>
              <w:numPr>
                <w:ilvl w:val="0"/>
                <w:numId w:val="4"/>
              </w:numPr>
              <w:spacing w:before="156" w:beforeLines="50" w:line="300" w:lineRule="auto"/>
              <w:jc w:val="both"/>
              <w:rPr>
                <w:sz w:val="21"/>
              </w:rPr>
            </w:pPr>
            <w:r>
              <w:rPr>
                <w:rFonts w:hint="eastAsia"/>
                <w:sz w:val="21"/>
              </w:rPr>
              <w:t>提交状态为：编译失败</w:t>
            </w:r>
          </w:p>
          <w:p>
            <w:pPr>
              <w:pStyle w:val="25"/>
              <w:widowControl w:val="0"/>
              <w:numPr>
                <w:ilvl w:val="0"/>
                <w:numId w:val="4"/>
              </w:numPr>
              <w:spacing w:before="156" w:beforeLines="50" w:line="300" w:lineRule="auto"/>
              <w:jc w:val="both"/>
              <w:rPr>
                <w:sz w:val="21"/>
              </w:rPr>
            </w:pPr>
            <w:r>
              <w:rPr>
                <w:rFonts w:hint="eastAsia"/>
                <w:sz w:val="21"/>
              </w:rPr>
              <w:t>提交状态为：运行时错误</w:t>
            </w:r>
          </w:p>
          <w:p>
            <w:pPr>
              <w:pStyle w:val="25"/>
              <w:widowControl w:val="0"/>
              <w:numPr>
                <w:ilvl w:val="0"/>
                <w:numId w:val="4"/>
              </w:numPr>
              <w:spacing w:before="156" w:beforeLines="50" w:line="300" w:lineRule="auto"/>
              <w:jc w:val="both"/>
              <w:rPr>
                <w:sz w:val="21"/>
              </w:rPr>
            </w:pPr>
            <w:r>
              <w:rPr>
                <w:rFonts w:hint="eastAsia"/>
                <w:sz w:val="21"/>
              </w:rPr>
              <w:t>提交状态为：运行超时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实际结果</w:t>
            </w:r>
          </w:p>
        </w:tc>
        <w:tc>
          <w:tcPr>
            <w:tcW w:w="4064" w:type="pct"/>
            <w:gridSpan w:val="3"/>
          </w:tcPr>
          <w:p>
            <w:pPr>
              <w:pStyle w:val="25"/>
              <w:widowControl w:val="0"/>
              <w:spacing w:before="156" w:beforeLines="50" w:line="300" w:lineRule="auto"/>
              <w:jc w:val="both"/>
              <w:rPr>
                <w:sz w:val="21"/>
              </w:rPr>
            </w:pPr>
            <w:r>
              <w:rPr>
                <w:rFonts w:hint="eastAsia"/>
                <w:sz w:val="21"/>
              </w:rPr>
              <w:t>代码提交以后</w:t>
            </w:r>
            <w:r>
              <w:rPr>
                <w:sz w:val="21"/>
              </w:rPr>
              <w:t>通过</w:t>
            </w:r>
            <w:r>
              <w:rPr>
                <w:rFonts w:hint="eastAsia"/>
                <w:sz w:val="21"/>
              </w:rPr>
              <w:t>判题机的运行</w:t>
            </w:r>
            <w:r>
              <w:rPr>
                <w:sz w:val="21"/>
              </w:rPr>
              <w:t>与数据库的</w:t>
            </w:r>
            <w:r>
              <w:rPr>
                <w:rFonts w:hint="eastAsia"/>
                <w:sz w:val="21"/>
              </w:rPr>
              <w:t>答案进行比对以后</w:t>
            </w:r>
            <w:r>
              <w:rPr>
                <w:sz w:val="21"/>
              </w:rPr>
              <w:t>，</w:t>
            </w:r>
            <w:r>
              <w:rPr>
                <w:rFonts w:hint="eastAsia"/>
                <w:sz w:val="21"/>
              </w:rPr>
              <w:t>不同的测试步骤有不同的结果：图6-1</w:t>
            </w:r>
          </w:p>
          <w:p>
            <w:pPr>
              <w:pStyle w:val="25"/>
              <w:widowControl w:val="0"/>
              <w:spacing w:before="156" w:beforeLines="50" w:line="300" w:lineRule="auto"/>
              <w:jc w:val="both"/>
              <w:rPr>
                <w:sz w:val="21"/>
              </w:rPr>
            </w:pPr>
            <w:r>
              <w:rPr>
                <w:rFonts w:hint="eastAsia"/>
                <w:sz w:val="21"/>
              </w:rPr>
              <w:t>（1）提交状态为：答案正确</w:t>
            </w:r>
          </w:p>
          <w:p>
            <w:pPr>
              <w:pStyle w:val="25"/>
              <w:widowControl w:val="0"/>
              <w:spacing w:before="156" w:beforeLines="50" w:line="300" w:lineRule="auto"/>
              <w:jc w:val="both"/>
              <w:rPr>
                <w:sz w:val="21"/>
              </w:rPr>
            </w:pPr>
            <w:r>
              <w:rPr>
                <w:rFonts w:hint="eastAsia"/>
                <w:sz w:val="21"/>
              </w:rPr>
              <w:t>（2）提交状态为：编译失败</w:t>
            </w:r>
          </w:p>
          <w:p>
            <w:pPr>
              <w:pStyle w:val="25"/>
              <w:widowControl w:val="0"/>
              <w:spacing w:before="156" w:beforeLines="50" w:line="300" w:lineRule="auto"/>
              <w:jc w:val="both"/>
              <w:rPr>
                <w:sz w:val="21"/>
              </w:rPr>
            </w:pPr>
            <w:r>
              <w:rPr>
                <w:rFonts w:hint="eastAsia"/>
                <w:sz w:val="21"/>
              </w:rPr>
              <w:t>（3）提交状态为：运行时错误</w:t>
            </w:r>
          </w:p>
          <w:p>
            <w:pPr>
              <w:pStyle w:val="25"/>
              <w:widowControl w:val="0"/>
              <w:spacing w:before="156" w:beforeLines="50" w:line="300" w:lineRule="auto"/>
              <w:jc w:val="both"/>
              <w:rPr>
                <w:sz w:val="21"/>
              </w:rPr>
            </w:pPr>
            <w:r>
              <w:rPr>
                <w:rFonts w:hint="eastAsia"/>
                <w:sz w:val="21"/>
              </w:rPr>
              <w:t>（4）提交状态为：运行超时</w:t>
            </w:r>
          </w:p>
        </w:tc>
      </w:tr>
    </w:tbl>
    <w:p>
      <w:pPr>
        <w:autoSpaceDE w:val="0"/>
        <w:autoSpaceDN w:val="0"/>
        <w:adjustRightInd w:val="0"/>
        <w:spacing w:before="156" w:beforeLines="50" w:line="300" w:lineRule="auto"/>
        <w:ind w:firstLine="420" w:firstLineChars="200"/>
        <w:jc w:val="center"/>
      </w:pPr>
      <w:r>
        <w:drawing>
          <wp:inline distT="0" distB="0" distL="114300" distR="114300">
            <wp:extent cx="6106160" cy="795655"/>
            <wp:effectExtent l="0" t="0" r="2540" b="4445"/>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34"/>
                    <a:stretch>
                      <a:fillRect/>
                    </a:stretch>
                  </pic:blipFill>
                  <pic:spPr>
                    <a:xfrm>
                      <a:off x="0" y="0"/>
                      <a:ext cx="6106160" cy="795655"/>
                    </a:xfrm>
                    <a:prstGeom prst="rect">
                      <a:avLst/>
                    </a:prstGeom>
                    <a:noFill/>
                    <a:ln>
                      <a:noFill/>
                    </a:ln>
                  </pic:spPr>
                </pic:pic>
              </a:graphicData>
            </a:graphic>
          </wp:inline>
        </w:drawing>
      </w:r>
    </w:p>
    <w:p>
      <w:pPr>
        <w:spacing w:before="156" w:beforeLines="50" w:line="300" w:lineRule="auto"/>
        <w:ind w:left="2940" w:firstLine="420"/>
        <w:rPr>
          <w:rFonts w:ascii="宋体" w:hAnsi="宋体" w:cs="宋体"/>
          <w:kern w:val="0"/>
          <w:szCs w:val="21"/>
          <w:lang w:bidi="ar"/>
        </w:rPr>
      </w:pPr>
      <w:r>
        <w:rPr>
          <w:rFonts w:ascii="宋体" w:hAnsi="宋体" w:cs="宋体"/>
          <w:kern w:val="0"/>
          <w:szCs w:val="21"/>
          <w:lang w:bidi="ar"/>
        </w:rPr>
        <w:t>图</w:t>
      </w:r>
      <w:r>
        <w:rPr>
          <w:rFonts w:hint="eastAsia" w:ascii="宋体" w:hAnsi="宋体" w:cs="宋体"/>
          <w:kern w:val="0"/>
          <w:szCs w:val="21"/>
          <w:lang w:bidi="ar"/>
        </w:rPr>
        <w:t>5</w:t>
      </w:r>
      <w:r>
        <w:rPr>
          <w:rFonts w:ascii="宋体" w:hAnsi="宋体" w:cs="宋体"/>
          <w:kern w:val="0"/>
          <w:szCs w:val="21"/>
          <w:lang w:bidi="ar"/>
        </w:rPr>
        <w:t>-</w:t>
      </w:r>
      <w:r>
        <w:rPr>
          <w:rFonts w:hint="eastAsia" w:ascii="宋体" w:hAnsi="宋体" w:cs="宋体"/>
          <w:kern w:val="0"/>
          <w:szCs w:val="21"/>
          <w:lang w:bidi="ar"/>
        </w:rPr>
        <w:t>1 测试结果</w:t>
      </w:r>
    </w:p>
    <w:p>
      <w:pPr>
        <w:pStyle w:val="25"/>
        <w:spacing w:before="156" w:beforeLines="50" w:line="300" w:lineRule="auto"/>
        <w:ind w:firstLine="420"/>
        <w:jc w:val="center"/>
        <w:rPr>
          <w:sz w:val="21"/>
          <w:szCs w:val="21"/>
        </w:rPr>
      </w:pPr>
    </w:p>
    <w:p>
      <w:pPr>
        <w:pStyle w:val="25"/>
        <w:spacing w:before="156" w:beforeLines="50" w:line="300" w:lineRule="auto"/>
        <w:ind w:firstLine="420"/>
        <w:jc w:val="center"/>
        <w:rPr>
          <w:sz w:val="21"/>
          <w:szCs w:val="21"/>
        </w:rPr>
      </w:pPr>
    </w:p>
    <w:p>
      <w:pPr>
        <w:pStyle w:val="25"/>
        <w:spacing w:before="156" w:beforeLines="50" w:line="300" w:lineRule="auto"/>
        <w:ind w:firstLine="420"/>
        <w:jc w:val="center"/>
        <w:rPr>
          <w:sz w:val="21"/>
          <w:szCs w:val="21"/>
        </w:rPr>
      </w:pPr>
    </w:p>
    <w:p>
      <w:pPr>
        <w:pStyle w:val="25"/>
        <w:spacing w:before="156" w:beforeLines="50" w:line="300" w:lineRule="auto"/>
        <w:ind w:firstLine="420"/>
        <w:jc w:val="center"/>
        <w:rPr>
          <w:sz w:val="21"/>
          <w:szCs w:val="21"/>
        </w:rPr>
      </w:pPr>
      <w:r>
        <w:rPr>
          <w:sz w:val="21"/>
          <w:szCs w:val="21"/>
        </w:rPr>
        <w:t>表</w:t>
      </w:r>
      <w:r>
        <w:rPr>
          <w:rFonts w:hint="eastAsia"/>
          <w:sz w:val="21"/>
          <w:szCs w:val="21"/>
        </w:rPr>
        <w:t>5</w:t>
      </w:r>
      <w:r>
        <w:rPr>
          <w:sz w:val="21"/>
          <w:szCs w:val="21"/>
        </w:rPr>
        <w:t>-</w:t>
      </w:r>
      <w:r>
        <w:rPr>
          <w:rFonts w:hint="eastAsia"/>
          <w:sz w:val="21"/>
          <w:szCs w:val="21"/>
        </w:rPr>
        <w:t>3</w:t>
      </w:r>
      <w:r>
        <w:rPr>
          <w:sz w:val="21"/>
          <w:szCs w:val="21"/>
        </w:rPr>
        <w:t xml:space="preserve"> </w:t>
      </w:r>
      <w:r>
        <w:rPr>
          <w:rFonts w:hint="eastAsia"/>
          <w:sz w:val="21"/>
          <w:szCs w:val="21"/>
        </w:rPr>
        <w:t>比赛管理</w:t>
      </w:r>
      <w:r>
        <w:rPr>
          <w:sz w:val="21"/>
          <w:szCs w:val="21"/>
        </w:rPr>
        <w:t>测试表</w:t>
      </w:r>
    </w:p>
    <w:p>
      <w:pPr>
        <w:spacing w:before="156" w:beforeLines="50" w:line="300" w:lineRule="auto"/>
        <w:jc w:val="left"/>
        <w:rPr>
          <w:kern w:val="0"/>
          <w:sz w:val="24"/>
        </w:rPr>
      </w:pPr>
    </w:p>
    <w:tbl>
      <w:tblPr>
        <w:tblStyle w:val="15"/>
        <w:tblW w:w="4153"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31"/>
        <w:gridCol w:w="2731"/>
        <w:gridCol w:w="2130"/>
        <w:gridCol w:w="17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功能名称</w:t>
            </w:r>
          </w:p>
        </w:tc>
        <w:tc>
          <w:tcPr>
            <w:tcW w:w="1668" w:type="pct"/>
          </w:tcPr>
          <w:p>
            <w:pPr>
              <w:pStyle w:val="25"/>
              <w:widowControl w:val="0"/>
              <w:spacing w:before="156" w:beforeLines="50" w:line="300" w:lineRule="auto"/>
              <w:jc w:val="both"/>
              <w:rPr>
                <w:sz w:val="21"/>
              </w:rPr>
            </w:pPr>
            <w:r>
              <w:rPr>
                <w:rFonts w:hint="eastAsia"/>
                <w:sz w:val="21"/>
              </w:rPr>
              <w:t>比赛管理</w:t>
            </w:r>
          </w:p>
        </w:tc>
        <w:tc>
          <w:tcPr>
            <w:tcW w:w="1301" w:type="pct"/>
          </w:tcPr>
          <w:p>
            <w:pPr>
              <w:pStyle w:val="25"/>
              <w:widowControl w:val="0"/>
              <w:spacing w:before="156" w:beforeLines="50" w:line="300" w:lineRule="auto"/>
              <w:jc w:val="both"/>
              <w:rPr>
                <w:sz w:val="21"/>
              </w:rPr>
            </w:pPr>
            <w:r>
              <w:rPr>
                <w:sz w:val="21"/>
              </w:rPr>
              <w:t>测试序号</w:t>
            </w:r>
          </w:p>
        </w:tc>
        <w:tc>
          <w:tcPr>
            <w:tcW w:w="1095" w:type="pct"/>
          </w:tcPr>
          <w:p>
            <w:pPr>
              <w:pStyle w:val="25"/>
              <w:widowControl w:val="0"/>
              <w:spacing w:before="156" w:beforeLines="50" w:line="300" w:lineRule="auto"/>
              <w:jc w:val="both"/>
              <w:rPr>
                <w:sz w:val="21"/>
              </w:rPr>
            </w:pPr>
            <w:r>
              <w:rPr>
                <w:sz w:val="21"/>
              </w:rPr>
              <w:t>0</w:t>
            </w:r>
            <w:r>
              <w:rPr>
                <w:rFonts w:hint="eastAsia"/>
                <w:sz w:val="21"/>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测试时间</w:t>
            </w:r>
          </w:p>
        </w:tc>
        <w:tc>
          <w:tcPr>
            <w:tcW w:w="1668" w:type="pct"/>
          </w:tcPr>
          <w:p>
            <w:pPr>
              <w:pStyle w:val="25"/>
              <w:widowControl w:val="0"/>
              <w:spacing w:before="156" w:beforeLines="50" w:line="300" w:lineRule="auto"/>
              <w:jc w:val="both"/>
              <w:rPr>
                <w:sz w:val="21"/>
              </w:rPr>
            </w:pPr>
            <w:r>
              <w:rPr>
                <w:sz w:val="21"/>
              </w:rPr>
              <w:t>2024年</w:t>
            </w:r>
            <w:r>
              <w:rPr>
                <w:rFonts w:hint="eastAsia"/>
                <w:sz w:val="21"/>
              </w:rPr>
              <w:t>5</w:t>
            </w:r>
            <w:r>
              <w:rPr>
                <w:sz w:val="21"/>
              </w:rPr>
              <w:t>月</w:t>
            </w:r>
            <w:r>
              <w:rPr>
                <w:rFonts w:hint="eastAsia"/>
                <w:sz w:val="21"/>
              </w:rPr>
              <w:t>20</w:t>
            </w:r>
            <w:r>
              <w:rPr>
                <w:sz w:val="21"/>
              </w:rPr>
              <w:t>日</w:t>
            </w:r>
          </w:p>
        </w:tc>
        <w:tc>
          <w:tcPr>
            <w:tcW w:w="1301" w:type="pct"/>
          </w:tcPr>
          <w:p>
            <w:pPr>
              <w:pStyle w:val="25"/>
              <w:widowControl w:val="0"/>
              <w:spacing w:before="156" w:beforeLines="50" w:line="300" w:lineRule="auto"/>
              <w:jc w:val="both"/>
              <w:rPr>
                <w:sz w:val="21"/>
              </w:rPr>
            </w:pPr>
            <w:r>
              <w:rPr>
                <w:sz w:val="21"/>
              </w:rPr>
              <w:t>测试人员</w:t>
            </w:r>
          </w:p>
        </w:tc>
        <w:tc>
          <w:tcPr>
            <w:tcW w:w="1095" w:type="pct"/>
          </w:tcPr>
          <w:p>
            <w:pPr>
              <w:pStyle w:val="25"/>
              <w:widowControl w:val="0"/>
              <w:spacing w:before="156" w:beforeLines="50" w:line="300" w:lineRule="auto"/>
              <w:jc w:val="both"/>
              <w:rPr>
                <w:sz w:val="21"/>
              </w:rPr>
            </w:pPr>
            <w:r>
              <w:rPr>
                <w:sz w:val="21"/>
              </w:rPr>
              <w:t>开发者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测试目的</w:t>
            </w:r>
          </w:p>
        </w:tc>
        <w:tc>
          <w:tcPr>
            <w:tcW w:w="4064" w:type="pct"/>
            <w:gridSpan w:val="3"/>
          </w:tcPr>
          <w:p>
            <w:pPr>
              <w:pStyle w:val="25"/>
              <w:widowControl w:val="0"/>
              <w:spacing w:before="156" w:beforeLines="50" w:line="300" w:lineRule="auto"/>
              <w:jc w:val="both"/>
              <w:rPr>
                <w:sz w:val="21"/>
              </w:rPr>
            </w:pPr>
            <w:r>
              <w:rPr>
                <w:rFonts w:hint="eastAsia"/>
                <w:sz w:val="21"/>
              </w:rPr>
              <w:t>测试管理员能添加比赛的功能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测试步骤</w:t>
            </w:r>
          </w:p>
        </w:tc>
        <w:tc>
          <w:tcPr>
            <w:tcW w:w="4064" w:type="pct"/>
            <w:gridSpan w:val="3"/>
          </w:tcPr>
          <w:p>
            <w:pPr>
              <w:pStyle w:val="25"/>
              <w:widowControl w:val="0"/>
              <w:numPr>
                <w:ilvl w:val="0"/>
                <w:numId w:val="5"/>
              </w:numPr>
              <w:spacing w:before="156" w:beforeLines="50" w:line="300" w:lineRule="auto"/>
              <w:jc w:val="both"/>
              <w:rPr>
                <w:sz w:val="21"/>
              </w:rPr>
            </w:pPr>
            <w:r>
              <w:rPr>
                <w:rFonts w:hint="eastAsia"/>
                <w:sz w:val="21"/>
              </w:rPr>
              <w:t>进入后台管理的比赛管理页面</w:t>
            </w:r>
          </w:p>
          <w:p>
            <w:pPr>
              <w:pStyle w:val="25"/>
              <w:widowControl w:val="0"/>
              <w:numPr>
                <w:ilvl w:val="0"/>
                <w:numId w:val="5"/>
              </w:numPr>
              <w:spacing w:before="156" w:beforeLines="50" w:line="300" w:lineRule="auto"/>
              <w:jc w:val="both"/>
              <w:rPr>
                <w:sz w:val="21"/>
              </w:rPr>
            </w:pPr>
            <w:r>
              <w:rPr>
                <w:rFonts w:hint="eastAsia"/>
                <w:sz w:val="21"/>
              </w:rPr>
              <w:t>点击创建比赛</w:t>
            </w:r>
          </w:p>
          <w:p>
            <w:pPr>
              <w:pStyle w:val="25"/>
              <w:widowControl w:val="0"/>
              <w:numPr>
                <w:ilvl w:val="0"/>
                <w:numId w:val="5"/>
              </w:numPr>
              <w:spacing w:before="156" w:beforeLines="50" w:line="300" w:lineRule="auto"/>
              <w:jc w:val="both"/>
              <w:rPr>
                <w:sz w:val="21"/>
              </w:rPr>
            </w:pPr>
            <w:r>
              <w:rPr>
                <w:rFonts w:hint="eastAsia"/>
                <w:sz w:val="21"/>
              </w:rPr>
              <w:t>依次输入比赛标题、比赛描述等信息</w:t>
            </w:r>
          </w:p>
          <w:p>
            <w:pPr>
              <w:pStyle w:val="25"/>
              <w:widowControl w:val="0"/>
              <w:numPr>
                <w:ilvl w:val="0"/>
                <w:numId w:val="5"/>
              </w:numPr>
              <w:spacing w:before="156" w:beforeLines="50" w:line="300" w:lineRule="auto"/>
              <w:jc w:val="both"/>
              <w:rPr>
                <w:sz w:val="21"/>
              </w:rPr>
            </w:pPr>
            <w:r>
              <w:rPr>
                <w:rFonts w:hint="eastAsia"/>
                <w:sz w:val="21"/>
              </w:rPr>
              <w:t>进入比赛问题列表界面</w:t>
            </w:r>
          </w:p>
          <w:p>
            <w:pPr>
              <w:pStyle w:val="25"/>
              <w:widowControl w:val="0"/>
              <w:numPr>
                <w:ilvl w:val="0"/>
                <w:numId w:val="5"/>
              </w:numPr>
              <w:spacing w:before="156" w:beforeLines="50" w:line="300" w:lineRule="auto"/>
              <w:jc w:val="both"/>
              <w:rPr>
                <w:sz w:val="21"/>
              </w:rPr>
            </w:pPr>
            <w:r>
              <w:rPr>
                <w:rFonts w:hint="eastAsia"/>
                <w:sz w:val="21"/>
              </w:rPr>
              <w:t>添加比赛用题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预测结果</w:t>
            </w:r>
          </w:p>
        </w:tc>
        <w:tc>
          <w:tcPr>
            <w:tcW w:w="4064" w:type="pct"/>
            <w:gridSpan w:val="3"/>
          </w:tcPr>
          <w:p>
            <w:pPr>
              <w:pStyle w:val="25"/>
              <w:widowControl w:val="0"/>
              <w:spacing w:before="156" w:beforeLines="50" w:line="300" w:lineRule="auto"/>
              <w:jc w:val="both"/>
              <w:rPr>
                <w:sz w:val="21"/>
              </w:rPr>
            </w:pPr>
            <w:r>
              <w:rPr>
                <w:rFonts w:hint="eastAsia"/>
                <w:sz w:val="21"/>
              </w:rPr>
              <w:t>从普通用户的角度来看，应该能进行以下操作</w:t>
            </w:r>
          </w:p>
          <w:p>
            <w:pPr>
              <w:pStyle w:val="25"/>
              <w:widowControl w:val="0"/>
              <w:numPr>
                <w:ilvl w:val="0"/>
                <w:numId w:val="6"/>
              </w:numPr>
              <w:spacing w:before="156" w:beforeLines="50" w:line="300" w:lineRule="auto"/>
              <w:jc w:val="both"/>
              <w:rPr>
                <w:sz w:val="21"/>
              </w:rPr>
            </w:pPr>
            <w:r>
              <w:rPr>
                <w:rFonts w:hint="eastAsia"/>
                <w:sz w:val="21"/>
              </w:rPr>
              <w:t>能看到比赛列表找到比赛信息</w:t>
            </w:r>
          </w:p>
          <w:p>
            <w:pPr>
              <w:pStyle w:val="25"/>
              <w:widowControl w:val="0"/>
              <w:numPr>
                <w:ilvl w:val="0"/>
                <w:numId w:val="6"/>
              </w:numPr>
              <w:spacing w:before="156" w:beforeLines="50" w:line="300" w:lineRule="auto"/>
              <w:jc w:val="both"/>
              <w:rPr>
                <w:sz w:val="21"/>
              </w:rPr>
            </w:pPr>
            <w:r>
              <w:rPr>
                <w:rFonts w:hint="eastAsia"/>
                <w:sz w:val="21"/>
              </w:rPr>
              <w:t>点开比赛以后能看到具体描述</w:t>
            </w:r>
          </w:p>
          <w:p>
            <w:pPr>
              <w:pStyle w:val="25"/>
              <w:widowControl w:val="0"/>
              <w:numPr>
                <w:ilvl w:val="0"/>
                <w:numId w:val="6"/>
              </w:numPr>
              <w:spacing w:before="156" w:beforeLines="50" w:line="300" w:lineRule="auto"/>
              <w:jc w:val="both"/>
              <w:rPr>
                <w:sz w:val="21"/>
              </w:rPr>
            </w:pPr>
            <w:r>
              <w:rPr>
                <w:rFonts w:hint="eastAsia"/>
                <w:sz w:val="21"/>
              </w:rPr>
              <w:t>点开题目，能在规定时间内交题</w:t>
            </w:r>
          </w:p>
          <w:p>
            <w:pPr>
              <w:pStyle w:val="25"/>
              <w:widowControl w:val="0"/>
              <w:numPr>
                <w:ilvl w:val="0"/>
                <w:numId w:val="6"/>
              </w:numPr>
              <w:spacing w:before="156" w:beforeLines="50" w:line="300" w:lineRule="auto"/>
              <w:jc w:val="both"/>
              <w:rPr>
                <w:sz w:val="21"/>
              </w:rPr>
            </w:pPr>
            <w:r>
              <w:rPr>
                <w:rFonts w:hint="eastAsia"/>
                <w:sz w:val="21"/>
              </w:rPr>
              <w:t>能看到比赛可视化榜单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935" w:type="pct"/>
          </w:tcPr>
          <w:p>
            <w:pPr>
              <w:pStyle w:val="25"/>
              <w:widowControl w:val="0"/>
              <w:spacing w:before="156" w:beforeLines="50" w:line="300" w:lineRule="auto"/>
              <w:jc w:val="both"/>
              <w:rPr>
                <w:sz w:val="21"/>
              </w:rPr>
            </w:pPr>
            <w:r>
              <w:rPr>
                <w:sz w:val="21"/>
              </w:rPr>
              <w:t>实际结果</w:t>
            </w:r>
          </w:p>
        </w:tc>
        <w:tc>
          <w:tcPr>
            <w:tcW w:w="4064" w:type="pct"/>
            <w:gridSpan w:val="3"/>
          </w:tcPr>
          <w:p>
            <w:pPr>
              <w:pStyle w:val="25"/>
              <w:widowControl w:val="0"/>
              <w:spacing w:before="156" w:beforeLines="50" w:line="300" w:lineRule="auto"/>
              <w:jc w:val="both"/>
              <w:rPr>
                <w:sz w:val="21"/>
              </w:rPr>
            </w:pPr>
            <w:r>
              <w:rPr>
                <w:rFonts w:hint="eastAsia"/>
                <w:sz w:val="21"/>
              </w:rPr>
              <w:t>以上功能都能正确实现:图6-2， 6-3</w:t>
            </w:r>
          </w:p>
        </w:tc>
      </w:tr>
    </w:tbl>
    <w:p>
      <w:pPr>
        <w:autoSpaceDE w:val="0"/>
        <w:autoSpaceDN w:val="0"/>
        <w:adjustRightInd w:val="0"/>
        <w:spacing w:before="156" w:beforeLines="50" w:line="300" w:lineRule="auto"/>
        <w:ind w:firstLine="420" w:firstLineChars="200"/>
        <w:jc w:val="center"/>
      </w:pPr>
      <w:r>
        <w:drawing>
          <wp:inline distT="0" distB="0" distL="114300" distR="114300">
            <wp:extent cx="6117590" cy="1287780"/>
            <wp:effectExtent l="0" t="0" r="3810" b="762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5"/>
                    <a:stretch>
                      <a:fillRect/>
                    </a:stretch>
                  </pic:blipFill>
                  <pic:spPr>
                    <a:xfrm>
                      <a:off x="0" y="0"/>
                      <a:ext cx="6117590" cy="1287780"/>
                    </a:xfrm>
                    <a:prstGeom prst="rect">
                      <a:avLst/>
                    </a:prstGeom>
                    <a:noFill/>
                    <a:ln>
                      <a:noFill/>
                    </a:ln>
                  </pic:spPr>
                </pic:pic>
              </a:graphicData>
            </a:graphic>
          </wp:inline>
        </w:drawing>
      </w:r>
    </w:p>
    <w:p>
      <w:pPr>
        <w:spacing w:before="156" w:beforeLines="50" w:line="300" w:lineRule="auto"/>
        <w:ind w:left="2940" w:firstLine="420"/>
        <w:rPr>
          <w:rFonts w:ascii="宋体" w:hAnsi="宋体" w:cs="宋体"/>
          <w:kern w:val="0"/>
          <w:szCs w:val="21"/>
          <w:lang w:bidi="ar"/>
        </w:rPr>
      </w:pPr>
      <w:r>
        <w:rPr>
          <w:rFonts w:ascii="宋体" w:hAnsi="宋体" w:cs="宋体"/>
          <w:kern w:val="0"/>
          <w:szCs w:val="21"/>
          <w:lang w:bidi="ar"/>
        </w:rPr>
        <w:t>图</w:t>
      </w:r>
      <w:r>
        <w:rPr>
          <w:rFonts w:hint="eastAsia" w:ascii="宋体" w:hAnsi="宋体" w:cs="宋体"/>
          <w:kern w:val="0"/>
          <w:szCs w:val="21"/>
          <w:lang w:bidi="ar"/>
        </w:rPr>
        <w:t>5</w:t>
      </w:r>
      <w:r>
        <w:rPr>
          <w:rFonts w:ascii="宋体" w:hAnsi="宋体" w:cs="宋体"/>
          <w:kern w:val="0"/>
          <w:szCs w:val="21"/>
          <w:lang w:bidi="ar"/>
        </w:rPr>
        <w:t>-</w:t>
      </w:r>
      <w:r>
        <w:rPr>
          <w:rFonts w:hint="eastAsia" w:ascii="宋体" w:hAnsi="宋体" w:cs="宋体"/>
          <w:kern w:val="0"/>
          <w:szCs w:val="21"/>
          <w:lang w:bidi="ar"/>
        </w:rPr>
        <w:t>2比赛界面</w:t>
      </w:r>
    </w:p>
    <w:p>
      <w:pPr>
        <w:spacing w:before="156" w:beforeLines="50" w:line="300" w:lineRule="auto"/>
      </w:pPr>
    </w:p>
    <w:p>
      <w:pPr>
        <w:spacing w:before="156" w:beforeLines="50" w:line="300" w:lineRule="auto"/>
        <w:ind w:left="420" w:firstLine="420"/>
      </w:pPr>
      <w:r>
        <w:drawing>
          <wp:inline distT="0" distB="0" distL="114300" distR="114300">
            <wp:extent cx="5076190" cy="2223770"/>
            <wp:effectExtent l="0" t="0" r="3810" b="11430"/>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6"/>
                    <a:stretch>
                      <a:fillRect/>
                    </a:stretch>
                  </pic:blipFill>
                  <pic:spPr>
                    <a:xfrm>
                      <a:off x="0" y="0"/>
                      <a:ext cx="5076190" cy="2223770"/>
                    </a:xfrm>
                    <a:prstGeom prst="rect">
                      <a:avLst/>
                    </a:prstGeom>
                    <a:noFill/>
                    <a:ln>
                      <a:noFill/>
                    </a:ln>
                  </pic:spPr>
                </pic:pic>
              </a:graphicData>
            </a:graphic>
          </wp:inline>
        </w:drawing>
      </w:r>
    </w:p>
    <w:p>
      <w:pPr>
        <w:spacing w:before="156" w:beforeLines="50" w:line="300" w:lineRule="auto"/>
        <w:ind w:left="2940" w:firstLine="420"/>
      </w:pPr>
      <w:r>
        <w:rPr>
          <w:rFonts w:ascii="宋体" w:hAnsi="宋体" w:cs="宋体"/>
          <w:kern w:val="0"/>
          <w:szCs w:val="21"/>
          <w:lang w:bidi="ar"/>
        </w:rPr>
        <w:t>图</w:t>
      </w:r>
      <w:r>
        <w:rPr>
          <w:rFonts w:hint="eastAsia" w:ascii="宋体" w:hAnsi="宋体" w:cs="宋体"/>
          <w:kern w:val="0"/>
          <w:szCs w:val="21"/>
          <w:lang w:bidi="ar"/>
        </w:rPr>
        <w:t>5</w:t>
      </w:r>
      <w:r>
        <w:rPr>
          <w:rFonts w:ascii="宋体" w:hAnsi="宋体" w:cs="宋体"/>
          <w:kern w:val="0"/>
          <w:szCs w:val="21"/>
          <w:lang w:bidi="ar"/>
        </w:rPr>
        <w:t>-</w:t>
      </w:r>
      <w:r>
        <w:rPr>
          <w:rFonts w:hint="eastAsia" w:ascii="宋体" w:hAnsi="宋体" w:cs="宋体"/>
          <w:kern w:val="0"/>
          <w:szCs w:val="21"/>
          <w:lang w:bidi="ar"/>
        </w:rPr>
        <w:t>3比赛结果可视化</w:t>
      </w:r>
    </w:p>
    <w:p>
      <w:pPr>
        <w:rPr>
          <w:rFonts w:ascii="黑体" w:hAnsi="宋体" w:eastAsia="黑体"/>
          <w:b/>
          <w:sz w:val="28"/>
          <w:szCs w:val="28"/>
        </w:rPr>
      </w:pPr>
      <w:bookmarkStart w:id="460" w:name="_Toc6955"/>
      <w:bookmarkStart w:id="461" w:name="_Toc27631"/>
      <w:bookmarkStart w:id="462" w:name="_Toc19828"/>
      <w:bookmarkStart w:id="463" w:name="_Toc19010"/>
      <w:bookmarkStart w:id="464" w:name="_Toc12439"/>
      <w:bookmarkStart w:id="465" w:name="_Toc14359"/>
      <w:r>
        <w:rPr>
          <w:rFonts w:hint="eastAsia" w:ascii="黑体" w:hAnsi="宋体" w:eastAsia="黑体"/>
          <w:b/>
          <w:sz w:val="28"/>
          <w:szCs w:val="28"/>
        </w:rPr>
        <w:br w:type="page"/>
      </w:r>
    </w:p>
    <w:p>
      <w:pPr>
        <w:autoSpaceDE w:val="0"/>
        <w:autoSpaceDN w:val="0"/>
        <w:adjustRightInd w:val="0"/>
        <w:spacing w:before="312" w:beforeLines="100" w:after="312" w:afterLines="100"/>
        <w:ind w:left="3360" w:firstLine="420"/>
        <w:outlineLvl w:val="0"/>
        <w:rPr>
          <w:rFonts w:ascii="黑体" w:hAnsi="宋体" w:eastAsia="黑体"/>
          <w:b/>
          <w:sz w:val="28"/>
          <w:szCs w:val="28"/>
        </w:rPr>
      </w:pPr>
      <w:bookmarkStart w:id="466" w:name="_Toc16555"/>
      <w:bookmarkStart w:id="467" w:name="_Toc32627"/>
      <w:r>
        <w:rPr>
          <w:rFonts w:hint="eastAsia" w:ascii="黑体" w:hAnsi="宋体" w:eastAsia="黑体"/>
          <w:b/>
          <w:sz w:val="28"/>
          <w:szCs w:val="28"/>
        </w:rPr>
        <w:t>参考文献</w:t>
      </w:r>
      <w:bookmarkEnd w:id="458"/>
      <w:bookmarkEnd w:id="459"/>
      <w:bookmarkEnd w:id="460"/>
      <w:bookmarkEnd w:id="461"/>
      <w:bookmarkEnd w:id="462"/>
      <w:bookmarkEnd w:id="463"/>
      <w:bookmarkEnd w:id="464"/>
      <w:bookmarkEnd w:id="465"/>
      <w:bookmarkEnd w:id="466"/>
      <w:bookmarkEnd w:id="467"/>
    </w:p>
    <w:p>
      <w:pPr>
        <w:numPr>
          <w:ilvl w:val="0"/>
          <w:numId w:val="7"/>
        </w:numPr>
        <w:tabs>
          <w:tab w:val="clear" w:pos="840"/>
        </w:tabs>
        <w:spacing w:line="300" w:lineRule="auto"/>
        <w:rPr>
          <w:kern w:val="0"/>
          <w:szCs w:val="21"/>
        </w:rPr>
      </w:pPr>
      <w:bookmarkStart w:id="468" w:name="_Ref10388"/>
      <w:bookmarkStart w:id="469" w:name="_Toc229680620"/>
      <w:r>
        <w:rPr>
          <w:rFonts w:hint="eastAsia"/>
          <w:kern w:val="0"/>
          <w:szCs w:val="21"/>
        </w:rPr>
        <w:t>李洪昌,周磊.基于Python Django框架的多媒体发布系统[J].物联网技术,2018,8(2):39-41.</w:t>
      </w:r>
      <w:bookmarkEnd w:id="468"/>
    </w:p>
    <w:p>
      <w:pPr>
        <w:numPr>
          <w:ilvl w:val="0"/>
          <w:numId w:val="7"/>
        </w:numPr>
        <w:tabs>
          <w:tab w:val="clear" w:pos="840"/>
        </w:tabs>
        <w:spacing w:line="300" w:lineRule="auto"/>
        <w:rPr>
          <w:kern w:val="0"/>
          <w:szCs w:val="21"/>
        </w:rPr>
      </w:pPr>
      <w:r>
        <w:rPr>
          <w:rFonts w:hint="eastAsia"/>
          <w:kern w:val="0"/>
          <w:szCs w:val="21"/>
        </w:rPr>
        <w:t>何迎生,罗强. Online Judge评判内核的设计与实现[J]. 吉首大学学报(自然科学版),2010,06:37-39.</w:t>
      </w:r>
    </w:p>
    <w:p>
      <w:pPr>
        <w:numPr>
          <w:ilvl w:val="0"/>
          <w:numId w:val="7"/>
        </w:numPr>
        <w:tabs>
          <w:tab w:val="clear" w:pos="840"/>
        </w:tabs>
        <w:spacing w:line="300" w:lineRule="auto"/>
        <w:rPr>
          <w:kern w:val="0"/>
          <w:szCs w:val="21"/>
        </w:rPr>
      </w:pPr>
      <w:bookmarkStart w:id="470" w:name="_Ref11018"/>
      <w:r>
        <w:rPr>
          <w:rFonts w:hint="eastAsia"/>
          <w:kern w:val="0"/>
          <w:szCs w:val="21"/>
        </w:rPr>
        <w:t>莫文水.Web前端中MVVM框架的应用研究[J].网络安全技术与应用,2017(4):64-64.</w:t>
      </w:r>
      <w:bookmarkEnd w:id="470"/>
    </w:p>
    <w:p>
      <w:pPr>
        <w:numPr>
          <w:ilvl w:val="0"/>
          <w:numId w:val="7"/>
        </w:numPr>
        <w:tabs>
          <w:tab w:val="clear" w:pos="840"/>
        </w:tabs>
        <w:spacing w:line="300" w:lineRule="auto"/>
        <w:rPr>
          <w:kern w:val="0"/>
          <w:szCs w:val="21"/>
        </w:rPr>
      </w:pPr>
      <w:bookmarkStart w:id="471" w:name="_Ref10084"/>
      <w:bookmarkStart w:id="472" w:name="_Ref10878"/>
      <w:r>
        <w:rPr>
          <w:rFonts w:hint="eastAsia"/>
          <w:kern w:val="0"/>
          <w:szCs w:val="21"/>
        </w:rPr>
        <w:t>Yildiz, O.T.,Alpaydin, E.Omnivariate decision trees. IEEE Transactions on Neural Networks . 2001</w:t>
      </w:r>
      <w:bookmarkEnd w:id="471"/>
      <w:r>
        <w:rPr>
          <w:rFonts w:hint="eastAsia"/>
          <w:kern w:val="0"/>
          <w:szCs w:val="21"/>
        </w:rPr>
        <w:t>.</w:t>
      </w:r>
      <w:bookmarkEnd w:id="472"/>
    </w:p>
    <w:p>
      <w:pPr>
        <w:numPr>
          <w:ilvl w:val="0"/>
          <w:numId w:val="7"/>
        </w:numPr>
        <w:tabs>
          <w:tab w:val="clear" w:pos="840"/>
        </w:tabs>
        <w:spacing w:line="300" w:lineRule="auto"/>
        <w:rPr>
          <w:kern w:val="0"/>
          <w:szCs w:val="21"/>
        </w:rPr>
      </w:pPr>
      <w:bookmarkStart w:id="473" w:name="_Ref10584"/>
      <w:r>
        <w:rPr>
          <w:rFonts w:hint="eastAsia"/>
          <w:kern w:val="0"/>
          <w:szCs w:val="21"/>
        </w:rPr>
        <w:t>游俊慧.MVC、MVP、MVVM三种架构模式的对比[J].办公自动化,2020(22):11-12.</w:t>
      </w:r>
      <w:bookmarkEnd w:id="473"/>
    </w:p>
    <w:p>
      <w:pPr>
        <w:numPr>
          <w:ilvl w:val="0"/>
          <w:numId w:val="7"/>
        </w:numPr>
        <w:tabs>
          <w:tab w:val="left" w:pos="816"/>
          <w:tab w:val="clear" w:pos="840"/>
        </w:tabs>
        <w:spacing w:line="300" w:lineRule="auto"/>
        <w:rPr>
          <w:kern w:val="0"/>
          <w:szCs w:val="21"/>
        </w:rPr>
      </w:pPr>
      <w:bookmarkStart w:id="474" w:name="_Ref11674"/>
      <w:r>
        <w:rPr>
          <w:rFonts w:hint="eastAsia"/>
          <w:kern w:val="0"/>
          <w:szCs w:val="21"/>
        </w:rPr>
        <w:tab/>
      </w:r>
      <w:r>
        <w:rPr>
          <w:rFonts w:hint="eastAsia"/>
          <w:kern w:val="0"/>
          <w:szCs w:val="21"/>
        </w:rPr>
        <w:t xml:space="preserve">程亚维,李攀.基于J2EE的Web应用程序开发研究[J].数字通信世界,2021(9):88-89. </w:t>
      </w:r>
      <w:bookmarkEnd w:id="474"/>
    </w:p>
    <w:p>
      <w:pPr>
        <w:numPr>
          <w:ilvl w:val="0"/>
          <w:numId w:val="7"/>
        </w:numPr>
        <w:tabs>
          <w:tab w:val="clear" w:pos="840"/>
        </w:tabs>
        <w:spacing w:line="300" w:lineRule="auto"/>
        <w:rPr>
          <w:kern w:val="0"/>
          <w:szCs w:val="21"/>
        </w:rPr>
      </w:pPr>
      <w:bookmarkStart w:id="475" w:name="_Ref11870"/>
      <w:r>
        <w:rPr>
          <w:rFonts w:hint="eastAsia"/>
          <w:kern w:val="0"/>
          <w:szCs w:val="21"/>
        </w:rPr>
        <w:t xml:space="preserve">刘梅娇,曹炳元.Fuzzy线性规划最优解的新探及扩展.中国系统工程学会模糊数学与模糊系统委员会第十一届年会论文选集[C].2002. </w:t>
      </w:r>
      <w:bookmarkEnd w:id="475"/>
    </w:p>
    <w:p>
      <w:pPr>
        <w:numPr>
          <w:ilvl w:val="0"/>
          <w:numId w:val="7"/>
        </w:numPr>
        <w:tabs>
          <w:tab w:val="clear" w:pos="840"/>
        </w:tabs>
        <w:spacing w:line="300" w:lineRule="auto"/>
        <w:rPr>
          <w:kern w:val="0"/>
          <w:szCs w:val="21"/>
        </w:rPr>
      </w:pPr>
      <w:bookmarkStart w:id="476" w:name="_Ref29540"/>
      <w:r>
        <w:rPr>
          <w:rFonts w:hint="eastAsia"/>
          <w:kern w:val="0"/>
          <w:szCs w:val="21"/>
        </w:rPr>
        <w:t>吴春梅,蒋林利,余荣川.基于Python和Django框架的二级学院资料室图书管理系统设计与实现[J].无线互联科技,2020,17(16):67-70.</w:t>
      </w:r>
      <w:bookmarkEnd w:id="476"/>
    </w:p>
    <w:p>
      <w:pPr>
        <w:numPr>
          <w:ilvl w:val="0"/>
          <w:numId w:val="7"/>
        </w:numPr>
        <w:tabs>
          <w:tab w:val="clear" w:pos="840"/>
        </w:tabs>
        <w:spacing w:line="300" w:lineRule="auto"/>
        <w:rPr>
          <w:kern w:val="0"/>
          <w:szCs w:val="21"/>
        </w:rPr>
      </w:pPr>
      <w:bookmarkStart w:id="477" w:name="_Ref27430"/>
      <w:bookmarkStart w:id="478" w:name="_Ref30036"/>
      <w:r>
        <w:rPr>
          <w:rFonts w:hint="eastAsia"/>
          <w:kern w:val="0"/>
          <w:szCs w:val="21"/>
        </w:rPr>
        <w:t>刘梅娇,曹炳元.Fuzzy线性规划最优解的新探及扩展.中国系统工程学会模糊数学与模糊系统委员会第十一届年会论文选集[C].2002</w:t>
      </w:r>
      <w:bookmarkEnd w:id="477"/>
      <w:r>
        <w:rPr>
          <w:rFonts w:hint="eastAsia"/>
          <w:kern w:val="0"/>
          <w:szCs w:val="21"/>
        </w:rPr>
        <w:t>.</w:t>
      </w:r>
      <w:bookmarkEnd w:id="478"/>
    </w:p>
    <w:p>
      <w:pPr>
        <w:numPr>
          <w:ilvl w:val="0"/>
          <w:numId w:val="7"/>
        </w:numPr>
        <w:tabs>
          <w:tab w:val="clear" w:pos="840"/>
        </w:tabs>
        <w:spacing w:line="300" w:lineRule="auto"/>
        <w:rPr>
          <w:kern w:val="0"/>
          <w:szCs w:val="21"/>
        </w:rPr>
      </w:pPr>
      <w:bookmarkStart w:id="479" w:name="_Ref27535"/>
      <w:r>
        <w:rPr>
          <w:rFonts w:hint="eastAsia"/>
          <w:kern w:val="0"/>
          <w:szCs w:val="21"/>
        </w:rPr>
        <w:t>任雪松,于秀林.多元统计分析[M].中国统计出版社:201012.393.</w:t>
      </w:r>
      <w:bookmarkEnd w:id="479"/>
    </w:p>
    <w:p>
      <w:pPr>
        <w:rPr>
          <w:rFonts w:ascii="黑体" w:hAnsi="宋体" w:eastAsia="黑体"/>
          <w:b/>
          <w:color w:val="FF0000"/>
          <w:sz w:val="30"/>
          <w:szCs w:val="30"/>
        </w:rPr>
      </w:pPr>
      <w:bookmarkStart w:id="480" w:name="_Toc11091"/>
      <w:bookmarkStart w:id="481" w:name="_Toc20365"/>
      <w:bookmarkStart w:id="482" w:name="_Toc1326681719"/>
      <w:bookmarkStart w:id="483" w:name="_Toc7063"/>
      <w:bookmarkStart w:id="484" w:name="_Toc19414"/>
      <w:bookmarkStart w:id="485" w:name="_Toc27775"/>
      <w:bookmarkStart w:id="486" w:name="_Toc30085"/>
      <w:r>
        <w:rPr>
          <w:rFonts w:hint="eastAsia" w:ascii="黑体" w:hAnsi="宋体" w:eastAsia="黑体"/>
          <w:b/>
          <w:color w:val="FF0000"/>
          <w:sz w:val="30"/>
          <w:szCs w:val="30"/>
        </w:rPr>
        <w:br w:type="page"/>
      </w:r>
    </w:p>
    <w:p>
      <w:pPr>
        <w:autoSpaceDE w:val="0"/>
        <w:autoSpaceDN w:val="0"/>
        <w:adjustRightInd w:val="0"/>
        <w:spacing w:before="312" w:beforeLines="100" w:after="312" w:afterLines="100"/>
        <w:ind w:firstLine="602" w:firstLineChars="200"/>
        <w:jc w:val="center"/>
        <w:outlineLvl w:val="0"/>
        <w:rPr>
          <w:rFonts w:ascii="宋体" w:hAnsi="宋体"/>
          <w:b/>
          <w:sz w:val="30"/>
          <w:szCs w:val="30"/>
        </w:rPr>
      </w:pPr>
      <w:bookmarkStart w:id="487" w:name="_Toc12037"/>
      <w:bookmarkStart w:id="488" w:name="_Toc14424"/>
      <w:r>
        <w:rPr>
          <w:rFonts w:hint="eastAsia" w:ascii="黑体" w:hAnsi="宋体" w:eastAsia="黑体"/>
          <w:b/>
          <w:sz w:val="30"/>
          <w:szCs w:val="30"/>
        </w:rPr>
        <w:t>致    谢</w:t>
      </w:r>
      <w:bookmarkEnd w:id="469"/>
      <w:bookmarkEnd w:id="480"/>
      <w:bookmarkEnd w:id="481"/>
      <w:bookmarkEnd w:id="482"/>
      <w:bookmarkEnd w:id="483"/>
      <w:bookmarkEnd w:id="484"/>
      <w:bookmarkEnd w:id="485"/>
      <w:bookmarkEnd w:id="486"/>
      <w:bookmarkEnd w:id="487"/>
      <w:bookmarkEnd w:id="488"/>
    </w:p>
    <w:p>
      <w:pPr>
        <w:autoSpaceDE w:val="0"/>
        <w:autoSpaceDN w:val="0"/>
        <w:adjustRightInd w:val="0"/>
        <w:spacing w:before="156" w:beforeLines="50" w:line="300" w:lineRule="auto"/>
        <w:ind w:firstLine="480" w:firstLineChars="200"/>
        <w:rPr>
          <w:kern w:val="0"/>
          <w:sz w:val="24"/>
        </w:rPr>
      </w:pPr>
      <w:r>
        <w:rPr>
          <w:rFonts w:hint="eastAsia"/>
          <w:kern w:val="0"/>
          <w:sz w:val="24"/>
        </w:rPr>
        <w:t>首先，我要感谢合肥大学，感谢你为我提供了一个良好的学习环境和广阔的发展空间。在这里，我接受了全面的素质教育，拓宽了视野，丰富了知识，也结交了许多优秀的同学和朋友。学校严谨的学术氛围和丰富的课外活动，让我在追求学术的同时，也锻炼了自身的能力和素质。感谢你，合肥大学，是你为我打开了通往未来的大门。</w:t>
      </w:r>
    </w:p>
    <w:p>
      <w:pPr>
        <w:autoSpaceDE w:val="0"/>
        <w:autoSpaceDN w:val="0"/>
        <w:adjustRightInd w:val="0"/>
        <w:spacing w:before="156" w:beforeLines="50" w:line="300" w:lineRule="auto"/>
        <w:ind w:firstLine="480" w:firstLineChars="200"/>
        <w:rPr>
          <w:kern w:val="0"/>
          <w:sz w:val="24"/>
        </w:rPr>
      </w:pPr>
      <w:r>
        <w:rPr>
          <w:rFonts w:hint="eastAsia"/>
          <w:kern w:val="0"/>
          <w:sz w:val="24"/>
        </w:rPr>
        <w:t>胡老师，您的教诲和关怀，是我大学生活中最宝贵的财富。您不仅教会了我专业知识，更教会了我做人的道理。您的严谨治学、和蔼可亲，让我明白了教师这个职业的伟大。您的鼓励和支持，让我在困难面前坚定了信心，勇往直前。感谢您，胡老师，您的辛勤付出，让我收获了成长和成功。</w:t>
      </w:r>
    </w:p>
    <w:p>
      <w:pPr>
        <w:autoSpaceDE w:val="0"/>
        <w:autoSpaceDN w:val="0"/>
        <w:adjustRightInd w:val="0"/>
        <w:spacing w:before="156" w:beforeLines="50" w:line="300" w:lineRule="auto"/>
        <w:ind w:firstLine="480" w:firstLineChars="200"/>
        <w:rPr>
          <w:kern w:val="0"/>
          <w:sz w:val="24"/>
        </w:rPr>
      </w:pPr>
      <w:r>
        <w:rPr>
          <w:rFonts w:hint="eastAsia"/>
          <w:kern w:val="0"/>
          <w:sz w:val="24"/>
        </w:rPr>
        <w:t>家人，你们是我最坚实的后盾和最温暖的港湾。在我求学的道路上，你们一直默默地支持我、鼓励我，给予我无尽的爱和关怀。你们的付出和牺牲，让我有了追求梦想的勇气和力量。感谢你们，亲爱的家人，是你们陪伴我走过了这段不平凡的旅程。</w:t>
      </w:r>
    </w:p>
    <w:p>
      <w:pPr>
        <w:autoSpaceDE w:val="0"/>
        <w:autoSpaceDN w:val="0"/>
        <w:adjustRightInd w:val="0"/>
        <w:spacing w:before="156" w:beforeLines="50" w:line="300" w:lineRule="auto"/>
        <w:ind w:firstLine="480" w:firstLineChars="200"/>
        <w:rPr>
          <w:kern w:val="0"/>
          <w:sz w:val="24"/>
        </w:rPr>
      </w:pPr>
      <w:r>
        <w:rPr>
          <w:rFonts w:hint="eastAsia"/>
          <w:kern w:val="0"/>
          <w:sz w:val="24"/>
        </w:rPr>
        <w:t>最后由衷感谢ACM实验室，感谢ICPC的所有承办学校、企业，能让我以赛促学，一直保持对算法、对编程的热爱，打下扎实的基础。</w:t>
      </w:r>
    </w:p>
    <w:p>
      <w:pPr>
        <w:autoSpaceDE w:val="0"/>
        <w:autoSpaceDN w:val="0"/>
        <w:adjustRightInd w:val="0"/>
        <w:spacing w:before="156" w:beforeLines="50" w:line="300" w:lineRule="auto"/>
        <w:ind w:firstLine="480" w:firstLineChars="200"/>
        <w:rPr>
          <w:kern w:val="0"/>
          <w:sz w:val="24"/>
        </w:rPr>
      </w:pPr>
      <w:r>
        <w:rPr>
          <w:rFonts w:hint="eastAsia"/>
          <w:kern w:val="0"/>
          <w:sz w:val="24"/>
        </w:rPr>
        <w:t>在这个毕业的时刻，我要向你们深深地鞠一躬，表达我最真诚的感谢。未来的路还很长，我会带着你们的期望和祝福，继续前行，为实现自己的梦想而努力。再次感谢你们，愿我们都能在人生的道路上，收获满满的幸福和成功。</w:t>
      </w:r>
    </w:p>
    <w:p>
      <w:pPr>
        <w:rPr>
          <w:lang w:eastAsia="zh-Hans"/>
        </w:rPr>
      </w:pPr>
    </w:p>
    <w:sectPr>
      <w:footerReference r:id="rId12" w:type="default"/>
      <w:pgSz w:w="11906" w:h="16838"/>
      <w:pgMar w:top="1417" w:right="1134" w:bottom="1417" w:left="1134" w:header="851" w:footer="992" w:gutter="0"/>
      <w:cols w:space="0"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胡春玲" w:date="2024-05-30T21:07:00Z" w:initials="胡春玲">
    <w:p w14:paraId="650179CD">
      <w:pPr>
        <w:pStyle w:val="2"/>
        <w:rPr>
          <w:rFonts w:hint="eastAsia"/>
        </w:rPr>
      </w:pPr>
      <w:r>
        <w:rPr>
          <w:rFonts w:hint="eastAsia"/>
        </w:rPr>
        <w:t>截图要完整</w:t>
      </w:r>
    </w:p>
  </w:comment>
  <w:comment w:id="1" w:author="胡春玲" w:date="2024-05-30T21:14:00Z" w:initials="胡春玲">
    <w:p w14:paraId="036C2058">
      <w:pPr>
        <w:pStyle w:val="2"/>
      </w:pPr>
      <w:r>
        <w:rPr>
          <w:rFonts w:hint="eastAsia"/>
        </w:rPr>
        <w:t>空行要去掉</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50179CD" w15:done="0"/>
  <w15:commentEx w15:paraId="036C2058"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ulim">
    <w:altName w:val="Malgun Gothic"/>
    <w:panose1 w:val="020B0600000101010101"/>
    <w:charset w:val="81"/>
    <w:family w:val="swiss"/>
    <w:pitch w:val="default"/>
    <w:sig w:usb0="00000000" w:usb1="00000000" w:usb2="00000030" w:usb3="00000000" w:csb0="0008009F" w:csb1="00000000"/>
  </w:font>
  <w:font w:name="Times New Roman Regular">
    <w:altName w:val="Times New Roman"/>
    <w:panose1 w:val="00000000000000000000"/>
    <w:charset w:val="00"/>
    <w:family w:val="auto"/>
    <w:pitch w:val="default"/>
    <w:sig w:usb0="00000000" w:usb1="00000000"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framePr w:wrap="around" w:vAnchor="text" w:hAnchor="margin" w:xAlign="center" w:y="1"/>
      <w:rPr>
        <w:rStyle w:val="17"/>
      </w:rPr>
    </w:pPr>
    <w:r>
      <w:fldChar w:fldCharType="begin"/>
    </w:r>
    <w:r>
      <w:rPr>
        <w:rStyle w:val="17"/>
      </w:rPr>
      <w:instrText xml:space="preserve">PAGE  </w:instrText>
    </w:r>
    <w:r>
      <w:fldChar w:fldCharType="end"/>
    </w:r>
  </w:p>
  <w:p>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q/o+UsAgAAVQQAAA4AAABkcnMvZTJvRG9jLnhtbK1UzY7TMBC+I/EO&#10;lu80aRGrbt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Wh1ywLG/1geYSO&#10;4nm73AcImHSNovRKnLVCt6XKnCcjtvOf+xT1+DdY/A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yr+j5SwCAABVBAAADgAAAAAAAAABACAAAAAfAQAAZHJzL2Uyb0RvYy54bWxQSwUGAAAAAAYA&#10;BgBZAQAAvQUAAAAA&#10;">
              <v:fill on="f" focussize="0,0"/>
              <v:stroke on="f" weight="0.5pt"/>
              <v:imagedata o:title=""/>
              <o:lock v:ext="edit" aspectratio="f"/>
              <v:textbox inset="0mm,0mm,0mm,0mm" style="mso-fit-shape-to-text:t;">
                <w:txbxContent>
                  <w:p>
                    <w:pPr>
                      <w:pStyle w:val="7"/>
                      <w:jc w:val="center"/>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jc w:val="center"/>
                          </w:pPr>
                          <w:r>
                            <w:t xml:space="preserve">— </w:t>
                          </w:r>
                          <w:r>
                            <w:fldChar w:fldCharType="begin"/>
                          </w:r>
                          <w:r>
                            <w:instrText xml:space="preserve"> PAGE  \* MERGEFORMAT </w:instrText>
                          </w:r>
                          <w:r>
                            <w:fldChar w:fldCharType="separate"/>
                          </w:r>
                          <w:r>
                            <w:t>2</w:t>
                          </w:r>
                          <w:r>
                            <w:fldChar w:fldCharType="end"/>
                          </w:r>
                          <w: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rd1wwq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s0lY&#10;7tAAAAAFAQAADwAAAAAAAAABACAAAAAiAAAAZHJzL2Rvd25yZXYueG1sUEsBAhQAFAAAAAgAh07i&#10;QMrd1wwqAgAAVwQAAA4AAAAAAAAAAQAgAAAAHwEAAGRycy9lMm9Eb2MueG1sUEsFBgAAAAAGAAYA&#10;WQEAALsFAAAAAA==&#10;">
              <v:fill on="f" focussize="0,0"/>
              <v:stroke on="f" weight="0.5pt"/>
              <v:imagedata o:title=""/>
              <o:lock v:ext="edit" aspectratio="f"/>
              <v:textbox inset="0mm,0mm,0mm,0mm" style="mso-fit-shape-to-text:t;">
                <w:txbxContent>
                  <w:p>
                    <w:pPr>
                      <w:pStyle w:val="7"/>
                      <w:jc w:val="center"/>
                    </w:pPr>
                    <w:r>
                      <w:t xml:space="preserve">— </w:t>
                    </w:r>
                    <w:r>
                      <w:fldChar w:fldCharType="begin"/>
                    </w:r>
                    <w:r>
                      <w:instrText xml:space="preserve"> PAGE  \* MERGEFORMAT </w:instrText>
                    </w:r>
                    <w:r>
                      <w:fldChar w:fldCharType="separate"/>
                    </w:r>
                    <w:r>
                      <w:t>2</w:t>
                    </w:r>
                    <w:r>
                      <w:fldChar w:fldCharType="end"/>
                    </w:r>
                    <w:r>
                      <w:t xml:space="preserve"> —</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both"/>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both"/>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1"/>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96E2EAF"/>
    <w:multiLevelType w:val="singleLevel"/>
    <w:tmpl w:val="D96E2EAF"/>
    <w:lvl w:ilvl="0" w:tentative="0">
      <w:start w:val="1"/>
      <w:numFmt w:val="decimal"/>
      <w:suff w:val="nothing"/>
      <w:lvlText w:val="（%1）"/>
      <w:lvlJc w:val="left"/>
    </w:lvl>
  </w:abstractNum>
  <w:abstractNum w:abstractNumId="1">
    <w:nsid w:val="D9F6685D"/>
    <w:multiLevelType w:val="singleLevel"/>
    <w:tmpl w:val="D9F6685D"/>
    <w:lvl w:ilvl="0" w:tentative="0">
      <w:start w:val="1"/>
      <w:numFmt w:val="decimal"/>
      <w:suff w:val="nothing"/>
      <w:lvlText w:val="（%1）"/>
      <w:lvlJc w:val="left"/>
    </w:lvl>
  </w:abstractNum>
  <w:abstractNum w:abstractNumId="2">
    <w:nsid w:val="EAF2EC0E"/>
    <w:multiLevelType w:val="singleLevel"/>
    <w:tmpl w:val="EAF2EC0E"/>
    <w:lvl w:ilvl="0" w:tentative="0">
      <w:start w:val="1"/>
      <w:numFmt w:val="decimal"/>
      <w:suff w:val="nothing"/>
      <w:lvlText w:val="（%1）"/>
      <w:lvlJc w:val="left"/>
    </w:lvl>
  </w:abstractNum>
  <w:abstractNum w:abstractNumId="3">
    <w:nsid w:val="FEF1F8A6"/>
    <w:multiLevelType w:val="singleLevel"/>
    <w:tmpl w:val="FEF1F8A6"/>
    <w:lvl w:ilvl="0" w:tentative="0">
      <w:start w:val="1"/>
      <w:numFmt w:val="decimal"/>
      <w:suff w:val="nothing"/>
      <w:lvlText w:val="（%1）"/>
      <w:lvlJc w:val="left"/>
    </w:lvl>
  </w:abstractNum>
  <w:abstractNum w:abstractNumId="4">
    <w:nsid w:val="1AEA9A23"/>
    <w:multiLevelType w:val="multilevel"/>
    <w:tmpl w:val="1AEA9A23"/>
    <w:lvl w:ilvl="0" w:tentative="0">
      <w:start w:val="1"/>
      <w:numFmt w:val="decimal"/>
      <w:lvlText w:val="[%1]"/>
      <w:lvlJc w:val="left"/>
      <w:pPr>
        <w:tabs>
          <w:tab w:val="left" w:pos="840"/>
        </w:tabs>
        <w:ind w:left="840" w:hanging="420"/>
      </w:pPr>
      <w:rPr>
        <w:rFonts w:hint="eastAsia"/>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
    <w:nsid w:val="27795090"/>
    <w:multiLevelType w:val="singleLevel"/>
    <w:tmpl w:val="27795090"/>
    <w:lvl w:ilvl="0" w:tentative="0">
      <w:start w:val="1"/>
      <w:numFmt w:val="decimal"/>
      <w:suff w:val="nothing"/>
      <w:lvlText w:val="（%1）"/>
      <w:lvlJc w:val="left"/>
    </w:lvl>
  </w:abstractNum>
  <w:abstractNum w:abstractNumId="6">
    <w:nsid w:val="6D1D5215"/>
    <w:multiLevelType w:val="multilevel"/>
    <w:tmpl w:val="6D1D5215"/>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6"/>
  </w:num>
  <w:num w:numId="2">
    <w:abstractNumId w:val="2"/>
  </w:num>
  <w:num w:numId="3">
    <w:abstractNumId w:val="1"/>
  </w:num>
  <w:num w:numId="4">
    <w:abstractNumId w:val="3"/>
  </w:num>
  <w:num w:numId="5">
    <w:abstractNumId w:val="5"/>
  </w:num>
  <w:num w:numId="6">
    <w:abstractNumId w:val="0"/>
  </w:num>
  <w:num w:numId="7">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胡春玲">
    <w15:presenceInfo w15:providerId="Windows Live" w15:userId="b5eee53b421afb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documentProtection w:enforcement="0"/>
  <w:defaultTabStop w:val="420"/>
  <w:drawingGridHorizontalSpacing w:val="2"/>
  <w:drawingGridVerticalSpacing w:val="3"/>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jIyMjZkODYxZjRkMWMyNmFlZWUxMTcwMGIyMjUxZmYifQ=="/>
  </w:docVars>
  <w:rsids>
    <w:rsidRoot w:val="00641680"/>
    <w:rsid w:val="0000020E"/>
    <w:rsid w:val="00001372"/>
    <w:rsid w:val="00007451"/>
    <w:rsid w:val="00011E6B"/>
    <w:rsid w:val="000215A4"/>
    <w:rsid w:val="00024EAF"/>
    <w:rsid w:val="0002561E"/>
    <w:rsid w:val="00025C66"/>
    <w:rsid w:val="00025C84"/>
    <w:rsid w:val="00026535"/>
    <w:rsid w:val="000302F9"/>
    <w:rsid w:val="00033C43"/>
    <w:rsid w:val="000416BB"/>
    <w:rsid w:val="00044A8A"/>
    <w:rsid w:val="00051592"/>
    <w:rsid w:val="00052A06"/>
    <w:rsid w:val="00062172"/>
    <w:rsid w:val="000757EB"/>
    <w:rsid w:val="00083EEF"/>
    <w:rsid w:val="000840C5"/>
    <w:rsid w:val="000850A3"/>
    <w:rsid w:val="00091D57"/>
    <w:rsid w:val="00093999"/>
    <w:rsid w:val="000946CB"/>
    <w:rsid w:val="000A61AA"/>
    <w:rsid w:val="000B13EB"/>
    <w:rsid w:val="000B2D5E"/>
    <w:rsid w:val="000B2F4E"/>
    <w:rsid w:val="000D028F"/>
    <w:rsid w:val="000D195F"/>
    <w:rsid w:val="000D2B52"/>
    <w:rsid w:val="000E3840"/>
    <w:rsid w:val="000E4D00"/>
    <w:rsid w:val="000E670B"/>
    <w:rsid w:val="000F3BB6"/>
    <w:rsid w:val="000F77F7"/>
    <w:rsid w:val="00102DB4"/>
    <w:rsid w:val="0010629F"/>
    <w:rsid w:val="00110E78"/>
    <w:rsid w:val="001116EB"/>
    <w:rsid w:val="0011266E"/>
    <w:rsid w:val="00112A71"/>
    <w:rsid w:val="00114F3F"/>
    <w:rsid w:val="00122D65"/>
    <w:rsid w:val="00130A6C"/>
    <w:rsid w:val="00131283"/>
    <w:rsid w:val="00132FBD"/>
    <w:rsid w:val="00133593"/>
    <w:rsid w:val="00141D88"/>
    <w:rsid w:val="00144AAC"/>
    <w:rsid w:val="00147AC0"/>
    <w:rsid w:val="00154E83"/>
    <w:rsid w:val="0016259F"/>
    <w:rsid w:val="00170361"/>
    <w:rsid w:val="00176145"/>
    <w:rsid w:val="00177757"/>
    <w:rsid w:val="00177CCE"/>
    <w:rsid w:val="0018474F"/>
    <w:rsid w:val="001958AA"/>
    <w:rsid w:val="001962A1"/>
    <w:rsid w:val="00196899"/>
    <w:rsid w:val="001A0DA2"/>
    <w:rsid w:val="001A1367"/>
    <w:rsid w:val="001A1B70"/>
    <w:rsid w:val="001A3CC4"/>
    <w:rsid w:val="001A61CA"/>
    <w:rsid w:val="001B0249"/>
    <w:rsid w:val="001B0464"/>
    <w:rsid w:val="001B1E44"/>
    <w:rsid w:val="001C4928"/>
    <w:rsid w:val="001C6502"/>
    <w:rsid w:val="001D46FD"/>
    <w:rsid w:val="001E447F"/>
    <w:rsid w:val="001E7359"/>
    <w:rsid w:val="00201226"/>
    <w:rsid w:val="002053AC"/>
    <w:rsid w:val="00206ED8"/>
    <w:rsid w:val="00220988"/>
    <w:rsid w:val="00223134"/>
    <w:rsid w:val="002244AA"/>
    <w:rsid w:val="00227C7F"/>
    <w:rsid w:val="00232310"/>
    <w:rsid w:val="00232B7D"/>
    <w:rsid w:val="00234EA0"/>
    <w:rsid w:val="00234F04"/>
    <w:rsid w:val="002356E5"/>
    <w:rsid w:val="00236550"/>
    <w:rsid w:val="00240627"/>
    <w:rsid w:val="002510C1"/>
    <w:rsid w:val="00254770"/>
    <w:rsid w:val="00270577"/>
    <w:rsid w:val="002707E9"/>
    <w:rsid w:val="00276571"/>
    <w:rsid w:val="00276F4A"/>
    <w:rsid w:val="00277AC0"/>
    <w:rsid w:val="00281305"/>
    <w:rsid w:val="002833F5"/>
    <w:rsid w:val="00286113"/>
    <w:rsid w:val="00287833"/>
    <w:rsid w:val="00293CE3"/>
    <w:rsid w:val="002A0B76"/>
    <w:rsid w:val="002A1E7B"/>
    <w:rsid w:val="002A40AA"/>
    <w:rsid w:val="002A456B"/>
    <w:rsid w:val="002A4A9A"/>
    <w:rsid w:val="002B1764"/>
    <w:rsid w:val="002B2E6E"/>
    <w:rsid w:val="002B524C"/>
    <w:rsid w:val="002B7957"/>
    <w:rsid w:val="002B7CB5"/>
    <w:rsid w:val="002C1E17"/>
    <w:rsid w:val="002C3256"/>
    <w:rsid w:val="002C6791"/>
    <w:rsid w:val="002C7C6F"/>
    <w:rsid w:val="002D4562"/>
    <w:rsid w:val="002D5012"/>
    <w:rsid w:val="002E15D8"/>
    <w:rsid w:val="002E46E1"/>
    <w:rsid w:val="002F12F6"/>
    <w:rsid w:val="002F2E58"/>
    <w:rsid w:val="002F6899"/>
    <w:rsid w:val="00300109"/>
    <w:rsid w:val="00303F52"/>
    <w:rsid w:val="00306F8B"/>
    <w:rsid w:val="003147EE"/>
    <w:rsid w:val="00314A38"/>
    <w:rsid w:val="00316B13"/>
    <w:rsid w:val="003178D0"/>
    <w:rsid w:val="00323784"/>
    <w:rsid w:val="00325966"/>
    <w:rsid w:val="00325D5F"/>
    <w:rsid w:val="00327A8A"/>
    <w:rsid w:val="00340517"/>
    <w:rsid w:val="00341452"/>
    <w:rsid w:val="00341643"/>
    <w:rsid w:val="00344400"/>
    <w:rsid w:val="00351812"/>
    <w:rsid w:val="00352F11"/>
    <w:rsid w:val="00357417"/>
    <w:rsid w:val="00360CAC"/>
    <w:rsid w:val="00366755"/>
    <w:rsid w:val="00367849"/>
    <w:rsid w:val="00372420"/>
    <w:rsid w:val="00374079"/>
    <w:rsid w:val="003740FA"/>
    <w:rsid w:val="003763FB"/>
    <w:rsid w:val="0038773C"/>
    <w:rsid w:val="00393D17"/>
    <w:rsid w:val="003B210F"/>
    <w:rsid w:val="003B3DB1"/>
    <w:rsid w:val="003B6E11"/>
    <w:rsid w:val="003B6FE0"/>
    <w:rsid w:val="003B71B4"/>
    <w:rsid w:val="003C1171"/>
    <w:rsid w:val="003C6ABA"/>
    <w:rsid w:val="003C7F87"/>
    <w:rsid w:val="003D3062"/>
    <w:rsid w:val="003E0E29"/>
    <w:rsid w:val="003E267D"/>
    <w:rsid w:val="003E30DB"/>
    <w:rsid w:val="003E46DF"/>
    <w:rsid w:val="003F44E8"/>
    <w:rsid w:val="003F5766"/>
    <w:rsid w:val="004141CE"/>
    <w:rsid w:val="00414C49"/>
    <w:rsid w:val="00425BA1"/>
    <w:rsid w:val="0042651C"/>
    <w:rsid w:val="00430828"/>
    <w:rsid w:val="004349F3"/>
    <w:rsid w:val="004355D3"/>
    <w:rsid w:val="004376FC"/>
    <w:rsid w:val="00437E56"/>
    <w:rsid w:val="0044264F"/>
    <w:rsid w:val="004429C1"/>
    <w:rsid w:val="00443EC4"/>
    <w:rsid w:val="0045163A"/>
    <w:rsid w:val="00455851"/>
    <w:rsid w:val="00455C0B"/>
    <w:rsid w:val="00462A9B"/>
    <w:rsid w:val="0046388A"/>
    <w:rsid w:val="00465B80"/>
    <w:rsid w:val="00465E08"/>
    <w:rsid w:val="00471527"/>
    <w:rsid w:val="004757B7"/>
    <w:rsid w:val="00480E34"/>
    <w:rsid w:val="00481FCE"/>
    <w:rsid w:val="00491D5F"/>
    <w:rsid w:val="00497A7C"/>
    <w:rsid w:val="004B4849"/>
    <w:rsid w:val="004B4CE9"/>
    <w:rsid w:val="004B7A4A"/>
    <w:rsid w:val="004C1F54"/>
    <w:rsid w:val="004C6CD8"/>
    <w:rsid w:val="004D1C28"/>
    <w:rsid w:val="004D5D4D"/>
    <w:rsid w:val="004E37FD"/>
    <w:rsid w:val="004E562E"/>
    <w:rsid w:val="004E74AD"/>
    <w:rsid w:val="004F2BC4"/>
    <w:rsid w:val="004F4AD5"/>
    <w:rsid w:val="0050000C"/>
    <w:rsid w:val="00500A19"/>
    <w:rsid w:val="00500DAE"/>
    <w:rsid w:val="00500E1A"/>
    <w:rsid w:val="00505099"/>
    <w:rsid w:val="005107DC"/>
    <w:rsid w:val="00512B6A"/>
    <w:rsid w:val="00516D4B"/>
    <w:rsid w:val="005234B5"/>
    <w:rsid w:val="0052539F"/>
    <w:rsid w:val="00527266"/>
    <w:rsid w:val="00537F06"/>
    <w:rsid w:val="0054616A"/>
    <w:rsid w:val="0054687A"/>
    <w:rsid w:val="00553AFC"/>
    <w:rsid w:val="005558F6"/>
    <w:rsid w:val="005560EF"/>
    <w:rsid w:val="00562030"/>
    <w:rsid w:val="00563F78"/>
    <w:rsid w:val="005679DC"/>
    <w:rsid w:val="00572C69"/>
    <w:rsid w:val="00580290"/>
    <w:rsid w:val="00584070"/>
    <w:rsid w:val="005843E2"/>
    <w:rsid w:val="00584B2F"/>
    <w:rsid w:val="005975AF"/>
    <w:rsid w:val="005A3007"/>
    <w:rsid w:val="005A43BE"/>
    <w:rsid w:val="005A7828"/>
    <w:rsid w:val="005B166F"/>
    <w:rsid w:val="005B3499"/>
    <w:rsid w:val="005B4BE9"/>
    <w:rsid w:val="005B5E4C"/>
    <w:rsid w:val="005B6F79"/>
    <w:rsid w:val="005D4897"/>
    <w:rsid w:val="005D560F"/>
    <w:rsid w:val="005E286B"/>
    <w:rsid w:val="005F39B5"/>
    <w:rsid w:val="00602B7E"/>
    <w:rsid w:val="006050BA"/>
    <w:rsid w:val="00605EA4"/>
    <w:rsid w:val="006121D1"/>
    <w:rsid w:val="006126EC"/>
    <w:rsid w:val="00613B35"/>
    <w:rsid w:val="006150C9"/>
    <w:rsid w:val="006175F0"/>
    <w:rsid w:val="00620A4B"/>
    <w:rsid w:val="006232F4"/>
    <w:rsid w:val="00635873"/>
    <w:rsid w:val="00641680"/>
    <w:rsid w:val="00643BE3"/>
    <w:rsid w:val="00646F8B"/>
    <w:rsid w:val="00662453"/>
    <w:rsid w:val="0067724E"/>
    <w:rsid w:val="00681CFF"/>
    <w:rsid w:val="00687132"/>
    <w:rsid w:val="00692E3C"/>
    <w:rsid w:val="006A3157"/>
    <w:rsid w:val="006B4829"/>
    <w:rsid w:val="006B4F77"/>
    <w:rsid w:val="006B56A8"/>
    <w:rsid w:val="006C695B"/>
    <w:rsid w:val="006D0CE9"/>
    <w:rsid w:val="006D70EC"/>
    <w:rsid w:val="006E12F5"/>
    <w:rsid w:val="006E6720"/>
    <w:rsid w:val="006F006B"/>
    <w:rsid w:val="006F2BCB"/>
    <w:rsid w:val="006F34B6"/>
    <w:rsid w:val="006F6F13"/>
    <w:rsid w:val="00701F64"/>
    <w:rsid w:val="00713CCC"/>
    <w:rsid w:val="00716EAC"/>
    <w:rsid w:val="00717F4B"/>
    <w:rsid w:val="00723384"/>
    <w:rsid w:val="0072672C"/>
    <w:rsid w:val="00744842"/>
    <w:rsid w:val="00746952"/>
    <w:rsid w:val="00750CB8"/>
    <w:rsid w:val="0075145E"/>
    <w:rsid w:val="00760157"/>
    <w:rsid w:val="007614F7"/>
    <w:rsid w:val="00771C11"/>
    <w:rsid w:val="00771D3E"/>
    <w:rsid w:val="007738ED"/>
    <w:rsid w:val="0078646E"/>
    <w:rsid w:val="00790A65"/>
    <w:rsid w:val="00791059"/>
    <w:rsid w:val="00792F5F"/>
    <w:rsid w:val="007949B4"/>
    <w:rsid w:val="007A4FAA"/>
    <w:rsid w:val="007B6557"/>
    <w:rsid w:val="007C33FF"/>
    <w:rsid w:val="007C5B70"/>
    <w:rsid w:val="007C76A5"/>
    <w:rsid w:val="007D0637"/>
    <w:rsid w:val="007D0B5C"/>
    <w:rsid w:val="007D335D"/>
    <w:rsid w:val="007D5165"/>
    <w:rsid w:val="007D6746"/>
    <w:rsid w:val="007D7ADD"/>
    <w:rsid w:val="007E0D0E"/>
    <w:rsid w:val="007E0D55"/>
    <w:rsid w:val="007E57FC"/>
    <w:rsid w:val="007E68F5"/>
    <w:rsid w:val="007E6DE5"/>
    <w:rsid w:val="007F4096"/>
    <w:rsid w:val="00807091"/>
    <w:rsid w:val="008147FC"/>
    <w:rsid w:val="0082578F"/>
    <w:rsid w:val="00826A81"/>
    <w:rsid w:val="0083070B"/>
    <w:rsid w:val="00834C22"/>
    <w:rsid w:val="0083647D"/>
    <w:rsid w:val="00836E80"/>
    <w:rsid w:val="008403BD"/>
    <w:rsid w:val="00841072"/>
    <w:rsid w:val="0084467F"/>
    <w:rsid w:val="00860766"/>
    <w:rsid w:val="00865193"/>
    <w:rsid w:val="00870A36"/>
    <w:rsid w:val="00883FC1"/>
    <w:rsid w:val="008864B5"/>
    <w:rsid w:val="0089493A"/>
    <w:rsid w:val="0089625B"/>
    <w:rsid w:val="00897A77"/>
    <w:rsid w:val="008A6E94"/>
    <w:rsid w:val="008A704A"/>
    <w:rsid w:val="008B1B05"/>
    <w:rsid w:val="008B1B2C"/>
    <w:rsid w:val="008B250C"/>
    <w:rsid w:val="008B47F1"/>
    <w:rsid w:val="008C1116"/>
    <w:rsid w:val="008C3360"/>
    <w:rsid w:val="008C3766"/>
    <w:rsid w:val="008C4606"/>
    <w:rsid w:val="008C488E"/>
    <w:rsid w:val="008C796E"/>
    <w:rsid w:val="008D011B"/>
    <w:rsid w:val="008D78F3"/>
    <w:rsid w:val="008E2BC1"/>
    <w:rsid w:val="008E6A66"/>
    <w:rsid w:val="008F024F"/>
    <w:rsid w:val="008F2713"/>
    <w:rsid w:val="00905331"/>
    <w:rsid w:val="00907C06"/>
    <w:rsid w:val="0091466F"/>
    <w:rsid w:val="00915CD3"/>
    <w:rsid w:val="00921119"/>
    <w:rsid w:val="009234B0"/>
    <w:rsid w:val="009267C4"/>
    <w:rsid w:val="00934EB2"/>
    <w:rsid w:val="00934F5F"/>
    <w:rsid w:val="00936073"/>
    <w:rsid w:val="00941E70"/>
    <w:rsid w:val="009428B1"/>
    <w:rsid w:val="00946368"/>
    <w:rsid w:val="00953C2D"/>
    <w:rsid w:val="009614E6"/>
    <w:rsid w:val="009638A6"/>
    <w:rsid w:val="00963B17"/>
    <w:rsid w:val="0096434B"/>
    <w:rsid w:val="00971CAC"/>
    <w:rsid w:val="00980EA2"/>
    <w:rsid w:val="009866F0"/>
    <w:rsid w:val="00991391"/>
    <w:rsid w:val="0099208B"/>
    <w:rsid w:val="009A2612"/>
    <w:rsid w:val="009A273B"/>
    <w:rsid w:val="009A36CB"/>
    <w:rsid w:val="009A52A8"/>
    <w:rsid w:val="009A5E31"/>
    <w:rsid w:val="009A6EE1"/>
    <w:rsid w:val="009A75DA"/>
    <w:rsid w:val="009B1E04"/>
    <w:rsid w:val="009B293B"/>
    <w:rsid w:val="009B3D22"/>
    <w:rsid w:val="009B4066"/>
    <w:rsid w:val="009B5CCF"/>
    <w:rsid w:val="009B5F2E"/>
    <w:rsid w:val="009C3294"/>
    <w:rsid w:val="009C77CE"/>
    <w:rsid w:val="009D25B6"/>
    <w:rsid w:val="009D4ED7"/>
    <w:rsid w:val="009E48A8"/>
    <w:rsid w:val="009E6689"/>
    <w:rsid w:val="009F1ABE"/>
    <w:rsid w:val="00A02105"/>
    <w:rsid w:val="00A135CF"/>
    <w:rsid w:val="00A14E94"/>
    <w:rsid w:val="00A1556C"/>
    <w:rsid w:val="00A16512"/>
    <w:rsid w:val="00A31286"/>
    <w:rsid w:val="00A32FB5"/>
    <w:rsid w:val="00A35700"/>
    <w:rsid w:val="00A35ED2"/>
    <w:rsid w:val="00A4125C"/>
    <w:rsid w:val="00A44EDE"/>
    <w:rsid w:val="00A4570F"/>
    <w:rsid w:val="00A52242"/>
    <w:rsid w:val="00A533B2"/>
    <w:rsid w:val="00A536E5"/>
    <w:rsid w:val="00A54B7D"/>
    <w:rsid w:val="00A56685"/>
    <w:rsid w:val="00A60D6F"/>
    <w:rsid w:val="00A626CA"/>
    <w:rsid w:val="00A70F3E"/>
    <w:rsid w:val="00A720BB"/>
    <w:rsid w:val="00A72C75"/>
    <w:rsid w:val="00A75597"/>
    <w:rsid w:val="00A76040"/>
    <w:rsid w:val="00A80560"/>
    <w:rsid w:val="00A81A08"/>
    <w:rsid w:val="00A8276E"/>
    <w:rsid w:val="00A85200"/>
    <w:rsid w:val="00A970E9"/>
    <w:rsid w:val="00AA4615"/>
    <w:rsid w:val="00AA652E"/>
    <w:rsid w:val="00AB07E8"/>
    <w:rsid w:val="00AB2C14"/>
    <w:rsid w:val="00AB2F35"/>
    <w:rsid w:val="00AB759A"/>
    <w:rsid w:val="00AC34ED"/>
    <w:rsid w:val="00AC6755"/>
    <w:rsid w:val="00AD0D98"/>
    <w:rsid w:val="00AD1224"/>
    <w:rsid w:val="00AE4BD9"/>
    <w:rsid w:val="00AF6D42"/>
    <w:rsid w:val="00AF77E4"/>
    <w:rsid w:val="00B0403B"/>
    <w:rsid w:val="00B04A07"/>
    <w:rsid w:val="00B0507A"/>
    <w:rsid w:val="00B151D2"/>
    <w:rsid w:val="00B22ACC"/>
    <w:rsid w:val="00B250A4"/>
    <w:rsid w:val="00B3533E"/>
    <w:rsid w:val="00B40BAF"/>
    <w:rsid w:val="00B4663D"/>
    <w:rsid w:val="00B50571"/>
    <w:rsid w:val="00B506D9"/>
    <w:rsid w:val="00B56E95"/>
    <w:rsid w:val="00B6182A"/>
    <w:rsid w:val="00B664C5"/>
    <w:rsid w:val="00B74494"/>
    <w:rsid w:val="00B839B9"/>
    <w:rsid w:val="00B83BE1"/>
    <w:rsid w:val="00B864E0"/>
    <w:rsid w:val="00B86EB6"/>
    <w:rsid w:val="00B9250A"/>
    <w:rsid w:val="00B958E1"/>
    <w:rsid w:val="00BA15EE"/>
    <w:rsid w:val="00BA5969"/>
    <w:rsid w:val="00BA619D"/>
    <w:rsid w:val="00BB0CD0"/>
    <w:rsid w:val="00BB192D"/>
    <w:rsid w:val="00BB6A0C"/>
    <w:rsid w:val="00BB6FD7"/>
    <w:rsid w:val="00BC25D8"/>
    <w:rsid w:val="00BC621F"/>
    <w:rsid w:val="00BE42B4"/>
    <w:rsid w:val="00BE519A"/>
    <w:rsid w:val="00BE6035"/>
    <w:rsid w:val="00BF5E3B"/>
    <w:rsid w:val="00C12785"/>
    <w:rsid w:val="00C135E6"/>
    <w:rsid w:val="00C152A4"/>
    <w:rsid w:val="00C15EA9"/>
    <w:rsid w:val="00C324C0"/>
    <w:rsid w:val="00C33376"/>
    <w:rsid w:val="00C34CEA"/>
    <w:rsid w:val="00C415E0"/>
    <w:rsid w:val="00C45811"/>
    <w:rsid w:val="00C45F67"/>
    <w:rsid w:val="00C7555E"/>
    <w:rsid w:val="00C77B7B"/>
    <w:rsid w:val="00C83025"/>
    <w:rsid w:val="00C85F20"/>
    <w:rsid w:val="00C9560B"/>
    <w:rsid w:val="00C96353"/>
    <w:rsid w:val="00CA133B"/>
    <w:rsid w:val="00CA6CA6"/>
    <w:rsid w:val="00CB76D9"/>
    <w:rsid w:val="00CD0A51"/>
    <w:rsid w:val="00CD4E8C"/>
    <w:rsid w:val="00CD7460"/>
    <w:rsid w:val="00CE18AE"/>
    <w:rsid w:val="00CE203C"/>
    <w:rsid w:val="00CE26E5"/>
    <w:rsid w:val="00CE4FC8"/>
    <w:rsid w:val="00CF7498"/>
    <w:rsid w:val="00D01793"/>
    <w:rsid w:val="00D11775"/>
    <w:rsid w:val="00D17BF1"/>
    <w:rsid w:val="00D314D1"/>
    <w:rsid w:val="00D32D77"/>
    <w:rsid w:val="00D409DB"/>
    <w:rsid w:val="00D40E43"/>
    <w:rsid w:val="00D446E9"/>
    <w:rsid w:val="00D522E6"/>
    <w:rsid w:val="00D5704E"/>
    <w:rsid w:val="00D57334"/>
    <w:rsid w:val="00D65B30"/>
    <w:rsid w:val="00D70674"/>
    <w:rsid w:val="00D72D65"/>
    <w:rsid w:val="00D80D8D"/>
    <w:rsid w:val="00D82ADC"/>
    <w:rsid w:val="00D8344D"/>
    <w:rsid w:val="00D874E6"/>
    <w:rsid w:val="00D8759D"/>
    <w:rsid w:val="00DA2193"/>
    <w:rsid w:val="00DB0882"/>
    <w:rsid w:val="00DB33E0"/>
    <w:rsid w:val="00DC1BD1"/>
    <w:rsid w:val="00DC3797"/>
    <w:rsid w:val="00DC537A"/>
    <w:rsid w:val="00DE4D15"/>
    <w:rsid w:val="00DE627B"/>
    <w:rsid w:val="00DF1539"/>
    <w:rsid w:val="00E0005E"/>
    <w:rsid w:val="00E05AA0"/>
    <w:rsid w:val="00E07C20"/>
    <w:rsid w:val="00E10D38"/>
    <w:rsid w:val="00E16D49"/>
    <w:rsid w:val="00E24BAB"/>
    <w:rsid w:val="00E24F8B"/>
    <w:rsid w:val="00E30F6D"/>
    <w:rsid w:val="00E4692D"/>
    <w:rsid w:val="00E52C20"/>
    <w:rsid w:val="00E54432"/>
    <w:rsid w:val="00E5634B"/>
    <w:rsid w:val="00E6748A"/>
    <w:rsid w:val="00E7141F"/>
    <w:rsid w:val="00E7506C"/>
    <w:rsid w:val="00E81D69"/>
    <w:rsid w:val="00E90E91"/>
    <w:rsid w:val="00E91BB8"/>
    <w:rsid w:val="00E948DB"/>
    <w:rsid w:val="00E97712"/>
    <w:rsid w:val="00EA4916"/>
    <w:rsid w:val="00EB0970"/>
    <w:rsid w:val="00EB1D80"/>
    <w:rsid w:val="00EC35C1"/>
    <w:rsid w:val="00ED0AD7"/>
    <w:rsid w:val="00ED3834"/>
    <w:rsid w:val="00ED508D"/>
    <w:rsid w:val="00ED7F3B"/>
    <w:rsid w:val="00EE033D"/>
    <w:rsid w:val="00EE1405"/>
    <w:rsid w:val="00EE2C24"/>
    <w:rsid w:val="00EE37E6"/>
    <w:rsid w:val="00EE387B"/>
    <w:rsid w:val="00EE4F2A"/>
    <w:rsid w:val="00EF2366"/>
    <w:rsid w:val="00EF5E01"/>
    <w:rsid w:val="00F0126B"/>
    <w:rsid w:val="00F02E26"/>
    <w:rsid w:val="00F03353"/>
    <w:rsid w:val="00F06290"/>
    <w:rsid w:val="00F078F3"/>
    <w:rsid w:val="00F16C82"/>
    <w:rsid w:val="00F226DE"/>
    <w:rsid w:val="00F24271"/>
    <w:rsid w:val="00F2663C"/>
    <w:rsid w:val="00F331C6"/>
    <w:rsid w:val="00F34BF2"/>
    <w:rsid w:val="00F3699D"/>
    <w:rsid w:val="00F41463"/>
    <w:rsid w:val="00F54919"/>
    <w:rsid w:val="00F60019"/>
    <w:rsid w:val="00F6169B"/>
    <w:rsid w:val="00F65BAB"/>
    <w:rsid w:val="00F75CAB"/>
    <w:rsid w:val="00F87D38"/>
    <w:rsid w:val="00F92C37"/>
    <w:rsid w:val="00F93135"/>
    <w:rsid w:val="00F97C76"/>
    <w:rsid w:val="00FA07EF"/>
    <w:rsid w:val="00FA1597"/>
    <w:rsid w:val="00FA3091"/>
    <w:rsid w:val="00FA50B6"/>
    <w:rsid w:val="00FA7897"/>
    <w:rsid w:val="00FB1D71"/>
    <w:rsid w:val="00FB3BFD"/>
    <w:rsid w:val="00FB71C9"/>
    <w:rsid w:val="00FC443B"/>
    <w:rsid w:val="00FD3F82"/>
    <w:rsid w:val="00FD42BA"/>
    <w:rsid w:val="00FE4E18"/>
    <w:rsid w:val="00FE51D0"/>
    <w:rsid w:val="00FE7213"/>
    <w:rsid w:val="00FF062F"/>
    <w:rsid w:val="00FF1429"/>
    <w:rsid w:val="00FF1712"/>
    <w:rsid w:val="00FF51D9"/>
    <w:rsid w:val="018A7679"/>
    <w:rsid w:val="018B22D8"/>
    <w:rsid w:val="018C1643"/>
    <w:rsid w:val="01EC0334"/>
    <w:rsid w:val="020236B3"/>
    <w:rsid w:val="02076F1C"/>
    <w:rsid w:val="02181129"/>
    <w:rsid w:val="0269251D"/>
    <w:rsid w:val="02CB7F49"/>
    <w:rsid w:val="02E36377"/>
    <w:rsid w:val="04114082"/>
    <w:rsid w:val="041D47D5"/>
    <w:rsid w:val="043A35D9"/>
    <w:rsid w:val="043D432A"/>
    <w:rsid w:val="0458580D"/>
    <w:rsid w:val="04732647"/>
    <w:rsid w:val="049820AD"/>
    <w:rsid w:val="04EE7F1F"/>
    <w:rsid w:val="054B711F"/>
    <w:rsid w:val="056224DB"/>
    <w:rsid w:val="058A40EC"/>
    <w:rsid w:val="06440EF3"/>
    <w:rsid w:val="06514C09"/>
    <w:rsid w:val="06587D46"/>
    <w:rsid w:val="06604E4C"/>
    <w:rsid w:val="06764670"/>
    <w:rsid w:val="067F3525"/>
    <w:rsid w:val="06C32E8A"/>
    <w:rsid w:val="06DF2215"/>
    <w:rsid w:val="06E93094"/>
    <w:rsid w:val="070140D7"/>
    <w:rsid w:val="070D0B30"/>
    <w:rsid w:val="07110AC2"/>
    <w:rsid w:val="07177C01"/>
    <w:rsid w:val="073935E8"/>
    <w:rsid w:val="078A03D3"/>
    <w:rsid w:val="07A019A5"/>
    <w:rsid w:val="07F544E2"/>
    <w:rsid w:val="07FF5665"/>
    <w:rsid w:val="08053EFD"/>
    <w:rsid w:val="08591B53"/>
    <w:rsid w:val="085E7258"/>
    <w:rsid w:val="08803584"/>
    <w:rsid w:val="08852948"/>
    <w:rsid w:val="088E41B0"/>
    <w:rsid w:val="088F0C04"/>
    <w:rsid w:val="08A8389B"/>
    <w:rsid w:val="08F50725"/>
    <w:rsid w:val="09385C0D"/>
    <w:rsid w:val="094D790A"/>
    <w:rsid w:val="097035F9"/>
    <w:rsid w:val="0A03621B"/>
    <w:rsid w:val="0A636CB9"/>
    <w:rsid w:val="0AB319EF"/>
    <w:rsid w:val="0AB85257"/>
    <w:rsid w:val="0ACE4A7B"/>
    <w:rsid w:val="0B380146"/>
    <w:rsid w:val="0B52745A"/>
    <w:rsid w:val="0B5807E8"/>
    <w:rsid w:val="0B5A043F"/>
    <w:rsid w:val="0B705B32"/>
    <w:rsid w:val="0B860EB1"/>
    <w:rsid w:val="0B8C2065"/>
    <w:rsid w:val="0BB73761"/>
    <w:rsid w:val="0BF26547"/>
    <w:rsid w:val="0C087B18"/>
    <w:rsid w:val="0C5114BF"/>
    <w:rsid w:val="0C605BA6"/>
    <w:rsid w:val="0CC779D3"/>
    <w:rsid w:val="0CCC323C"/>
    <w:rsid w:val="0D075C5D"/>
    <w:rsid w:val="0D270057"/>
    <w:rsid w:val="0D441024"/>
    <w:rsid w:val="0D4E1EA3"/>
    <w:rsid w:val="0D533015"/>
    <w:rsid w:val="0DBF12EB"/>
    <w:rsid w:val="0E233E16"/>
    <w:rsid w:val="0E4312DC"/>
    <w:rsid w:val="0EAC50D3"/>
    <w:rsid w:val="0EBC4BEA"/>
    <w:rsid w:val="0EE37354"/>
    <w:rsid w:val="0EF3685E"/>
    <w:rsid w:val="0F24110D"/>
    <w:rsid w:val="0F5A68DD"/>
    <w:rsid w:val="0FA20284"/>
    <w:rsid w:val="0FB25F96"/>
    <w:rsid w:val="0FBFA5D0"/>
    <w:rsid w:val="0FF35252"/>
    <w:rsid w:val="10417A9D"/>
    <w:rsid w:val="106A0DA2"/>
    <w:rsid w:val="10795489"/>
    <w:rsid w:val="10831979"/>
    <w:rsid w:val="10AA09E6"/>
    <w:rsid w:val="10C55FD8"/>
    <w:rsid w:val="10F45F7E"/>
    <w:rsid w:val="110876EC"/>
    <w:rsid w:val="115E7888"/>
    <w:rsid w:val="116210AD"/>
    <w:rsid w:val="116C28F7"/>
    <w:rsid w:val="11716160"/>
    <w:rsid w:val="11983563"/>
    <w:rsid w:val="11CC15E8"/>
    <w:rsid w:val="11DB0E46"/>
    <w:rsid w:val="11F5CDC0"/>
    <w:rsid w:val="11FC011F"/>
    <w:rsid w:val="12AE743E"/>
    <w:rsid w:val="12EC0194"/>
    <w:rsid w:val="134578A4"/>
    <w:rsid w:val="13741F37"/>
    <w:rsid w:val="13772741"/>
    <w:rsid w:val="13A50343"/>
    <w:rsid w:val="13AE7D5A"/>
    <w:rsid w:val="13D749A0"/>
    <w:rsid w:val="13DE6659"/>
    <w:rsid w:val="13F84916"/>
    <w:rsid w:val="13F90CA2"/>
    <w:rsid w:val="13FF5CA5"/>
    <w:rsid w:val="14184FB8"/>
    <w:rsid w:val="14233968"/>
    <w:rsid w:val="14237BE5"/>
    <w:rsid w:val="142F938D"/>
    <w:rsid w:val="143C2A55"/>
    <w:rsid w:val="14423DE3"/>
    <w:rsid w:val="14726477"/>
    <w:rsid w:val="14891A12"/>
    <w:rsid w:val="14AB447C"/>
    <w:rsid w:val="1519645F"/>
    <w:rsid w:val="15671D54"/>
    <w:rsid w:val="15B346F0"/>
    <w:rsid w:val="15CA22E2"/>
    <w:rsid w:val="15D478E8"/>
    <w:rsid w:val="15E05662"/>
    <w:rsid w:val="15F3F89D"/>
    <w:rsid w:val="160C46A9"/>
    <w:rsid w:val="162E2871"/>
    <w:rsid w:val="16443E43"/>
    <w:rsid w:val="165F2A2B"/>
    <w:rsid w:val="17214184"/>
    <w:rsid w:val="172F68A1"/>
    <w:rsid w:val="174817BF"/>
    <w:rsid w:val="17A0779F"/>
    <w:rsid w:val="17BA47FC"/>
    <w:rsid w:val="17BD0472"/>
    <w:rsid w:val="17D411F6"/>
    <w:rsid w:val="17FD3C06"/>
    <w:rsid w:val="17FE036B"/>
    <w:rsid w:val="17FF4AC6"/>
    <w:rsid w:val="180E4708"/>
    <w:rsid w:val="18116E1B"/>
    <w:rsid w:val="18422604"/>
    <w:rsid w:val="186407CC"/>
    <w:rsid w:val="18702CCD"/>
    <w:rsid w:val="18822A00"/>
    <w:rsid w:val="18836AC8"/>
    <w:rsid w:val="18DA45EA"/>
    <w:rsid w:val="19362169"/>
    <w:rsid w:val="195C14A3"/>
    <w:rsid w:val="1977452F"/>
    <w:rsid w:val="197C1774"/>
    <w:rsid w:val="19CB6A01"/>
    <w:rsid w:val="1A044015"/>
    <w:rsid w:val="1A954C6D"/>
    <w:rsid w:val="1AA079A7"/>
    <w:rsid w:val="1AA25EA9"/>
    <w:rsid w:val="1AD31C39"/>
    <w:rsid w:val="1AD3451E"/>
    <w:rsid w:val="1B027E29"/>
    <w:rsid w:val="1B0342CC"/>
    <w:rsid w:val="1B154000"/>
    <w:rsid w:val="1B267FBB"/>
    <w:rsid w:val="1B2D30F7"/>
    <w:rsid w:val="1B532F34"/>
    <w:rsid w:val="1B5B5EB7"/>
    <w:rsid w:val="1B795B2D"/>
    <w:rsid w:val="1B814772"/>
    <w:rsid w:val="1BA710FC"/>
    <w:rsid w:val="1BD01CD5"/>
    <w:rsid w:val="1BD67738"/>
    <w:rsid w:val="1C0A3439"/>
    <w:rsid w:val="1C4E56B6"/>
    <w:rsid w:val="1C6174E0"/>
    <w:rsid w:val="1C872925"/>
    <w:rsid w:val="1C8E21CA"/>
    <w:rsid w:val="1CC90A05"/>
    <w:rsid w:val="1CCC5459"/>
    <w:rsid w:val="1CF142A3"/>
    <w:rsid w:val="1D233332"/>
    <w:rsid w:val="1D2D3883"/>
    <w:rsid w:val="1D440BCC"/>
    <w:rsid w:val="1D8131AA"/>
    <w:rsid w:val="1D93C16E"/>
    <w:rsid w:val="1DC31AF1"/>
    <w:rsid w:val="1DF60118"/>
    <w:rsid w:val="1E0F11DA"/>
    <w:rsid w:val="1E3649B9"/>
    <w:rsid w:val="1E4E3AB1"/>
    <w:rsid w:val="1E535EBD"/>
    <w:rsid w:val="1E560BB7"/>
    <w:rsid w:val="1E8079E2"/>
    <w:rsid w:val="1EA46409"/>
    <w:rsid w:val="1EA95ADB"/>
    <w:rsid w:val="1EB46C60"/>
    <w:rsid w:val="1EBF0EDC"/>
    <w:rsid w:val="1EFF947B"/>
    <w:rsid w:val="1F1116B5"/>
    <w:rsid w:val="1F2F61CA"/>
    <w:rsid w:val="1F384E4B"/>
    <w:rsid w:val="1F52137F"/>
    <w:rsid w:val="1F584EEA"/>
    <w:rsid w:val="1F834E95"/>
    <w:rsid w:val="1F884DA0"/>
    <w:rsid w:val="1FEB3DC0"/>
    <w:rsid w:val="1FEC17D3"/>
    <w:rsid w:val="1FEF8446"/>
    <w:rsid w:val="20A53730"/>
    <w:rsid w:val="20DB53A4"/>
    <w:rsid w:val="215D04AF"/>
    <w:rsid w:val="21E36C06"/>
    <w:rsid w:val="21F42BC1"/>
    <w:rsid w:val="220B1CB9"/>
    <w:rsid w:val="226A69DF"/>
    <w:rsid w:val="229B0E50"/>
    <w:rsid w:val="22B13EF7"/>
    <w:rsid w:val="231132FF"/>
    <w:rsid w:val="233F7E6C"/>
    <w:rsid w:val="23957A8C"/>
    <w:rsid w:val="24297892"/>
    <w:rsid w:val="24376D95"/>
    <w:rsid w:val="24472ACE"/>
    <w:rsid w:val="24523BCF"/>
    <w:rsid w:val="24A7053D"/>
    <w:rsid w:val="24EC7B7F"/>
    <w:rsid w:val="24F37160"/>
    <w:rsid w:val="253F23A5"/>
    <w:rsid w:val="258A1146"/>
    <w:rsid w:val="25DE5696"/>
    <w:rsid w:val="26282E39"/>
    <w:rsid w:val="262D66A1"/>
    <w:rsid w:val="26964247"/>
    <w:rsid w:val="26B1480D"/>
    <w:rsid w:val="26C54B2C"/>
    <w:rsid w:val="26D65A5F"/>
    <w:rsid w:val="27181100"/>
    <w:rsid w:val="272D6137"/>
    <w:rsid w:val="2740249F"/>
    <w:rsid w:val="278C389C"/>
    <w:rsid w:val="27C272BD"/>
    <w:rsid w:val="2810627B"/>
    <w:rsid w:val="28210363"/>
    <w:rsid w:val="28341F69"/>
    <w:rsid w:val="286640ED"/>
    <w:rsid w:val="289C07F2"/>
    <w:rsid w:val="28CA01D8"/>
    <w:rsid w:val="28DE1ED5"/>
    <w:rsid w:val="292D69B8"/>
    <w:rsid w:val="295A26F1"/>
    <w:rsid w:val="29634188"/>
    <w:rsid w:val="298801BD"/>
    <w:rsid w:val="29A50C45"/>
    <w:rsid w:val="29C27101"/>
    <w:rsid w:val="29E259F5"/>
    <w:rsid w:val="2A0E67EA"/>
    <w:rsid w:val="2A5A1A2F"/>
    <w:rsid w:val="2A5A558B"/>
    <w:rsid w:val="2AB70C30"/>
    <w:rsid w:val="2B317CB6"/>
    <w:rsid w:val="2B5E72FD"/>
    <w:rsid w:val="2B990335"/>
    <w:rsid w:val="2BA271EA"/>
    <w:rsid w:val="2BAB1BF3"/>
    <w:rsid w:val="2BB46574"/>
    <w:rsid w:val="2BC76C50"/>
    <w:rsid w:val="2C251BC9"/>
    <w:rsid w:val="2C3167C0"/>
    <w:rsid w:val="2C542DD4"/>
    <w:rsid w:val="2C666469"/>
    <w:rsid w:val="2C83526D"/>
    <w:rsid w:val="2CAF6062"/>
    <w:rsid w:val="2CD86C3B"/>
    <w:rsid w:val="2CFC5020"/>
    <w:rsid w:val="2D426ED6"/>
    <w:rsid w:val="2D664DAF"/>
    <w:rsid w:val="2DF9330D"/>
    <w:rsid w:val="2E376D01"/>
    <w:rsid w:val="2E4647A4"/>
    <w:rsid w:val="2E59346E"/>
    <w:rsid w:val="2E620EB2"/>
    <w:rsid w:val="2EE144CD"/>
    <w:rsid w:val="2EE27C7F"/>
    <w:rsid w:val="2F053F74"/>
    <w:rsid w:val="2F065CE2"/>
    <w:rsid w:val="2F176141"/>
    <w:rsid w:val="2F3015F5"/>
    <w:rsid w:val="2F4A605C"/>
    <w:rsid w:val="2F994E08"/>
    <w:rsid w:val="30405E65"/>
    <w:rsid w:val="306B6744"/>
    <w:rsid w:val="30823A8E"/>
    <w:rsid w:val="30AB14B4"/>
    <w:rsid w:val="30B20F82"/>
    <w:rsid w:val="30D50061"/>
    <w:rsid w:val="30DB07A4"/>
    <w:rsid w:val="31216728"/>
    <w:rsid w:val="31321010"/>
    <w:rsid w:val="31AD40B0"/>
    <w:rsid w:val="31C51E84"/>
    <w:rsid w:val="31E173E3"/>
    <w:rsid w:val="320B6DDC"/>
    <w:rsid w:val="32456B21"/>
    <w:rsid w:val="32BB47E6"/>
    <w:rsid w:val="32E45339"/>
    <w:rsid w:val="33300DB4"/>
    <w:rsid w:val="336779A6"/>
    <w:rsid w:val="33923FE8"/>
    <w:rsid w:val="339D71FD"/>
    <w:rsid w:val="33B977C6"/>
    <w:rsid w:val="33E9C7A8"/>
    <w:rsid w:val="342033A2"/>
    <w:rsid w:val="343B6F1E"/>
    <w:rsid w:val="34F52A80"/>
    <w:rsid w:val="354E03E2"/>
    <w:rsid w:val="357C6CFE"/>
    <w:rsid w:val="358838F4"/>
    <w:rsid w:val="35BE5902"/>
    <w:rsid w:val="36017203"/>
    <w:rsid w:val="36032F7B"/>
    <w:rsid w:val="36687282"/>
    <w:rsid w:val="36911C4B"/>
    <w:rsid w:val="36CC5A63"/>
    <w:rsid w:val="36EF0D15"/>
    <w:rsid w:val="375A306E"/>
    <w:rsid w:val="37771FAB"/>
    <w:rsid w:val="37EB016A"/>
    <w:rsid w:val="37ED5C91"/>
    <w:rsid w:val="37FA03AE"/>
    <w:rsid w:val="37FDAF94"/>
    <w:rsid w:val="380D00E1"/>
    <w:rsid w:val="38262F51"/>
    <w:rsid w:val="38340672"/>
    <w:rsid w:val="383F08C7"/>
    <w:rsid w:val="387E4B3B"/>
    <w:rsid w:val="3885411B"/>
    <w:rsid w:val="388859B9"/>
    <w:rsid w:val="38EE0D23"/>
    <w:rsid w:val="38FFFF80"/>
    <w:rsid w:val="3930727C"/>
    <w:rsid w:val="395D6E46"/>
    <w:rsid w:val="396114AE"/>
    <w:rsid w:val="39914FE8"/>
    <w:rsid w:val="39C24EFB"/>
    <w:rsid w:val="39D2513E"/>
    <w:rsid w:val="39E210F9"/>
    <w:rsid w:val="3A0112AF"/>
    <w:rsid w:val="3A03357E"/>
    <w:rsid w:val="3A836438"/>
    <w:rsid w:val="3AE7B9F7"/>
    <w:rsid w:val="3B051543"/>
    <w:rsid w:val="3B27770B"/>
    <w:rsid w:val="3B385475"/>
    <w:rsid w:val="3B3BBAD1"/>
    <w:rsid w:val="3B5106D3"/>
    <w:rsid w:val="3B972D23"/>
    <w:rsid w:val="3BCE1E17"/>
    <w:rsid w:val="3BFA097C"/>
    <w:rsid w:val="3C027045"/>
    <w:rsid w:val="3C243C4B"/>
    <w:rsid w:val="3C46594A"/>
    <w:rsid w:val="3C4E0CC8"/>
    <w:rsid w:val="3CBB1303"/>
    <w:rsid w:val="3CF4186F"/>
    <w:rsid w:val="3D18555E"/>
    <w:rsid w:val="3D7B94E8"/>
    <w:rsid w:val="3D93449B"/>
    <w:rsid w:val="3DB17760"/>
    <w:rsid w:val="3DB37034"/>
    <w:rsid w:val="3DBCE8ED"/>
    <w:rsid w:val="3DBF1FCA"/>
    <w:rsid w:val="3DDA2813"/>
    <w:rsid w:val="3DF53AF1"/>
    <w:rsid w:val="3DFF5084"/>
    <w:rsid w:val="3EBF6FF4"/>
    <w:rsid w:val="3EDA7D58"/>
    <w:rsid w:val="3EDE66B4"/>
    <w:rsid w:val="3F3348D1"/>
    <w:rsid w:val="3F487C50"/>
    <w:rsid w:val="3F57B187"/>
    <w:rsid w:val="3F7FB2AF"/>
    <w:rsid w:val="3FB1714F"/>
    <w:rsid w:val="3FB55942"/>
    <w:rsid w:val="3FBE9F24"/>
    <w:rsid w:val="3FDA6B53"/>
    <w:rsid w:val="3FF1E0CB"/>
    <w:rsid w:val="3FF22216"/>
    <w:rsid w:val="3FF71DC0"/>
    <w:rsid w:val="3FFCFDFA"/>
    <w:rsid w:val="3FFD661A"/>
    <w:rsid w:val="3FFF22DA"/>
    <w:rsid w:val="401C35B7"/>
    <w:rsid w:val="403A6C1C"/>
    <w:rsid w:val="409A44DC"/>
    <w:rsid w:val="40CA6112"/>
    <w:rsid w:val="40D6479F"/>
    <w:rsid w:val="40EB4D37"/>
    <w:rsid w:val="4144341F"/>
    <w:rsid w:val="41F45E6E"/>
    <w:rsid w:val="421B789E"/>
    <w:rsid w:val="42204EB5"/>
    <w:rsid w:val="423E5086"/>
    <w:rsid w:val="425A6618"/>
    <w:rsid w:val="429A4C67"/>
    <w:rsid w:val="42B850ED"/>
    <w:rsid w:val="42CE02A5"/>
    <w:rsid w:val="43144A19"/>
    <w:rsid w:val="435D4F14"/>
    <w:rsid w:val="43943464"/>
    <w:rsid w:val="43D83C99"/>
    <w:rsid w:val="44000AFA"/>
    <w:rsid w:val="44024872"/>
    <w:rsid w:val="44144550"/>
    <w:rsid w:val="443864E5"/>
    <w:rsid w:val="448160DE"/>
    <w:rsid w:val="44CA26D6"/>
    <w:rsid w:val="44F02DBE"/>
    <w:rsid w:val="453C2005"/>
    <w:rsid w:val="454113CA"/>
    <w:rsid w:val="45965A27"/>
    <w:rsid w:val="45CF57E4"/>
    <w:rsid w:val="45DE30BD"/>
    <w:rsid w:val="46115240"/>
    <w:rsid w:val="465C3C1D"/>
    <w:rsid w:val="465F5FAB"/>
    <w:rsid w:val="469730DC"/>
    <w:rsid w:val="46BB1ECD"/>
    <w:rsid w:val="46C027C2"/>
    <w:rsid w:val="46C55DCC"/>
    <w:rsid w:val="46C71DA3"/>
    <w:rsid w:val="4708107D"/>
    <w:rsid w:val="47583EC3"/>
    <w:rsid w:val="47631B78"/>
    <w:rsid w:val="476D294A"/>
    <w:rsid w:val="478101A3"/>
    <w:rsid w:val="478B4B7E"/>
    <w:rsid w:val="47D429C9"/>
    <w:rsid w:val="47D91D8D"/>
    <w:rsid w:val="47DA1580"/>
    <w:rsid w:val="4806617D"/>
    <w:rsid w:val="48253225"/>
    <w:rsid w:val="489B7043"/>
    <w:rsid w:val="48EC5AF0"/>
    <w:rsid w:val="49060960"/>
    <w:rsid w:val="49156DF5"/>
    <w:rsid w:val="49492F43"/>
    <w:rsid w:val="494B0A69"/>
    <w:rsid w:val="49B03525"/>
    <w:rsid w:val="49B900C8"/>
    <w:rsid w:val="49C3539C"/>
    <w:rsid w:val="49E50EBD"/>
    <w:rsid w:val="4A0155CC"/>
    <w:rsid w:val="4A152BFA"/>
    <w:rsid w:val="4A5D6CA6"/>
    <w:rsid w:val="4A800BE6"/>
    <w:rsid w:val="4A8A736F"/>
    <w:rsid w:val="4A9B19EC"/>
    <w:rsid w:val="4AD52CE0"/>
    <w:rsid w:val="4B1C1A28"/>
    <w:rsid w:val="4B29095D"/>
    <w:rsid w:val="4B9304A5"/>
    <w:rsid w:val="4BC13264"/>
    <w:rsid w:val="4C0F5D7E"/>
    <w:rsid w:val="4C134232"/>
    <w:rsid w:val="4C231829"/>
    <w:rsid w:val="4C4C5224"/>
    <w:rsid w:val="4C5B5467"/>
    <w:rsid w:val="4C7D53DD"/>
    <w:rsid w:val="4C982217"/>
    <w:rsid w:val="4C9B5863"/>
    <w:rsid w:val="4CA94424"/>
    <w:rsid w:val="4CAC7A71"/>
    <w:rsid w:val="4CDD5E7C"/>
    <w:rsid w:val="4D174F32"/>
    <w:rsid w:val="4D267823"/>
    <w:rsid w:val="4D3637DE"/>
    <w:rsid w:val="4D510618"/>
    <w:rsid w:val="4D5F0F87"/>
    <w:rsid w:val="4D7F7F38"/>
    <w:rsid w:val="4D8E53C8"/>
    <w:rsid w:val="4D9C5058"/>
    <w:rsid w:val="4DAD3AA0"/>
    <w:rsid w:val="4DB26D4F"/>
    <w:rsid w:val="4DB766CD"/>
    <w:rsid w:val="4DCE1C69"/>
    <w:rsid w:val="4DD94895"/>
    <w:rsid w:val="4DE90CFC"/>
    <w:rsid w:val="4DF711BF"/>
    <w:rsid w:val="4E586596"/>
    <w:rsid w:val="4E710F72"/>
    <w:rsid w:val="4E8A2033"/>
    <w:rsid w:val="4ED04824"/>
    <w:rsid w:val="4EED6729"/>
    <w:rsid w:val="4F7725B8"/>
    <w:rsid w:val="4F7A20A8"/>
    <w:rsid w:val="4FA54D13"/>
    <w:rsid w:val="4FCF5D9A"/>
    <w:rsid w:val="4FDF9426"/>
    <w:rsid w:val="50016325"/>
    <w:rsid w:val="50195818"/>
    <w:rsid w:val="513B7615"/>
    <w:rsid w:val="5167665C"/>
    <w:rsid w:val="51E43809"/>
    <w:rsid w:val="51E97071"/>
    <w:rsid w:val="51FFC424"/>
    <w:rsid w:val="52291B63"/>
    <w:rsid w:val="52497B10"/>
    <w:rsid w:val="526130AB"/>
    <w:rsid w:val="526B217C"/>
    <w:rsid w:val="526D1A50"/>
    <w:rsid w:val="529F4611"/>
    <w:rsid w:val="52A511EA"/>
    <w:rsid w:val="52A631B4"/>
    <w:rsid w:val="52B23907"/>
    <w:rsid w:val="52B7716F"/>
    <w:rsid w:val="52E33AC0"/>
    <w:rsid w:val="52F201A7"/>
    <w:rsid w:val="52F42171"/>
    <w:rsid w:val="53191BD8"/>
    <w:rsid w:val="53634C01"/>
    <w:rsid w:val="53A44BEF"/>
    <w:rsid w:val="53F32429"/>
    <w:rsid w:val="542645AB"/>
    <w:rsid w:val="54745318"/>
    <w:rsid w:val="54FE1BD3"/>
    <w:rsid w:val="55020B76"/>
    <w:rsid w:val="551F5EAD"/>
    <w:rsid w:val="552666B7"/>
    <w:rsid w:val="55316D23"/>
    <w:rsid w:val="555108EA"/>
    <w:rsid w:val="555F00CE"/>
    <w:rsid w:val="55B17EA6"/>
    <w:rsid w:val="55DAF340"/>
    <w:rsid w:val="55FF0EA5"/>
    <w:rsid w:val="56332FB1"/>
    <w:rsid w:val="565151E5"/>
    <w:rsid w:val="56B761A0"/>
    <w:rsid w:val="56FF4644"/>
    <w:rsid w:val="573D766D"/>
    <w:rsid w:val="57666341"/>
    <w:rsid w:val="578515EA"/>
    <w:rsid w:val="5798756F"/>
    <w:rsid w:val="57996E43"/>
    <w:rsid w:val="57CE2F91"/>
    <w:rsid w:val="57FB613E"/>
    <w:rsid w:val="580D02D9"/>
    <w:rsid w:val="581A4428"/>
    <w:rsid w:val="58613E05"/>
    <w:rsid w:val="5870229A"/>
    <w:rsid w:val="58AE691E"/>
    <w:rsid w:val="58BC54DF"/>
    <w:rsid w:val="58D81BED"/>
    <w:rsid w:val="58F44C79"/>
    <w:rsid w:val="591B9542"/>
    <w:rsid w:val="595219A0"/>
    <w:rsid w:val="59934492"/>
    <w:rsid w:val="5A0013FC"/>
    <w:rsid w:val="5A377842"/>
    <w:rsid w:val="5A53777D"/>
    <w:rsid w:val="5A677E12"/>
    <w:rsid w:val="5A755946"/>
    <w:rsid w:val="5ACE24D8"/>
    <w:rsid w:val="5B150ED7"/>
    <w:rsid w:val="5B6339F0"/>
    <w:rsid w:val="5B6FD0F0"/>
    <w:rsid w:val="5BAA5AC3"/>
    <w:rsid w:val="5BB15F4B"/>
    <w:rsid w:val="5C1D0043"/>
    <w:rsid w:val="5C2652A6"/>
    <w:rsid w:val="5C317F92"/>
    <w:rsid w:val="5C6E6AF1"/>
    <w:rsid w:val="5C797243"/>
    <w:rsid w:val="5CB421F0"/>
    <w:rsid w:val="5CE67EF1"/>
    <w:rsid w:val="5CEB3B02"/>
    <w:rsid w:val="5D144655"/>
    <w:rsid w:val="5D211DB5"/>
    <w:rsid w:val="5D333896"/>
    <w:rsid w:val="5D4D1AA2"/>
    <w:rsid w:val="5D6EA9BF"/>
    <w:rsid w:val="5D7375D2"/>
    <w:rsid w:val="5D9A56C3"/>
    <w:rsid w:val="5DF11787"/>
    <w:rsid w:val="5DFF3000"/>
    <w:rsid w:val="5E0E6B96"/>
    <w:rsid w:val="5E1A7EF1"/>
    <w:rsid w:val="5E2718D0"/>
    <w:rsid w:val="5E2D6537"/>
    <w:rsid w:val="5E443FAD"/>
    <w:rsid w:val="5E563CE0"/>
    <w:rsid w:val="5EBA426F"/>
    <w:rsid w:val="5ECE3876"/>
    <w:rsid w:val="5F117C07"/>
    <w:rsid w:val="5FA42621"/>
    <w:rsid w:val="5FC01FD3"/>
    <w:rsid w:val="5FDD9571"/>
    <w:rsid w:val="5FEA4D64"/>
    <w:rsid w:val="5FEFD840"/>
    <w:rsid w:val="5FF7A1B7"/>
    <w:rsid w:val="5FFFD6CC"/>
    <w:rsid w:val="60326087"/>
    <w:rsid w:val="604D2A0D"/>
    <w:rsid w:val="60567FC7"/>
    <w:rsid w:val="605E03A4"/>
    <w:rsid w:val="608F0862"/>
    <w:rsid w:val="60B42F40"/>
    <w:rsid w:val="60E455D3"/>
    <w:rsid w:val="60E94998"/>
    <w:rsid w:val="612956DC"/>
    <w:rsid w:val="61840B64"/>
    <w:rsid w:val="61956FD9"/>
    <w:rsid w:val="619D4BBE"/>
    <w:rsid w:val="61BF7DEE"/>
    <w:rsid w:val="62214605"/>
    <w:rsid w:val="625642AF"/>
    <w:rsid w:val="62816E52"/>
    <w:rsid w:val="628F5A13"/>
    <w:rsid w:val="62E95123"/>
    <w:rsid w:val="62EA0D80"/>
    <w:rsid w:val="62F856DE"/>
    <w:rsid w:val="631A52DC"/>
    <w:rsid w:val="631D07C4"/>
    <w:rsid w:val="632A1297"/>
    <w:rsid w:val="640A0E17"/>
    <w:rsid w:val="640D3093"/>
    <w:rsid w:val="64194A1E"/>
    <w:rsid w:val="64436AB5"/>
    <w:rsid w:val="64CD637E"/>
    <w:rsid w:val="64D76657"/>
    <w:rsid w:val="64DE058B"/>
    <w:rsid w:val="64E36D74"/>
    <w:rsid w:val="65142A8E"/>
    <w:rsid w:val="65362175"/>
    <w:rsid w:val="653D1756"/>
    <w:rsid w:val="653F727C"/>
    <w:rsid w:val="654C6FBE"/>
    <w:rsid w:val="6569254B"/>
    <w:rsid w:val="657656E6"/>
    <w:rsid w:val="65ABB294"/>
    <w:rsid w:val="65B31A18"/>
    <w:rsid w:val="65C14135"/>
    <w:rsid w:val="65F30067"/>
    <w:rsid w:val="65F8742B"/>
    <w:rsid w:val="65F9359B"/>
    <w:rsid w:val="66042274"/>
    <w:rsid w:val="66781E13"/>
    <w:rsid w:val="667E3DD4"/>
    <w:rsid w:val="66DE61F6"/>
    <w:rsid w:val="66F7F110"/>
    <w:rsid w:val="672A7AB8"/>
    <w:rsid w:val="672B78DD"/>
    <w:rsid w:val="67957627"/>
    <w:rsid w:val="67A05409"/>
    <w:rsid w:val="67B35CFF"/>
    <w:rsid w:val="67CD5013"/>
    <w:rsid w:val="67D85766"/>
    <w:rsid w:val="67EE31DB"/>
    <w:rsid w:val="6859487E"/>
    <w:rsid w:val="685F7C35"/>
    <w:rsid w:val="68684D3C"/>
    <w:rsid w:val="68882CE8"/>
    <w:rsid w:val="68914293"/>
    <w:rsid w:val="68D57C80"/>
    <w:rsid w:val="68D61D57"/>
    <w:rsid w:val="68F20AA9"/>
    <w:rsid w:val="691602F4"/>
    <w:rsid w:val="692F585A"/>
    <w:rsid w:val="694110E9"/>
    <w:rsid w:val="6990454A"/>
    <w:rsid w:val="69A55B1C"/>
    <w:rsid w:val="69A73642"/>
    <w:rsid w:val="69AD1E2E"/>
    <w:rsid w:val="69CC0F04"/>
    <w:rsid w:val="69F0323B"/>
    <w:rsid w:val="69F5F6CC"/>
    <w:rsid w:val="6A244C92"/>
    <w:rsid w:val="6A2E3D63"/>
    <w:rsid w:val="6A385E52"/>
    <w:rsid w:val="6A386990"/>
    <w:rsid w:val="6A6B0B13"/>
    <w:rsid w:val="6A705C4D"/>
    <w:rsid w:val="6A7259FE"/>
    <w:rsid w:val="6A7EE3E9"/>
    <w:rsid w:val="6AA81420"/>
    <w:rsid w:val="6AB44268"/>
    <w:rsid w:val="6AB75B07"/>
    <w:rsid w:val="6AFFF1A8"/>
    <w:rsid w:val="6B0D3978"/>
    <w:rsid w:val="6B185C7D"/>
    <w:rsid w:val="6B304086"/>
    <w:rsid w:val="6B3453A9"/>
    <w:rsid w:val="6B5B20B0"/>
    <w:rsid w:val="6B6F0644"/>
    <w:rsid w:val="6B7725A4"/>
    <w:rsid w:val="6B9D3371"/>
    <w:rsid w:val="6BC229B5"/>
    <w:rsid w:val="6BC56001"/>
    <w:rsid w:val="6C0C579C"/>
    <w:rsid w:val="6C134FBF"/>
    <w:rsid w:val="6C663340"/>
    <w:rsid w:val="6C666417"/>
    <w:rsid w:val="6C68355C"/>
    <w:rsid w:val="6CD02EB0"/>
    <w:rsid w:val="6CF70F76"/>
    <w:rsid w:val="6D321474"/>
    <w:rsid w:val="6D350F65"/>
    <w:rsid w:val="6D747CDF"/>
    <w:rsid w:val="6DCF760B"/>
    <w:rsid w:val="6DEA7FA1"/>
    <w:rsid w:val="6DFB21AE"/>
    <w:rsid w:val="6DFB56B0"/>
    <w:rsid w:val="6E096679"/>
    <w:rsid w:val="6E5378F4"/>
    <w:rsid w:val="6E700980"/>
    <w:rsid w:val="6E900B48"/>
    <w:rsid w:val="6EBD38F1"/>
    <w:rsid w:val="6ECE1671"/>
    <w:rsid w:val="6EFA4214"/>
    <w:rsid w:val="6F0230C8"/>
    <w:rsid w:val="6F062BB9"/>
    <w:rsid w:val="6F1C23DC"/>
    <w:rsid w:val="6F540CD9"/>
    <w:rsid w:val="6F543924"/>
    <w:rsid w:val="6F5A85DF"/>
    <w:rsid w:val="6F7F8067"/>
    <w:rsid w:val="6F8B0E43"/>
    <w:rsid w:val="6F913047"/>
    <w:rsid w:val="6FAB24BD"/>
    <w:rsid w:val="6FB62831"/>
    <w:rsid w:val="6FBE21B9"/>
    <w:rsid w:val="6FC14D32"/>
    <w:rsid w:val="6FD78426"/>
    <w:rsid w:val="6FF2A364"/>
    <w:rsid w:val="6FF65DFC"/>
    <w:rsid w:val="6FF8A364"/>
    <w:rsid w:val="6FFB8FC9"/>
    <w:rsid w:val="6FFF98EE"/>
    <w:rsid w:val="703E6382"/>
    <w:rsid w:val="70503CAC"/>
    <w:rsid w:val="70710506"/>
    <w:rsid w:val="70B825D8"/>
    <w:rsid w:val="710809CA"/>
    <w:rsid w:val="714B6FA9"/>
    <w:rsid w:val="715C7408"/>
    <w:rsid w:val="717464FF"/>
    <w:rsid w:val="718A11A1"/>
    <w:rsid w:val="71E03B95"/>
    <w:rsid w:val="72676064"/>
    <w:rsid w:val="7278201F"/>
    <w:rsid w:val="72996137"/>
    <w:rsid w:val="72FFBB5A"/>
    <w:rsid w:val="732B0E40"/>
    <w:rsid w:val="735A7977"/>
    <w:rsid w:val="739E7C2D"/>
    <w:rsid w:val="73A62BBC"/>
    <w:rsid w:val="73B76B77"/>
    <w:rsid w:val="73CB0288"/>
    <w:rsid w:val="73D3009B"/>
    <w:rsid w:val="73DE25F6"/>
    <w:rsid w:val="73E536E4"/>
    <w:rsid w:val="74033B6B"/>
    <w:rsid w:val="74035919"/>
    <w:rsid w:val="741B2C62"/>
    <w:rsid w:val="74235FBB"/>
    <w:rsid w:val="74280E86"/>
    <w:rsid w:val="74317469"/>
    <w:rsid w:val="749DDCC5"/>
    <w:rsid w:val="74A54C22"/>
    <w:rsid w:val="750B0F29"/>
    <w:rsid w:val="75181898"/>
    <w:rsid w:val="75267B11"/>
    <w:rsid w:val="758A7E62"/>
    <w:rsid w:val="75BF1D13"/>
    <w:rsid w:val="75FD4522"/>
    <w:rsid w:val="75FF917A"/>
    <w:rsid w:val="76067797"/>
    <w:rsid w:val="76070B31"/>
    <w:rsid w:val="760A11E0"/>
    <w:rsid w:val="764D19F7"/>
    <w:rsid w:val="767E2BB4"/>
    <w:rsid w:val="76C3DB28"/>
    <w:rsid w:val="76ED1627"/>
    <w:rsid w:val="77277B70"/>
    <w:rsid w:val="773547FB"/>
    <w:rsid w:val="77476083"/>
    <w:rsid w:val="77530965"/>
    <w:rsid w:val="77701517"/>
    <w:rsid w:val="77733B78"/>
    <w:rsid w:val="778C3E77"/>
    <w:rsid w:val="77BF54C8"/>
    <w:rsid w:val="77FA6B58"/>
    <w:rsid w:val="77FDE842"/>
    <w:rsid w:val="77FF0251"/>
    <w:rsid w:val="77FF17AD"/>
    <w:rsid w:val="78395DAD"/>
    <w:rsid w:val="788259A6"/>
    <w:rsid w:val="78C55892"/>
    <w:rsid w:val="78DC4E9B"/>
    <w:rsid w:val="78E57CE3"/>
    <w:rsid w:val="791D56CF"/>
    <w:rsid w:val="792E6013"/>
    <w:rsid w:val="793C6F1F"/>
    <w:rsid w:val="79501926"/>
    <w:rsid w:val="797264B7"/>
    <w:rsid w:val="79A100AE"/>
    <w:rsid w:val="79BEF0CE"/>
    <w:rsid w:val="79DE4E5E"/>
    <w:rsid w:val="79ED4E0C"/>
    <w:rsid w:val="79EE70A6"/>
    <w:rsid w:val="79FEFA56"/>
    <w:rsid w:val="7A297ADA"/>
    <w:rsid w:val="7A456C8B"/>
    <w:rsid w:val="7A590988"/>
    <w:rsid w:val="7A8A6106"/>
    <w:rsid w:val="7A910122"/>
    <w:rsid w:val="7AA51FB2"/>
    <w:rsid w:val="7AB23BF5"/>
    <w:rsid w:val="7AC57DCC"/>
    <w:rsid w:val="7AFC9F1E"/>
    <w:rsid w:val="7B0D52CF"/>
    <w:rsid w:val="7B139EEF"/>
    <w:rsid w:val="7B3ADF6B"/>
    <w:rsid w:val="7B674210"/>
    <w:rsid w:val="7B6C6499"/>
    <w:rsid w:val="7B975E03"/>
    <w:rsid w:val="7BCC6F38"/>
    <w:rsid w:val="7BEE2C4C"/>
    <w:rsid w:val="7BFB02A7"/>
    <w:rsid w:val="7BFF50E5"/>
    <w:rsid w:val="7C336153"/>
    <w:rsid w:val="7C596A1E"/>
    <w:rsid w:val="7C5B5758"/>
    <w:rsid w:val="7C701FB9"/>
    <w:rsid w:val="7C947A56"/>
    <w:rsid w:val="7CB2612E"/>
    <w:rsid w:val="7CBE3264"/>
    <w:rsid w:val="7CEBAD92"/>
    <w:rsid w:val="7CFB3121"/>
    <w:rsid w:val="7CFD6D51"/>
    <w:rsid w:val="7D979F92"/>
    <w:rsid w:val="7DC0487A"/>
    <w:rsid w:val="7DC205F3"/>
    <w:rsid w:val="7DCB56F9"/>
    <w:rsid w:val="7DEF2CAF"/>
    <w:rsid w:val="7DF32EA2"/>
    <w:rsid w:val="7DF4F942"/>
    <w:rsid w:val="7E2272E3"/>
    <w:rsid w:val="7E68083E"/>
    <w:rsid w:val="7E7A3A53"/>
    <w:rsid w:val="7E88183C"/>
    <w:rsid w:val="7EE49D07"/>
    <w:rsid w:val="7EF6AA77"/>
    <w:rsid w:val="7EFA9F9E"/>
    <w:rsid w:val="7EFACDA6"/>
    <w:rsid w:val="7EFEBEC8"/>
    <w:rsid w:val="7EFF716C"/>
    <w:rsid w:val="7EFFAF70"/>
    <w:rsid w:val="7F007624"/>
    <w:rsid w:val="7F2F1EF9"/>
    <w:rsid w:val="7F345520"/>
    <w:rsid w:val="7F4E0915"/>
    <w:rsid w:val="7F5BA519"/>
    <w:rsid w:val="7F6851CA"/>
    <w:rsid w:val="7F6E4167"/>
    <w:rsid w:val="7F6E6A4A"/>
    <w:rsid w:val="7FB8732E"/>
    <w:rsid w:val="7FB977D3"/>
    <w:rsid w:val="7FBA6ADE"/>
    <w:rsid w:val="7FBF23EC"/>
    <w:rsid w:val="7FBF7C85"/>
    <w:rsid w:val="7FCC0A5C"/>
    <w:rsid w:val="7FCF791E"/>
    <w:rsid w:val="7FD50AB1"/>
    <w:rsid w:val="7FDBCF47"/>
    <w:rsid w:val="7FDFAB3C"/>
    <w:rsid w:val="7FE681F5"/>
    <w:rsid w:val="7FF151BF"/>
    <w:rsid w:val="7FF6BAED"/>
    <w:rsid w:val="7FF8E3D7"/>
    <w:rsid w:val="7FFB7DE1"/>
    <w:rsid w:val="7FFEEE39"/>
    <w:rsid w:val="7FFF432D"/>
    <w:rsid w:val="7FFF5D7F"/>
    <w:rsid w:val="95DE7392"/>
    <w:rsid w:val="96FF0BFB"/>
    <w:rsid w:val="975F9387"/>
    <w:rsid w:val="979FF419"/>
    <w:rsid w:val="9A7FE4BE"/>
    <w:rsid w:val="9BBF340E"/>
    <w:rsid w:val="9BFF9BD0"/>
    <w:rsid w:val="9F7DA6C8"/>
    <w:rsid w:val="9F7FF679"/>
    <w:rsid w:val="A1EC4896"/>
    <w:rsid w:val="A32E01BF"/>
    <w:rsid w:val="A3D7046D"/>
    <w:rsid w:val="A799A666"/>
    <w:rsid w:val="AABE09BE"/>
    <w:rsid w:val="AD7FF2E5"/>
    <w:rsid w:val="ADBD6568"/>
    <w:rsid w:val="AEF53BE6"/>
    <w:rsid w:val="B3D8CEBC"/>
    <w:rsid w:val="B5FF9CB2"/>
    <w:rsid w:val="B77EEE7A"/>
    <w:rsid w:val="B7BFCAD9"/>
    <w:rsid w:val="BBBDEF1E"/>
    <w:rsid w:val="BBF9F937"/>
    <w:rsid w:val="BDD5EC22"/>
    <w:rsid w:val="BFAF2AB4"/>
    <w:rsid w:val="BFD6C856"/>
    <w:rsid w:val="BFD7F672"/>
    <w:rsid w:val="BFDBFC85"/>
    <w:rsid w:val="BFDF8CC0"/>
    <w:rsid w:val="BFE76FAC"/>
    <w:rsid w:val="BFEF928E"/>
    <w:rsid w:val="BFFF2917"/>
    <w:rsid w:val="BFFFC403"/>
    <w:rsid w:val="C7BCBF07"/>
    <w:rsid w:val="C7FD90BA"/>
    <w:rsid w:val="C9BF2ED1"/>
    <w:rsid w:val="CCD7C589"/>
    <w:rsid w:val="CDFD8CB5"/>
    <w:rsid w:val="CED6C1D6"/>
    <w:rsid w:val="CFFBDE06"/>
    <w:rsid w:val="D5FADC0B"/>
    <w:rsid w:val="D75AEE02"/>
    <w:rsid w:val="D76F218D"/>
    <w:rsid w:val="D7FF0581"/>
    <w:rsid w:val="D7FF725A"/>
    <w:rsid w:val="DA7FC217"/>
    <w:rsid w:val="DABCA947"/>
    <w:rsid w:val="DB6F9E57"/>
    <w:rsid w:val="DBEDF773"/>
    <w:rsid w:val="DBFBBCE5"/>
    <w:rsid w:val="DBFD15A4"/>
    <w:rsid w:val="DCBA1CE0"/>
    <w:rsid w:val="DDFFE1CF"/>
    <w:rsid w:val="DE1F3C70"/>
    <w:rsid w:val="DEEF1DF1"/>
    <w:rsid w:val="DEFF4AA8"/>
    <w:rsid w:val="DF5DCF07"/>
    <w:rsid w:val="DF7D0D30"/>
    <w:rsid w:val="DF97D109"/>
    <w:rsid w:val="DFDBA9FB"/>
    <w:rsid w:val="DFF70519"/>
    <w:rsid w:val="E56F30A6"/>
    <w:rsid w:val="E5EDF37E"/>
    <w:rsid w:val="E6DF80BB"/>
    <w:rsid w:val="E7AF6483"/>
    <w:rsid w:val="E7ED9354"/>
    <w:rsid w:val="EB6F583C"/>
    <w:rsid w:val="EB778893"/>
    <w:rsid w:val="ECEB63C3"/>
    <w:rsid w:val="ECFFA4DD"/>
    <w:rsid w:val="EDAB9ED9"/>
    <w:rsid w:val="EDB38000"/>
    <w:rsid w:val="EE7FC471"/>
    <w:rsid w:val="EF2F155A"/>
    <w:rsid w:val="EF777615"/>
    <w:rsid w:val="EFEEC413"/>
    <w:rsid w:val="EFEF6833"/>
    <w:rsid w:val="EFFBB964"/>
    <w:rsid w:val="F57B433E"/>
    <w:rsid w:val="F59F3D90"/>
    <w:rsid w:val="F769255C"/>
    <w:rsid w:val="F77E3AC3"/>
    <w:rsid w:val="F7AD93C7"/>
    <w:rsid w:val="F7BFC815"/>
    <w:rsid w:val="F7CE8D07"/>
    <w:rsid w:val="F9BF680B"/>
    <w:rsid w:val="F9FE94B7"/>
    <w:rsid w:val="FAFF3D10"/>
    <w:rsid w:val="FB61D681"/>
    <w:rsid w:val="FB6F4D53"/>
    <w:rsid w:val="FB7F4C22"/>
    <w:rsid w:val="FBA6A320"/>
    <w:rsid w:val="FBAA1744"/>
    <w:rsid w:val="FBF7BB87"/>
    <w:rsid w:val="FBFE0615"/>
    <w:rsid w:val="FC9B3210"/>
    <w:rsid w:val="FD3A79FC"/>
    <w:rsid w:val="FD9D784C"/>
    <w:rsid w:val="FDBCFF7F"/>
    <w:rsid w:val="FDDDD5D6"/>
    <w:rsid w:val="FDDFF261"/>
    <w:rsid w:val="FDF75A24"/>
    <w:rsid w:val="FDFF3618"/>
    <w:rsid w:val="FDFF82EE"/>
    <w:rsid w:val="FE7F2B80"/>
    <w:rsid w:val="FEF5BB15"/>
    <w:rsid w:val="FEFB86D8"/>
    <w:rsid w:val="FF696731"/>
    <w:rsid w:val="FFAA7B34"/>
    <w:rsid w:val="FFAE7B66"/>
    <w:rsid w:val="FFB8A266"/>
    <w:rsid w:val="FFBA4D0A"/>
    <w:rsid w:val="FFBCA51E"/>
    <w:rsid w:val="FFBF7554"/>
    <w:rsid w:val="FFCF6C96"/>
    <w:rsid w:val="FFD5259F"/>
    <w:rsid w:val="FFD6E403"/>
    <w:rsid w:val="FFE66F48"/>
    <w:rsid w:val="FFF43B1B"/>
    <w:rsid w:val="FFF75263"/>
    <w:rsid w:val="FFF90097"/>
    <w:rsid w:val="FFFF7821"/>
    <w:rsid w:val="FFFFD5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16">
    <w:name w:val="Default Paragraph Font"/>
    <w:semiHidden/>
    <w:unhideWhenUsed/>
    <w:qFormat/>
    <w:uiPriority w:val="1"/>
  </w:style>
  <w:style w:type="table" w:default="1" w:styleId="14">
    <w:name w:val="Normal Table"/>
    <w:semiHidden/>
    <w:unhideWhenUsed/>
    <w:qFormat/>
    <w:uiPriority w:val="99"/>
    <w:tblPr>
      <w:tblCellMar>
        <w:top w:w="0" w:type="dxa"/>
        <w:left w:w="108" w:type="dxa"/>
        <w:bottom w:w="0" w:type="dxa"/>
        <w:right w:w="108" w:type="dxa"/>
      </w:tblCellMar>
    </w:tblPr>
  </w:style>
  <w:style w:type="paragraph" w:styleId="2">
    <w:name w:val="annotation text"/>
    <w:basedOn w:val="1"/>
    <w:semiHidden/>
    <w:qFormat/>
    <w:uiPriority w:val="0"/>
    <w:pPr>
      <w:jc w:val="left"/>
    </w:pPr>
  </w:style>
  <w:style w:type="paragraph" w:styleId="3">
    <w:name w:val="Body Text"/>
    <w:basedOn w:val="1"/>
    <w:qFormat/>
    <w:uiPriority w:val="0"/>
    <w:pPr>
      <w:spacing w:after="120"/>
    </w:pPr>
  </w:style>
  <w:style w:type="paragraph" w:styleId="4">
    <w:name w:val="Body Text Indent"/>
    <w:basedOn w:val="1"/>
    <w:qFormat/>
    <w:uiPriority w:val="0"/>
    <w:pPr>
      <w:spacing w:line="360" w:lineRule="auto"/>
      <w:ind w:firstLine="480" w:firstLineChars="200"/>
    </w:pPr>
    <w:rPr>
      <w:sz w:val="24"/>
      <w:szCs w:val="18"/>
    </w:rPr>
  </w:style>
  <w:style w:type="paragraph" w:styleId="5">
    <w:name w:val="toc 3"/>
    <w:basedOn w:val="1"/>
    <w:next w:val="1"/>
    <w:qFormat/>
    <w:uiPriority w:val="39"/>
    <w:pPr>
      <w:ind w:left="840" w:leftChars="400"/>
    </w:pPr>
  </w:style>
  <w:style w:type="paragraph" w:styleId="6">
    <w:name w:val="Balloon Text"/>
    <w:basedOn w:val="1"/>
    <w:semiHidden/>
    <w:qFormat/>
    <w:uiPriority w:val="0"/>
    <w:rPr>
      <w:sz w:val="18"/>
      <w:szCs w:val="18"/>
    </w:r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39"/>
  </w:style>
  <w:style w:type="paragraph" w:styleId="10">
    <w:name w:val="toc 4"/>
    <w:basedOn w:val="1"/>
    <w:next w:val="1"/>
    <w:qFormat/>
    <w:uiPriority w:val="0"/>
    <w:pPr>
      <w:ind w:left="1260" w:leftChars="600"/>
    </w:pPr>
  </w:style>
  <w:style w:type="paragraph" w:styleId="11">
    <w:name w:val="toc 2"/>
    <w:basedOn w:val="1"/>
    <w:next w:val="1"/>
    <w:qFormat/>
    <w:uiPriority w:val="39"/>
    <w:pPr>
      <w:ind w:left="420" w:leftChars="200"/>
    </w:pPr>
  </w:style>
  <w:style w:type="paragraph" w:styleId="12">
    <w:name w:val="index 1"/>
    <w:basedOn w:val="1"/>
    <w:next w:val="1"/>
    <w:semiHidden/>
    <w:qFormat/>
    <w:uiPriority w:val="0"/>
  </w:style>
  <w:style w:type="paragraph" w:styleId="13">
    <w:name w:val="annotation subject"/>
    <w:basedOn w:val="2"/>
    <w:next w:val="2"/>
    <w:semiHidden/>
    <w:qFormat/>
    <w:uiPriority w:val="0"/>
    <w:rPr>
      <w:b/>
      <w:bCs/>
    </w:rPr>
  </w:style>
  <w:style w:type="table" w:styleId="15">
    <w:name w:val="Table Grid"/>
    <w:basedOn w:val="1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page number"/>
    <w:basedOn w:val="16"/>
    <w:qFormat/>
    <w:uiPriority w:val="0"/>
  </w:style>
  <w:style w:type="character" w:styleId="18">
    <w:name w:val="Hyperlink"/>
    <w:qFormat/>
    <w:uiPriority w:val="99"/>
    <w:rPr>
      <w:color w:val="3366CC"/>
      <w:u w:val="single"/>
    </w:rPr>
  </w:style>
  <w:style w:type="character" w:styleId="19">
    <w:name w:val="annotation reference"/>
    <w:semiHidden/>
    <w:qFormat/>
    <w:uiPriority w:val="0"/>
    <w:rPr>
      <w:sz w:val="21"/>
      <w:szCs w:val="21"/>
    </w:rPr>
  </w:style>
  <w:style w:type="paragraph" w:customStyle="1" w:styleId="20">
    <w:name w:val="正文-中文"/>
    <w:basedOn w:val="1"/>
    <w:link w:val="22"/>
    <w:qFormat/>
    <w:uiPriority w:val="0"/>
    <w:pPr>
      <w:spacing w:line="288" w:lineRule="auto"/>
      <w:ind w:firstLine="480" w:firstLineChars="200"/>
    </w:pPr>
    <w:rPr>
      <w:rFonts w:ascii="宋体" w:hAnsi="宋体"/>
      <w:sz w:val="24"/>
    </w:rPr>
  </w:style>
  <w:style w:type="character" w:customStyle="1" w:styleId="21">
    <w:name w:val="标题1"/>
    <w:qFormat/>
    <w:uiPriority w:val="0"/>
    <w:rPr>
      <w:b/>
      <w:sz w:val="32"/>
    </w:rPr>
  </w:style>
  <w:style w:type="character" w:customStyle="1" w:styleId="22">
    <w:name w:val="正文-中文 Char"/>
    <w:link w:val="20"/>
    <w:qFormat/>
    <w:uiPriority w:val="0"/>
    <w:rPr>
      <w:rFonts w:ascii="宋体" w:hAnsi="宋体" w:eastAsia="宋体"/>
      <w:kern w:val="2"/>
      <w:sz w:val="24"/>
      <w:szCs w:val="24"/>
      <w:lang w:val="en-US" w:eastAsia="zh-CN" w:bidi="ar-SA"/>
    </w:rPr>
  </w:style>
  <w:style w:type="character" w:customStyle="1" w:styleId="23">
    <w:name w:val="hps"/>
    <w:basedOn w:val="16"/>
    <w:qFormat/>
    <w:uiPriority w:val="0"/>
  </w:style>
  <w:style w:type="character" w:customStyle="1" w:styleId="24">
    <w:name w:val="long_text"/>
    <w:basedOn w:val="16"/>
    <w:qFormat/>
    <w:uiPriority w:val="0"/>
  </w:style>
  <w:style w:type="paragraph" w:customStyle="1" w:styleId="25">
    <w:name w:val="我的正文"/>
    <w:autoRedefine/>
    <w:qFormat/>
    <w:uiPriority w:val="0"/>
    <w:pPr>
      <w:adjustRightInd w:val="0"/>
      <w:snapToGrid w:val="0"/>
      <w:spacing w:line="440" w:lineRule="exact"/>
    </w:pPr>
    <w:rPr>
      <w:rFonts w:ascii="Times New Roman" w:hAnsi="Times New Roman" w:eastAsia="宋体" w:cs="Times New Roman"/>
      <w:spacing w:val="10"/>
      <w:sz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1.xml"/><Relationship Id="rId40" Type="http://schemas.microsoft.com/office/2011/relationships/people" Target="people.xml"/><Relationship Id="rId4" Type="http://schemas.microsoft.com/office/2011/relationships/commentsExtended" Target="commentsExtended.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1.png"/><Relationship Id="rId35" Type="http://schemas.openxmlformats.org/officeDocument/2006/relationships/image" Target="media/image20.png"/><Relationship Id="rId34" Type="http://schemas.openxmlformats.org/officeDocument/2006/relationships/image" Target="media/image19.png"/><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wmf"/><Relationship Id="rId3" Type="http://schemas.openxmlformats.org/officeDocument/2006/relationships/comments" Target="comments.xml"/><Relationship Id="rId29" Type="http://schemas.openxmlformats.org/officeDocument/2006/relationships/oleObject" Target="embeddings/oleObject2.bin"/><Relationship Id="rId28" Type="http://schemas.openxmlformats.org/officeDocument/2006/relationships/image" Target="media/image14.wmf"/><Relationship Id="rId27" Type="http://schemas.openxmlformats.org/officeDocument/2006/relationships/oleObject" Target="embeddings/oleObject1.bin"/><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image" Target="media/image2.jpeg"/><Relationship Id="rId14" Type="http://schemas.openxmlformats.org/officeDocument/2006/relationships/image" Target="media/image1.jpeg"/><Relationship Id="rId13" Type="http://schemas.openxmlformats.org/officeDocument/2006/relationships/theme" Target="theme/theme1.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43</Pages>
  <Words>15078</Words>
  <Characters>24622</Characters>
  <Lines>1511</Lines>
  <Paragraphs>1185</Paragraphs>
  <TotalTime>101</TotalTime>
  <ScaleCrop>false</ScaleCrop>
  <LinksUpToDate>false</LinksUpToDate>
  <CharactersWithSpaces>28138</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2012-02-13T18:34:00Z</dcterms:created>
  <dc:creator>Constantine</dc:creator>
  <cp:lastModifiedBy>大力</cp:lastModifiedBy>
  <cp:lastPrinted>2009-11-10T22:35:00Z</cp:lastPrinted>
  <dcterms:modified xsi:type="dcterms:W3CDTF">2024-06-02T08:39:13Z</dcterms:modified>
  <dc:title>摘要</dc:title>
  <cp:revision>33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90C60916D7ED4DD8B203BF05EEFCCC75_13</vt:lpwstr>
  </property>
</Properties>
</file>