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F6415">
      <w:pPr>
        <w:ind w:left="0" w:leftChars="0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从单体到分布式：基于微服务架构的软件构造实践与思考</w:t>
      </w:r>
    </w:p>
    <w:p w14:paraId="2168CD72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摘要</w:t>
      </w:r>
    </w:p>
    <w:p w14:paraId="50051490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软件系统规模的扩大和用户需求的多样化，传统单体应用在开发与维护过程中逐渐暴露出耦合度高、扩展性差等问题。微服务架构因其良好的模块化、可扩展性与部署灵活性，在现代软件工程中被广泛应用。本文结合本人开发的在线票务系统项目实践，深入探讨从单体架构向微服务架构演进过程中的软件构造问题，包括模块划分、接口设计、服务通信、数据一致性与测试构建等方面。通过理论结合实践，反思软件构造过程中常见问题与优化策略，旨在为同类系统开发提供参考与启发。</w:t>
      </w:r>
    </w:p>
    <w:p w14:paraId="26F5D0B3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关键词： 软件构造；微服务架构；模块化；高可用系统；构建与部署；测试策略</w:t>
      </w:r>
    </w:p>
    <w:p w14:paraId="5533F10B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一、引言</w:t>
      </w:r>
    </w:p>
    <w:p w14:paraId="282FE073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软件构造是软件生命周期中连接设计与实现的重要阶段，涉及程序结构设计、编码规范、模块化思想、接口抽象、错误处理与测试等内容。构造质量直接影响到软件系统的可维护性、可扩展性与运行效率。</w:t>
      </w:r>
    </w:p>
    <w:p w14:paraId="0851D164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系统规模的扩大与并发压力的增加，传统单体架构已难以满足业务快速演进与高并发场景的需求。微服务架构应运而生，通过将系统拆分为多个独立部署、协同运行的小型服务，实现了业务的灵活组合与弹性扩展。本论文以本人开发的票务系统为例，分析其从单体向微服务架构转型过程中软件构造的思路、实践与反思。</w:t>
      </w:r>
    </w:p>
    <w:p w14:paraId="291D1064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二、软件构造的核心理念与原则</w:t>
      </w:r>
    </w:p>
    <w:p w14:paraId="397D19DA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模块化设计</w:t>
      </w:r>
    </w:p>
    <w:p w14:paraId="7AADD0A6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模块化是软件构造的基础，强调将系统划分为相互独立的功能单元，使得每个模块职责清晰、接口明确。良好的模块化有助于提升系统的可维护性、可测试性与可扩展性。</w:t>
      </w:r>
    </w:p>
    <w:p w14:paraId="3F0CAFDD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抽象与封装</w:t>
      </w:r>
    </w:p>
    <w:p w14:paraId="7F450E48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抽象强调隐藏内部实现，仅暴露必要接口；封装通过类与方法等语言机制保护数据结构与状态。这有助于降低系统耦合度，提高模块间独立性。</w:t>
      </w:r>
    </w:p>
    <w:p w14:paraId="53B0C3F7">
      <w:pPr>
        <w:tabs>
          <w:tab w:val="left" w:pos="1099"/>
        </w:tabs>
        <w:bidi w:val="0"/>
        <w:ind w:left="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2.3 编码规范与可读性</w:t>
      </w:r>
    </w:p>
    <w:p w14:paraId="78CAF23F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统一的编码规范不仅提升团队协作效率，还能提高代码的可读性与可维护性，如遵循命名约定、控制函数长度、注释规范等。</w:t>
      </w:r>
    </w:p>
    <w:p w14:paraId="7422E64F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2.4 防御式编程</w:t>
      </w:r>
    </w:p>
    <w:p w14:paraId="6645B29C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在构造过程中应对不确定输入或外部依赖进行错误检测与容错处理，保障系统在异常情况下的稳定运行。</w:t>
      </w:r>
    </w:p>
    <w:p w14:paraId="32206F2F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三、系统概况与架构演进</w:t>
      </w:r>
    </w:p>
    <w:p w14:paraId="55CCD0E6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 项目背景：在线票务系统</w:t>
      </w:r>
    </w:p>
    <w:p w14:paraId="753F7621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该系统用于解决线下购票排队效率低、管理不便等问题，具备用户注册、身份认证、余票查询、购票下单、订单管理、支付确认等功能。初期采用单体架构，后逐步重构为微服务架构以应对高并发访问需求。</w:t>
      </w:r>
    </w:p>
    <w:p w14:paraId="086F99A4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 架构演进过程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7"/>
        <w:gridCol w:w="4632"/>
        <w:gridCol w:w="3277"/>
      </w:tblGrid>
      <w:tr w14:paraId="06FF4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05C032B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阶段</w:t>
            </w:r>
          </w:p>
        </w:tc>
        <w:tc>
          <w:tcPr>
            <w:tcW w:w="0" w:type="auto"/>
            <w:shd w:val="clear"/>
            <w:vAlign w:val="center"/>
          </w:tcPr>
          <w:p w14:paraId="71A886E6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技术栈</w:t>
            </w:r>
          </w:p>
        </w:tc>
        <w:tc>
          <w:tcPr>
            <w:tcW w:w="0" w:type="auto"/>
            <w:shd w:val="clear"/>
            <w:vAlign w:val="center"/>
          </w:tcPr>
          <w:p w14:paraId="33E43B3C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架构特征</w:t>
            </w:r>
          </w:p>
        </w:tc>
      </w:tr>
      <w:tr w14:paraId="45DBD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041427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初期</w:t>
            </w:r>
          </w:p>
        </w:tc>
        <w:tc>
          <w:tcPr>
            <w:tcW w:w="0" w:type="auto"/>
            <w:shd w:val="clear"/>
            <w:vAlign w:val="center"/>
          </w:tcPr>
          <w:p w14:paraId="1C693894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Spring Boot + MySQL</w:t>
            </w:r>
          </w:p>
        </w:tc>
        <w:tc>
          <w:tcPr>
            <w:tcW w:w="0" w:type="auto"/>
            <w:shd w:val="clear"/>
            <w:vAlign w:val="center"/>
          </w:tcPr>
          <w:p w14:paraId="094E5C7C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单体部署，耦合度高</w:t>
            </w:r>
          </w:p>
        </w:tc>
      </w:tr>
      <w:tr w14:paraId="6EB51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653CF5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中期</w:t>
            </w:r>
          </w:p>
        </w:tc>
        <w:tc>
          <w:tcPr>
            <w:tcW w:w="0" w:type="auto"/>
            <w:shd w:val="clear"/>
            <w:vAlign w:val="center"/>
          </w:tcPr>
          <w:p w14:paraId="69357CAE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Spring Boot + Redis + Docker</w:t>
            </w:r>
          </w:p>
        </w:tc>
        <w:tc>
          <w:tcPr>
            <w:tcW w:w="0" w:type="auto"/>
            <w:shd w:val="clear"/>
            <w:vAlign w:val="center"/>
          </w:tcPr>
          <w:p w14:paraId="6E652EFC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服务逻辑拆分，但尚未解耦部署</w:t>
            </w:r>
          </w:p>
        </w:tc>
      </w:tr>
      <w:tr w14:paraId="0F621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636C1A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</w:t>
            </w:r>
          </w:p>
        </w:tc>
        <w:tc>
          <w:tcPr>
            <w:tcW w:w="0" w:type="auto"/>
            <w:shd w:val="clear"/>
            <w:vAlign w:val="center"/>
          </w:tcPr>
          <w:p w14:paraId="0941BFA9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Spring Cloud + Nacos + RocketMQ + ShardingSphere</w:t>
            </w:r>
          </w:p>
        </w:tc>
        <w:tc>
          <w:tcPr>
            <w:tcW w:w="0" w:type="auto"/>
            <w:shd w:val="clear"/>
            <w:vAlign w:val="center"/>
          </w:tcPr>
          <w:p w14:paraId="5ACDFCF5">
            <w:pPr>
              <w:keepNext w:val="0"/>
              <w:keepLines w:val="0"/>
              <w:widowControl/>
              <w:suppressLineNumbers w:val="0"/>
              <w:ind w:left="0" w:leftChars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完整微服务架构，支持高可用与负载均衡</w:t>
            </w:r>
          </w:p>
        </w:tc>
      </w:tr>
    </w:tbl>
    <w:p w14:paraId="5424427B">
      <w:pPr>
        <w:tabs>
          <w:tab w:val="left" w:pos="1099"/>
        </w:tabs>
        <w:bidi w:val="0"/>
        <w:ind w:left="0"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架构图如下：</w:t>
      </w:r>
    </w:p>
    <w:p w14:paraId="1FB6CD90">
      <w:pPr>
        <w:tabs>
          <w:tab w:val="left" w:pos="1099"/>
        </w:tabs>
        <w:bidi w:val="0"/>
        <w:ind w:left="0" w:leftChars="0"/>
        <w:jc w:val="left"/>
      </w:pPr>
      <w:r>
        <w:drawing>
          <wp:inline distT="0" distB="0" distL="114300" distR="114300">
            <wp:extent cx="5266690" cy="25050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B87B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四、微服务架构下的软件构造实践</w:t>
      </w:r>
    </w:p>
    <w:p w14:paraId="763F906E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4.1 模块划分与服务拆分</w:t>
      </w:r>
    </w:p>
    <w:p w14:paraId="58FA5BC2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按照业务功能和访问频率将系统划分为用户服务、订单服务、支付服务、库存服务、网关服务等模块。各模块之间通过 HTTP REST 或消息队列进行通信。</w:t>
      </w:r>
    </w:p>
    <w:p w14:paraId="7A2832B4">
      <w:pPr>
        <w:numPr>
          <w:ilvl w:val="-1"/>
          <w:numId w:val="0"/>
        </w:numPr>
        <w:tabs>
          <w:tab w:val="left" w:pos="1099"/>
        </w:tabs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（1）用户服务：处理注册登录与身份验证</w:t>
      </w:r>
    </w:p>
    <w:p w14:paraId="6AEC4712">
      <w:pPr>
        <w:tabs>
          <w:tab w:val="left" w:pos="1099"/>
        </w:tabs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sz w:val="24"/>
          <w:szCs w:val="24"/>
          <w:lang w:val="en-US" w:eastAsia="zh-CN"/>
        </w:rPr>
        <w:t>订单服务：处理购票逻辑与订单状态维护</w:t>
      </w:r>
    </w:p>
    <w:p w14:paraId="734C0426">
      <w:pPr>
        <w:tabs>
          <w:tab w:val="left" w:pos="1099"/>
        </w:tabs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eastAsia"/>
          <w:sz w:val="24"/>
          <w:szCs w:val="24"/>
          <w:lang w:val="en-US" w:eastAsia="zh-CN"/>
        </w:rPr>
        <w:t>支付服务：对接支付平台，进行状态确认</w:t>
      </w:r>
    </w:p>
    <w:p w14:paraId="68227FBE">
      <w:pPr>
        <w:tabs>
          <w:tab w:val="left" w:pos="1099"/>
        </w:tabs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</w:t>
      </w:r>
      <w:r>
        <w:rPr>
          <w:rFonts w:hint="eastAsia"/>
          <w:sz w:val="24"/>
          <w:szCs w:val="24"/>
          <w:lang w:val="en-US" w:eastAsia="zh-CN"/>
        </w:rPr>
        <w:t>库存服务：并发环境下的余票扣减与库存同步</w:t>
      </w:r>
    </w:p>
    <w:p w14:paraId="42C6A72D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拆分时遵循高内聚、低耦合原则，避免跨模块依赖。</w:t>
      </w:r>
    </w:p>
    <w:p w14:paraId="3BE7DAD0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4.2 接口与协议设计</w:t>
      </w:r>
    </w:p>
    <w:p w14:paraId="3373EE77">
      <w:pPr>
        <w:tabs>
          <w:tab w:val="left" w:pos="1099"/>
        </w:tabs>
        <w:bidi w:val="0"/>
        <w:ind w:left="0" w:leftChars="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统一采用 RESTful 风格设计接口，定义明确的 HTTP 方法（GET、POST、PUT、DELETE），并结合 Swagger 进行接口文档自动化生成。部分异步操作通过 RocketMQ 实现消息驱动。</w:t>
      </w:r>
    </w:p>
    <w:p w14:paraId="6C1D24C9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4.3 数据一致性构造</w:t>
      </w:r>
    </w:p>
    <w:p w14:paraId="4553A747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为保障高并发环境下订单与库存数据一致性，采用如下策略：</w:t>
      </w:r>
    </w:p>
    <w:p w14:paraId="7DA646E9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sz w:val="24"/>
          <w:szCs w:val="24"/>
          <w:lang w:val="en-US" w:eastAsia="zh-CN"/>
        </w:rPr>
        <w:t>利用分布式事务补偿机制（如 TCC 或 MQ 最终一致性）</w:t>
      </w:r>
    </w:p>
    <w:p w14:paraId="7F6E0BED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sz w:val="24"/>
          <w:szCs w:val="24"/>
          <w:lang w:val="en-US" w:eastAsia="zh-CN"/>
        </w:rPr>
        <w:t>Redis + Lua 脚本进行库存预扣减，确保操作原子性</w:t>
      </w:r>
    </w:p>
    <w:p w14:paraId="1DA78EE0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eastAsia"/>
          <w:sz w:val="24"/>
          <w:szCs w:val="24"/>
          <w:lang w:val="en-US" w:eastAsia="zh-CN"/>
        </w:rPr>
        <w:t>RocketMQ 异步通知支付成功结果，解耦下单与支付流程</w:t>
      </w:r>
    </w:p>
    <w:p w14:paraId="62DA4602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4.4 编码规范与复用机制</w:t>
      </w:r>
    </w:p>
    <w:p w14:paraId="6377113C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sz w:val="24"/>
          <w:szCs w:val="24"/>
          <w:lang w:val="en-US" w:eastAsia="zh-CN"/>
        </w:rPr>
        <w:t>统一响应结构（如统一返回 code、msg、data 字段）</w:t>
      </w:r>
    </w:p>
    <w:p w14:paraId="724B69D3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sz w:val="24"/>
          <w:szCs w:val="24"/>
          <w:lang w:val="en-US" w:eastAsia="zh-CN"/>
        </w:rPr>
        <w:t>使用 Lombok 降低冗余代码，提高开发效率</w:t>
      </w:r>
    </w:p>
    <w:p w14:paraId="4EFCC88F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eastAsia"/>
          <w:sz w:val="24"/>
          <w:szCs w:val="24"/>
          <w:lang w:val="en-US" w:eastAsia="zh-CN"/>
        </w:rPr>
        <w:t>将公共工具类、通用异常封装在 shared-common 模块中，实现跨服务复用</w:t>
      </w:r>
    </w:p>
    <w:p w14:paraId="1A20182F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4.5 自动化测试与构建</w:t>
      </w:r>
    </w:p>
    <w:p w14:paraId="2D2401DB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sz w:val="24"/>
          <w:szCs w:val="24"/>
          <w:lang w:val="en-US" w:eastAsia="zh-CN"/>
        </w:rPr>
        <w:t>使用 JUnit 5 进行单元测试，覆盖核心逻辑</w:t>
      </w:r>
    </w:p>
    <w:p w14:paraId="3D01A35C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sz w:val="24"/>
          <w:szCs w:val="24"/>
          <w:lang w:val="en-US" w:eastAsia="zh-CN"/>
        </w:rPr>
        <w:t>引入 Postman + Newman 进行接口自动化测试</w:t>
      </w:r>
    </w:p>
    <w:p w14:paraId="0D78332C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eastAsia"/>
          <w:sz w:val="24"/>
          <w:szCs w:val="24"/>
          <w:lang w:val="en-US" w:eastAsia="zh-CN"/>
        </w:rPr>
        <w:t>利用 Docker 构建镜像，结合 GitHub Actions 进行 CI/CD 流程部署</w:t>
      </w:r>
    </w:p>
    <w:p w14:paraId="33440B32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</w:t>
      </w:r>
      <w:r>
        <w:rPr>
          <w:rFonts w:hint="eastAsia"/>
          <w:sz w:val="24"/>
          <w:szCs w:val="24"/>
          <w:lang w:val="en-US" w:eastAsia="zh-CN"/>
        </w:rPr>
        <w:t>使用 Prometheus + Grafana 做服务运行监控</w:t>
      </w:r>
    </w:p>
    <w:p w14:paraId="0D3D3881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五、构造过程中的问题与优化</w:t>
      </w:r>
    </w:p>
    <w:p w14:paraId="5927F8B3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5.1 模块边界划分不清</w:t>
      </w:r>
    </w:p>
    <w:p w14:paraId="5AB78A05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初期存在多个模块共享数据模型的问题，导致接口依赖混乱。通过引入领域驱动设计（DDD）思想重新梳理模块职责与边界。</w:t>
      </w:r>
    </w:p>
    <w:p w14:paraId="429F209A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5.2 服务通信链路复杂</w:t>
      </w:r>
    </w:p>
    <w:p w14:paraId="12409267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服务间调用链较长时，故障追踪困难。优化方案包括：</w:t>
      </w:r>
    </w:p>
    <w:p w14:paraId="66734F23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sz w:val="24"/>
          <w:szCs w:val="24"/>
          <w:lang w:val="en-US" w:eastAsia="zh-CN"/>
        </w:rPr>
        <w:t>引入链路追踪工具（如 SkyWalking）</w:t>
      </w:r>
    </w:p>
    <w:p w14:paraId="6A961B0A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sz w:val="24"/>
          <w:szCs w:val="24"/>
          <w:lang w:val="en-US" w:eastAsia="zh-CN"/>
        </w:rPr>
        <w:t>设置超时重试机制，避免服务雪崩</w:t>
      </w:r>
    </w:p>
    <w:p w14:paraId="2CC5ECD4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5.3 测试覆盖不足</w:t>
      </w:r>
    </w:p>
    <w:p w14:paraId="74DEFAEF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分布式场景下难以完整覆盖所有服务间交互，后通过引入 Mock 服务与接口自动化测试逐步改善。</w:t>
      </w:r>
    </w:p>
    <w:p w14:paraId="0FDC00DB">
      <w:pPr>
        <w:tabs>
          <w:tab w:val="left" w:pos="1099"/>
        </w:tabs>
        <w:bidi w:val="0"/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六、总结与反思</w:t>
      </w:r>
    </w:p>
    <w:p w14:paraId="26B38D64">
      <w:pPr>
        <w:tabs>
          <w:tab w:val="left" w:pos="1099"/>
        </w:tabs>
        <w:bidi w:val="0"/>
        <w:ind w:left="0" w:leftChars="0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本论文围绕“从单体到微服务”的系统演进过程，深入分析了软件构造过程中的关键技术与实践经验。微服务架构下的软件构造不仅要求合理的模块划分与接口设计，还需兼顾服务通信、数据一致性、构建部署与监控测试等多个维度。</w:t>
      </w:r>
    </w:p>
    <w:p w14:paraId="3987F70E">
      <w:pPr>
        <w:tabs>
          <w:tab w:val="left" w:pos="1099"/>
        </w:tabs>
        <w:bidi w:val="0"/>
        <w:ind w:left="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通过本项目实践，我们深刻体会到：良好的软件构造不仅是一种技术能力，更是一种工程思维。构造阶段的每一个设计决策，都会直接影响系统未来的可维护性、性能与扩展能力。未来，在面向复杂系统开发中，还需进一步提升工程化意识与抽象建模能力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Sans Semibold">
    <w:panose1 w:val="00000700000000000000"/>
    <w:charset w:val="86"/>
    <w:family w:val="auto"/>
    <w:pitch w:val="default"/>
    <w:sig w:usb0="00000001" w:usb1="0A0F1810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5OTZmYWQ2YmJlODMyYjQyZmNiODgzOTkwMmM2NWUifQ=="/>
  </w:docVars>
  <w:rsids>
    <w:rsidRoot w:val="00000000"/>
    <w:rsid w:val="0FBC1346"/>
    <w:rsid w:val="15532ACA"/>
    <w:rsid w:val="36E01DB9"/>
    <w:rsid w:val="704C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2025-06-04T10:35:56Z</dcterms:created>
  <dc:creator>22798</dc:creator>
  <cp:lastModifiedBy>kiku崽_忆往思晴</cp:lastModifiedBy>
  <dcterms:modified xsi:type="dcterms:W3CDTF">2025-06-04T10:56:38Z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40BDD3455F2043B1845B59CA892C27CA_12</vt:lpwstr>
  </property>
</Properties>
</file>