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8DB2C" w14:textId="77777777" w:rsidR="00791CEA" w:rsidRPr="00791CEA" w:rsidRDefault="00791CEA" w:rsidP="00791CEA">
      <w:pPr>
        <w:rPr>
          <w:rFonts w:ascii="Times New Roman" w:eastAsia="宋体" w:hAnsi="Times New Roman" w:cs="Times New Roman"/>
          <w:szCs w:val="20"/>
        </w:rPr>
      </w:pPr>
    </w:p>
    <w:p w14:paraId="5D8CF129" w14:textId="77777777" w:rsidR="00791CEA" w:rsidRPr="00791CEA" w:rsidRDefault="00791CEA" w:rsidP="00791CEA">
      <w:pPr>
        <w:rPr>
          <w:rFonts w:ascii="Times New Roman" w:eastAsia="宋体" w:hAnsi="Times New Roman" w:cs="Times New Roman"/>
          <w:szCs w:val="20"/>
        </w:rPr>
      </w:pPr>
    </w:p>
    <w:p w14:paraId="030CAB5B" w14:textId="77777777" w:rsidR="00791CEA" w:rsidRPr="00791CEA" w:rsidRDefault="00791CEA" w:rsidP="00791CEA">
      <w:pPr>
        <w:jc w:val="left"/>
        <w:rPr>
          <w:rFonts w:ascii="宋体" w:eastAsia="宋体" w:hAnsi="宋体" w:cs="Times New Roman"/>
          <w:b/>
          <w:bCs/>
          <w:sz w:val="24"/>
          <w:szCs w:val="24"/>
        </w:rPr>
      </w:pPr>
    </w:p>
    <w:bookmarkStart w:id="0" w:name="_Toc72324813"/>
    <w:bookmarkStart w:id="1" w:name="_Toc72325727"/>
    <w:bookmarkStart w:id="2" w:name="_Toc72326081"/>
    <w:bookmarkStart w:id="3" w:name="_Toc72552926"/>
    <w:bookmarkStart w:id="4" w:name="_Toc73366742"/>
    <w:bookmarkStart w:id="5" w:name="_Toc73367175"/>
    <w:bookmarkStart w:id="6" w:name="_Toc74301511"/>
    <w:bookmarkStart w:id="7" w:name="_Toc74367034"/>
    <w:bookmarkStart w:id="8" w:name="_Toc74398179"/>
    <w:bookmarkStart w:id="9" w:name="_Toc74457222"/>
    <w:bookmarkStart w:id="10" w:name="_Toc74733152"/>
    <w:bookmarkStart w:id="11" w:name="_Toc74921405"/>
    <w:p w14:paraId="18168665" w14:textId="77777777" w:rsidR="00791CEA" w:rsidRPr="00791CEA" w:rsidRDefault="00791CEA" w:rsidP="00791CEA">
      <w:pPr>
        <w:jc w:val="center"/>
        <w:rPr>
          <w:rFonts w:ascii="Times New Roman" w:eastAsia="宋体" w:hAnsi="Times New Roman" w:cs="Times New Roman"/>
          <w:szCs w:val="20"/>
        </w:rPr>
      </w:pPr>
      <w:r w:rsidRPr="00791CEA">
        <w:rPr>
          <w:rFonts w:ascii="Times New Roman" w:eastAsia="宋体" w:hAnsi="Times New Roman" w:cs="Times New Roman"/>
          <w:szCs w:val="20"/>
        </w:rPr>
        <w:object w:dxaOrig="5883" w:dyaOrig="1828" w14:anchorId="367D5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9pt;height:108.5pt;mso-wrap-style:square;mso-position-horizontal-relative:page;mso-position-vertical-relative:page" o:ole="">
            <v:imagedata r:id="rId8" o:title="" croptop="3017f" cropbottom="7861f" cropright="2998f"/>
          </v:shape>
          <o:OLEObject Type="Embed" ProgID="Word.Picture.8" ShapeID="对象 1" DrawAspect="Content" ObjectID="_1618597985" r:id="rId9"/>
        </w:object>
      </w:r>
      <w:bookmarkEnd w:id="0"/>
      <w:bookmarkEnd w:id="1"/>
      <w:bookmarkEnd w:id="2"/>
      <w:bookmarkEnd w:id="3"/>
      <w:bookmarkEnd w:id="4"/>
      <w:bookmarkEnd w:id="5"/>
      <w:bookmarkEnd w:id="6"/>
      <w:bookmarkEnd w:id="7"/>
      <w:bookmarkEnd w:id="8"/>
      <w:bookmarkEnd w:id="9"/>
      <w:bookmarkEnd w:id="10"/>
      <w:bookmarkEnd w:id="11"/>
    </w:p>
    <w:p w14:paraId="332E9D59" w14:textId="77777777" w:rsidR="00791CEA" w:rsidRPr="00791CEA" w:rsidRDefault="00791CEA" w:rsidP="00791CEA">
      <w:pPr>
        <w:jc w:val="center"/>
        <w:rPr>
          <w:rFonts w:ascii="Times New Roman" w:eastAsia="MingLiU" w:hAnsi="Times New Roman" w:cs="Times New Roman"/>
          <w:sz w:val="52"/>
          <w:szCs w:val="20"/>
        </w:rPr>
      </w:pPr>
    </w:p>
    <w:p w14:paraId="1E5722D8" w14:textId="77777777" w:rsidR="00791CEA" w:rsidRPr="00791CEA" w:rsidRDefault="007B28D9" w:rsidP="007B28D9">
      <w:pPr>
        <w:spacing w:line="920" w:lineRule="exact"/>
        <w:ind w:firstLineChars="300" w:firstLine="960"/>
        <w:rPr>
          <w:rFonts w:ascii="Times New Roman" w:hAnsi="Times New Roman" w:cs="Times New Roman"/>
          <w:sz w:val="32"/>
          <w:szCs w:val="20"/>
        </w:rPr>
      </w:pPr>
      <w:r w:rsidRPr="007B28D9">
        <w:rPr>
          <w:rFonts w:ascii="Times New Roman" w:eastAsia="MingLiU" w:hAnsi="Times New Roman" w:cs="Times New Roman" w:hint="eastAsia"/>
          <w:sz w:val="32"/>
          <w:szCs w:val="20"/>
        </w:rPr>
        <w:t>题</w:t>
      </w:r>
      <w:r>
        <w:rPr>
          <w:rFonts w:ascii="Times New Roman" w:eastAsia="MingLiU" w:hAnsi="Times New Roman" w:cs="Times New Roman"/>
          <w:sz w:val="32"/>
          <w:szCs w:val="20"/>
        </w:rPr>
        <w:t xml:space="preserve">  </w:t>
      </w:r>
      <w:r w:rsidRPr="007B28D9">
        <w:rPr>
          <w:rFonts w:ascii="Times New Roman" w:eastAsia="MingLiU" w:hAnsi="Times New Roman" w:cs="Times New Roman"/>
          <w:sz w:val="32"/>
          <w:szCs w:val="20"/>
        </w:rPr>
        <w:t>目</w:t>
      </w:r>
      <w:r w:rsidR="001F4A4E">
        <w:rPr>
          <w:rFonts w:ascii="Times New Roman" w:eastAsia="MingLiU" w:hAnsi="Times New Roman" w:cs="Times New Roman"/>
          <w:sz w:val="32"/>
          <w:szCs w:val="20"/>
          <w:u w:val="single"/>
        </w:rPr>
        <w:t xml:space="preserve">  </w:t>
      </w:r>
      <w:r w:rsidR="001F4A4E" w:rsidRPr="000D4879">
        <w:rPr>
          <w:rFonts w:ascii="Times New Roman" w:eastAsia="MingLiU" w:hAnsi="Times New Roman" w:cs="Times New Roman"/>
          <w:sz w:val="32"/>
          <w:szCs w:val="20"/>
          <w:u w:val="single"/>
        </w:rPr>
        <w:t>基于</w:t>
      </w:r>
      <w:r w:rsidR="001F4A4E" w:rsidRPr="000D4879">
        <w:rPr>
          <w:rFonts w:ascii="Times New Roman" w:eastAsia="MingLiU" w:hAnsi="Times New Roman" w:cs="Times New Roman"/>
          <w:sz w:val="32"/>
          <w:szCs w:val="20"/>
          <w:u w:val="single"/>
        </w:rPr>
        <w:t>VTK</w:t>
      </w:r>
      <w:r w:rsidR="001F4A4E" w:rsidRPr="000D4879">
        <w:rPr>
          <w:rFonts w:ascii="Times New Roman" w:eastAsia="MingLiU" w:hAnsi="Times New Roman" w:cs="Times New Roman"/>
          <w:sz w:val="32"/>
          <w:szCs w:val="20"/>
          <w:u w:val="single"/>
        </w:rPr>
        <w:t>的三维可视化平台开发</w:t>
      </w:r>
      <w:r w:rsidR="001F4A4E">
        <w:rPr>
          <w:rFonts w:ascii="MingLiU" w:hAnsi="MingLiU" w:cs="Times New Roman"/>
          <w:sz w:val="32"/>
          <w:szCs w:val="20"/>
          <w:u w:val="single"/>
        </w:rPr>
        <w:t xml:space="preserve"> </w:t>
      </w:r>
      <w:r>
        <w:rPr>
          <w:rFonts w:ascii="MingLiU" w:hAnsi="MingLiU" w:cs="Times New Roman"/>
          <w:sz w:val="32"/>
          <w:szCs w:val="20"/>
          <w:u w:val="single"/>
        </w:rPr>
        <w:t xml:space="preserve"> </w:t>
      </w:r>
    </w:p>
    <w:p w14:paraId="0FE08533" w14:textId="77777777" w:rsidR="00791CEA" w:rsidRPr="00791CEA" w:rsidRDefault="00791CEA" w:rsidP="00791CEA">
      <w:pPr>
        <w:spacing w:line="920" w:lineRule="exact"/>
        <w:ind w:firstLineChars="450" w:firstLine="1440"/>
        <w:rPr>
          <w:rFonts w:ascii="Times New Roman" w:eastAsia="MingLiU" w:hAnsi="Times New Roman" w:cs="Times New Roman"/>
          <w:sz w:val="32"/>
          <w:szCs w:val="20"/>
        </w:rPr>
      </w:pPr>
      <w:r w:rsidRPr="00791CEA">
        <w:rPr>
          <w:rFonts w:ascii="Times New Roman" w:eastAsia="MingLiU" w:hAnsi="Times New Roman" w:cs="Times New Roman" w:hint="eastAsia"/>
          <w:sz w:val="32"/>
          <w:szCs w:val="20"/>
        </w:rPr>
        <w:t>____________________________________</w:t>
      </w:r>
    </w:p>
    <w:p w14:paraId="3362A901" w14:textId="77777777" w:rsidR="00791CEA" w:rsidRPr="00791CEA" w:rsidRDefault="000D4879" w:rsidP="00791CEA">
      <w:pPr>
        <w:spacing w:line="920" w:lineRule="exact"/>
        <w:ind w:firstLineChars="225" w:firstLine="720"/>
        <w:rPr>
          <w:rFonts w:ascii="Times New Roman" w:eastAsia="MingLiU" w:hAnsi="Times New Roman" w:cs="Times New Roman"/>
          <w:sz w:val="32"/>
          <w:szCs w:val="20"/>
        </w:rPr>
      </w:pPr>
      <w:r w:rsidRPr="000D4879">
        <w:rPr>
          <w:rFonts w:ascii="MingLiU" w:eastAsia="MingLiU" w:hAnsi="MingLiU" w:cs="Times New Roman"/>
          <w:sz w:val="32"/>
          <w:szCs w:val="20"/>
          <w:u w:val="single"/>
        </w:rPr>
        <w:t>计算机</w:t>
      </w:r>
      <w:r w:rsidRPr="000D4879">
        <w:rPr>
          <w:rFonts w:ascii="MingLiU" w:eastAsia="MingLiU" w:hAnsi="MingLiU" w:cs="Times New Roman" w:hint="eastAsia"/>
          <w:sz w:val="32"/>
          <w:szCs w:val="20"/>
          <w:u w:val="single"/>
        </w:rPr>
        <w:t>科学与工程</w:t>
      </w:r>
      <w:r w:rsidR="00791CEA" w:rsidRPr="00791CEA">
        <w:rPr>
          <w:rFonts w:ascii="Times New Roman" w:eastAsia="MingLiU" w:hAnsi="Times New Roman" w:cs="Times New Roman" w:hint="eastAsia"/>
          <w:sz w:val="32"/>
          <w:szCs w:val="20"/>
        </w:rPr>
        <w:t>院（系）</w:t>
      </w:r>
      <w:r w:rsidRPr="000D4879">
        <w:rPr>
          <w:rFonts w:ascii="MingLiU" w:eastAsia="MingLiU" w:hAnsi="MingLiU" w:cs="Times New Roman" w:hint="eastAsia"/>
          <w:sz w:val="32"/>
          <w:szCs w:val="20"/>
          <w:u w:val="single"/>
        </w:rPr>
        <w:t>计算机科学与技术</w:t>
      </w:r>
      <w:r w:rsidR="00791CEA" w:rsidRPr="00791CEA">
        <w:rPr>
          <w:rFonts w:ascii="Times New Roman" w:eastAsia="MingLiU" w:hAnsi="Times New Roman" w:cs="Times New Roman" w:hint="eastAsia"/>
          <w:sz w:val="32"/>
          <w:szCs w:val="20"/>
        </w:rPr>
        <w:t>专业</w:t>
      </w:r>
    </w:p>
    <w:p w14:paraId="6AFA5D08"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w:t>
      </w:r>
      <w:r w:rsidRPr="00791CEA">
        <w:rPr>
          <w:rFonts w:ascii="Times New Roman" w:eastAsia="MingLiU" w:hAnsi="Times New Roman" w:cs="Times New Roman" w:hint="eastAsia"/>
          <w:sz w:val="32"/>
          <w:szCs w:val="20"/>
        </w:rPr>
        <w:t xml:space="preserve">    </w:t>
      </w:r>
      <w:r w:rsidRPr="00791CEA">
        <w:rPr>
          <w:rFonts w:ascii="Times New Roman" w:eastAsia="MingLiU" w:hAnsi="Times New Roman" w:cs="Times New Roman" w:hint="eastAsia"/>
          <w:sz w:val="32"/>
          <w:szCs w:val="20"/>
        </w:rPr>
        <w:t>号</w:t>
      </w:r>
      <w:r w:rsidR="000D4879" w:rsidRPr="000D4879">
        <w:rPr>
          <w:rFonts w:ascii="Times New Roman" w:eastAsia="MingLiU" w:hAnsi="Times New Roman" w:cs="Times New Roman"/>
          <w:sz w:val="32"/>
          <w:szCs w:val="20"/>
          <w:u w:val="single"/>
        </w:rPr>
        <w:t xml:space="preserve">          </w:t>
      </w:r>
      <w:r w:rsidR="000D4879">
        <w:rPr>
          <w:rFonts w:ascii="Times New Roman" w:eastAsia="MingLiU" w:hAnsi="Times New Roman" w:cs="Times New Roman"/>
          <w:sz w:val="32"/>
          <w:szCs w:val="20"/>
          <w:u w:val="single"/>
        </w:rPr>
        <w:t xml:space="preserve">  </w:t>
      </w:r>
      <w:r w:rsidR="000D4879" w:rsidRPr="000D4879">
        <w:rPr>
          <w:rFonts w:ascii="Times New Roman" w:hAnsi="Times New Roman" w:cs="Times New Roman"/>
          <w:sz w:val="32"/>
          <w:szCs w:val="20"/>
          <w:u w:val="single"/>
        </w:rPr>
        <w:t>09015322</w:t>
      </w:r>
      <w:r w:rsidR="000D4879" w:rsidRPr="000D4879">
        <w:rPr>
          <w:rFonts w:ascii="Times New Roman" w:eastAsia="MingLiU" w:hAnsi="Times New Roman" w:cs="Times New Roman"/>
          <w:sz w:val="32"/>
          <w:szCs w:val="20"/>
          <w:u w:val="single"/>
        </w:rPr>
        <w:t xml:space="preserve">            </w:t>
      </w:r>
    </w:p>
    <w:p w14:paraId="21CFFBA9"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学生姓名</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贺建安</w:t>
      </w:r>
      <w:r w:rsidR="000D4879" w:rsidRPr="000D4879">
        <w:rPr>
          <w:rFonts w:ascii="Times New Roman" w:eastAsia="MingLiU" w:hAnsi="Times New Roman" w:cs="Times New Roman"/>
          <w:sz w:val="32"/>
          <w:szCs w:val="20"/>
          <w:u w:val="single"/>
        </w:rPr>
        <w:t xml:space="preserve">             </w:t>
      </w:r>
    </w:p>
    <w:p w14:paraId="42F650B2" w14:textId="77777777" w:rsidR="00791CEA" w:rsidRPr="000D4879" w:rsidRDefault="00791CEA" w:rsidP="00791CEA">
      <w:pPr>
        <w:spacing w:line="920" w:lineRule="exact"/>
        <w:ind w:firstLineChars="225" w:firstLine="720"/>
        <w:rPr>
          <w:rFonts w:ascii="Times New Roman" w:eastAsia="MingLiU" w:hAnsi="Times New Roman" w:cs="Times New Roman"/>
          <w:sz w:val="32"/>
          <w:szCs w:val="20"/>
          <w:u w:val="single"/>
        </w:rPr>
      </w:pPr>
      <w:r w:rsidRPr="00791CEA">
        <w:rPr>
          <w:rFonts w:ascii="Times New Roman" w:eastAsia="MingLiU" w:hAnsi="Times New Roman" w:cs="Times New Roman" w:hint="eastAsia"/>
          <w:sz w:val="32"/>
          <w:szCs w:val="20"/>
        </w:rPr>
        <w:t>指导教师</w:t>
      </w:r>
      <w:r w:rsidR="000D4879" w:rsidRPr="000D4879">
        <w:rPr>
          <w:rFonts w:ascii="Times New Roman" w:eastAsia="MingLiU" w:hAnsi="Times New Roman" w:cs="Times New Roman"/>
          <w:sz w:val="32"/>
          <w:szCs w:val="20"/>
          <w:u w:val="single"/>
        </w:rPr>
        <w:t xml:space="preserve">              </w:t>
      </w:r>
      <w:r w:rsidR="000D4879" w:rsidRPr="000D4879">
        <w:rPr>
          <w:rFonts w:ascii="MingLiU" w:eastAsia="MingLiU" w:hAnsi="MingLiU" w:cs="Times New Roman" w:hint="eastAsia"/>
          <w:sz w:val="32"/>
          <w:szCs w:val="20"/>
          <w:u w:val="single"/>
        </w:rPr>
        <w:t>唐慧</w:t>
      </w:r>
      <w:r w:rsidR="000D4879">
        <w:rPr>
          <w:rFonts w:ascii="MingLiU" w:hAnsi="MingLiU" w:cs="Times New Roman" w:hint="eastAsia"/>
          <w:sz w:val="32"/>
          <w:szCs w:val="20"/>
          <w:u w:val="single"/>
        </w:rPr>
        <w:t xml:space="preserve"> </w:t>
      </w:r>
      <w:r w:rsidR="000D4879" w:rsidRPr="000D4879">
        <w:rPr>
          <w:rFonts w:ascii="Times New Roman" w:eastAsia="MingLiU" w:hAnsi="Times New Roman" w:cs="Times New Roman"/>
          <w:sz w:val="32"/>
          <w:szCs w:val="20"/>
          <w:u w:val="single"/>
        </w:rPr>
        <w:t xml:space="preserve">             </w:t>
      </w:r>
    </w:p>
    <w:p w14:paraId="7E828F6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起</w:t>
      </w:r>
      <w:r w:rsidRPr="00791CEA">
        <w:rPr>
          <w:rFonts w:ascii="Times New Roman" w:eastAsia="宋体" w:hAnsi="Times New Roman" w:cs="Times New Roman" w:hint="eastAsia"/>
          <w:sz w:val="32"/>
          <w:szCs w:val="20"/>
        </w:rPr>
        <w:t>止</w:t>
      </w:r>
      <w:r w:rsidRPr="00791CEA">
        <w:rPr>
          <w:rFonts w:ascii="Times New Roman" w:eastAsia="MingLiU" w:hAnsi="Times New Roman" w:cs="Times New Roman" w:hint="eastAsia"/>
          <w:sz w:val="32"/>
          <w:szCs w:val="20"/>
        </w:rPr>
        <w:t>日期</w:t>
      </w:r>
      <w:r w:rsidR="000D4879" w:rsidRPr="004B54FE">
        <w:rPr>
          <w:rFonts w:ascii="Times New Roman" w:eastAsia="MingLiU" w:hAnsi="Times New Roman" w:cs="Times New Roman"/>
          <w:sz w:val="32"/>
          <w:szCs w:val="20"/>
          <w:u w:val="single"/>
        </w:rPr>
        <w:t xml:space="preserve">  </w:t>
      </w:r>
      <w:r w:rsidR="004B54FE" w:rsidRPr="004B54FE">
        <w:rPr>
          <w:rFonts w:ascii="Times New Roman" w:eastAsia="MingLiU" w:hAnsi="Times New Roman" w:cs="Times New Roman"/>
          <w:sz w:val="32"/>
          <w:szCs w:val="20"/>
          <w:u w:val="single"/>
        </w:rPr>
        <w:t xml:space="preserve"> </w:t>
      </w:r>
      <w:r w:rsidR="006566B6">
        <w:rPr>
          <w:rFonts w:ascii="Times New Roman" w:eastAsia="MingLiU" w:hAnsi="Times New Roman" w:cs="Times New Roman"/>
          <w:sz w:val="32"/>
          <w:szCs w:val="20"/>
          <w:u w:val="single"/>
        </w:rPr>
        <w:t xml:space="preserve">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2</w:t>
      </w:r>
      <w:r w:rsidR="000D4879" w:rsidRPr="004B54FE">
        <w:rPr>
          <w:rFonts w:ascii="MingLiU" w:eastAsia="MingLiU" w:hAnsi="MingLiU" w:cs="Times New Roman"/>
          <w:sz w:val="32"/>
          <w:szCs w:val="20"/>
          <w:u w:val="single"/>
        </w:rPr>
        <w:t>月</w:t>
      </w:r>
      <w:r w:rsidR="004B54FE">
        <w:rPr>
          <w:rFonts w:ascii="MingLiU" w:hAnsi="MingLiU" w:cs="Times New Roman" w:hint="eastAsia"/>
          <w:sz w:val="32"/>
          <w:szCs w:val="20"/>
          <w:u w:val="single"/>
        </w:rPr>
        <w:t xml:space="preserve"> </w:t>
      </w:r>
      <w:r w:rsidR="000D4879" w:rsidRPr="004B54FE">
        <w:rPr>
          <w:rFonts w:ascii="MingLiU" w:eastAsia="MingLiU" w:hAnsi="MingLiU" w:cs="Times New Roman"/>
          <w:sz w:val="32"/>
          <w:szCs w:val="20"/>
          <w:u w:val="single"/>
        </w:rPr>
        <w:t xml:space="preserve">至 </w:t>
      </w:r>
      <w:r w:rsidR="000D4879" w:rsidRPr="004B54FE">
        <w:rPr>
          <w:rFonts w:ascii="Times New Roman" w:hAnsi="Times New Roman" w:cs="Times New Roman"/>
          <w:sz w:val="32"/>
          <w:szCs w:val="20"/>
          <w:u w:val="single"/>
        </w:rPr>
        <w:t>2019</w:t>
      </w:r>
      <w:r w:rsidR="000D4879" w:rsidRPr="004B54FE">
        <w:rPr>
          <w:rFonts w:ascii="MingLiU" w:eastAsia="MingLiU" w:hAnsi="MingLiU" w:cs="Times New Roman"/>
          <w:sz w:val="32"/>
          <w:szCs w:val="20"/>
          <w:u w:val="single"/>
        </w:rPr>
        <w:t>年</w:t>
      </w:r>
      <w:r w:rsidR="000D4879" w:rsidRPr="004B54FE">
        <w:rPr>
          <w:rFonts w:ascii="Times New Roman" w:hAnsi="Times New Roman" w:cs="Times New Roman"/>
          <w:sz w:val="32"/>
          <w:szCs w:val="20"/>
          <w:u w:val="single"/>
        </w:rPr>
        <w:t>5</w:t>
      </w:r>
      <w:r w:rsidR="000D4879" w:rsidRPr="004B54FE">
        <w:rPr>
          <w:rFonts w:ascii="MingLiU" w:eastAsia="MingLiU" w:hAnsi="MingLiU" w:cs="Times New Roman"/>
          <w:sz w:val="32"/>
          <w:szCs w:val="20"/>
          <w:u w:val="single"/>
        </w:rPr>
        <w:t>月</w:t>
      </w:r>
      <w:r w:rsidR="004B54FE" w:rsidRPr="004B54FE">
        <w:rPr>
          <w:rFonts w:ascii="MingLiU" w:hAnsi="MingLiU" w:cs="Times New Roman"/>
          <w:sz w:val="32"/>
          <w:szCs w:val="20"/>
          <w:u w:val="single"/>
        </w:rPr>
        <w:t xml:space="preserve"> </w:t>
      </w:r>
      <w:r w:rsidR="004B54FE">
        <w:rPr>
          <w:rFonts w:ascii="MingLiU" w:hAnsi="MingLiU" w:cs="Times New Roman"/>
          <w:sz w:val="32"/>
          <w:szCs w:val="20"/>
          <w:u w:val="single"/>
        </w:rPr>
        <w:t xml:space="preserve"> </w:t>
      </w:r>
      <w:r w:rsidR="004B54FE" w:rsidRPr="004B54FE">
        <w:rPr>
          <w:rFonts w:ascii="MingLiU" w:hAnsi="MingLiU" w:cs="Times New Roman"/>
          <w:sz w:val="32"/>
          <w:szCs w:val="20"/>
          <w:u w:val="single"/>
        </w:rPr>
        <w:t xml:space="preserve"> </w:t>
      </w:r>
    </w:p>
    <w:p w14:paraId="71C390D2" w14:textId="77777777" w:rsidR="00791CEA" w:rsidRPr="004B54FE" w:rsidRDefault="00791CEA" w:rsidP="00791CEA">
      <w:pPr>
        <w:spacing w:line="920" w:lineRule="exact"/>
        <w:ind w:firstLineChars="225" w:firstLine="720"/>
        <w:rPr>
          <w:rFonts w:ascii="Times New Roman" w:hAnsi="Times New Roman" w:cs="Times New Roman"/>
          <w:sz w:val="32"/>
          <w:szCs w:val="20"/>
        </w:rPr>
      </w:pPr>
      <w:r w:rsidRPr="00791CEA">
        <w:rPr>
          <w:rFonts w:ascii="Times New Roman" w:eastAsia="MingLiU" w:hAnsi="Times New Roman" w:cs="Times New Roman" w:hint="eastAsia"/>
          <w:sz w:val="32"/>
          <w:szCs w:val="20"/>
        </w:rPr>
        <w:t>设计地点</w:t>
      </w:r>
      <w:r w:rsidR="004B54FE" w:rsidRPr="004B54FE">
        <w:rPr>
          <w:rFonts w:ascii="Times New Roman" w:hAnsi="Times New Roman" w:cs="Times New Roman" w:hint="eastAsia"/>
          <w:sz w:val="32"/>
          <w:szCs w:val="20"/>
          <w:u w:val="single"/>
        </w:rPr>
        <w:t xml:space="preserve"> </w:t>
      </w:r>
      <w:r w:rsidR="004B54FE" w:rsidRPr="004B54FE">
        <w:rPr>
          <w:rFonts w:ascii="Times New Roman" w:hAnsi="Times New Roman" w:cs="Times New Roman"/>
          <w:sz w:val="32"/>
          <w:szCs w:val="20"/>
          <w:u w:val="single"/>
        </w:rPr>
        <w:t xml:space="preserve">      </w:t>
      </w:r>
      <w:r w:rsidR="004B54FE" w:rsidRPr="004B54FE">
        <w:rPr>
          <w:rFonts w:ascii="MingLiU" w:eastAsia="MingLiU" w:hAnsi="MingLiU" w:cs="Times New Roman" w:hint="eastAsia"/>
          <w:sz w:val="32"/>
          <w:szCs w:val="20"/>
          <w:u w:val="single"/>
        </w:rPr>
        <w:t>东南大学九龙湖校区</w:t>
      </w:r>
      <w:r w:rsidR="004B54FE">
        <w:rPr>
          <w:rFonts w:ascii="MingLiU" w:hAnsi="MingLiU" w:cs="Times New Roman" w:hint="eastAsia"/>
          <w:sz w:val="32"/>
          <w:szCs w:val="20"/>
          <w:u w:val="single"/>
        </w:rPr>
        <w:t xml:space="preserve"> </w:t>
      </w:r>
      <w:r w:rsidR="004B54FE">
        <w:rPr>
          <w:rFonts w:ascii="MingLiU" w:hAnsi="MingLiU" w:cs="Times New Roman"/>
          <w:sz w:val="32"/>
          <w:szCs w:val="20"/>
          <w:u w:val="single"/>
        </w:rPr>
        <w:t xml:space="preserve">      </w:t>
      </w:r>
    </w:p>
    <w:p w14:paraId="7697A99E" w14:textId="77777777" w:rsidR="00791CEA" w:rsidRPr="00791CEA" w:rsidRDefault="00791CEA" w:rsidP="00791CEA">
      <w:pPr>
        <w:rPr>
          <w:rFonts w:ascii="Times New Roman" w:eastAsia="宋体" w:hAnsi="Times New Roman" w:cs="Times New Roman"/>
          <w:b/>
          <w:bCs/>
          <w:sz w:val="24"/>
          <w:szCs w:val="20"/>
        </w:rPr>
      </w:pPr>
    </w:p>
    <w:p w14:paraId="335310CE" w14:textId="77777777" w:rsidR="00791CEA" w:rsidRPr="00791CEA" w:rsidRDefault="00791CEA" w:rsidP="00791CEA">
      <w:pPr>
        <w:rPr>
          <w:rFonts w:ascii="Times New Roman" w:eastAsia="宋体" w:hAnsi="Times New Roman" w:cs="Times New Roman"/>
          <w:b/>
          <w:bCs/>
          <w:sz w:val="24"/>
          <w:szCs w:val="20"/>
        </w:rPr>
      </w:pPr>
    </w:p>
    <w:p w14:paraId="14B872CD" w14:textId="77777777" w:rsidR="00791CEA" w:rsidRPr="00791CEA" w:rsidRDefault="00791CEA" w:rsidP="00791CEA">
      <w:pPr>
        <w:rPr>
          <w:rFonts w:ascii="Times New Roman" w:eastAsia="宋体" w:hAnsi="Times New Roman" w:cs="Times New Roman"/>
          <w:b/>
          <w:bCs/>
          <w:sz w:val="24"/>
          <w:szCs w:val="20"/>
        </w:rPr>
      </w:pPr>
    </w:p>
    <w:p w14:paraId="0318CC49" w14:textId="77777777" w:rsidR="00791CEA" w:rsidRDefault="00791CEA" w:rsidP="00791CEA">
      <w:pPr>
        <w:rPr>
          <w:rFonts w:ascii="Times New Roman" w:eastAsia="宋体" w:hAnsi="Times New Roman" w:cs="Times New Roman"/>
          <w:b/>
          <w:bCs/>
          <w:sz w:val="24"/>
          <w:szCs w:val="20"/>
        </w:rPr>
      </w:pPr>
    </w:p>
    <w:p w14:paraId="6961CDA1" w14:textId="77777777" w:rsidR="00201DFF" w:rsidRDefault="00201DFF" w:rsidP="00791CEA">
      <w:pPr>
        <w:rPr>
          <w:rFonts w:ascii="Times New Roman" w:eastAsia="宋体" w:hAnsi="Times New Roman" w:cs="Times New Roman"/>
          <w:b/>
          <w:bCs/>
          <w:sz w:val="24"/>
          <w:szCs w:val="20"/>
        </w:rPr>
      </w:pPr>
    </w:p>
    <w:p w14:paraId="681A93C5" w14:textId="77777777" w:rsidR="00201DFF" w:rsidRDefault="00201DFF" w:rsidP="00791CEA">
      <w:pPr>
        <w:rPr>
          <w:rFonts w:ascii="Times New Roman" w:eastAsia="宋体" w:hAnsi="Times New Roman" w:cs="Times New Roman"/>
          <w:b/>
          <w:bCs/>
          <w:sz w:val="24"/>
          <w:szCs w:val="20"/>
        </w:rPr>
      </w:pPr>
    </w:p>
    <w:p w14:paraId="5EA3EE31" w14:textId="77777777" w:rsidR="00201DFF" w:rsidRPr="00791CEA" w:rsidRDefault="00201DFF" w:rsidP="00791CEA">
      <w:pPr>
        <w:rPr>
          <w:rFonts w:ascii="Times New Roman" w:eastAsia="宋体" w:hAnsi="Times New Roman" w:cs="Times New Roman"/>
          <w:b/>
          <w:bCs/>
          <w:sz w:val="24"/>
          <w:szCs w:val="20"/>
        </w:rPr>
      </w:pPr>
    </w:p>
    <w:p w14:paraId="51F5B0C8" w14:textId="77777777" w:rsidR="00791CEA" w:rsidRPr="00791CEA" w:rsidRDefault="00791CEA" w:rsidP="00791CEA">
      <w:pPr>
        <w:rPr>
          <w:rFonts w:ascii="Times New Roman" w:eastAsia="宋体" w:hAnsi="Times New Roman" w:cs="Times New Roman"/>
          <w:b/>
          <w:bCs/>
          <w:sz w:val="24"/>
          <w:szCs w:val="20"/>
        </w:rPr>
      </w:pPr>
    </w:p>
    <w:p w14:paraId="598BC079" w14:textId="77777777" w:rsidR="009C642A" w:rsidRPr="009C642A" w:rsidRDefault="009C642A" w:rsidP="009C642A">
      <w:pPr>
        <w:rPr>
          <w:rFonts w:ascii="宋体" w:eastAsia="宋体" w:hAnsi="宋体" w:cs="Times New Roman"/>
          <w:b/>
          <w:bCs/>
          <w:sz w:val="24"/>
          <w:szCs w:val="24"/>
        </w:rPr>
      </w:pPr>
    </w:p>
    <w:p w14:paraId="6163B74C" w14:textId="77777777" w:rsidR="00214203" w:rsidRDefault="00214203" w:rsidP="00214203"/>
    <w:p w14:paraId="497BDA8A" w14:textId="77777777" w:rsidR="009C642A" w:rsidRPr="00214203" w:rsidRDefault="009C642A" w:rsidP="00214203">
      <w:pPr>
        <w:pStyle w:val="aa"/>
        <w:rPr>
          <w:rFonts w:ascii="宋体" w:eastAsia="宋体" w:hAnsi="宋体"/>
          <w:b w:val="0"/>
          <w:sz w:val="36"/>
        </w:rPr>
      </w:pPr>
      <w:bookmarkStart w:id="12" w:name="_Toc7552039"/>
      <w:r w:rsidRPr="00214203">
        <w:rPr>
          <w:rFonts w:ascii="宋体" w:eastAsia="宋体" w:hAnsi="宋体" w:hint="eastAsia"/>
          <w:b w:val="0"/>
          <w:sz w:val="36"/>
        </w:rPr>
        <w:lastRenderedPageBreak/>
        <w:t>摘  要</w:t>
      </w:r>
      <w:bookmarkEnd w:id="12"/>
    </w:p>
    <w:p w14:paraId="2F7BCA9B" w14:textId="77777777" w:rsidR="009C642A" w:rsidRPr="009C642A" w:rsidRDefault="009C642A" w:rsidP="009C642A">
      <w:pPr>
        <w:rPr>
          <w:rFonts w:ascii="楷体_GB2312" w:eastAsia="楷体_GB2312" w:hAnsi="Times New Roman" w:cs="Times New Roman"/>
          <w:szCs w:val="20"/>
        </w:rPr>
      </w:pPr>
    </w:p>
    <w:p w14:paraId="59BDADA2" w14:textId="77777777" w:rsidR="00447DAE" w:rsidRDefault="00F459C5"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传递函数</w:t>
      </w:r>
      <w:r w:rsidR="003C751E">
        <w:rPr>
          <w:rFonts w:ascii="宋体" w:eastAsia="宋体" w:hAnsi="宋体" w:cs="Times New Roman" w:hint="eastAsia"/>
          <w:sz w:val="24"/>
          <w:szCs w:val="24"/>
        </w:rPr>
        <w:t>是直接体绘制的核心</w:t>
      </w:r>
      <w:r w:rsidR="00056864">
        <w:rPr>
          <w:rFonts w:ascii="宋体" w:eastAsia="宋体" w:hAnsi="宋体" w:cs="Times New Roman" w:hint="eastAsia"/>
          <w:sz w:val="24"/>
          <w:szCs w:val="24"/>
        </w:rPr>
        <w:t>，它</w:t>
      </w:r>
      <w:r w:rsidR="00890282">
        <w:rPr>
          <w:rFonts w:ascii="宋体" w:eastAsia="宋体" w:hAnsi="宋体" w:cs="Times New Roman" w:hint="eastAsia"/>
          <w:sz w:val="24"/>
          <w:szCs w:val="24"/>
        </w:rPr>
        <w:t>决定着最终的绘制效果</w:t>
      </w:r>
      <w:r w:rsidR="00056864">
        <w:rPr>
          <w:rFonts w:ascii="宋体" w:eastAsia="宋体" w:hAnsi="宋体" w:cs="Times New Roman" w:hint="eastAsia"/>
          <w:sz w:val="24"/>
          <w:szCs w:val="24"/>
        </w:rPr>
        <w:t>。传统的</w:t>
      </w:r>
      <w:r w:rsidR="00883C8B">
        <w:rPr>
          <w:rFonts w:ascii="宋体" w:eastAsia="宋体" w:hAnsi="宋体" w:cs="Times New Roman" w:hint="eastAsia"/>
          <w:sz w:val="24"/>
          <w:szCs w:val="24"/>
        </w:rPr>
        <w:t>以用户为中心的交互式传递函数</w:t>
      </w:r>
      <w:r w:rsidR="00EE7AA5">
        <w:rPr>
          <w:rFonts w:ascii="宋体" w:eastAsia="宋体" w:hAnsi="宋体" w:cs="Times New Roman" w:hint="eastAsia"/>
          <w:sz w:val="24"/>
          <w:szCs w:val="24"/>
        </w:rPr>
        <w:t>设计</w:t>
      </w:r>
      <w:r w:rsidR="00883C8B">
        <w:rPr>
          <w:rFonts w:ascii="宋体" w:eastAsia="宋体" w:hAnsi="宋体" w:cs="Times New Roman" w:hint="eastAsia"/>
          <w:sz w:val="24"/>
          <w:szCs w:val="24"/>
        </w:rPr>
        <w:t>是一个不断试验的过程，存在一定的盲目性</w:t>
      </w:r>
      <w:r w:rsidR="00056864">
        <w:rPr>
          <w:rFonts w:ascii="宋体" w:eastAsia="宋体" w:hAnsi="宋体" w:cs="Times New Roman" w:hint="eastAsia"/>
          <w:sz w:val="24"/>
          <w:szCs w:val="24"/>
        </w:rPr>
        <w:t>，</w:t>
      </w:r>
      <w:r w:rsidR="008269C3">
        <w:rPr>
          <w:rFonts w:ascii="宋体" w:eastAsia="宋体" w:hAnsi="宋体" w:cs="Times New Roman" w:hint="eastAsia"/>
          <w:sz w:val="24"/>
          <w:szCs w:val="24"/>
        </w:rPr>
        <w:t>且难以设计出以不同样式来绘制不同组织结构的传递函数</w:t>
      </w:r>
      <w:r w:rsidR="00056864">
        <w:rPr>
          <w:rFonts w:ascii="宋体" w:eastAsia="宋体" w:hAnsi="宋体" w:cs="Times New Roman" w:hint="eastAsia"/>
          <w:sz w:val="24"/>
          <w:szCs w:val="24"/>
        </w:rPr>
        <w:t>。</w:t>
      </w:r>
      <w:r w:rsidR="0058214A">
        <w:rPr>
          <w:rFonts w:ascii="宋体" w:eastAsia="宋体" w:hAnsi="宋体" w:cs="Times New Roman" w:hint="eastAsia"/>
          <w:sz w:val="24"/>
          <w:szCs w:val="24"/>
        </w:rPr>
        <w:t>本文</w:t>
      </w:r>
      <w:r w:rsidR="008269C3">
        <w:rPr>
          <w:rFonts w:ascii="宋体" w:eastAsia="宋体" w:hAnsi="宋体" w:cs="Times New Roman" w:hint="eastAsia"/>
          <w:sz w:val="24"/>
          <w:szCs w:val="24"/>
        </w:rPr>
        <w:t>基于VTK与Qt设计了一个三维可视化平台，</w:t>
      </w:r>
    </w:p>
    <w:p w14:paraId="3B187A6B" w14:textId="39DC7693" w:rsidR="00682BC8" w:rsidRDefault="001E61DD"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在传递函数设计方式上，平台既提供了友好的用户交互式设计方式，也提供了基于体数据分析自动生成传递函数的设计方式</w:t>
      </w:r>
      <w:r w:rsidR="00C3418D">
        <w:rPr>
          <w:rFonts w:ascii="宋体" w:eastAsia="宋体" w:hAnsi="宋体" w:cs="Times New Roman" w:hint="eastAsia"/>
          <w:sz w:val="24"/>
          <w:szCs w:val="24"/>
        </w:rPr>
        <w:t>。</w:t>
      </w:r>
      <w:r>
        <w:rPr>
          <w:rFonts w:ascii="宋体" w:eastAsia="宋体" w:hAnsi="宋体" w:cs="Times New Roman" w:hint="eastAsia"/>
          <w:sz w:val="24"/>
          <w:szCs w:val="24"/>
        </w:rPr>
        <w:t>两种方式相互融合，</w:t>
      </w:r>
      <w:r w:rsidR="00682BC8">
        <w:rPr>
          <w:rFonts w:ascii="宋体" w:eastAsia="宋体" w:hAnsi="宋体" w:cs="Times New Roman" w:hint="eastAsia"/>
          <w:sz w:val="24"/>
          <w:szCs w:val="24"/>
        </w:rPr>
        <w:t>使得交互复杂度与数据分析计算量都大大降低，</w:t>
      </w:r>
      <w:r>
        <w:rPr>
          <w:rFonts w:ascii="宋体" w:eastAsia="宋体" w:hAnsi="宋体" w:cs="Times New Roman" w:hint="eastAsia"/>
          <w:sz w:val="24"/>
          <w:szCs w:val="24"/>
        </w:rPr>
        <w:t>且</w:t>
      </w:r>
      <w:r w:rsidR="00682BC8">
        <w:rPr>
          <w:rFonts w:ascii="宋体" w:eastAsia="宋体" w:hAnsi="宋体" w:cs="Times New Roman" w:hint="eastAsia"/>
          <w:sz w:val="24"/>
          <w:szCs w:val="24"/>
        </w:rPr>
        <w:t>所有的交互设置结果与数据分析结果都可以实时地在切片图或体绘制图上</w:t>
      </w:r>
      <w:r w:rsidR="00AD254C">
        <w:rPr>
          <w:rFonts w:ascii="宋体" w:eastAsia="宋体" w:hAnsi="宋体" w:cs="Times New Roman" w:hint="eastAsia"/>
          <w:sz w:val="24"/>
          <w:szCs w:val="24"/>
        </w:rPr>
        <w:t>得到</w:t>
      </w:r>
      <w:r w:rsidR="00682BC8">
        <w:rPr>
          <w:rFonts w:ascii="宋体" w:eastAsia="宋体" w:hAnsi="宋体" w:cs="Times New Roman" w:hint="eastAsia"/>
          <w:sz w:val="24"/>
          <w:szCs w:val="24"/>
        </w:rPr>
        <w:t>反馈。</w:t>
      </w:r>
    </w:p>
    <w:p w14:paraId="351D3A1B" w14:textId="77777777" w:rsidR="00AD254C" w:rsidRDefault="00AD254C" w:rsidP="00056864">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w:t>
      </w:r>
      <w:r w:rsidR="009A19DC">
        <w:rPr>
          <w:rFonts w:ascii="宋体" w:eastAsia="宋体" w:hAnsi="宋体" w:cs="Times New Roman" w:hint="eastAsia"/>
          <w:sz w:val="24"/>
          <w:szCs w:val="24"/>
        </w:rPr>
        <w:t>可视化</w:t>
      </w:r>
      <w:r>
        <w:rPr>
          <w:rFonts w:ascii="宋体" w:eastAsia="宋体" w:hAnsi="宋体" w:cs="Times New Roman" w:hint="eastAsia"/>
          <w:sz w:val="24"/>
          <w:szCs w:val="24"/>
        </w:rPr>
        <w:t>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传递函数生成过程中，本文使用非结构化数据存储阈值过滤后的体数据，采用K</w:t>
      </w:r>
      <w:r>
        <w:rPr>
          <w:rFonts w:ascii="宋体" w:eastAsia="宋体" w:hAnsi="宋体" w:cs="Times New Roman"/>
          <w:sz w:val="24"/>
          <w:szCs w:val="24"/>
        </w:rPr>
        <w:t>-Means</w:t>
      </w:r>
      <w:r>
        <w:rPr>
          <w:rFonts w:ascii="宋体" w:eastAsia="宋体" w:hAnsi="宋体" w:cs="Times New Roman" w:hint="eastAsia"/>
          <w:sz w:val="24"/>
          <w:szCs w:val="24"/>
        </w:rPr>
        <w:t>算法，结合边界</w:t>
      </w:r>
      <w:r w:rsidR="009A19DC">
        <w:rPr>
          <w:rFonts w:ascii="宋体" w:eastAsia="宋体" w:hAnsi="宋体" w:cs="Times New Roman" w:hint="eastAsia"/>
          <w:sz w:val="24"/>
          <w:szCs w:val="24"/>
        </w:rPr>
        <w:t>的</w:t>
      </w:r>
      <w:r>
        <w:rPr>
          <w:rFonts w:ascii="宋体" w:eastAsia="宋体" w:hAnsi="宋体" w:cs="Times New Roman" w:hint="eastAsia"/>
          <w:sz w:val="24"/>
          <w:szCs w:val="24"/>
        </w:rPr>
        <w:t>梯度幅值的属性，生成基于灰度值与梯度幅值的二维不透明传递函数，</w:t>
      </w:r>
      <w:r w:rsidR="009A19DC">
        <w:rPr>
          <w:rFonts w:ascii="宋体" w:eastAsia="宋体" w:hAnsi="宋体" w:cs="Times New Roman" w:hint="eastAsia"/>
          <w:sz w:val="24"/>
          <w:szCs w:val="24"/>
        </w:rPr>
        <w:t>用于绘制</w:t>
      </w:r>
      <w:r>
        <w:rPr>
          <w:rFonts w:ascii="宋体" w:eastAsia="宋体" w:hAnsi="宋体" w:cs="Times New Roman" w:hint="eastAsia"/>
          <w:sz w:val="24"/>
          <w:szCs w:val="24"/>
        </w:rPr>
        <w:t>用户感兴趣区域的边界。</w:t>
      </w:r>
    </w:p>
    <w:p w14:paraId="3D4AF27A" w14:textId="2380D3F5" w:rsidR="00AD254C" w:rsidRPr="00AD254C" w:rsidRDefault="009A19DC" w:rsidP="009A19DC">
      <w:pPr>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此外，通过可视化传递函数，用户可以对传递函数进行微调，调节结果实时反馈在体绘制图上。也支持多个感兴趣区域、多个感兴趣区域边界以及多个体数据集的叠加绘制。</w:t>
      </w:r>
    </w:p>
    <w:p w14:paraId="7F4515E5" w14:textId="77777777" w:rsidR="009C642A" w:rsidRPr="009C642A" w:rsidRDefault="009C642A" w:rsidP="009A19DC">
      <w:pPr>
        <w:rPr>
          <w:rFonts w:ascii="宋体" w:eastAsia="宋体" w:hAnsi="宋体" w:cs="Times New Roman"/>
          <w:sz w:val="24"/>
          <w:szCs w:val="24"/>
        </w:rPr>
      </w:pPr>
    </w:p>
    <w:p w14:paraId="186601C2" w14:textId="03EB41B3" w:rsidR="006A0B2A" w:rsidRDefault="009C642A" w:rsidP="009C642A">
      <w:pPr>
        <w:rPr>
          <w:rFonts w:ascii="宋体" w:eastAsia="宋体" w:hAnsi="宋体" w:cs="Times New Roman"/>
          <w:sz w:val="24"/>
          <w:szCs w:val="24"/>
        </w:rPr>
      </w:pPr>
      <w:r w:rsidRPr="009C642A">
        <w:rPr>
          <w:rFonts w:ascii="宋体" w:eastAsia="宋体" w:hAnsi="宋体" w:cs="Times New Roman" w:hint="eastAsia"/>
          <w:sz w:val="24"/>
          <w:szCs w:val="24"/>
        </w:rPr>
        <w:t>关键词：</w:t>
      </w:r>
      <w:r w:rsidR="009A19DC">
        <w:rPr>
          <w:rFonts w:ascii="宋体" w:eastAsia="宋体" w:hAnsi="宋体" w:cs="Times New Roman" w:hint="eastAsia"/>
          <w:sz w:val="24"/>
          <w:szCs w:val="24"/>
        </w:rPr>
        <w:t>直接体绘制，传递函数，边界可视化</w:t>
      </w:r>
    </w:p>
    <w:p w14:paraId="1C5E23DB" w14:textId="77777777" w:rsidR="00214203" w:rsidRDefault="00214203">
      <w:pPr>
        <w:widowControl/>
        <w:jc w:val="left"/>
        <w:rPr>
          <w:rFonts w:ascii="宋体" w:eastAsia="宋体" w:hAnsi="宋体" w:cs="Times New Roman"/>
          <w:sz w:val="24"/>
          <w:szCs w:val="24"/>
        </w:rPr>
      </w:pPr>
      <w:r>
        <w:rPr>
          <w:rFonts w:ascii="宋体" w:eastAsia="宋体" w:hAnsi="宋体" w:cs="Times New Roman"/>
          <w:sz w:val="24"/>
          <w:szCs w:val="24"/>
        </w:rPr>
        <w:br w:type="page"/>
      </w:r>
    </w:p>
    <w:p w14:paraId="62923AC2" w14:textId="77777777" w:rsidR="00214203" w:rsidRPr="00214203" w:rsidRDefault="00214203" w:rsidP="009C642A">
      <w:pPr>
        <w:rPr>
          <w:rFonts w:ascii="宋体" w:eastAsia="宋体" w:hAnsi="宋体" w:cs="Times New Roman"/>
          <w:sz w:val="24"/>
          <w:szCs w:val="24"/>
        </w:rPr>
      </w:pPr>
    </w:p>
    <w:p w14:paraId="1EE51924" w14:textId="77777777" w:rsidR="009C642A" w:rsidRPr="00214203" w:rsidRDefault="009C642A" w:rsidP="00214203">
      <w:pPr>
        <w:pStyle w:val="aa"/>
        <w:rPr>
          <w:rFonts w:ascii="Times New Roman" w:hAnsi="Times New Roman" w:cs="Times New Roman"/>
          <w:b w:val="0"/>
          <w:sz w:val="24"/>
        </w:rPr>
      </w:pPr>
      <w:bookmarkStart w:id="13" w:name="_Toc7552040"/>
      <w:r w:rsidRPr="00214203">
        <w:rPr>
          <w:rFonts w:ascii="Times New Roman" w:hAnsi="Times New Roman" w:cs="Times New Roman"/>
          <w:b w:val="0"/>
          <w:sz w:val="24"/>
        </w:rPr>
        <w:t>Abstract</w:t>
      </w:r>
      <w:bookmarkEnd w:id="13"/>
    </w:p>
    <w:p w14:paraId="56024CCC" w14:textId="77777777" w:rsidR="009C642A" w:rsidRPr="009C642A" w:rsidRDefault="009C642A" w:rsidP="009C642A">
      <w:pPr>
        <w:rPr>
          <w:rFonts w:ascii="Times New Roman" w:eastAsia="宋体" w:hAnsi="Times New Roman" w:cs="Times New Roman"/>
          <w:sz w:val="22"/>
          <w:szCs w:val="20"/>
        </w:rPr>
      </w:pPr>
    </w:p>
    <w:p w14:paraId="31491C5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In this </w:t>
      </w:r>
      <w:r w:rsidRPr="009C642A">
        <w:rPr>
          <w:rFonts w:ascii="Times New Roman" w:eastAsia="宋体" w:hAnsi="Times New Roman" w:cs="Times New Roman"/>
          <w:sz w:val="24"/>
          <w:szCs w:val="24"/>
        </w:rPr>
        <w:t>thesis</w:t>
      </w:r>
      <w:r w:rsidRPr="009C642A">
        <w:rPr>
          <w:rFonts w:ascii="Times New Roman" w:eastAsia="宋体" w:hAnsi="Times New Roman" w:cs="Times New Roman" w:hint="eastAsia"/>
          <w:sz w:val="24"/>
          <w:szCs w:val="24"/>
        </w:rPr>
        <w:t>, the rheological behavior of semi-solid ZA12 alloy was investigated using a specially designed high temperature Couette rheometer.</w:t>
      </w:r>
    </w:p>
    <w:p w14:paraId="5CD0A3C5"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 xml:space="preserve">The </w:t>
      </w:r>
      <w:r w:rsidRPr="009C642A">
        <w:rPr>
          <w:rFonts w:ascii="Times New Roman" w:eastAsia="宋体" w:hAnsi="Times New Roman" w:cs="Times New Roman" w:hint="eastAsia"/>
          <w:bCs/>
          <w:sz w:val="24"/>
          <w:szCs w:val="24"/>
        </w:rPr>
        <w:t>evolution</w:t>
      </w:r>
      <w:r w:rsidRPr="009C642A">
        <w:rPr>
          <w:rFonts w:ascii="Times New Roman" w:eastAsia="宋体" w:hAnsi="Times New Roman" w:cs="Times New Roman"/>
          <w:bCs/>
          <w:sz w:val="24"/>
          <w:szCs w:val="24"/>
        </w:rPr>
        <w:t xml:space="preserve"> </w:t>
      </w:r>
      <w:r w:rsidRPr="009C642A">
        <w:rPr>
          <w:rFonts w:ascii="Times New Roman" w:eastAsia="宋体" w:hAnsi="Times New Roman" w:cs="Times New Roman" w:hint="eastAsia"/>
          <w:sz w:val="24"/>
          <w:szCs w:val="24"/>
        </w:rPr>
        <w:t>of shear stress with time and the hysteresis loops of semi-solid ZA12 alloy were measured and analyzed. The results show that semi-solid ZA12 alloy possesses the thixotropic property, which varies with solid fraction and shear rate. In addition, the semi-solid ZA12 alloy slurry exhibits different rheological behaviors under steady state and transient state conditions. In case of steady state, the apparent viscosity of semi-solid ZA12 alloy decreases with the increase of shear rate, showing the pseudo-plastic rheological behavior. However, under the transient state condition, it presents the dilatant rheological behavior, i.e. the apparent viscosity increases as shear rate increases.</w:t>
      </w:r>
    </w:p>
    <w:p w14:paraId="4B27B3ED" w14:textId="77777777" w:rsidR="009C642A" w:rsidRPr="009C642A" w:rsidRDefault="009C642A" w:rsidP="009C642A">
      <w:pPr>
        <w:ind w:firstLineChars="200" w:firstLine="480"/>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Finally, based on the transient state experimental results and rheology theory, a dynamic rheological model of semi-solid ZA12 alloy was developed, which could be</w:t>
      </w:r>
      <w:r w:rsidRPr="009C642A">
        <w:rPr>
          <w:rFonts w:ascii="Times New Roman" w:eastAsia="宋体" w:hAnsi="Times New Roman" w:cs="Times New Roman"/>
          <w:sz w:val="24"/>
          <w:szCs w:val="24"/>
        </w:rPr>
        <w:t xml:space="preserve"> applicable</w:t>
      </w:r>
      <w:r w:rsidRPr="009C642A">
        <w:rPr>
          <w:rFonts w:ascii="Times New Roman" w:eastAsia="宋体" w:hAnsi="Times New Roman" w:cs="Times New Roman" w:hint="eastAsia"/>
          <w:sz w:val="24"/>
          <w:szCs w:val="24"/>
        </w:rPr>
        <w:t xml:space="preserve"> to practical semi-solid processes.</w:t>
      </w:r>
    </w:p>
    <w:p w14:paraId="4D2E7280" w14:textId="77777777" w:rsidR="009C642A" w:rsidRPr="009C642A" w:rsidRDefault="009C642A" w:rsidP="009C642A">
      <w:pPr>
        <w:rPr>
          <w:rFonts w:ascii="Times New Roman" w:eastAsia="宋体" w:hAnsi="Times New Roman" w:cs="Times New Roman"/>
          <w:sz w:val="22"/>
          <w:szCs w:val="20"/>
        </w:rPr>
      </w:pPr>
    </w:p>
    <w:p w14:paraId="09EB6574" w14:textId="77777777" w:rsidR="009C642A" w:rsidRPr="009C642A" w:rsidRDefault="009C642A" w:rsidP="009C642A">
      <w:pPr>
        <w:rPr>
          <w:rFonts w:ascii="Times New Roman" w:eastAsia="宋体" w:hAnsi="Times New Roman" w:cs="Times New Roman"/>
          <w:sz w:val="24"/>
          <w:szCs w:val="24"/>
        </w:rPr>
      </w:pPr>
      <w:r w:rsidRPr="009C642A">
        <w:rPr>
          <w:rFonts w:ascii="Times New Roman" w:eastAsia="宋体" w:hAnsi="Times New Roman" w:cs="Times New Roman" w:hint="eastAsia"/>
          <w:sz w:val="24"/>
          <w:szCs w:val="24"/>
        </w:rPr>
        <w:t>KEY WORDS: semi-solid, ZA12 alloy, thixotropic behavior, rheological behavior, apparent viscosity, rheological model</w:t>
      </w:r>
    </w:p>
    <w:p w14:paraId="269FDB86" w14:textId="77777777" w:rsidR="009C642A" w:rsidRPr="009C642A" w:rsidRDefault="009C642A" w:rsidP="009C642A">
      <w:pPr>
        <w:rPr>
          <w:rFonts w:ascii="Times New Roman" w:eastAsia="宋体" w:hAnsi="Times New Roman" w:cs="Times New Roman"/>
          <w:szCs w:val="20"/>
        </w:rPr>
      </w:pPr>
    </w:p>
    <w:p w14:paraId="5DB568FD" w14:textId="77777777" w:rsidR="009C642A" w:rsidRPr="009C642A" w:rsidRDefault="009C642A" w:rsidP="009C642A">
      <w:pPr>
        <w:rPr>
          <w:rFonts w:ascii="Times New Roman" w:eastAsia="宋体" w:hAnsi="Times New Roman" w:cs="Times New Roman"/>
          <w:szCs w:val="20"/>
        </w:rPr>
      </w:pPr>
    </w:p>
    <w:p w14:paraId="13898C6D" w14:textId="77777777" w:rsidR="0092153B" w:rsidRDefault="0092153B"/>
    <w:p w14:paraId="1EDCF543" w14:textId="77777777" w:rsidR="006A0B2A" w:rsidRDefault="006A0B2A"/>
    <w:p w14:paraId="1DB9BFA4" w14:textId="77777777" w:rsidR="006A0B2A" w:rsidRDefault="006A0B2A"/>
    <w:p w14:paraId="79F9C82C" w14:textId="77777777" w:rsidR="006A0B2A" w:rsidRDefault="006A0B2A"/>
    <w:p w14:paraId="7E8138C4" w14:textId="77777777" w:rsidR="006A0B2A" w:rsidRDefault="006A0B2A"/>
    <w:p w14:paraId="3E6BAFEA" w14:textId="77777777" w:rsidR="006A0B2A" w:rsidRDefault="006A0B2A"/>
    <w:p w14:paraId="44486F76" w14:textId="77777777" w:rsidR="006A0B2A" w:rsidRDefault="006A0B2A"/>
    <w:p w14:paraId="29E8D856" w14:textId="77777777" w:rsidR="006A0B2A" w:rsidRDefault="006A0B2A"/>
    <w:p w14:paraId="64C0263E" w14:textId="77777777" w:rsidR="006A0B2A" w:rsidRDefault="006A0B2A"/>
    <w:p w14:paraId="3A8811E8" w14:textId="77777777" w:rsidR="006A0B2A" w:rsidRDefault="006A0B2A"/>
    <w:p w14:paraId="1123D504" w14:textId="77777777" w:rsidR="006A0B2A" w:rsidRDefault="006A0B2A"/>
    <w:p w14:paraId="26AFA4DD" w14:textId="77777777" w:rsidR="006A0B2A" w:rsidRDefault="006A0B2A"/>
    <w:p w14:paraId="3B5484C8" w14:textId="77777777" w:rsidR="006A0B2A" w:rsidRDefault="006A0B2A"/>
    <w:p w14:paraId="3476C5F9" w14:textId="77777777" w:rsidR="006A0B2A" w:rsidRDefault="006A0B2A"/>
    <w:p w14:paraId="4B95A8B7" w14:textId="77777777" w:rsidR="006A0B2A" w:rsidRDefault="006A0B2A"/>
    <w:p w14:paraId="4776445B" w14:textId="77777777" w:rsidR="006A0B2A" w:rsidRDefault="006A0B2A"/>
    <w:p w14:paraId="1F2922AA" w14:textId="77777777" w:rsidR="006A0B2A" w:rsidRDefault="006A0B2A"/>
    <w:p w14:paraId="082391CD" w14:textId="77777777" w:rsidR="006A0B2A" w:rsidRDefault="006A0B2A"/>
    <w:p w14:paraId="579D283C" w14:textId="77777777" w:rsidR="006A0B2A" w:rsidRDefault="006A0B2A"/>
    <w:p w14:paraId="431D5991" w14:textId="77777777" w:rsidR="006A0B2A" w:rsidRPr="006A0B2A" w:rsidRDefault="006A0B2A" w:rsidP="006A0B2A">
      <w:pPr>
        <w:pStyle w:val="a8"/>
      </w:pPr>
    </w:p>
    <w:p w14:paraId="5801EC5C" w14:textId="77777777" w:rsidR="006A0B2A" w:rsidRDefault="006A0B2A" w:rsidP="006A0B2A"/>
    <w:bookmarkStart w:id="14" w:name="_Toc7549261" w:displacedByCustomXml="next"/>
    <w:sdt>
      <w:sdtPr>
        <w:rPr>
          <w:rFonts w:asciiTheme="minorHAnsi" w:eastAsiaTheme="minorEastAsia" w:hAnsiTheme="minorHAnsi" w:cstheme="minorBidi"/>
          <w:color w:val="auto"/>
          <w:kern w:val="2"/>
          <w:sz w:val="21"/>
          <w:szCs w:val="22"/>
          <w:lang w:val="zh-CN"/>
        </w:rPr>
        <w:id w:val="-1853719312"/>
        <w:docPartObj>
          <w:docPartGallery w:val="Table of Contents"/>
          <w:docPartUnique/>
        </w:docPartObj>
      </w:sdtPr>
      <w:sdtEndPr>
        <w:rPr>
          <w:b/>
          <w:bCs/>
        </w:rPr>
      </w:sdtEndPr>
      <w:sdtContent>
        <w:p w14:paraId="5CD579B6" w14:textId="77777777" w:rsidR="007B2BF2" w:rsidRDefault="007B2BF2">
          <w:pPr>
            <w:pStyle w:val="TOC"/>
          </w:pPr>
          <w:r>
            <w:rPr>
              <w:lang w:val="zh-CN"/>
            </w:rPr>
            <w:t>目录</w:t>
          </w:r>
        </w:p>
        <w:p w14:paraId="04AB115D" w14:textId="77777777" w:rsidR="007B2BF2" w:rsidRDefault="007B2BF2">
          <w:pPr>
            <w:pStyle w:val="TOC1"/>
            <w:tabs>
              <w:tab w:val="right" w:leader="dot" w:pos="8296"/>
            </w:tabs>
            <w:rPr>
              <w:noProof/>
            </w:rPr>
          </w:pPr>
          <w:r>
            <w:fldChar w:fldCharType="begin"/>
          </w:r>
          <w:r>
            <w:instrText xml:space="preserve"> TOC \o "1-3" \h \z \u </w:instrText>
          </w:r>
          <w:r>
            <w:fldChar w:fldCharType="separate"/>
          </w:r>
          <w:hyperlink w:anchor="_Toc7552039" w:history="1">
            <w:r w:rsidRPr="00155A6C">
              <w:rPr>
                <w:rStyle w:val="a9"/>
                <w:rFonts w:ascii="宋体" w:eastAsia="宋体" w:hAnsi="宋体"/>
                <w:noProof/>
              </w:rPr>
              <w:t>摘  要</w:t>
            </w:r>
            <w:r>
              <w:rPr>
                <w:noProof/>
                <w:webHidden/>
              </w:rPr>
              <w:tab/>
            </w:r>
            <w:r>
              <w:rPr>
                <w:noProof/>
                <w:webHidden/>
              </w:rPr>
              <w:fldChar w:fldCharType="begin"/>
            </w:r>
            <w:r>
              <w:rPr>
                <w:noProof/>
                <w:webHidden/>
              </w:rPr>
              <w:instrText xml:space="preserve"> PAGEREF _Toc7552039 \h </w:instrText>
            </w:r>
            <w:r>
              <w:rPr>
                <w:noProof/>
                <w:webHidden/>
              </w:rPr>
            </w:r>
            <w:r>
              <w:rPr>
                <w:noProof/>
                <w:webHidden/>
              </w:rPr>
              <w:fldChar w:fldCharType="separate"/>
            </w:r>
            <w:r>
              <w:rPr>
                <w:noProof/>
                <w:webHidden/>
              </w:rPr>
              <w:t>2</w:t>
            </w:r>
            <w:r>
              <w:rPr>
                <w:noProof/>
                <w:webHidden/>
              </w:rPr>
              <w:fldChar w:fldCharType="end"/>
            </w:r>
          </w:hyperlink>
        </w:p>
        <w:p w14:paraId="31C5D2E2" w14:textId="77777777" w:rsidR="007B2BF2" w:rsidRDefault="00A22B68">
          <w:pPr>
            <w:pStyle w:val="TOC1"/>
            <w:tabs>
              <w:tab w:val="right" w:leader="dot" w:pos="8296"/>
            </w:tabs>
            <w:rPr>
              <w:noProof/>
            </w:rPr>
          </w:pPr>
          <w:hyperlink w:anchor="_Toc7552040" w:history="1">
            <w:r w:rsidR="007B2BF2" w:rsidRPr="00155A6C">
              <w:rPr>
                <w:rStyle w:val="a9"/>
                <w:rFonts w:ascii="Times New Roman" w:hAnsi="Times New Roman" w:cs="Times New Roman"/>
                <w:noProof/>
              </w:rPr>
              <w:t>Abstract</w:t>
            </w:r>
            <w:r w:rsidR="007B2BF2">
              <w:rPr>
                <w:noProof/>
                <w:webHidden/>
              </w:rPr>
              <w:tab/>
            </w:r>
            <w:r w:rsidR="007B2BF2">
              <w:rPr>
                <w:noProof/>
                <w:webHidden/>
              </w:rPr>
              <w:fldChar w:fldCharType="begin"/>
            </w:r>
            <w:r w:rsidR="007B2BF2">
              <w:rPr>
                <w:noProof/>
                <w:webHidden/>
              </w:rPr>
              <w:instrText xml:space="preserve"> PAGEREF _Toc7552040 \h </w:instrText>
            </w:r>
            <w:r w:rsidR="007B2BF2">
              <w:rPr>
                <w:noProof/>
                <w:webHidden/>
              </w:rPr>
            </w:r>
            <w:r w:rsidR="007B2BF2">
              <w:rPr>
                <w:noProof/>
                <w:webHidden/>
              </w:rPr>
              <w:fldChar w:fldCharType="separate"/>
            </w:r>
            <w:r w:rsidR="007B2BF2">
              <w:rPr>
                <w:noProof/>
                <w:webHidden/>
              </w:rPr>
              <w:t>3</w:t>
            </w:r>
            <w:r w:rsidR="007B2BF2">
              <w:rPr>
                <w:noProof/>
                <w:webHidden/>
              </w:rPr>
              <w:fldChar w:fldCharType="end"/>
            </w:r>
          </w:hyperlink>
        </w:p>
        <w:p w14:paraId="0D38077D" w14:textId="77777777" w:rsidR="007B2BF2" w:rsidRDefault="00A22B68">
          <w:pPr>
            <w:pStyle w:val="TOC1"/>
            <w:tabs>
              <w:tab w:val="right" w:leader="dot" w:pos="8296"/>
            </w:tabs>
            <w:rPr>
              <w:noProof/>
            </w:rPr>
          </w:pPr>
          <w:hyperlink w:anchor="_Toc7552041" w:history="1">
            <w:r w:rsidR="007B2BF2" w:rsidRPr="00155A6C">
              <w:rPr>
                <w:rStyle w:val="a9"/>
                <w:rFonts w:ascii="黑体" w:eastAsia="黑体" w:hAnsi="黑体"/>
                <w:noProof/>
              </w:rPr>
              <w:t>第一章 绪论</w:t>
            </w:r>
            <w:r w:rsidR="007B2BF2">
              <w:rPr>
                <w:noProof/>
                <w:webHidden/>
              </w:rPr>
              <w:tab/>
            </w:r>
            <w:r w:rsidR="007B2BF2">
              <w:rPr>
                <w:noProof/>
                <w:webHidden/>
              </w:rPr>
              <w:fldChar w:fldCharType="begin"/>
            </w:r>
            <w:r w:rsidR="007B2BF2">
              <w:rPr>
                <w:noProof/>
                <w:webHidden/>
              </w:rPr>
              <w:instrText xml:space="preserve"> PAGEREF _Toc7552041 \h </w:instrText>
            </w:r>
            <w:r w:rsidR="007B2BF2">
              <w:rPr>
                <w:noProof/>
                <w:webHidden/>
              </w:rPr>
            </w:r>
            <w:r w:rsidR="007B2BF2">
              <w:rPr>
                <w:noProof/>
                <w:webHidden/>
              </w:rPr>
              <w:fldChar w:fldCharType="separate"/>
            </w:r>
            <w:r w:rsidR="007B2BF2">
              <w:rPr>
                <w:noProof/>
                <w:webHidden/>
              </w:rPr>
              <w:t>1</w:t>
            </w:r>
            <w:r w:rsidR="007B2BF2">
              <w:rPr>
                <w:noProof/>
                <w:webHidden/>
              </w:rPr>
              <w:fldChar w:fldCharType="end"/>
            </w:r>
          </w:hyperlink>
        </w:p>
        <w:p w14:paraId="398402A7" w14:textId="77777777" w:rsidR="007B2BF2" w:rsidRDefault="00A22B68">
          <w:pPr>
            <w:pStyle w:val="TOC2"/>
            <w:tabs>
              <w:tab w:val="right" w:leader="dot" w:pos="8296"/>
            </w:tabs>
            <w:rPr>
              <w:noProof/>
            </w:rPr>
          </w:pPr>
          <w:hyperlink w:anchor="_Toc7552042" w:history="1">
            <w:r w:rsidR="007B2BF2" w:rsidRPr="00155A6C">
              <w:rPr>
                <w:rStyle w:val="a9"/>
                <w:rFonts w:ascii="黑体" w:eastAsia="黑体" w:hAnsi="黑体"/>
                <w:noProof/>
              </w:rPr>
              <w:t>1.1 研究背景</w:t>
            </w:r>
            <w:r w:rsidR="007B2BF2">
              <w:rPr>
                <w:noProof/>
                <w:webHidden/>
              </w:rPr>
              <w:tab/>
            </w:r>
            <w:r w:rsidR="007B2BF2">
              <w:rPr>
                <w:noProof/>
                <w:webHidden/>
              </w:rPr>
              <w:fldChar w:fldCharType="begin"/>
            </w:r>
            <w:r w:rsidR="007B2BF2">
              <w:rPr>
                <w:noProof/>
                <w:webHidden/>
              </w:rPr>
              <w:instrText xml:space="preserve"> PAGEREF _Toc7552042 \h </w:instrText>
            </w:r>
            <w:r w:rsidR="007B2BF2">
              <w:rPr>
                <w:noProof/>
                <w:webHidden/>
              </w:rPr>
            </w:r>
            <w:r w:rsidR="007B2BF2">
              <w:rPr>
                <w:noProof/>
                <w:webHidden/>
              </w:rPr>
              <w:fldChar w:fldCharType="separate"/>
            </w:r>
            <w:r w:rsidR="007B2BF2">
              <w:rPr>
                <w:noProof/>
                <w:webHidden/>
              </w:rPr>
              <w:t>1</w:t>
            </w:r>
            <w:r w:rsidR="007B2BF2">
              <w:rPr>
                <w:noProof/>
                <w:webHidden/>
              </w:rPr>
              <w:fldChar w:fldCharType="end"/>
            </w:r>
          </w:hyperlink>
        </w:p>
        <w:p w14:paraId="18669C02" w14:textId="77777777" w:rsidR="007B2BF2" w:rsidRDefault="007B2BF2">
          <w:r>
            <w:rPr>
              <w:b/>
              <w:bCs/>
              <w:lang w:val="zh-CN"/>
            </w:rPr>
            <w:fldChar w:fldCharType="end"/>
          </w:r>
        </w:p>
      </w:sdtContent>
    </w:sdt>
    <w:p w14:paraId="337BBC50" w14:textId="77777777" w:rsidR="00214203" w:rsidRDefault="00214203" w:rsidP="00214203">
      <w:pPr>
        <w:widowControl/>
        <w:jc w:val="left"/>
      </w:pPr>
    </w:p>
    <w:p w14:paraId="2CF41CC2" w14:textId="77777777" w:rsidR="00803BCE" w:rsidRDefault="00803BCE" w:rsidP="00214203">
      <w:pPr>
        <w:widowControl/>
        <w:jc w:val="left"/>
      </w:pPr>
    </w:p>
    <w:p w14:paraId="2C001432" w14:textId="77777777" w:rsidR="00803BCE" w:rsidRDefault="00803BCE" w:rsidP="00214203">
      <w:pPr>
        <w:widowControl/>
        <w:jc w:val="left"/>
        <w:sectPr w:rsidR="00803BCE" w:rsidSect="007B2BF2">
          <w:footerReference w:type="default" r:id="rId10"/>
          <w:pgSz w:w="11906" w:h="16838"/>
          <w:pgMar w:top="1134" w:right="1134" w:bottom="1134" w:left="1134" w:header="851" w:footer="992" w:gutter="284"/>
          <w:cols w:space="425"/>
          <w:docGrid w:type="lines" w:linePitch="312"/>
        </w:sectPr>
      </w:pPr>
    </w:p>
    <w:p w14:paraId="1A139437" w14:textId="77777777" w:rsidR="006A0B2A" w:rsidRPr="007B2BF2" w:rsidRDefault="00F5348B" w:rsidP="007B2BF2">
      <w:pPr>
        <w:pStyle w:val="1"/>
        <w:jc w:val="center"/>
        <w:rPr>
          <w:rFonts w:ascii="黑体" w:eastAsia="黑体" w:hAnsi="黑体"/>
          <w:b w:val="0"/>
          <w:sz w:val="30"/>
          <w:szCs w:val="30"/>
        </w:rPr>
      </w:pPr>
      <w:bookmarkStart w:id="15" w:name="_Toc7552041"/>
      <w:bookmarkEnd w:id="14"/>
      <w:r w:rsidRPr="007B2BF2">
        <w:rPr>
          <w:rFonts w:ascii="黑体" w:eastAsia="黑体" w:hAnsi="黑体" w:hint="eastAsia"/>
          <w:b w:val="0"/>
          <w:sz w:val="30"/>
          <w:szCs w:val="30"/>
        </w:rPr>
        <w:lastRenderedPageBreak/>
        <w:t xml:space="preserve">第一章 </w:t>
      </w:r>
      <w:r w:rsidRPr="007B2BF2">
        <w:rPr>
          <w:rFonts w:ascii="黑体" w:eastAsia="黑体" w:hAnsi="黑体"/>
          <w:b w:val="0"/>
          <w:sz w:val="30"/>
          <w:szCs w:val="30"/>
        </w:rPr>
        <w:t>绪论</w:t>
      </w:r>
      <w:bookmarkEnd w:id="15"/>
    </w:p>
    <w:p w14:paraId="7C29B17B" w14:textId="77777777" w:rsidR="005C4FCD" w:rsidRDefault="006A0B2A" w:rsidP="007B2BF2">
      <w:pPr>
        <w:pStyle w:val="2"/>
        <w:rPr>
          <w:rFonts w:ascii="黑体" w:eastAsia="黑体" w:hAnsi="黑体"/>
          <w:b w:val="0"/>
          <w:sz w:val="28"/>
          <w:szCs w:val="28"/>
        </w:rPr>
      </w:pPr>
      <w:bookmarkStart w:id="16" w:name="_Toc7552042"/>
      <w:r w:rsidRPr="007B2BF2">
        <w:rPr>
          <w:rFonts w:ascii="黑体" w:eastAsia="黑体" w:hAnsi="黑体" w:hint="eastAsia"/>
          <w:b w:val="0"/>
          <w:sz w:val="28"/>
          <w:szCs w:val="28"/>
        </w:rPr>
        <w:t>1.1</w:t>
      </w:r>
      <w:r w:rsidRPr="007B2BF2">
        <w:rPr>
          <w:rFonts w:ascii="黑体" w:eastAsia="黑体" w:hAnsi="黑体"/>
          <w:b w:val="0"/>
          <w:sz w:val="28"/>
          <w:szCs w:val="28"/>
        </w:rPr>
        <w:t xml:space="preserve"> </w:t>
      </w:r>
      <w:r w:rsidRPr="007B2BF2">
        <w:rPr>
          <w:rFonts w:ascii="黑体" w:eastAsia="黑体" w:hAnsi="黑体" w:hint="eastAsia"/>
          <w:b w:val="0"/>
          <w:sz w:val="28"/>
          <w:szCs w:val="28"/>
        </w:rPr>
        <w:t>研究背景</w:t>
      </w:r>
      <w:bookmarkEnd w:id="16"/>
      <w:r w:rsidR="001C057D">
        <w:rPr>
          <w:rFonts w:ascii="黑体" w:eastAsia="黑体" w:hAnsi="黑体" w:hint="eastAsia"/>
          <w:b w:val="0"/>
          <w:sz w:val="28"/>
          <w:szCs w:val="28"/>
        </w:rPr>
        <w:t>与意义</w:t>
      </w:r>
    </w:p>
    <w:p w14:paraId="5FBAF5C0" w14:textId="7CEC0CFB" w:rsidR="00F505A7" w:rsidRDefault="0032138B" w:rsidP="00506DB1">
      <w:pPr>
        <w:spacing w:line="400" w:lineRule="exact"/>
        <w:ind w:firstLineChars="200" w:firstLine="480"/>
        <w:rPr>
          <w:rFonts w:ascii="宋体" w:eastAsia="宋体" w:hAnsi="宋体"/>
          <w:sz w:val="24"/>
          <w:szCs w:val="24"/>
        </w:rPr>
      </w:pPr>
      <w:r w:rsidRPr="0032138B">
        <w:rPr>
          <w:rFonts w:ascii="宋体" w:eastAsia="宋体" w:hAnsi="宋体" w:hint="eastAsia"/>
          <w:sz w:val="24"/>
          <w:szCs w:val="24"/>
        </w:rPr>
        <w:t>科学计算可视化（Visualization</w:t>
      </w:r>
      <w:r w:rsidRPr="0032138B">
        <w:rPr>
          <w:rFonts w:ascii="宋体" w:eastAsia="宋体" w:hAnsi="宋体"/>
          <w:sz w:val="24"/>
          <w:szCs w:val="24"/>
        </w:rPr>
        <w:t xml:space="preserve"> </w:t>
      </w:r>
      <w:r>
        <w:rPr>
          <w:rFonts w:ascii="宋体" w:eastAsia="宋体" w:hAnsi="宋体"/>
          <w:sz w:val="24"/>
          <w:szCs w:val="24"/>
        </w:rPr>
        <w:t>in Scientific Computing</w:t>
      </w:r>
      <w:r w:rsidRPr="0032138B">
        <w:rPr>
          <w:rFonts w:ascii="宋体" w:eastAsia="宋体" w:hAnsi="宋体" w:hint="eastAsia"/>
          <w:sz w:val="24"/>
          <w:szCs w:val="24"/>
        </w:rPr>
        <w:t>）</w:t>
      </w:r>
      <w:r>
        <w:rPr>
          <w:rFonts w:ascii="宋体" w:eastAsia="宋体" w:hAnsi="宋体" w:hint="eastAsia"/>
          <w:sz w:val="24"/>
          <w:szCs w:val="24"/>
        </w:rPr>
        <w:t>是一个于20世纪80年代</w:t>
      </w:r>
      <w:r w:rsidR="00506DB1">
        <w:rPr>
          <w:rFonts w:ascii="宋体" w:eastAsia="宋体" w:hAnsi="宋体" w:hint="eastAsia"/>
          <w:sz w:val="24"/>
          <w:szCs w:val="24"/>
        </w:rPr>
        <w:t>被提出并迅速发展起来的一个研究领域</w:t>
      </w:r>
      <w:r w:rsidR="007220C6">
        <w:rPr>
          <w:rFonts w:ascii="宋体" w:eastAsia="宋体" w:hAnsi="宋体" w:hint="eastAsia"/>
          <w:sz w:val="24"/>
          <w:szCs w:val="24"/>
        </w:rPr>
        <w:t>。它指的是运用计算机图形学和图像处理技术，将科学计算过程中及计算结果的数据转化为图形或图像在屏幕上显示出来并能够进行交互处理的理论、方法和技术</w:t>
      </w:r>
      <w:r w:rsidR="007220C6" w:rsidRPr="007220C6">
        <w:rPr>
          <w:rFonts w:ascii="宋体" w:eastAsia="宋体" w:hAnsi="宋体" w:hint="eastAsia"/>
          <w:sz w:val="24"/>
          <w:szCs w:val="24"/>
          <w:vertAlign w:val="superscript"/>
        </w:rPr>
        <w:t>[</w:t>
      </w:r>
      <w:r w:rsidR="007220C6" w:rsidRPr="007220C6">
        <w:rPr>
          <w:rFonts w:ascii="宋体" w:eastAsia="宋体" w:hAnsi="宋体"/>
          <w:sz w:val="24"/>
          <w:szCs w:val="24"/>
          <w:vertAlign w:val="superscript"/>
        </w:rPr>
        <w:t>1]</w:t>
      </w:r>
      <w:r w:rsidR="007220C6">
        <w:rPr>
          <w:rFonts w:ascii="宋体" w:eastAsia="宋体" w:hAnsi="宋体" w:hint="eastAsia"/>
          <w:sz w:val="24"/>
          <w:szCs w:val="24"/>
        </w:rPr>
        <w:t>。</w:t>
      </w:r>
      <w:r w:rsidR="00171116">
        <w:rPr>
          <w:rFonts w:ascii="宋体" w:eastAsia="宋体" w:hAnsi="宋体" w:hint="eastAsia"/>
          <w:sz w:val="24"/>
          <w:szCs w:val="24"/>
        </w:rPr>
        <w:t>借助科学计算可视化，人们可以更加直观地理解计算过程中的数据变化，加以交互实现对计算过程的引导与控制</w:t>
      </w:r>
      <w:r w:rsidR="000A179E">
        <w:rPr>
          <w:rFonts w:ascii="宋体" w:eastAsia="宋体" w:hAnsi="宋体" w:hint="eastAsia"/>
          <w:sz w:val="24"/>
          <w:szCs w:val="24"/>
        </w:rPr>
        <w:t>，直观的图像或图形可视化也能帮助人们更好地理解数据中所蕴含的抽象信息。</w:t>
      </w:r>
    </w:p>
    <w:p w14:paraId="43FB9947" w14:textId="77777777" w:rsidR="008227BB" w:rsidRDefault="00917FF0"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科学计算可视化的核心是三维空间数据场的可视化，又称三维体数据可视化，</w:t>
      </w:r>
      <w:r w:rsidR="00CF565B">
        <w:rPr>
          <w:rFonts w:ascii="宋体" w:eastAsia="宋体" w:hAnsi="宋体" w:hint="eastAsia"/>
          <w:sz w:val="24"/>
          <w:szCs w:val="24"/>
        </w:rPr>
        <w:t>是一种将三维体数据在二维平面上进行投影的技术，</w:t>
      </w:r>
      <w:r>
        <w:rPr>
          <w:rFonts w:ascii="宋体" w:eastAsia="宋体" w:hAnsi="宋体" w:hint="eastAsia"/>
          <w:sz w:val="24"/>
          <w:szCs w:val="24"/>
        </w:rPr>
        <w:t>它</w:t>
      </w:r>
      <w:r w:rsidR="00B50D76">
        <w:rPr>
          <w:rFonts w:ascii="宋体" w:eastAsia="宋体" w:hAnsi="宋体" w:hint="eastAsia"/>
          <w:sz w:val="24"/>
          <w:szCs w:val="24"/>
        </w:rPr>
        <w:t>被广泛应用于</w:t>
      </w:r>
      <w:r w:rsidR="00F505A7">
        <w:rPr>
          <w:rFonts w:ascii="宋体" w:eastAsia="宋体" w:hAnsi="宋体" w:hint="eastAsia"/>
          <w:sz w:val="24"/>
          <w:szCs w:val="24"/>
        </w:rPr>
        <w:t>医疗</w:t>
      </w:r>
      <w:r w:rsidR="00B50D76">
        <w:rPr>
          <w:rFonts w:ascii="宋体" w:eastAsia="宋体" w:hAnsi="宋体" w:hint="eastAsia"/>
          <w:sz w:val="24"/>
          <w:szCs w:val="24"/>
        </w:rPr>
        <w:t>、地质勘探、气象分析等领域</w:t>
      </w:r>
      <w:r w:rsidR="00F505A7">
        <w:rPr>
          <w:rFonts w:ascii="宋体" w:eastAsia="宋体" w:hAnsi="宋体" w:hint="eastAsia"/>
          <w:sz w:val="24"/>
          <w:szCs w:val="24"/>
        </w:rPr>
        <w:t>。</w:t>
      </w:r>
      <w:r w:rsidR="000F31BD">
        <w:rPr>
          <w:rFonts w:ascii="宋体" w:eastAsia="宋体" w:hAnsi="宋体" w:hint="eastAsia"/>
          <w:sz w:val="24"/>
          <w:szCs w:val="24"/>
        </w:rPr>
        <w:t>实现三维体数据可视化的算法可分为两类，</w:t>
      </w:r>
      <w:r w:rsidR="000F31BD" w:rsidRPr="000F31BD">
        <w:rPr>
          <w:rFonts w:ascii="宋体" w:eastAsia="宋体" w:hAnsi="宋体" w:hint="eastAsia"/>
          <w:sz w:val="24"/>
          <w:szCs w:val="24"/>
        </w:rPr>
        <w:t>一类是基于中间几何图元的面绘制方法，另一类是直接基于三维体数据的体绘制方法。</w:t>
      </w:r>
    </w:p>
    <w:p w14:paraId="2D96DF18" w14:textId="089C2B43" w:rsidR="00BC6D53" w:rsidRDefault="000F31BD"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面绘制即是以等值面的形式来</w:t>
      </w:r>
      <w:r w:rsidRPr="000F31BD">
        <w:rPr>
          <w:rFonts w:ascii="宋体" w:eastAsia="宋体" w:hAnsi="宋体" w:hint="eastAsia"/>
          <w:sz w:val="24"/>
          <w:szCs w:val="24"/>
        </w:rPr>
        <w:t>绘制三维模型</w:t>
      </w:r>
      <w:r>
        <w:rPr>
          <w:rFonts w:ascii="宋体" w:eastAsia="宋体" w:hAnsi="宋体" w:hint="eastAsia"/>
          <w:sz w:val="24"/>
          <w:szCs w:val="24"/>
        </w:rPr>
        <w:t>，</w:t>
      </w:r>
      <w:r w:rsidR="00D63D83">
        <w:rPr>
          <w:rFonts w:ascii="宋体" w:eastAsia="宋体" w:hAnsi="宋体" w:hint="eastAsia"/>
          <w:sz w:val="24"/>
          <w:szCs w:val="24"/>
        </w:rPr>
        <w:t>其</w:t>
      </w:r>
      <w:r w:rsidR="00844B6D">
        <w:rPr>
          <w:rFonts w:ascii="宋体" w:eastAsia="宋体" w:hAnsi="宋体" w:hint="eastAsia"/>
          <w:sz w:val="24"/>
          <w:szCs w:val="24"/>
        </w:rPr>
        <w:t>优点是计算量较小，</w:t>
      </w:r>
      <w:r w:rsidR="00BC0F07">
        <w:rPr>
          <w:rFonts w:ascii="宋体" w:eastAsia="宋体" w:hAnsi="宋体" w:hint="eastAsia"/>
          <w:sz w:val="24"/>
          <w:szCs w:val="24"/>
        </w:rPr>
        <w:t>但无法</w:t>
      </w:r>
      <w:r w:rsidR="001E504B">
        <w:rPr>
          <w:rFonts w:ascii="宋体" w:eastAsia="宋体" w:hAnsi="宋体" w:hint="eastAsia"/>
          <w:sz w:val="24"/>
          <w:szCs w:val="24"/>
        </w:rPr>
        <w:t>反映整个原始数据场的全貌及细节，</w:t>
      </w:r>
      <w:r w:rsidR="00FD7E93">
        <w:rPr>
          <w:rFonts w:ascii="宋体" w:eastAsia="宋体" w:hAnsi="宋体" w:hint="eastAsia"/>
          <w:sz w:val="24"/>
          <w:szCs w:val="24"/>
        </w:rPr>
        <w:t>且该方法始终存在等值面分类的歧义性问题，</w:t>
      </w:r>
      <w:r w:rsidR="00BC0F07">
        <w:rPr>
          <w:rFonts w:ascii="宋体" w:eastAsia="宋体" w:hAnsi="宋体" w:hint="eastAsia"/>
          <w:sz w:val="24"/>
          <w:szCs w:val="24"/>
        </w:rPr>
        <w:t>因此</w:t>
      </w:r>
      <w:r w:rsidR="00FD7E93">
        <w:rPr>
          <w:rFonts w:ascii="宋体" w:eastAsia="宋体" w:hAnsi="宋体" w:hint="eastAsia"/>
          <w:sz w:val="24"/>
          <w:szCs w:val="24"/>
        </w:rPr>
        <w:t>当数据场较为复杂时，往往会生成不存在的伪表面或在现实面上产生空洞</w:t>
      </w:r>
      <w:r w:rsidR="00FD7E93" w:rsidRPr="00FD7E93">
        <w:rPr>
          <w:rFonts w:ascii="宋体" w:eastAsia="宋体" w:hAnsi="宋体" w:hint="eastAsia"/>
          <w:sz w:val="24"/>
          <w:szCs w:val="24"/>
          <w:vertAlign w:val="superscript"/>
        </w:rPr>
        <w:t>[</w:t>
      </w:r>
      <w:r w:rsidR="00FD7E93" w:rsidRPr="00FD7E93">
        <w:rPr>
          <w:rFonts w:ascii="宋体" w:eastAsia="宋体" w:hAnsi="宋体"/>
          <w:sz w:val="24"/>
          <w:szCs w:val="24"/>
          <w:vertAlign w:val="superscript"/>
        </w:rPr>
        <w:t>3]</w:t>
      </w:r>
      <w:r w:rsidR="00FD7E93">
        <w:rPr>
          <w:rFonts w:ascii="宋体" w:eastAsia="宋体" w:hAnsi="宋体" w:hint="eastAsia"/>
          <w:sz w:val="24"/>
          <w:szCs w:val="24"/>
        </w:rPr>
        <w:t>。</w:t>
      </w:r>
    </w:p>
    <w:p w14:paraId="7B1B5C46" w14:textId="46531086" w:rsidR="001E504B" w:rsidRDefault="001E504B"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体绘制是直接</w:t>
      </w:r>
      <w:r w:rsidR="00C53A20">
        <w:rPr>
          <w:rFonts w:ascii="宋体" w:eastAsia="宋体" w:hAnsi="宋体" w:hint="eastAsia"/>
          <w:sz w:val="24"/>
          <w:szCs w:val="24"/>
        </w:rPr>
        <w:t>为三维体数据场中的体素分配颜色与不透明度</w:t>
      </w:r>
      <w:r w:rsidR="00794677">
        <w:rPr>
          <w:rFonts w:ascii="宋体" w:eastAsia="宋体" w:hAnsi="宋体" w:hint="eastAsia"/>
          <w:sz w:val="24"/>
          <w:szCs w:val="24"/>
        </w:rPr>
        <w:t>等光学性质进行绘制</w:t>
      </w:r>
      <w:r w:rsidR="00C53A20">
        <w:rPr>
          <w:rFonts w:ascii="宋体" w:eastAsia="宋体" w:hAnsi="宋体" w:hint="eastAsia"/>
          <w:sz w:val="24"/>
          <w:szCs w:val="24"/>
        </w:rPr>
        <w:t>，</w:t>
      </w:r>
      <w:r w:rsidR="00794677">
        <w:rPr>
          <w:rFonts w:ascii="宋体" w:eastAsia="宋体" w:hAnsi="宋体" w:hint="eastAsia"/>
          <w:sz w:val="24"/>
          <w:szCs w:val="24"/>
        </w:rPr>
        <w:t>而不需要进行中间图元的转换，因此也被称为直接体绘制（D</w:t>
      </w:r>
      <w:r w:rsidR="00794677">
        <w:rPr>
          <w:rFonts w:ascii="宋体" w:eastAsia="宋体" w:hAnsi="宋体"/>
          <w:sz w:val="24"/>
          <w:szCs w:val="24"/>
        </w:rPr>
        <w:t>irect Volume Render, DVR</w:t>
      </w:r>
      <w:r w:rsidR="00794677">
        <w:rPr>
          <w:rFonts w:ascii="宋体" w:eastAsia="宋体" w:hAnsi="宋体" w:hint="eastAsia"/>
          <w:sz w:val="24"/>
          <w:szCs w:val="24"/>
        </w:rPr>
        <w:t>）</w:t>
      </w:r>
      <w:r w:rsidR="0064082D" w:rsidRPr="0064082D">
        <w:rPr>
          <w:rFonts w:ascii="宋体" w:eastAsia="宋体" w:hAnsi="宋体"/>
          <w:sz w:val="24"/>
          <w:szCs w:val="24"/>
        </w:rPr>
        <w:t>。</w:t>
      </w:r>
      <w:r w:rsidR="00D81D7E">
        <w:rPr>
          <w:rFonts w:ascii="宋体" w:eastAsia="宋体" w:hAnsi="宋体" w:hint="eastAsia"/>
          <w:sz w:val="24"/>
          <w:szCs w:val="24"/>
        </w:rPr>
        <w:t>直接体绘制不仅能够展现出表面轮廓，也能清晰地还原出立体细节，不会造成数据的丢失</w:t>
      </w:r>
      <w:r w:rsidR="00723E68">
        <w:rPr>
          <w:rFonts w:ascii="宋体" w:eastAsia="宋体" w:hAnsi="宋体" w:hint="eastAsia"/>
          <w:sz w:val="24"/>
          <w:szCs w:val="24"/>
        </w:rPr>
        <w:t>。因此，在例如医学图像三维重建等对可视化效果要求较高的应用领域，直接体绘制往往是首选的可视化技术。</w:t>
      </w:r>
    </w:p>
    <w:p w14:paraId="4BB540C1" w14:textId="1DB69F26" w:rsidR="00723E68" w:rsidRDefault="00B27A97" w:rsidP="00506DB1">
      <w:pPr>
        <w:spacing w:line="400" w:lineRule="exact"/>
        <w:ind w:firstLineChars="200" w:firstLine="480"/>
        <w:rPr>
          <w:rFonts w:ascii="宋体" w:eastAsia="宋体" w:hAnsi="宋体"/>
          <w:sz w:val="24"/>
          <w:szCs w:val="24"/>
        </w:rPr>
      </w:pPr>
      <w:r>
        <w:rPr>
          <w:rFonts w:ascii="宋体" w:eastAsia="宋体" w:hAnsi="宋体" w:hint="eastAsia"/>
          <w:sz w:val="24"/>
          <w:szCs w:val="24"/>
        </w:rPr>
        <w:t>传递函数是直接体绘制的基础，它的本质作用是将颜色与不透明度等光学性质分配给体素数据，从而使数据可视。</w:t>
      </w:r>
      <w:r w:rsidRPr="00B27A97">
        <w:rPr>
          <w:rFonts w:ascii="宋体" w:eastAsia="宋体" w:hAnsi="宋体" w:hint="eastAsia"/>
          <w:sz w:val="24"/>
          <w:szCs w:val="24"/>
        </w:rPr>
        <w:t>良好的传递函数可以揭示数据中的重要结构，而不会用不重要的区域来模糊它们</w:t>
      </w:r>
      <w:r w:rsidRPr="00B27A97">
        <w:rPr>
          <w:rFonts w:ascii="宋体" w:eastAsia="宋体" w:hAnsi="宋体" w:hint="eastAsia"/>
          <w:sz w:val="24"/>
          <w:szCs w:val="24"/>
          <w:vertAlign w:val="superscript"/>
        </w:rPr>
        <w:t>[</w:t>
      </w:r>
      <w:r w:rsidRPr="00B27A97">
        <w:rPr>
          <w:rFonts w:ascii="宋体" w:eastAsia="宋体" w:hAnsi="宋体"/>
          <w:sz w:val="24"/>
          <w:szCs w:val="24"/>
          <w:vertAlign w:val="superscript"/>
        </w:rPr>
        <w:t>6]</w:t>
      </w:r>
      <w:r>
        <w:rPr>
          <w:rFonts w:ascii="宋体" w:eastAsia="宋体" w:hAnsi="宋体" w:hint="eastAsia"/>
          <w:sz w:val="24"/>
          <w:szCs w:val="24"/>
        </w:rPr>
        <w:t>。因此，传递函数的设计，决定着直接体绘制的最终绘制效果。然而，要找到一个能够满足用户预期绘制效果的传递函数往往是一个挑战，原因主要体现在以下</w:t>
      </w:r>
      <w:r w:rsidR="002D4490">
        <w:rPr>
          <w:rFonts w:ascii="宋体" w:eastAsia="宋体" w:hAnsi="宋体" w:hint="eastAsia"/>
          <w:sz w:val="24"/>
          <w:szCs w:val="24"/>
        </w:rPr>
        <w:t>四</w:t>
      </w:r>
      <w:r>
        <w:rPr>
          <w:rFonts w:ascii="宋体" w:eastAsia="宋体" w:hAnsi="宋体" w:hint="eastAsia"/>
          <w:sz w:val="24"/>
          <w:szCs w:val="24"/>
        </w:rPr>
        <w:t>个方面。其一，</w:t>
      </w:r>
      <w:r w:rsidR="00315304">
        <w:rPr>
          <w:rFonts w:ascii="宋体" w:eastAsia="宋体" w:hAnsi="宋体" w:hint="eastAsia"/>
          <w:sz w:val="24"/>
          <w:szCs w:val="24"/>
        </w:rPr>
        <w:t>传递函数的优劣无法通过量化的指标来评定，人们往往只能通过观察直接体绘制最终的绘制效果，来间接地判断传递函数的设计是否合适，存在一定的主观性；</w:t>
      </w:r>
      <w:r w:rsidR="002D4490">
        <w:rPr>
          <w:rFonts w:ascii="宋体" w:eastAsia="宋体" w:hAnsi="宋体" w:hint="eastAsia"/>
          <w:sz w:val="24"/>
          <w:szCs w:val="24"/>
        </w:rPr>
        <w:t>其</w:t>
      </w:r>
      <w:r w:rsidR="001366DB">
        <w:rPr>
          <w:rFonts w:ascii="宋体" w:eastAsia="宋体" w:hAnsi="宋体" w:hint="eastAsia"/>
          <w:sz w:val="24"/>
          <w:szCs w:val="24"/>
        </w:rPr>
        <w:t>二</w:t>
      </w:r>
      <w:r w:rsidR="002D4490">
        <w:rPr>
          <w:rFonts w:ascii="宋体" w:eastAsia="宋体" w:hAnsi="宋体" w:hint="eastAsia"/>
          <w:sz w:val="24"/>
          <w:szCs w:val="24"/>
        </w:rPr>
        <w:t>，传递函数的调节不受</w:t>
      </w:r>
      <w:r w:rsidR="0050241E">
        <w:rPr>
          <w:rFonts w:ascii="宋体" w:eastAsia="宋体" w:hAnsi="宋体" w:hint="eastAsia"/>
          <w:sz w:val="24"/>
          <w:szCs w:val="24"/>
        </w:rPr>
        <w:t>原</w:t>
      </w:r>
      <w:r w:rsidR="002D4490">
        <w:rPr>
          <w:rFonts w:ascii="宋体" w:eastAsia="宋体" w:hAnsi="宋体" w:hint="eastAsia"/>
          <w:sz w:val="24"/>
          <w:szCs w:val="24"/>
        </w:rPr>
        <w:t>数据集的约束或指导，这</w:t>
      </w:r>
      <w:r w:rsidR="002D4490" w:rsidRPr="002D4490">
        <w:rPr>
          <w:rFonts w:ascii="宋体" w:eastAsia="宋体" w:hAnsi="宋体" w:hint="eastAsia"/>
          <w:sz w:val="24"/>
          <w:szCs w:val="24"/>
        </w:rPr>
        <w:t>迫使用户进入一个不断实验的交互模式，在这种模式下，只有通过观察由于增量调整而导致的</w:t>
      </w:r>
      <w:r w:rsidR="002D4490">
        <w:rPr>
          <w:rFonts w:ascii="宋体" w:eastAsia="宋体" w:hAnsi="宋体" w:hint="eastAsia"/>
          <w:sz w:val="24"/>
          <w:szCs w:val="24"/>
        </w:rPr>
        <w:t>绘制效果</w:t>
      </w:r>
      <w:r w:rsidR="002D4490" w:rsidRPr="002D4490">
        <w:rPr>
          <w:rFonts w:ascii="宋体" w:eastAsia="宋体" w:hAnsi="宋体" w:hint="eastAsia"/>
          <w:sz w:val="24"/>
          <w:szCs w:val="24"/>
        </w:rPr>
        <w:t>的变化，才能探索传递函数域</w:t>
      </w:r>
      <w:r w:rsidR="002D4490" w:rsidRPr="002D4490">
        <w:rPr>
          <w:rFonts w:ascii="宋体" w:eastAsia="宋体" w:hAnsi="宋体" w:hint="eastAsia"/>
          <w:sz w:val="24"/>
          <w:szCs w:val="24"/>
          <w:vertAlign w:val="superscript"/>
        </w:rPr>
        <w:t>[</w:t>
      </w:r>
      <w:r w:rsidR="002D4490" w:rsidRPr="002D4490">
        <w:rPr>
          <w:rFonts w:ascii="宋体" w:eastAsia="宋体" w:hAnsi="宋体"/>
          <w:sz w:val="24"/>
          <w:szCs w:val="24"/>
          <w:vertAlign w:val="superscript"/>
        </w:rPr>
        <w:t>6]</w:t>
      </w:r>
      <w:r w:rsidR="002D4490">
        <w:rPr>
          <w:rFonts w:ascii="宋体" w:eastAsia="宋体" w:hAnsi="宋体" w:hint="eastAsia"/>
          <w:sz w:val="24"/>
          <w:szCs w:val="24"/>
        </w:rPr>
        <w:t>；</w:t>
      </w:r>
      <w:r w:rsidR="001366DB">
        <w:rPr>
          <w:rFonts w:ascii="宋体" w:eastAsia="宋体" w:hAnsi="宋体" w:hint="eastAsia"/>
          <w:sz w:val="24"/>
          <w:szCs w:val="24"/>
        </w:rPr>
        <w:t>其三，传递函数的调节自由度很大，从三维体数据场中的各种标量值</w:t>
      </w:r>
      <w:r w:rsidR="001366DB">
        <w:rPr>
          <w:rFonts w:ascii="宋体" w:eastAsia="宋体" w:hAnsi="宋体" w:hint="eastAsia"/>
          <w:sz w:val="24"/>
          <w:szCs w:val="24"/>
        </w:rPr>
        <w:lastRenderedPageBreak/>
        <w:t>到各种光学性质存在多个映射函数，</w:t>
      </w:r>
      <w:r w:rsidR="001D673A">
        <w:rPr>
          <w:rFonts w:ascii="宋体" w:eastAsia="宋体" w:hAnsi="宋体" w:hint="eastAsia"/>
          <w:sz w:val="24"/>
          <w:szCs w:val="24"/>
        </w:rPr>
        <w:t>映射关系与绘制效果之间也没有绝对的规律可寻，传递函数的细微变化可能会导致绘制效果的巨大差异，调节具有盲目性</w:t>
      </w:r>
      <w:r w:rsidR="001366DB">
        <w:rPr>
          <w:rFonts w:ascii="宋体" w:eastAsia="宋体" w:hAnsi="宋体" w:hint="eastAsia"/>
          <w:sz w:val="24"/>
          <w:szCs w:val="24"/>
        </w:rPr>
        <w:t>；</w:t>
      </w:r>
      <w:r w:rsidR="002D4490">
        <w:rPr>
          <w:rFonts w:ascii="宋体" w:eastAsia="宋体" w:hAnsi="宋体" w:hint="eastAsia"/>
          <w:sz w:val="24"/>
          <w:szCs w:val="24"/>
        </w:rPr>
        <w:t>其四，传递函数往往是作用于整个三维体数据场</w:t>
      </w:r>
      <w:r w:rsidR="001366DB">
        <w:rPr>
          <w:rFonts w:ascii="宋体" w:eastAsia="宋体" w:hAnsi="宋体" w:hint="eastAsia"/>
          <w:sz w:val="24"/>
          <w:szCs w:val="24"/>
        </w:rPr>
        <w:t>，它的定义域并不包含空间位置，因此当用户从空间位置上来确定感兴趣区域时，是很难通过设计传递函数来实现区域分割的。因此，</w:t>
      </w:r>
      <w:r w:rsidR="001D673A">
        <w:rPr>
          <w:rFonts w:ascii="宋体" w:eastAsia="宋体" w:hAnsi="宋体" w:hint="eastAsia"/>
          <w:sz w:val="24"/>
          <w:szCs w:val="24"/>
        </w:rPr>
        <w:t>如何设计一个好的传递函数，已经被列为三维体数据可视化研究中的十大难题之一</w:t>
      </w:r>
      <w:r w:rsidR="00562A06" w:rsidRPr="00562A06">
        <w:rPr>
          <w:rFonts w:ascii="宋体" w:eastAsia="宋体" w:hAnsi="宋体" w:hint="eastAsia"/>
          <w:sz w:val="24"/>
          <w:szCs w:val="24"/>
          <w:vertAlign w:val="superscript"/>
        </w:rPr>
        <w:t>[</w:t>
      </w:r>
      <w:r w:rsidR="00562A06" w:rsidRPr="00562A06">
        <w:rPr>
          <w:rFonts w:ascii="宋体" w:eastAsia="宋体" w:hAnsi="宋体"/>
          <w:sz w:val="24"/>
          <w:szCs w:val="24"/>
          <w:vertAlign w:val="superscript"/>
        </w:rPr>
        <w:t>7]</w:t>
      </w:r>
      <w:r w:rsidR="00562A06">
        <w:rPr>
          <w:rFonts w:ascii="宋体" w:eastAsia="宋体" w:hAnsi="宋体" w:hint="eastAsia"/>
          <w:sz w:val="24"/>
          <w:szCs w:val="24"/>
        </w:rPr>
        <w:t>。传递函数设计有着重要的研究意义与急迫的研究需求，这也是本文的研究重点。</w:t>
      </w:r>
    </w:p>
    <w:p w14:paraId="6D5F804E" w14:textId="07FADBB1" w:rsidR="00BC6D53" w:rsidRPr="00F74DAC" w:rsidRDefault="00BC6D53" w:rsidP="00F74DAC">
      <w:pPr>
        <w:pStyle w:val="2"/>
        <w:rPr>
          <w:rFonts w:ascii="黑体" w:eastAsia="黑体" w:hAnsi="黑体"/>
          <w:b w:val="0"/>
          <w:sz w:val="28"/>
          <w:szCs w:val="28"/>
        </w:rPr>
      </w:pPr>
      <w:r w:rsidRPr="00F74DAC">
        <w:rPr>
          <w:rFonts w:ascii="黑体" w:eastAsia="黑体" w:hAnsi="黑体" w:hint="eastAsia"/>
          <w:b w:val="0"/>
          <w:sz w:val="28"/>
          <w:szCs w:val="28"/>
        </w:rPr>
        <w:t>1.2</w:t>
      </w:r>
      <w:r w:rsidRPr="00F74DAC">
        <w:rPr>
          <w:rFonts w:ascii="黑体" w:eastAsia="黑体" w:hAnsi="黑体"/>
          <w:b w:val="0"/>
          <w:sz w:val="28"/>
          <w:szCs w:val="28"/>
        </w:rPr>
        <w:t xml:space="preserve"> </w:t>
      </w:r>
      <w:r w:rsidR="00D63D83">
        <w:rPr>
          <w:rFonts w:ascii="黑体" w:eastAsia="黑体" w:hAnsi="黑体" w:hint="eastAsia"/>
          <w:b w:val="0"/>
          <w:sz w:val="28"/>
          <w:szCs w:val="28"/>
        </w:rPr>
        <w:t>三维可视化的</w:t>
      </w:r>
      <w:r w:rsidR="00720A96">
        <w:rPr>
          <w:rFonts w:ascii="黑体" w:eastAsia="黑体" w:hAnsi="黑体" w:hint="eastAsia"/>
          <w:b w:val="0"/>
          <w:sz w:val="28"/>
          <w:szCs w:val="28"/>
        </w:rPr>
        <w:t>研究现状与</w:t>
      </w:r>
      <w:r w:rsidR="00FD7E93">
        <w:rPr>
          <w:rFonts w:ascii="黑体" w:eastAsia="黑体" w:hAnsi="黑体" w:hint="eastAsia"/>
          <w:b w:val="0"/>
          <w:sz w:val="28"/>
          <w:szCs w:val="28"/>
        </w:rPr>
        <w:t>发展趋势</w:t>
      </w:r>
    </w:p>
    <w:p w14:paraId="1D08E973" w14:textId="4AF0EFBD" w:rsidR="00D63D83" w:rsidRDefault="00C9358B"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作为科学计算可视化的关键问题，三维体数据可视化一直是一个研究热点。</w:t>
      </w:r>
      <w:r w:rsidR="00D63D83">
        <w:rPr>
          <w:rFonts w:ascii="宋体" w:eastAsia="宋体" w:hAnsi="宋体" w:hint="eastAsia"/>
          <w:sz w:val="24"/>
          <w:szCs w:val="24"/>
        </w:rPr>
        <w:t>目前较为成熟的</w:t>
      </w:r>
      <w:r w:rsidR="00D63D83">
        <w:rPr>
          <w:rFonts w:ascii="宋体" w:eastAsia="宋体" w:hAnsi="宋体" w:hint="eastAsia"/>
          <w:sz w:val="24"/>
          <w:szCs w:val="24"/>
        </w:rPr>
        <w:t>直接体绘制算法有：</w:t>
      </w:r>
      <w:r w:rsidR="00D63D83" w:rsidRPr="00B345F7">
        <w:rPr>
          <w:rFonts w:ascii="宋体" w:eastAsia="宋体" w:hAnsi="宋体" w:hint="eastAsia"/>
          <w:sz w:val="24"/>
          <w:szCs w:val="24"/>
        </w:rPr>
        <w:t>光线投射算法</w:t>
      </w:r>
      <w:r w:rsidR="00D63D83">
        <w:rPr>
          <w:rFonts w:ascii="宋体" w:eastAsia="宋体" w:hAnsi="宋体"/>
          <w:sz w:val="24"/>
          <w:szCs w:val="24"/>
        </w:rPr>
        <w:t>（</w:t>
      </w:r>
      <w:r w:rsidR="00D63D83">
        <w:rPr>
          <w:rFonts w:ascii="宋体" w:eastAsia="宋体" w:hAnsi="宋体" w:hint="eastAsia"/>
          <w:sz w:val="24"/>
          <w:szCs w:val="24"/>
        </w:rPr>
        <w:t>r</w:t>
      </w:r>
      <w:r w:rsidR="00D63D83" w:rsidRPr="00B345F7">
        <w:rPr>
          <w:rFonts w:ascii="宋体" w:eastAsia="宋体" w:hAnsi="宋体"/>
          <w:sz w:val="24"/>
          <w:szCs w:val="24"/>
        </w:rPr>
        <w:t>ay-casting</w:t>
      </w:r>
      <w:r w:rsidR="00D63D83">
        <w:rPr>
          <w:rFonts w:ascii="宋体" w:eastAsia="宋体" w:hAnsi="宋体" w:hint="eastAsia"/>
          <w:sz w:val="24"/>
          <w:szCs w:val="24"/>
        </w:rPr>
        <w:t>）、</w:t>
      </w:r>
      <w:r w:rsidR="00D63D83" w:rsidRPr="00B345F7">
        <w:rPr>
          <w:rFonts w:ascii="宋体" w:eastAsia="宋体" w:hAnsi="宋体"/>
          <w:sz w:val="24"/>
          <w:szCs w:val="24"/>
        </w:rPr>
        <w:t>抛雪球算法</w:t>
      </w:r>
      <w:r w:rsidR="00D63D83">
        <w:rPr>
          <w:rFonts w:ascii="宋体" w:eastAsia="宋体" w:hAnsi="宋体" w:hint="eastAsia"/>
          <w:sz w:val="24"/>
          <w:szCs w:val="24"/>
        </w:rPr>
        <w:t>（</w:t>
      </w:r>
      <w:r w:rsidR="00D63D83" w:rsidRPr="00B345F7">
        <w:rPr>
          <w:rFonts w:ascii="宋体" w:eastAsia="宋体" w:hAnsi="宋体"/>
          <w:sz w:val="24"/>
          <w:szCs w:val="24"/>
        </w:rPr>
        <w:t>Splatting</w:t>
      </w:r>
      <w:r w:rsidR="00D63D83">
        <w:rPr>
          <w:rFonts w:ascii="宋体" w:eastAsia="宋体" w:hAnsi="宋体" w:hint="eastAsia"/>
          <w:sz w:val="24"/>
          <w:szCs w:val="24"/>
        </w:rPr>
        <w:t>）、</w:t>
      </w:r>
      <w:r w:rsidR="00D63D83" w:rsidRPr="00B345F7">
        <w:rPr>
          <w:rFonts w:ascii="宋体" w:eastAsia="宋体" w:hAnsi="宋体"/>
          <w:sz w:val="24"/>
          <w:szCs w:val="24"/>
        </w:rPr>
        <w:t>错切-形变算法</w:t>
      </w:r>
      <w:r w:rsidR="00D63D83">
        <w:rPr>
          <w:rFonts w:ascii="宋体" w:eastAsia="宋体" w:hAnsi="宋体" w:hint="eastAsia"/>
          <w:sz w:val="24"/>
          <w:szCs w:val="24"/>
        </w:rPr>
        <w:t>（</w:t>
      </w:r>
      <w:r w:rsidR="00D63D83" w:rsidRPr="00B345F7">
        <w:rPr>
          <w:rFonts w:ascii="宋体" w:eastAsia="宋体" w:hAnsi="宋体"/>
          <w:sz w:val="24"/>
          <w:szCs w:val="24"/>
        </w:rPr>
        <w:t>Shear-warp</w:t>
      </w:r>
      <w:r w:rsidR="00D63D83">
        <w:rPr>
          <w:rFonts w:ascii="宋体" w:eastAsia="宋体" w:hAnsi="宋体" w:hint="eastAsia"/>
          <w:sz w:val="24"/>
          <w:szCs w:val="24"/>
        </w:rPr>
        <w:t>）与3D纹理映射（3D</w:t>
      </w:r>
      <w:r w:rsidR="00D63D83">
        <w:rPr>
          <w:rFonts w:ascii="宋体" w:eastAsia="宋体" w:hAnsi="宋体"/>
          <w:sz w:val="24"/>
          <w:szCs w:val="24"/>
        </w:rPr>
        <w:t xml:space="preserve"> Texture Mapping</w:t>
      </w:r>
      <w:r w:rsidR="00D63D83">
        <w:rPr>
          <w:rFonts w:ascii="宋体" w:eastAsia="宋体" w:hAnsi="宋体" w:hint="eastAsia"/>
          <w:sz w:val="24"/>
          <w:szCs w:val="24"/>
        </w:rPr>
        <w:t>），其中绘制图品质最高的是</w:t>
      </w:r>
      <w:r w:rsidR="00D63D83" w:rsidRPr="00B345F7">
        <w:rPr>
          <w:rFonts w:ascii="宋体" w:eastAsia="宋体" w:hAnsi="宋体" w:hint="eastAsia"/>
          <w:sz w:val="24"/>
          <w:szCs w:val="24"/>
        </w:rPr>
        <w:t>光线投射算法</w:t>
      </w:r>
      <w:r w:rsidR="00D63D83" w:rsidRPr="00B345F7">
        <w:rPr>
          <w:rFonts w:ascii="宋体" w:eastAsia="宋体" w:hAnsi="宋体" w:hint="eastAsia"/>
          <w:sz w:val="24"/>
          <w:szCs w:val="24"/>
          <w:vertAlign w:val="superscript"/>
        </w:rPr>
        <w:t>[</w:t>
      </w:r>
      <w:r w:rsidR="00D63D83" w:rsidRPr="00B345F7">
        <w:rPr>
          <w:rFonts w:ascii="宋体" w:eastAsia="宋体" w:hAnsi="宋体"/>
          <w:sz w:val="24"/>
          <w:szCs w:val="24"/>
          <w:vertAlign w:val="superscript"/>
        </w:rPr>
        <w:t>4]</w:t>
      </w:r>
      <w:r w:rsidR="00D63D83">
        <w:rPr>
          <w:rFonts w:ascii="宋体" w:eastAsia="宋体" w:hAnsi="宋体"/>
          <w:sz w:val="24"/>
          <w:szCs w:val="24"/>
          <w:vertAlign w:val="superscript"/>
        </w:rPr>
        <w:t>[5]</w:t>
      </w:r>
      <w:r w:rsidR="00D63D83">
        <w:rPr>
          <w:rFonts w:ascii="宋体" w:eastAsia="宋体" w:hAnsi="宋体" w:hint="eastAsia"/>
          <w:sz w:val="24"/>
          <w:szCs w:val="24"/>
        </w:rPr>
        <w:t>。</w:t>
      </w:r>
      <w:r w:rsidR="00D63D83"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00D63D83" w:rsidRPr="0064082D">
        <w:rPr>
          <w:rFonts w:ascii="宋体" w:eastAsia="宋体" w:hAnsi="宋体" w:hint="eastAsia"/>
          <w:sz w:val="24"/>
          <w:szCs w:val="24"/>
          <w:vertAlign w:val="superscript"/>
        </w:rPr>
        <w:t>[</w:t>
      </w:r>
      <w:r w:rsidR="00D63D83" w:rsidRPr="0064082D">
        <w:rPr>
          <w:rFonts w:ascii="宋体" w:eastAsia="宋体" w:hAnsi="宋体"/>
          <w:sz w:val="24"/>
          <w:szCs w:val="24"/>
          <w:vertAlign w:val="superscript"/>
        </w:rPr>
        <w:t>5]</w:t>
      </w:r>
      <w:r w:rsidR="00D63D83">
        <w:rPr>
          <w:rFonts w:ascii="宋体" w:eastAsia="宋体" w:hAnsi="宋体" w:hint="eastAsia"/>
          <w:sz w:val="24"/>
          <w:szCs w:val="24"/>
        </w:rPr>
        <w:t>。</w:t>
      </w:r>
      <w:r w:rsidR="0064510F">
        <w:rPr>
          <w:rFonts w:ascii="宋体" w:eastAsia="宋体" w:hAnsi="宋体" w:hint="eastAsia"/>
          <w:sz w:val="24"/>
          <w:szCs w:val="24"/>
        </w:rPr>
        <w:t>且</w:t>
      </w:r>
      <w:r>
        <w:rPr>
          <w:rFonts w:ascii="宋体" w:eastAsia="宋体" w:hAnsi="宋体" w:hint="eastAsia"/>
          <w:sz w:val="24"/>
          <w:szCs w:val="24"/>
        </w:rPr>
        <w:t>该算法</w:t>
      </w:r>
      <w:r w:rsidR="0064510F">
        <w:rPr>
          <w:rFonts w:ascii="宋体" w:eastAsia="宋体" w:hAnsi="宋体" w:hint="eastAsia"/>
          <w:sz w:val="24"/>
          <w:szCs w:val="24"/>
        </w:rPr>
        <w:t>可并行计算，随着图像处理器的并行处理能力的提升，使用该算法进行三维体绘制时，用户可实时地对绘制图进行旋转、缩放等交互行为。</w:t>
      </w:r>
    </w:p>
    <w:p w14:paraId="182A0293" w14:textId="700F7A16" w:rsidR="0064510F" w:rsidRDefault="0064510F"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虽然</w:t>
      </w:r>
      <w:r w:rsidR="00DA152D">
        <w:rPr>
          <w:rFonts w:ascii="宋体" w:eastAsia="宋体" w:hAnsi="宋体" w:hint="eastAsia"/>
          <w:sz w:val="24"/>
          <w:szCs w:val="24"/>
        </w:rPr>
        <w:t>直接体绘制</w:t>
      </w:r>
      <w:r>
        <w:rPr>
          <w:rFonts w:ascii="宋体" w:eastAsia="宋体" w:hAnsi="宋体" w:hint="eastAsia"/>
          <w:sz w:val="24"/>
          <w:szCs w:val="24"/>
        </w:rPr>
        <w:t>算法已经在</w:t>
      </w:r>
      <w:r w:rsidR="00DA152D">
        <w:rPr>
          <w:rFonts w:ascii="宋体" w:eastAsia="宋体" w:hAnsi="宋体" w:hint="eastAsia"/>
          <w:sz w:val="24"/>
          <w:szCs w:val="24"/>
        </w:rPr>
        <w:t>绘制效果与交互速率上满足可视化的要求，但是作为</w:t>
      </w:r>
      <w:r w:rsidR="00DA152D">
        <w:rPr>
          <w:rFonts w:ascii="宋体" w:eastAsia="宋体" w:hAnsi="宋体" w:hint="eastAsia"/>
          <w:sz w:val="24"/>
          <w:szCs w:val="24"/>
        </w:rPr>
        <w:t>直接体绘制</w:t>
      </w:r>
      <w:r w:rsidR="00DA152D">
        <w:rPr>
          <w:rFonts w:ascii="宋体" w:eastAsia="宋体" w:hAnsi="宋体" w:hint="eastAsia"/>
          <w:sz w:val="24"/>
          <w:szCs w:val="24"/>
        </w:rPr>
        <w:t>的基础，传递函数的设计依然是一个瓶颈，限制着体绘制的发展。</w:t>
      </w:r>
      <w:r w:rsidR="00BC0F07">
        <w:rPr>
          <w:rFonts w:ascii="宋体" w:eastAsia="宋体" w:hAnsi="宋体" w:hint="eastAsia"/>
          <w:sz w:val="24"/>
          <w:szCs w:val="24"/>
        </w:rPr>
        <w:t>传递函数的设计方法可分为四大类：手动调节法、图像中心法、数据中心法</w:t>
      </w:r>
      <w:r w:rsidR="000E18E1">
        <w:rPr>
          <w:rFonts w:ascii="宋体" w:eastAsia="宋体" w:hAnsi="宋体" w:hint="eastAsia"/>
          <w:sz w:val="24"/>
          <w:szCs w:val="24"/>
        </w:rPr>
        <w:t>和</w:t>
      </w:r>
      <w:r w:rsidR="000E18E1">
        <w:rPr>
          <w:rFonts w:ascii="宋体" w:eastAsia="宋体" w:hAnsi="宋体" w:hint="eastAsia"/>
          <w:sz w:val="24"/>
          <w:szCs w:val="24"/>
        </w:rPr>
        <w:t>对象中心法</w:t>
      </w:r>
      <w:r w:rsidR="00BC0F07" w:rsidRPr="00BC0F07">
        <w:rPr>
          <w:rFonts w:ascii="宋体" w:eastAsia="宋体" w:hAnsi="宋体" w:hint="eastAsia"/>
          <w:sz w:val="24"/>
          <w:szCs w:val="24"/>
          <w:vertAlign w:val="superscript"/>
        </w:rPr>
        <w:t>[</w:t>
      </w:r>
      <w:r w:rsidR="00BC0F07" w:rsidRPr="00BC0F07">
        <w:rPr>
          <w:rFonts w:ascii="宋体" w:eastAsia="宋体" w:hAnsi="宋体"/>
          <w:sz w:val="24"/>
          <w:szCs w:val="24"/>
          <w:vertAlign w:val="superscript"/>
        </w:rPr>
        <w:t>8]</w:t>
      </w:r>
      <w:r w:rsidR="00BC0F07">
        <w:rPr>
          <w:rFonts w:ascii="宋体" w:eastAsia="宋体" w:hAnsi="宋体" w:hint="eastAsia"/>
          <w:sz w:val="24"/>
          <w:szCs w:val="24"/>
        </w:rPr>
        <w:t>。</w:t>
      </w:r>
    </w:p>
    <w:p w14:paraId="11BAF051" w14:textId="0919681B" w:rsidR="00BC0F07" w:rsidRDefault="00BC0F07"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手动调节法是最原始也是最基础的传递函数设计方法。</w:t>
      </w:r>
      <w:r w:rsidR="005C7FF7">
        <w:rPr>
          <w:rFonts w:ascii="宋体" w:eastAsia="宋体" w:hAnsi="宋体" w:hint="eastAsia"/>
          <w:sz w:val="24"/>
          <w:szCs w:val="24"/>
        </w:rPr>
        <w:t>该方法</w:t>
      </w:r>
      <w:r>
        <w:rPr>
          <w:rFonts w:ascii="宋体" w:eastAsia="宋体" w:hAnsi="宋体" w:hint="eastAsia"/>
          <w:sz w:val="24"/>
          <w:szCs w:val="24"/>
        </w:rPr>
        <w:t>在设计过程中，需要用户不断地去调节传递函数的参数，同时增量地观察绘制图的变化，直到绘制效果满意为止。该设计方法给予用户的自由度最大，所需的计算量也最小，但是需要耗费用户大量的时间与精力去调节，效率最为</w:t>
      </w:r>
      <w:r w:rsidR="005C7FF7">
        <w:rPr>
          <w:rFonts w:ascii="宋体" w:eastAsia="宋体" w:hAnsi="宋体" w:hint="eastAsia"/>
          <w:sz w:val="24"/>
          <w:szCs w:val="24"/>
        </w:rPr>
        <w:t>低下</w:t>
      </w:r>
      <w:r>
        <w:rPr>
          <w:rFonts w:ascii="宋体" w:eastAsia="宋体" w:hAnsi="宋体" w:hint="eastAsia"/>
          <w:sz w:val="24"/>
          <w:szCs w:val="24"/>
        </w:rPr>
        <w:t>。</w:t>
      </w:r>
      <w:r w:rsidR="005C7FF7">
        <w:rPr>
          <w:rFonts w:ascii="宋体" w:eastAsia="宋体" w:hAnsi="宋体" w:hint="eastAsia"/>
          <w:sz w:val="24"/>
          <w:szCs w:val="24"/>
        </w:rPr>
        <w:t>但大部分提供三维可视化功能的软件中都会提供这种设计方式，以保证用户</w:t>
      </w:r>
      <w:r w:rsidR="00F56B32">
        <w:rPr>
          <w:rFonts w:ascii="宋体" w:eastAsia="宋体" w:hAnsi="宋体" w:hint="eastAsia"/>
          <w:sz w:val="24"/>
          <w:szCs w:val="24"/>
        </w:rPr>
        <w:t>对体绘制效果的自由控制。</w:t>
      </w:r>
    </w:p>
    <w:p w14:paraId="2EBB7C7F" w14:textId="5CFBCF4A" w:rsidR="00F56B32" w:rsidRDefault="00F56B32" w:rsidP="00D63D83">
      <w:pPr>
        <w:spacing w:line="400" w:lineRule="exact"/>
        <w:ind w:firstLineChars="200" w:firstLine="480"/>
        <w:rPr>
          <w:rFonts w:ascii="宋体" w:eastAsia="宋体" w:hAnsi="宋体"/>
          <w:sz w:val="24"/>
          <w:szCs w:val="24"/>
        </w:rPr>
      </w:pPr>
      <w:r>
        <w:rPr>
          <w:rFonts w:ascii="宋体" w:eastAsia="宋体" w:hAnsi="宋体" w:hint="eastAsia"/>
          <w:sz w:val="24"/>
          <w:szCs w:val="24"/>
        </w:rPr>
        <w:t>图像中心法的关注对象是体绘制图像。该方法让用户评估一系列具有不同绘制效果的体绘制图，通过用户的评估来改变传递函数，再生成新的体绘制图让用户进行评估，直到得到用户最满意的绘制效果。</w:t>
      </w:r>
      <w:r w:rsidR="00EF0E86">
        <w:rPr>
          <w:rFonts w:ascii="宋体" w:eastAsia="宋体" w:hAnsi="宋体" w:hint="eastAsia"/>
          <w:sz w:val="24"/>
          <w:szCs w:val="24"/>
        </w:rPr>
        <w:t>T</w:t>
      </w:r>
      <w:r w:rsidR="00EF0E86">
        <w:rPr>
          <w:rFonts w:ascii="宋体" w:eastAsia="宋体" w:hAnsi="宋体"/>
          <w:sz w:val="24"/>
          <w:szCs w:val="24"/>
        </w:rPr>
        <w:t>he Design</w:t>
      </w:r>
      <w:r w:rsidR="00EF0E86" w:rsidRPr="00EF0E86">
        <w:t xml:space="preserve"> </w:t>
      </w:r>
      <w:r w:rsidR="00EF0E86" w:rsidRPr="00EF0E86">
        <w:rPr>
          <w:rFonts w:ascii="宋体" w:eastAsia="宋体" w:hAnsi="宋体"/>
          <w:sz w:val="24"/>
          <w:szCs w:val="24"/>
        </w:rPr>
        <w:t>Gallery</w:t>
      </w:r>
      <w:r w:rsidR="00EF0E86">
        <w:rPr>
          <w:rFonts w:ascii="宋体" w:eastAsia="宋体" w:hAnsi="宋体" w:hint="eastAsia"/>
          <w:sz w:val="24"/>
          <w:szCs w:val="24"/>
        </w:rPr>
        <w:t>是这种方法的代表，它</w:t>
      </w:r>
      <w:r w:rsidR="00EF0E86" w:rsidRPr="00EF0E86">
        <w:rPr>
          <w:rFonts w:ascii="宋体" w:eastAsia="宋体" w:hAnsi="宋体" w:hint="eastAsia"/>
          <w:sz w:val="24"/>
          <w:szCs w:val="24"/>
        </w:rPr>
        <w:t>基于自动化分析与已绘制图像，为所有可能的传递函数</w:t>
      </w:r>
      <w:r w:rsidR="006E04ED">
        <w:rPr>
          <w:rFonts w:ascii="宋体" w:eastAsia="宋体" w:hAnsi="宋体" w:hint="eastAsia"/>
          <w:sz w:val="24"/>
          <w:szCs w:val="24"/>
        </w:rPr>
        <w:t>域</w:t>
      </w:r>
      <w:r w:rsidR="00EF0E86" w:rsidRPr="00EF0E86">
        <w:rPr>
          <w:rFonts w:ascii="宋体" w:eastAsia="宋体" w:hAnsi="宋体" w:hint="eastAsia"/>
          <w:sz w:val="24"/>
          <w:szCs w:val="24"/>
        </w:rPr>
        <w:t>创建</w:t>
      </w:r>
      <w:r w:rsidR="006E04ED">
        <w:rPr>
          <w:rFonts w:ascii="宋体" w:eastAsia="宋体" w:hAnsi="宋体" w:hint="eastAsia"/>
          <w:sz w:val="24"/>
          <w:szCs w:val="24"/>
        </w:rPr>
        <w:t>了</w:t>
      </w:r>
      <w:r w:rsidR="00EF0E86" w:rsidRPr="00EF0E86">
        <w:rPr>
          <w:rFonts w:ascii="宋体" w:eastAsia="宋体" w:hAnsi="宋体" w:hint="eastAsia"/>
          <w:sz w:val="24"/>
          <w:szCs w:val="24"/>
        </w:rPr>
        <w:t>一个直观的接口</w:t>
      </w:r>
      <w:r w:rsidR="006E04ED">
        <w:rPr>
          <w:rFonts w:ascii="宋体" w:eastAsia="宋体" w:hAnsi="宋体" w:hint="eastAsia"/>
          <w:sz w:val="24"/>
          <w:szCs w:val="24"/>
        </w:rPr>
        <w:t>供用户选择</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9]</w:t>
      </w:r>
      <w:r w:rsidR="00EF0E86">
        <w:rPr>
          <w:rFonts w:ascii="宋体" w:eastAsia="宋体" w:hAnsi="宋体" w:hint="eastAsia"/>
          <w:sz w:val="24"/>
          <w:szCs w:val="24"/>
        </w:rPr>
        <w:t>。</w:t>
      </w:r>
      <w:r>
        <w:rPr>
          <w:rFonts w:ascii="宋体" w:eastAsia="宋体" w:hAnsi="宋体" w:hint="eastAsia"/>
          <w:sz w:val="24"/>
          <w:szCs w:val="24"/>
        </w:rPr>
        <w:t>该方法的关键是用户的评估以及根据评估修改传递函数的方式</w:t>
      </w:r>
      <w:r w:rsidRPr="00F56B32">
        <w:rPr>
          <w:rFonts w:ascii="宋体" w:eastAsia="宋体" w:hAnsi="宋体" w:hint="eastAsia"/>
          <w:sz w:val="24"/>
          <w:szCs w:val="24"/>
          <w:vertAlign w:val="superscript"/>
        </w:rPr>
        <w:t>[</w:t>
      </w:r>
      <w:r w:rsidRPr="00F56B32">
        <w:rPr>
          <w:rFonts w:ascii="宋体" w:eastAsia="宋体" w:hAnsi="宋体"/>
          <w:sz w:val="24"/>
          <w:szCs w:val="24"/>
          <w:vertAlign w:val="superscript"/>
        </w:rPr>
        <w:t>8]</w:t>
      </w:r>
      <w:r w:rsidR="006E04ED">
        <w:rPr>
          <w:rFonts w:ascii="宋体" w:eastAsia="宋体" w:hAnsi="宋体" w:hint="eastAsia"/>
          <w:sz w:val="24"/>
          <w:szCs w:val="24"/>
        </w:rPr>
        <w:t>,其本质是</w:t>
      </w:r>
      <w:r w:rsidR="006E04ED" w:rsidRPr="006E04ED">
        <w:rPr>
          <w:rFonts w:ascii="宋体" w:eastAsia="宋体" w:hAnsi="宋体" w:hint="eastAsia"/>
          <w:sz w:val="24"/>
          <w:szCs w:val="24"/>
        </w:rPr>
        <w:t>以最小化信息熵的形式构建用户输入的反馈过程</w:t>
      </w:r>
      <w:r w:rsidR="006E04ED">
        <w:rPr>
          <w:rFonts w:ascii="宋体" w:eastAsia="宋体" w:hAnsi="宋体" w:hint="eastAsia"/>
          <w:sz w:val="24"/>
          <w:szCs w:val="24"/>
        </w:rPr>
        <w:t>，可归结为优化问题</w:t>
      </w:r>
      <w:r w:rsidR="006E04ED" w:rsidRPr="006E04ED">
        <w:rPr>
          <w:rFonts w:ascii="宋体" w:eastAsia="宋体" w:hAnsi="宋体" w:hint="eastAsia"/>
          <w:sz w:val="24"/>
          <w:szCs w:val="24"/>
          <w:vertAlign w:val="superscript"/>
        </w:rPr>
        <w:t>[</w:t>
      </w:r>
      <w:r w:rsidR="006E04ED" w:rsidRPr="006E04ED">
        <w:rPr>
          <w:rFonts w:ascii="宋体" w:eastAsia="宋体" w:hAnsi="宋体"/>
          <w:sz w:val="24"/>
          <w:szCs w:val="24"/>
          <w:vertAlign w:val="superscript"/>
        </w:rPr>
        <w:t>10]</w:t>
      </w:r>
      <w:r w:rsidR="006E04ED">
        <w:rPr>
          <w:rFonts w:ascii="宋体" w:eastAsia="宋体" w:hAnsi="宋体" w:hint="eastAsia"/>
          <w:sz w:val="24"/>
          <w:szCs w:val="24"/>
        </w:rPr>
        <w:t>。</w:t>
      </w:r>
    </w:p>
    <w:p w14:paraId="434C3B53" w14:textId="79506307" w:rsidR="0050241E" w:rsidRDefault="0050241E" w:rsidP="00D63D83">
      <w:pPr>
        <w:spacing w:line="400" w:lineRule="exact"/>
        <w:ind w:firstLineChars="200" w:firstLine="480"/>
        <w:rPr>
          <w:rFonts w:ascii="宋体" w:eastAsia="宋体" w:hAnsi="宋体" w:hint="eastAsia"/>
          <w:sz w:val="24"/>
          <w:szCs w:val="24"/>
        </w:rPr>
      </w:pPr>
      <w:r>
        <w:rPr>
          <w:rFonts w:ascii="宋体" w:eastAsia="宋体" w:hAnsi="宋体" w:hint="eastAsia"/>
          <w:sz w:val="24"/>
          <w:szCs w:val="24"/>
        </w:rPr>
        <w:lastRenderedPageBreak/>
        <w:t>数据中心法是</w:t>
      </w:r>
      <w:r w:rsidR="00BB07EF">
        <w:rPr>
          <w:rFonts w:ascii="宋体" w:eastAsia="宋体" w:hAnsi="宋体" w:hint="eastAsia"/>
          <w:sz w:val="24"/>
          <w:szCs w:val="24"/>
        </w:rPr>
        <w:t>关注的是三维体数据本身的数据特征</w:t>
      </w:r>
      <w:r>
        <w:rPr>
          <w:rFonts w:ascii="宋体" w:eastAsia="宋体" w:hAnsi="宋体" w:hint="eastAsia"/>
          <w:sz w:val="24"/>
          <w:szCs w:val="24"/>
        </w:rPr>
        <w:t>。传递函数的定义域一般是灰度值，梯度幅值等</w:t>
      </w:r>
      <w:r>
        <w:rPr>
          <w:rFonts w:ascii="宋体" w:eastAsia="宋体" w:hAnsi="宋体" w:hint="eastAsia"/>
          <w:sz w:val="24"/>
          <w:szCs w:val="24"/>
        </w:rPr>
        <w:t>三维体数据场</w:t>
      </w:r>
      <w:r>
        <w:rPr>
          <w:rFonts w:ascii="宋体" w:eastAsia="宋体" w:hAnsi="宋体" w:hint="eastAsia"/>
          <w:sz w:val="24"/>
          <w:szCs w:val="24"/>
        </w:rPr>
        <w:t>中的局部数据属性，由这些</w:t>
      </w:r>
      <w:r w:rsidR="00BB07EF">
        <w:rPr>
          <w:rFonts w:ascii="宋体" w:eastAsia="宋体" w:hAnsi="宋体" w:hint="eastAsia"/>
          <w:sz w:val="24"/>
          <w:szCs w:val="24"/>
        </w:rPr>
        <w:t>局部数据计算得到的全局数据属性，如等值面、边界面和拓扑结构等，往往标识着</w:t>
      </w:r>
      <w:r w:rsidR="00BB07EF">
        <w:rPr>
          <w:rFonts w:ascii="宋体" w:eastAsia="宋体" w:hAnsi="宋体" w:hint="eastAsia"/>
          <w:sz w:val="24"/>
          <w:szCs w:val="24"/>
        </w:rPr>
        <w:t>三维体数据</w:t>
      </w:r>
      <w:r w:rsidR="00BB07EF">
        <w:rPr>
          <w:rFonts w:ascii="宋体" w:eastAsia="宋体" w:hAnsi="宋体" w:hint="eastAsia"/>
          <w:sz w:val="24"/>
          <w:szCs w:val="24"/>
        </w:rPr>
        <w:t>中某一特定的结构，因此可利用这些全局特征来指导传递函数的设计。</w:t>
      </w:r>
      <w:r w:rsidR="00BB07EF" w:rsidRPr="00BB07EF">
        <w:rPr>
          <w:rFonts w:ascii="宋体" w:eastAsia="宋体" w:hAnsi="宋体"/>
          <w:sz w:val="24"/>
          <w:szCs w:val="24"/>
        </w:rPr>
        <w:t>Kindlmann</w:t>
      </w:r>
      <w:r w:rsidR="00BB07EF">
        <w:rPr>
          <w:rFonts w:ascii="宋体" w:eastAsia="宋体" w:hAnsi="宋体" w:hint="eastAsia"/>
          <w:sz w:val="24"/>
          <w:szCs w:val="24"/>
        </w:rPr>
        <w:t>等人提出的一种半自动生成传递函数的方法</w:t>
      </w:r>
      <w:r w:rsidR="00F122ED" w:rsidRPr="00F122ED">
        <w:rPr>
          <w:rFonts w:ascii="宋体" w:eastAsia="宋体" w:hAnsi="宋体" w:hint="eastAsia"/>
          <w:sz w:val="24"/>
          <w:szCs w:val="24"/>
          <w:vertAlign w:val="superscript"/>
        </w:rPr>
        <w:t>[</w:t>
      </w:r>
      <w:r w:rsidR="00F122ED" w:rsidRPr="00F122ED">
        <w:rPr>
          <w:rFonts w:ascii="宋体" w:eastAsia="宋体" w:hAnsi="宋体"/>
          <w:sz w:val="24"/>
          <w:szCs w:val="24"/>
          <w:vertAlign w:val="superscript"/>
        </w:rPr>
        <w:t>11]</w:t>
      </w:r>
      <w:r w:rsidR="00BB07EF">
        <w:rPr>
          <w:rFonts w:ascii="宋体" w:eastAsia="宋体" w:hAnsi="宋体" w:hint="eastAsia"/>
          <w:sz w:val="24"/>
          <w:szCs w:val="24"/>
        </w:rPr>
        <w:t>，就是利用原数据集中的灰度值，梯度幅值以及二阶梯度幅值组成的直方体</w:t>
      </w:r>
      <w:r w:rsidR="0098245D">
        <w:rPr>
          <w:rFonts w:ascii="宋体" w:eastAsia="宋体" w:hAnsi="宋体" w:hint="eastAsia"/>
          <w:sz w:val="24"/>
          <w:szCs w:val="24"/>
        </w:rPr>
        <w:t>（</w:t>
      </w:r>
      <w:r w:rsidR="0098245D" w:rsidRPr="0098245D">
        <w:rPr>
          <w:rFonts w:ascii="宋体" w:eastAsia="宋体" w:hAnsi="宋体"/>
          <w:sz w:val="24"/>
          <w:szCs w:val="24"/>
        </w:rPr>
        <w:t>Histogram Volume</w:t>
      </w:r>
      <w:r w:rsidR="0098245D">
        <w:rPr>
          <w:rFonts w:ascii="宋体" w:eastAsia="宋体" w:hAnsi="宋体" w:hint="eastAsia"/>
          <w:sz w:val="24"/>
          <w:szCs w:val="24"/>
        </w:rPr>
        <w:t>）来定位边界，从而设计出</w:t>
      </w:r>
      <w:r w:rsidR="00F122ED">
        <w:rPr>
          <w:rFonts w:ascii="宋体" w:eastAsia="宋体" w:hAnsi="宋体" w:hint="eastAsia"/>
          <w:sz w:val="24"/>
          <w:szCs w:val="24"/>
        </w:rPr>
        <w:t>能够绘制物质</w:t>
      </w:r>
      <w:r w:rsidR="0098245D">
        <w:rPr>
          <w:rFonts w:ascii="宋体" w:eastAsia="宋体" w:hAnsi="宋体" w:hint="eastAsia"/>
          <w:sz w:val="24"/>
          <w:szCs w:val="24"/>
        </w:rPr>
        <w:t>边界的传递函数。</w:t>
      </w:r>
    </w:p>
    <w:p w14:paraId="39DB879C" w14:textId="77777777" w:rsidR="00EC5125" w:rsidRDefault="00B4121D" w:rsidP="00D63D83">
      <w:pPr>
        <w:spacing w:line="400" w:lineRule="exact"/>
        <w:ind w:firstLineChars="200" w:firstLine="480"/>
        <w:rPr>
          <w:rFonts w:ascii="Times New Roman" w:eastAsia="宋体" w:hAnsi="Times New Roman" w:cs="Times New Roman"/>
          <w:sz w:val="24"/>
        </w:rPr>
      </w:pPr>
      <w:r>
        <w:rPr>
          <w:rFonts w:ascii="宋体" w:eastAsia="宋体" w:hAnsi="宋体" w:hint="eastAsia"/>
          <w:sz w:val="24"/>
          <w:szCs w:val="24"/>
        </w:rPr>
        <w:t>对象中心法是先对三维体数据场中的体素进行分类，再对不同的类别分配不同的颜色与不透明度等光学性质</w:t>
      </w:r>
      <w:r w:rsidR="00F122ED">
        <w:rPr>
          <w:rFonts w:ascii="宋体" w:eastAsia="宋体" w:hAnsi="宋体" w:hint="eastAsia"/>
          <w:sz w:val="24"/>
          <w:szCs w:val="24"/>
        </w:rPr>
        <w:t>。</w:t>
      </w:r>
      <w:r w:rsidR="000E18E1">
        <w:rPr>
          <w:rFonts w:ascii="宋体" w:eastAsia="宋体" w:hAnsi="宋体" w:hint="eastAsia"/>
          <w:sz w:val="24"/>
          <w:szCs w:val="24"/>
        </w:rPr>
        <w:t>该方法的关键是分类</w:t>
      </w:r>
      <w:r w:rsidR="00F122ED">
        <w:rPr>
          <w:rFonts w:ascii="宋体" w:eastAsia="宋体" w:hAnsi="宋体" w:hint="eastAsia"/>
          <w:sz w:val="24"/>
          <w:szCs w:val="24"/>
        </w:rPr>
        <w:t>。</w:t>
      </w:r>
      <w:r w:rsidR="002F2CC8" w:rsidRPr="002F2CC8">
        <w:rPr>
          <w:rFonts w:ascii="宋体" w:eastAsia="宋体" w:hAnsi="宋体" w:cs="Times New Roman"/>
          <w:sz w:val="24"/>
        </w:rPr>
        <w:t>Tzeng</w:t>
      </w:r>
      <w:r w:rsidR="002F2CC8" w:rsidRPr="002F2CC8">
        <w:rPr>
          <w:rFonts w:ascii="宋体" w:eastAsia="宋体" w:hAnsi="宋体" w:cs="Times New Roman" w:hint="eastAsia"/>
          <w:sz w:val="24"/>
        </w:rPr>
        <w:t>等人提出一种</w:t>
      </w:r>
      <w:r w:rsidR="002F2CC8">
        <w:rPr>
          <w:rFonts w:ascii="宋体" w:eastAsia="宋体" w:hAnsi="宋体" w:cs="Times New Roman" w:hint="eastAsia"/>
          <w:sz w:val="24"/>
        </w:rPr>
        <w:t>类似于K</w:t>
      </w:r>
      <w:r w:rsidR="002F2CC8">
        <w:rPr>
          <w:rFonts w:ascii="宋体" w:eastAsia="宋体" w:hAnsi="宋体" w:cs="Times New Roman"/>
          <w:sz w:val="24"/>
        </w:rPr>
        <w:t>-Means</w:t>
      </w:r>
      <w:r w:rsidR="002F2CC8">
        <w:rPr>
          <w:rFonts w:ascii="宋体" w:eastAsia="宋体" w:hAnsi="宋体" w:cs="Times New Roman" w:hint="eastAsia"/>
          <w:sz w:val="24"/>
        </w:rPr>
        <w:t>聚类的无监督机器学习算法ISO</w:t>
      </w:r>
      <w:r w:rsidR="002F2CC8">
        <w:rPr>
          <w:rFonts w:ascii="宋体" w:eastAsia="宋体" w:hAnsi="宋体" w:cs="Times New Roman"/>
          <w:sz w:val="24"/>
        </w:rPr>
        <w:t>DATA</w:t>
      </w:r>
      <w:r w:rsidR="003D4831" w:rsidRPr="003D4831">
        <w:rPr>
          <w:rFonts w:ascii="宋体" w:eastAsia="宋体" w:hAnsi="宋体" w:cs="Times New Roman"/>
          <w:sz w:val="24"/>
          <w:vertAlign w:val="superscript"/>
        </w:rPr>
        <w:t>[12]</w:t>
      </w:r>
      <w:r w:rsidR="002F2CC8">
        <w:rPr>
          <w:rFonts w:ascii="宋体" w:eastAsia="宋体" w:hAnsi="宋体" w:cs="Times New Roman" w:hint="eastAsia"/>
          <w:sz w:val="24"/>
        </w:rPr>
        <w:t>，该算法根据空间距离对三维体数据进行分类</w:t>
      </w:r>
      <w:r w:rsidR="003D4831">
        <w:rPr>
          <w:rFonts w:ascii="宋体" w:eastAsia="宋体" w:hAnsi="宋体" w:cs="Times New Roman" w:hint="eastAsia"/>
          <w:sz w:val="24"/>
        </w:rPr>
        <w:t>，并提供交互方式使用户可以直接对分类结果进行修改</w:t>
      </w:r>
      <w:r w:rsidR="002F2CC8" w:rsidRPr="003D4831">
        <w:rPr>
          <w:rFonts w:ascii="Times New Roman" w:eastAsia="宋体" w:hAnsi="Times New Roman" w:cs="Times New Roman" w:hint="eastAsia"/>
          <w:sz w:val="24"/>
        </w:rPr>
        <w:t>。</w:t>
      </w:r>
      <w:r w:rsidR="003D4831" w:rsidRPr="003D4831">
        <w:rPr>
          <w:rFonts w:ascii="Times New Roman" w:eastAsia="宋体" w:hAnsi="Times New Roman" w:cs="Times New Roman" w:hint="eastAsia"/>
          <w:sz w:val="24"/>
        </w:rPr>
        <w:t>近年来，随着</w:t>
      </w:r>
      <w:r w:rsidR="003D4831">
        <w:rPr>
          <w:rFonts w:ascii="Times New Roman" w:eastAsia="宋体" w:hAnsi="Times New Roman" w:cs="Times New Roman" w:hint="eastAsia"/>
          <w:sz w:val="24"/>
        </w:rPr>
        <w:t>机器学习的兴起，越来越多的基于机器学习的对象中心设计方法被提出。</w:t>
      </w:r>
    </w:p>
    <w:p w14:paraId="6C45764B" w14:textId="77777777" w:rsidR="005F7E19" w:rsidRDefault="005F7E19" w:rsidP="00D63D83">
      <w:pPr>
        <w:spacing w:line="400" w:lineRule="exact"/>
        <w:ind w:firstLineChars="200" w:firstLine="480"/>
        <w:rPr>
          <w:rFonts w:ascii="Times New Roman" w:eastAsia="宋体" w:hAnsi="Times New Roman" w:cs="Times New Roman"/>
          <w:sz w:val="24"/>
        </w:rPr>
      </w:pPr>
    </w:p>
    <w:p w14:paraId="343F233C" w14:textId="4ECB6744" w:rsidR="00B4121D" w:rsidRDefault="00EC5125" w:rsidP="00D63D83">
      <w:pPr>
        <w:spacing w:line="400" w:lineRule="exact"/>
        <w:ind w:firstLineChars="200" w:firstLine="480"/>
        <w:rPr>
          <w:rFonts w:ascii="宋体" w:eastAsia="宋体" w:hAnsi="宋体" w:hint="eastAsia"/>
          <w:sz w:val="24"/>
          <w:szCs w:val="24"/>
        </w:rPr>
      </w:pPr>
      <w:r>
        <w:rPr>
          <w:rFonts w:ascii="Times New Roman" w:eastAsia="宋体" w:hAnsi="Times New Roman" w:cs="Times New Roman" w:hint="eastAsia"/>
          <w:sz w:val="24"/>
        </w:rPr>
        <w:t>如</w:t>
      </w:r>
      <w:r w:rsidR="003D4831" w:rsidRPr="003D4831">
        <w:rPr>
          <w:rFonts w:ascii="Times New Roman" w:eastAsia="宋体" w:hAnsi="Times New Roman" w:cs="Times New Roman" w:hint="eastAsia"/>
          <w:sz w:val="24"/>
        </w:rPr>
        <w:t>本质上，</w:t>
      </w:r>
      <w:r w:rsidR="00F122ED">
        <w:rPr>
          <w:rFonts w:ascii="宋体" w:eastAsia="宋体" w:hAnsi="宋体" w:hint="eastAsia"/>
          <w:sz w:val="24"/>
          <w:szCs w:val="24"/>
        </w:rPr>
        <w:t>该</w:t>
      </w:r>
      <w:r w:rsidR="003D4831">
        <w:rPr>
          <w:rFonts w:ascii="宋体" w:eastAsia="宋体" w:hAnsi="宋体" w:hint="eastAsia"/>
          <w:sz w:val="24"/>
          <w:szCs w:val="24"/>
        </w:rPr>
        <w:t>设计</w:t>
      </w:r>
      <w:r w:rsidR="00F122ED">
        <w:rPr>
          <w:rFonts w:ascii="宋体" w:eastAsia="宋体" w:hAnsi="宋体" w:hint="eastAsia"/>
          <w:sz w:val="24"/>
          <w:szCs w:val="24"/>
        </w:rPr>
        <w:t>方法可以看作是数据中心法的扩展</w:t>
      </w:r>
      <w:r w:rsidR="003D4831">
        <w:rPr>
          <w:rFonts w:ascii="宋体" w:eastAsia="宋体" w:hAnsi="宋体" w:hint="eastAsia"/>
          <w:sz w:val="24"/>
          <w:szCs w:val="24"/>
        </w:rPr>
        <w:t>，因为都是根据体数据自身的特征来指导传递函数的设计</w:t>
      </w:r>
      <w:r w:rsidR="00F122ED">
        <w:rPr>
          <w:rFonts w:ascii="宋体" w:eastAsia="宋体" w:hAnsi="宋体" w:hint="eastAsia"/>
          <w:sz w:val="24"/>
          <w:szCs w:val="24"/>
        </w:rPr>
        <w:t>。</w:t>
      </w:r>
    </w:p>
    <w:p w14:paraId="74427A9B" w14:textId="77777777" w:rsidR="005C4FCD" w:rsidRDefault="005C4FCD">
      <w:pPr>
        <w:widowControl/>
        <w:jc w:val="left"/>
        <w:rPr>
          <w:rFonts w:ascii="黑体" w:eastAsia="黑体" w:hAnsi="黑体"/>
          <w:sz w:val="28"/>
        </w:rPr>
      </w:pPr>
      <w:bookmarkStart w:id="17" w:name="_GoBack"/>
      <w:bookmarkEnd w:id="17"/>
      <w:r>
        <w:rPr>
          <w:rFonts w:ascii="黑体" w:eastAsia="黑体" w:hAnsi="黑体"/>
          <w:sz w:val="28"/>
        </w:rPr>
        <w:br w:type="page"/>
      </w:r>
    </w:p>
    <w:p w14:paraId="35667403" w14:textId="3E29C5B9" w:rsidR="007220C6" w:rsidRDefault="007220C6">
      <w:pPr>
        <w:widowControl/>
        <w:jc w:val="left"/>
        <w:rPr>
          <w:rFonts w:ascii="黑体" w:eastAsia="黑体" w:hAnsi="黑体"/>
          <w:sz w:val="28"/>
        </w:rPr>
      </w:pPr>
      <w:r>
        <w:rPr>
          <w:rFonts w:ascii="黑体" w:eastAsia="黑体" w:hAnsi="黑体"/>
          <w:sz w:val="28"/>
        </w:rPr>
        <w:lastRenderedPageBreak/>
        <w:br w:type="page"/>
      </w:r>
    </w:p>
    <w:p w14:paraId="1D81C18E" w14:textId="77777777" w:rsidR="00D63D83" w:rsidRDefault="00D63D83" w:rsidP="00D63D83">
      <w:pPr>
        <w:widowControl/>
        <w:jc w:val="left"/>
        <w:rPr>
          <w:rFonts w:ascii="宋体" w:eastAsia="宋体" w:hAnsi="宋体"/>
          <w:sz w:val="24"/>
          <w:szCs w:val="24"/>
        </w:rPr>
      </w:pPr>
      <w:r>
        <w:rPr>
          <w:rFonts w:ascii="宋体" w:eastAsia="宋体" w:hAnsi="宋体" w:hint="eastAsia"/>
          <w:sz w:val="24"/>
          <w:szCs w:val="24"/>
        </w:rPr>
        <w:lastRenderedPageBreak/>
        <w:t>其中最为经典的是Match</w:t>
      </w:r>
      <w:r>
        <w:rPr>
          <w:rFonts w:ascii="宋体" w:eastAsia="宋体" w:hAnsi="宋体"/>
          <w:sz w:val="24"/>
          <w:szCs w:val="24"/>
        </w:rPr>
        <w:t>ing Cubes</w:t>
      </w:r>
      <w:r>
        <w:rPr>
          <w:rFonts w:ascii="宋体" w:eastAsia="宋体" w:hAnsi="宋体" w:hint="eastAsia"/>
          <w:sz w:val="24"/>
          <w:szCs w:val="24"/>
        </w:rPr>
        <w:t>算法，算法的主要思想是将</w:t>
      </w:r>
      <w:r w:rsidRPr="00FA34D1">
        <w:rPr>
          <w:rFonts w:ascii="宋体" w:eastAsia="宋体" w:hAnsi="宋体" w:hint="eastAsia"/>
          <w:sz w:val="24"/>
          <w:szCs w:val="24"/>
        </w:rPr>
        <w:t>每个体素的梯度值与预先设定的表面阈值比较，</w:t>
      </w:r>
      <w:r>
        <w:rPr>
          <w:rFonts w:ascii="宋体" w:eastAsia="宋体" w:hAnsi="宋体" w:hint="eastAsia"/>
          <w:sz w:val="24"/>
          <w:szCs w:val="24"/>
        </w:rPr>
        <w:t>得到以三角面片表示的等值面</w:t>
      </w:r>
      <w:r w:rsidRPr="00FA34D1">
        <w:rPr>
          <w:rFonts w:ascii="宋体" w:eastAsia="宋体" w:hAnsi="宋体" w:hint="eastAsia"/>
          <w:sz w:val="24"/>
          <w:szCs w:val="24"/>
          <w:vertAlign w:val="superscript"/>
        </w:rPr>
        <w:t>[</w:t>
      </w:r>
      <w:r w:rsidRPr="00FA34D1">
        <w:rPr>
          <w:rFonts w:ascii="宋体" w:eastAsia="宋体" w:hAnsi="宋体"/>
          <w:sz w:val="24"/>
          <w:szCs w:val="24"/>
          <w:vertAlign w:val="superscript"/>
        </w:rPr>
        <w:t>2]</w:t>
      </w:r>
      <w:r>
        <w:rPr>
          <w:rFonts w:ascii="宋体" w:eastAsia="宋体" w:hAnsi="宋体" w:hint="eastAsia"/>
          <w:sz w:val="24"/>
          <w:szCs w:val="24"/>
        </w:rPr>
        <w:t>。面绘制的</w:t>
      </w:r>
    </w:p>
    <w:p w14:paraId="15EB136B" w14:textId="77777777" w:rsidR="00D63D83" w:rsidRDefault="00D63D83" w:rsidP="00D63D83">
      <w:pPr>
        <w:widowControl/>
        <w:jc w:val="left"/>
        <w:rPr>
          <w:rFonts w:ascii="宋体" w:eastAsia="宋体" w:hAnsi="宋体"/>
          <w:sz w:val="24"/>
          <w:szCs w:val="24"/>
        </w:rPr>
      </w:pPr>
    </w:p>
    <w:p w14:paraId="7654B780" w14:textId="77777777" w:rsidR="00D63D83" w:rsidRDefault="00D63D83" w:rsidP="00D63D83">
      <w:pPr>
        <w:widowControl/>
        <w:jc w:val="left"/>
        <w:rPr>
          <w:rFonts w:ascii="黑体" w:eastAsia="黑体" w:hAnsi="黑体" w:hint="eastAsia"/>
          <w:sz w:val="28"/>
        </w:rPr>
      </w:pPr>
      <w:r>
        <w:rPr>
          <w:rFonts w:ascii="宋体" w:eastAsia="宋体" w:hAnsi="宋体" w:hint="eastAsia"/>
          <w:sz w:val="24"/>
          <w:szCs w:val="24"/>
        </w:rPr>
        <w:t>目前较为成熟的直接体绘制算法有：</w:t>
      </w:r>
      <w:r w:rsidRPr="00B345F7">
        <w:rPr>
          <w:rFonts w:ascii="宋体" w:eastAsia="宋体" w:hAnsi="宋体" w:hint="eastAsia"/>
          <w:sz w:val="24"/>
          <w:szCs w:val="24"/>
        </w:rPr>
        <w:t>光线投射算法</w:t>
      </w:r>
      <w:r>
        <w:rPr>
          <w:rFonts w:ascii="宋体" w:eastAsia="宋体" w:hAnsi="宋体"/>
          <w:sz w:val="24"/>
          <w:szCs w:val="24"/>
        </w:rPr>
        <w:t>（</w:t>
      </w:r>
      <w:r w:rsidRPr="00B345F7">
        <w:rPr>
          <w:rFonts w:ascii="宋体" w:eastAsia="宋体" w:hAnsi="宋体"/>
          <w:sz w:val="24"/>
          <w:szCs w:val="24"/>
        </w:rPr>
        <w:t>ay-casting</w:t>
      </w:r>
      <w:r>
        <w:rPr>
          <w:rFonts w:ascii="宋体" w:eastAsia="宋体" w:hAnsi="宋体" w:hint="eastAsia"/>
          <w:sz w:val="24"/>
          <w:szCs w:val="24"/>
        </w:rPr>
        <w:t>）、</w:t>
      </w:r>
      <w:r w:rsidRPr="00B345F7">
        <w:rPr>
          <w:rFonts w:ascii="宋体" w:eastAsia="宋体" w:hAnsi="宋体"/>
          <w:sz w:val="24"/>
          <w:szCs w:val="24"/>
        </w:rPr>
        <w:t>抛雪球算法</w:t>
      </w:r>
      <w:r>
        <w:rPr>
          <w:rFonts w:ascii="宋体" w:eastAsia="宋体" w:hAnsi="宋体" w:hint="eastAsia"/>
          <w:sz w:val="24"/>
          <w:szCs w:val="24"/>
        </w:rPr>
        <w:t>（</w:t>
      </w:r>
      <w:r w:rsidRPr="00B345F7">
        <w:rPr>
          <w:rFonts w:ascii="宋体" w:eastAsia="宋体" w:hAnsi="宋体"/>
          <w:sz w:val="24"/>
          <w:szCs w:val="24"/>
        </w:rPr>
        <w:t>Splatting</w:t>
      </w:r>
      <w:r>
        <w:rPr>
          <w:rFonts w:ascii="宋体" w:eastAsia="宋体" w:hAnsi="宋体" w:hint="eastAsia"/>
          <w:sz w:val="24"/>
          <w:szCs w:val="24"/>
        </w:rPr>
        <w:t>）、</w:t>
      </w:r>
      <w:r w:rsidRPr="00B345F7">
        <w:rPr>
          <w:rFonts w:ascii="宋体" w:eastAsia="宋体" w:hAnsi="宋体"/>
          <w:sz w:val="24"/>
          <w:szCs w:val="24"/>
        </w:rPr>
        <w:t>错切-形变算法</w:t>
      </w:r>
      <w:r>
        <w:rPr>
          <w:rFonts w:ascii="宋体" w:eastAsia="宋体" w:hAnsi="宋体" w:hint="eastAsia"/>
          <w:sz w:val="24"/>
          <w:szCs w:val="24"/>
        </w:rPr>
        <w:t>（</w:t>
      </w:r>
      <w:r w:rsidRPr="00B345F7">
        <w:rPr>
          <w:rFonts w:ascii="宋体" w:eastAsia="宋体" w:hAnsi="宋体"/>
          <w:sz w:val="24"/>
          <w:szCs w:val="24"/>
        </w:rPr>
        <w:t>Shear-warp</w:t>
      </w:r>
      <w:r>
        <w:rPr>
          <w:rFonts w:ascii="宋体" w:eastAsia="宋体" w:hAnsi="宋体" w:hint="eastAsia"/>
          <w:sz w:val="24"/>
          <w:szCs w:val="24"/>
        </w:rPr>
        <w:t>）与3D纹理映射（3D</w:t>
      </w:r>
      <w:r>
        <w:rPr>
          <w:rFonts w:ascii="宋体" w:eastAsia="宋体" w:hAnsi="宋体"/>
          <w:sz w:val="24"/>
          <w:szCs w:val="24"/>
        </w:rPr>
        <w:t xml:space="preserve"> Texture Mapping</w:t>
      </w:r>
      <w:r>
        <w:rPr>
          <w:rFonts w:ascii="宋体" w:eastAsia="宋体" w:hAnsi="宋体" w:hint="eastAsia"/>
          <w:sz w:val="24"/>
          <w:szCs w:val="24"/>
        </w:rPr>
        <w:t>），其中绘制图品质最高的是</w:t>
      </w:r>
      <w:r w:rsidRPr="00B345F7">
        <w:rPr>
          <w:rFonts w:ascii="宋体" w:eastAsia="宋体" w:hAnsi="宋体" w:hint="eastAsia"/>
          <w:sz w:val="24"/>
          <w:szCs w:val="24"/>
        </w:rPr>
        <w:t>光线投射算法</w:t>
      </w:r>
      <w:r w:rsidRPr="00B345F7">
        <w:rPr>
          <w:rFonts w:ascii="宋体" w:eastAsia="宋体" w:hAnsi="宋体" w:hint="eastAsia"/>
          <w:sz w:val="24"/>
          <w:szCs w:val="24"/>
          <w:vertAlign w:val="superscript"/>
        </w:rPr>
        <w:t>[</w:t>
      </w:r>
      <w:r w:rsidRPr="00B345F7">
        <w:rPr>
          <w:rFonts w:ascii="宋体" w:eastAsia="宋体" w:hAnsi="宋体"/>
          <w:sz w:val="24"/>
          <w:szCs w:val="24"/>
          <w:vertAlign w:val="superscript"/>
        </w:rPr>
        <w:t>4]</w:t>
      </w:r>
      <w:r>
        <w:rPr>
          <w:rFonts w:ascii="宋体" w:eastAsia="宋体" w:hAnsi="宋体"/>
          <w:sz w:val="24"/>
          <w:szCs w:val="24"/>
          <w:vertAlign w:val="superscript"/>
        </w:rPr>
        <w:t>[5]</w:t>
      </w:r>
      <w:r>
        <w:rPr>
          <w:rFonts w:ascii="宋体" w:eastAsia="宋体" w:hAnsi="宋体" w:hint="eastAsia"/>
          <w:sz w:val="24"/>
          <w:szCs w:val="24"/>
        </w:rPr>
        <w:t>。</w:t>
      </w:r>
      <w:r w:rsidRPr="0064082D">
        <w:rPr>
          <w:rFonts w:ascii="宋体" w:eastAsia="宋体" w:hAnsi="宋体" w:hint="eastAsia"/>
          <w:sz w:val="24"/>
          <w:szCs w:val="24"/>
        </w:rPr>
        <w:t>光线投射算法是基于物理光线模型，把每个体素看作是可以发射、反射和吸收光线的粒子，依据体素的介质特征得到它们的颜色与透明度，并沿着视线观察方向积分，最后在绘制窗口形成具有半透明效果的图像</w:t>
      </w:r>
      <w:r w:rsidRPr="0064082D">
        <w:rPr>
          <w:rFonts w:ascii="宋体" w:eastAsia="宋体" w:hAnsi="宋体" w:hint="eastAsia"/>
          <w:sz w:val="24"/>
          <w:szCs w:val="24"/>
          <w:vertAlign w:val="superscript"/>
        </w:rPr>
        <w:t>[</w:t>
      </w:r>
      <w:r w:rsidRPr="0064082D">
        <w:rPr>
          <w:rFonts w:ascii="宋体" w:eastAsia="宋体" w:hAnsi="宋体"/>
          <w:sz w:val="24"/>
          <w:szCs w:val="24"/>
          <w:vertAlign w:val="superscript"/>
        </w:rPr>
        <w:t>5]</w:t>
      </w:r>
    </w:p>
    <w:p w14:paraId="63931B0E" w14:textId="77777777" w:rsidR="00D63D83" w:rsidRPr="00D63D83" w:rsidRDefault="00D63D83">
      <w:pPr>
        <w:widowControl/>
        <w:jc w:val="left"/>
        <w:rPr>
          <w:rFonts w:ascii="黑体" w:eastAsia="黑体" w:hAnsi="黑体"/>
          <w:sz w:val="28"/>
        </w:rPr>
      </w:pPr>
    </w:p>
    <w:p w14:paraId="32234278" w14:textId="1E8D7371" w:rsidR="006A0B2A" w:rsidRPr="007220C6" w:rsidRDefault="007220C6" w:rsidP="007220C6">
      <w:pPr>
        <w:pStyle w:val="1"/>
        <w:rPr>
          <w:rFonts w:ascii="黑体" w:eastAsia="黑体" w:hAnsi="黑体"/>
          <w:b w:val="0"/>
          <w:sz w:val="28"/>
          <w:szCs w:val="28"/>
        </w:rPr>
      </w:pPr>
      <w:r w:rsidRPr="007220C6">
        <w:rPr>
          <w:rFonts w:ascii="黑体" w:eastAsia="黑体" w:hAnsi="黑体" w:hint="eastAsia"/>
          <w:b w:val="0"/>
          <w:sz w:val="28"/>
          <w:szCs w:val="28"/>
        </w:rPr>
        <w:t>参考文献：</w:t>
      </w:r>
    </w:p>
    <w:p w14:paraId="33926E06" w14:textId="166578DE" w:rsidR="007220C6" w:rsidRDefault="007220C6" w:rsidP="007220C6">
      <w:pPr>
        <w:rPr>
          <w:rFonts w:ascii="宋体" w:eastAsia="宋体" w:hAnsi="宋体"/>
        </w:rPr>
      </w:pPr>
      <w:r w:rsidRPr="007220C6">
        <w:rPr>
          <w:rFonts w:ascii="宋体" w:eastAsia="宋体" w:hAnsi="宋体" w:hint="eastAsia"/>
        </w:rPr>
        <w:t>[</w:t>
      </w:r>
      <w:r w:rsidRPr="007220C6">
        <w:rPr>
          <w:rFonts w:ascii="宋体" w:eastAsia="宋体" w:hAnsi="宋体"/>
        </w:rPr>
        <w:t>1]</w:t>
      </w:r>
      <w:r>
        <w:rPr>
          <w:rFonts w:ascii="宋体" w:eastAsia="宋体" w:hAnsi="宋体"/>
        </w:rPr>
        <w:t xml:space="preserve"> </w:t>
      </w:r>
      <w:r>
        <w:rPr>
          <w:rFonts w:ascii="宋体" w:eastAsia="宋体" w:hAnsi="宋体" w:hint="eastAsia"/>
        </w:rPr>
        <w:t>唐泽圣.三维数据场可视化</w:t>
      </w:r>
      <w:r w:rsidR="00B50D76">
        <w:rPr>
          <w:rFonts w:ascii="宋体" w:eastAsia="宋体" w:hAnsi="宋体" w:hint="eastAsia"/>
        </w:rPr>
        <w:t>.北京：</w:t>
      </w:r>
      <w:r w:rsidR="00B50D76" w:rsidRPr="00B50D76">
        <w:rPr>
          <w:rFonts w:ascii="宋体" w:eastAsia="宋体" w:hAnsi="宋体" w:hint="eastAsia"/>
        </w:rPr>
        <w:t>清华大学出版社</w:t>
      </w:r>
      <w:r w:rsidR="00B50D76">
        <w:rPr>
          <w:rFonts w:ascii="宋体" w:eastAsia="宋体" w:hAnsi="宋体" w:hint="eastAsia"/>
        </w:rPr>
        <w:t>，1999，1</w:t>
      </w:r>
    </w:p>
    <w:p w14:paraId="4DDAA10F" w14:textId="1003E49F" w:rsidR="00FA34D1" w:rsidRDefault="00FA34D1" w:rsidP="007220C6">
      <w:pPr>
        <w:rPr>
          <w:rFonts w:ascii="Times New Roman" w:eastAsia="宋体" w:hAnsi="Times New Roman" w:cs="Times New Roman"/>
        </w:rPr>
      </w:pPr>
      <w:r w:rsidRPr="00FA34D1">
        <w:rPr>
          <w:rFonts w:ascii="宋体" w:eastAsia="宋体" w:hAnsi="宋体"/>
        </w:rPr>
        <w:t>[2]</w:t>
      </w:r>
      <w:r>
        <w:rPr>
          <w:rFonts w:ascii="宋体" w:eastAsia="宋体" w:hAnsi="宋体"/>
        </w:rPr>
        <w:t xml:space="preserve"> </w:t>
      </w:r>
      <w:r w:rsidRPr="00FA34D1">
        <w:rPr>
          <w:rFonts w:ascii="Times New Roman" w:eastAsia="宋体" w:hAnsi="Times New Roman" w:cs="Times New Roman"/>
        </w:rPr>
        <w:t>Levoy M. Display of Surfaces from Volume Data[J]. IEEE Computer Graphics &amp; Application, 1988, 8(3):29-37.</w:t>
      </w:r>
    </w:p>
    <w:p w14:paraId="0066734B" w14:textId="4D571752" w:rsidR="00FD7E93" w:rsidRDefault="00FD7E93" w:rsidP="007220C6">
      <w:pPr>
        <w:rPr>
          <w:rFonts w:ascii="宋体" w:eastAsia="宋体" w:hAnsi="宋体" w:cs="Times New Roman"/>
        </w:rPr>
      </w:pPr>
      <w:r w:rsidRPr="00FD7E93">
        <w:rPr>
          <w:rFonts w:ascii="宋体" w:eastAsia="宋体" w:hAnsi="宋体" w:cs="Times New Roman" w:hint="eastAsia"/>
        </w:rPr>
        <w:t>[</w:t>
      </w:r>
      <w:r w:rsidRPr="00FD7E93">
        <w:rPr>
          <w:rFonts w:ascii="宋体" w:eastAsia="宋体" w:hAnsi="宋体" w:cs="Times New Roman"/>
        </w:rPr>
        <w:t>3]</w:t>
      </w:r>
      <w:r>
        <w:rPr>
          <w:rFonts w:ascii="宋体" w:eastAsia="宋体" w:hAnsi="宋体" w:cs="Times New Roman"/>
        </w:rPr>
        <w:t xml:space="preserve"> </w:t>
      </w:r>
      <w:r w:rsidRPr="00FD7E93">
        <w:rPr>
          <w:rFonts w:ascii="宋体" w:eastAsia="宋体" w:hAnsi="宋体" w:cs="Times New Roman" w:hint="eastAsia"/>
        </w:rPr>
        <w:t>范翠萍</w:t>
      </w:r>
      <w:r w:rsidRPr="00FD7E93">
        <w:rPr>
          <w:rFonts w:ascii="宋体" w:eastAsia="宋体" w:hAnsi="宋体" w:cs="Times New Roman"/>
        </w:rPr>
        <w:t>. 体绘制多维传递函数的设计方法研究[D].江苏科技大学,2011.</w:t>
      </w:r>
    </w:p>
    <w:p w14:paraId="21268141" w14:textId="7F63E2C3" w:rsidR="00B345F7" w:rsidRDefault="00B345F7" w:rsidP="007220C6">
      <w:pPr>
        <w:rPr>
          <w:rFonts w:ascii="Times New Roman" w:eastAsia="宋体" w:hAnsi="Times New Roman" w:cs="Times New Roman"/>
        </w:rPr>
      </w:pPr>
      <w:r>
        <w:rPr>
          <w:rFonts w:ascii="宋体" w:eastAsia="宋体" w:hAnsi="宋体" w:cs="Times New Roman" w:hint="eastAsia"/>
        </w:rPr>
        <w:t>[</w:t>
      </w:r>
      <w:r>
        <w:rPr>
          <w:rFonts w:ascii="宋体" w:eastAsia="宋体" w:hAnsi="宋体" w:cs="Times New Roman"/>
        </w:rPr>
        <w:t xml:space="preserve">4] </w:t>
      </w:r>
      <w:r w:rsidRPr="00B345F7">
        <w:rPr>
          <w:rFonts w:ascii="Times New Roman" w:eastAsia="宋体" w:hAnsi="Times New Roman" w:cs="Times New Roman"/>
        </w:rPr>
        <w:t>Huang, Jian, Mueller, Klaus, Crawfis, Roger, Bartz, Dirk, Meissner, Michael. A Practical Evaluation of Popular Volume Rendering Algorithms[P]. Volume Visualization, 2000. VV 2000. IEEE Symposium on,2000.</w:t>
      </w:r>
    </w:p>
    <w:p w14:paraId="35FF4209" w14:textId="67F340C9" w:rsidR="0064082D" w:rsidRPr="00FD7E93" w:rsidRDefault="0064082D" w:rsidP="007220C6">
      <w:pPr>
        <w:rPr>
          <w:rFonts w:ascii="宋体" w:eastAsia="宋体" w:hAnsi="宋体" w:cs="Times New Roman"/>
        </w:rPr>
      </w:pPr>
      <w:r>
        <w:rPr>
          <w:rFonts w:ascii="Times New Roman" w:eastAsia="宋体" w:hAnsi="Times New Roman" w:cs="Times New Roman" w:hint="eastAsia"/>
        </w:rPr>
        <w:t>[</w:t>
      </w:r>
      <w:r>
        <w:rPr>
          <w:rFonts w:ascii="Times New Roman" w:eastAsia="宋体" w:hAnsi="Times New Roman" w:cs="Times New Roman"/>
        </w:rPr>
        <w:t xml:space="preserve">5] </w:t>
      </w:r>
      <w:r w:rsidRPr="0064082D">
        <w:rPr>
          <w:rFonts w:ascii="Times New Roman" w:eastAsia="宋体" w:hAnsi="Times New Roman" w:cs="Times New Roman" w:hint="eastAsia"/>
        </w:rPr>
        <w:t>张尤赛</w:t>
      </w:r>
      <w:r w:rsidRPr="0064082D">
        <w:rPr>
          <w:rFonts w:ascii="Times New Roman" w:eastAsia="宋体" w:hAnsi="Times New Roman" w:cs="Times New Roman"/>
        </w:rPr>
        <w:t>,</w:t>
      </w:r>
      <w:r w:rsidRPr="0064082D">
        <w:rPr>
          <w:rFonts w:ascii="Times New Roman" w:eastAsia="宋体" w:hAnsi="Times New Roman" w:cs="Times New Roman"/>
        </w:rPr>
        <w:t>陈福民</w:t>
      </w:r>
      <w:r w:rsidRPr="0064082D">
        <w:rPr>
          <w:rFonts w:ascii="Times New Roman" w:eastAsia="宋体" w:hAnsi="Times New Roman" w:cs="Times New Roman"/>
        </w:rPr>
        <w:t>.</w:t>
      </w:r>
      <w:r w:rsidRPr="0064082D">
        <w:rPr>
          <w:rFonts w:ascii="Times New Roman" w:eastAsia="宋体" w:hAnsi="Times New Roman" w:cs="Times New Roman"/>
        </w:rPr>
        <w:t>三维医学图像的体绘制技术综述</w:t>
      </w:r>
      <w:r w:rsidRPr="0064082D">
        <w:rPr>
          <w:rFonts w:ascii="Times New Roman" w:eastAsia="宋体" w:hAnsi="Times New Roman" w:cs="Times New Roman"/>
        </w:rPr>
        <w:t>[J].</w:t>
      </w:r>
      <w:r w:rsidRPr="0064082D">
        <w:rPr>
          <w:rFonts w:ascii="Times New Roman" w:eastAsia="宋体" w:hAnsi="Times New Roman" w:cs="Times New Roman"/>
        </w:rPr>
        <w:t>计算机工程与应用</w:t>
      </w:r>
      <w:r w:rsidRPr="0064082D">
        <w:rPr>
          <w:rFonts w:ascii="Times New Roman" w:eastAsia="宋体" w:hAnsi="Times New Roman" w:cs="Times New Roman"/>
        </w:rPr>
        <w:t>,2002(08):18-19+122.</w:t>
      </w:r>
    </w:p>
    <w:p w14:paraId="689DB93F" w14:textId="5B4C759C" w:rsidR="008227BB" w:rsidRDefault="00B27A97" w:rsidP="007220C6">
      <w:pPr>
        <w:rPr>
          <w:rFonts w:ascii="Times New Roman" w:eastAsia="宋体" w:hAnsi="Times New Roman" w:cs="Times New Roman"/>
        </w:rPr>
      </w:pPr>
      <w:r w:rsidRPr="00B27A97">
        <w:rPr>
          <w:rFonts w:ascii="Times New Roman" w:eastAsia="宋体" w:hAnsi="Times New Roman" w:cs="Times New Roman"/>
        </w:rPr>
        <w:t>[6].</w:t>
      </w:r>
      <w:r w:rsidRPr="00B27A97">
        <w:rPr>
          <w:rFonts w:ascii="Times New Roman" w:eastAsia="宋体" w:hAnsi="Times New Roman" w:cs="Times New Roman"/>
        </w:rPr>
        <w:tab/>
        <w:t>Kniss, J., Kindlmann, G., Hansen, C.. Interactive volume rendering using multi-dimensional transfer functions and direct manipulation widgets[P]. Visualization, 2001. VIS '01. Proceedings,2001.</w:t>
      </w:r>
    </w:p>
    <w:p w14:paraId="1F48D30A" w14:textId="7C74B88F" w:rsidR="00562A06" w:rsidRDefault="00562A06" w:rsidP="007220C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7] </w:t>
      </w:r>
      <w:r w:rsidRPr="00562A06">
        <w:rPr>
          <w:rFonts w:ascii="Times New Roman" w:eastAsia="宋体" w:hAnsi="Times New Roman" w:cs="Times New Roman"/>
        </w:rPr>
        <w:t xml:space="preserve">H. Pfister </w:t>
      </w:r>
      <w:r>
        <w:rPr>
          <w:rFonts w:ascii="Times New Roman" w:eastAsia="宋体" w:hAnsi="Times New Roman" w:cs="Times New Roman"/>
        </w:rPr>
        <w:t xml:space="preserve">, </w:t>
      </w:r>
      <w:r w:rsidRPr="00562A06">
        <w:rPr>
          <w:rFonts w:ascii="Times New Roman" w:eastAsia="宋体" w:hAnsi="Times New Roman" w:cs="Times New Roman"/>
        </w:rPr>
        <w:t>B. Lorensen</w:t>
      </w:r>
      <w:r>
        <w:rPr>
          <w:rFonts w:ascii="Times New Roman" w:eastAsia="宋体" w:hAnsi="Times New Roman" w:cs="Times New Roman"/>
        </w:rPr>
        <w:t xml:space="preserve">, </w:t>
      </w:r>
      <w:r w:rsidRPr="00562A06">
        <w:rPr>
          <w:rFonts w:ascii="Times New Roman" w:eastAsia="宋体" w:hAnsi="Times New Roman" w:cs="Times New Roman"/>
        </w:rPr>
        <w:t>C. Bajaj</w:t>
      </w:r>
      <w:r>
        <w:rPr>
          <w:rFonts w:ascii="Times New Roman" w:eastAsia="宋体" w:hAnsi="Times New Roman" w:cs="Times New Roman"/>
        </w:rPr>
        <w:t xml:space="preserve">. </w:t>
      </w:r>
      <w:r w:rsidRPr="00562A06">
        <w:rPr>
          <w:rFonts w:ascii="Times New Roman" w:eastAsia="宋体" w:hAnsi="Times New Roman" w:cs="Times New Roman"/>
        </w:rPr>
        <w:t>The transfer function bake-off</w:t>
      </w:r>
      <w:r>
        <w:rPr>
          <w:rFonts w:ascii="Times New Roman" w:eastAsia="宋体" w:hAnsi="Times New Roman" w:cs="Times New Roman"/>
        </w:rPr>
        <w:t>[J]. IEEE Computer Graphics and Applications,, 2001, 21(1):16-22</w:t>
      </w:r>
    </w:p>
    <w:p w14:paraId="24D93598" w14:textId="4E8BBF38" w:rsidR="00AE602F" w:rsidRDefault="00AE602F" w:rsidP="007220C6">
      <w:pPr>
        <w:rPr>
          <w:rFonts w:ascii="宋体" w:eastAsia="宋体" w:hAnsi="宋体" w:cs="Times New Roman"/>
        </w:rPr>
      </w:pPr>
      <w:r w:rsidRPr="00AE602F">
        <w:rPr>
          <w:rFonts w:ascii="宋体" w:eastAsia="宋体" w:hAnsi="宋体" w:cs="Times New Roman" w:hint="eastAsia"/>
        </w:rPr>
        <w:t>[</w:t>
      </w:r>
      <w:r w:rsidRPr="00AE602F">
        <w:rPr>
          <w:rFonts w:ascii="宋体" w:eastAsia="宋体" w:hAnsi="宋体" w:cs="Times New Roman"/>
        </w:rPr>
        <w:t xml:space="preserve">8] </w:t>
      </w:r>
      <w:r w:rsidRPr="00AE602F">
        <w:rPr>
          <w:rFonts w:ascii="宋体" w:eastAsia="宋体" w:hAnsi="宋体" w:cs="Times New Roman" w:hint="eastAsia"/>
        </w:rPr>
        <w:t>周芳芳</w:t>
      </w:r>
      <w:r w:rsidRPr="00AE602F">
        <w:rPr>
          <w:rFonts w:ascii="宋体" w:eastAsia="宋体" w:hAnsi="宋体" w:cs="Times New Roman"/>
        </w:rPr>
        <w:t>,樊晓平,杨斌.体绘制中传递函数设计的研究现状与展望[J].中国图象图形学报,2008(06):1034-1047.</w:t>
      </w:r>
    </w:p>
    <w:p w14:paraId="6233A48E" w14:textId="5D4D7432" w:rsidR="00EF0E86" w:rsidRDefault="00EF0E86" w:rsidP="00EF0E86">
      <w:pPr>
        <w:rPr>
          <w:rFonts w:ascii="Times New Roman" w:eastAsia="宋体" w:hAnsi="Times New Roman" w:cs="Times New Roman"/>
        </w:rPr>
      </w:pPr>
      <w:r w:rsidRPr="00EF0E86">
        <w:rPr>
          <w:rFonts w:ascii="Times New Roman" w:eastAsia="宋体" w:hAnsi="Times New Roman" w:cs="Times New Roman"/>
        </w:rPr>
        <w:t xml:space="preserve">[9] </w:t>
      </w:r>
      <w:r w:rsidRPr="00EF0E86">
        <w:rPr>
          <w:rFonts w:ascii="Times New Roman" w:eastAsia="宋体" w:hAnsi="Times New Roman" w:cs="Times New Roman"/>
        </w:rPr>
        <w:t>J. Marks et al., “Design Galleries: A General Approach to</w:t>
      </w:r>
      <w:r>
        <w:rPr>
          <w:rFonts w:ascii="Times New Roman" w:eastAsia="宋体" w:hAnsi="Times New Roman" w:cs="Times New Roman" w:hint="eastAsia"/>
        </w:rPr>
        <w:t xml:space="preserve"> </w:t>
      </w:r>
      <w:r w:rsidRPr="00EF0E86">
        <w:rPr>
          <w:rFonts w:ascii="Times New Roman" w:eastAsia="宋体" w:hAnsi="Times New Roman" w:cs="Times New Roman"/>
        </w:rPr>
        <w:t>Setting Parameters for Computer Graphics and Animation,”</w:t>
      </w:r>
      <w:r>
        <w:rPr>
          <w:rFonts w:ascii="Times New Roman" w:eastAsia="宋体" w:hAnsi="Times New Roman" w:cs="Times New Roman" w:hint="eastAsia"/>
        </w:rPr>
        <w:t xml:space="preserve"> </w:t>
      </w:r>
      <w:r w:rsidRPr="00EF0E86">
        <w:rPr>
          <w:rFonts w:ascii="Times New Roman" w:eastAsia="宋体" w:hAnsi="Times New Roman" w:cs="Times New Roman"/>
        </w:rPr>
        <w:t>Proc. Siggraph 97, ACM Press, New York, Aug. 1997,</w:t>
      </w:r>
      <w:r>
        <w:rPr>
          <w:rFonts w:ascii="Times New Roman" w:eastAsia="宋体" w:hAnsi="Times New Roman" w:cs="Times New Roman" w:hint="eastAsia"/>
        </w:rPr>
        <w:t xml:space="preserve"> </w:t>
      </w:r>
      <w:r w:rsidRPr="00EF0E86">
        <w:rPr>
          <w:rFonts w:ascii="Times New Roman" w:eastAsia="宋体" w:hAnsi="Times New Roman" w:cs="Times New Roman"/>
        </w:rPr>
        <w:t>pp. 389-400.</w:t>
      </w:r>
    </w:p>
    <w:p w14:paraId="7F6F8969" w14:textId="7AB0CB0C" w:rsidR="006E04ED" w:rsidRDefault="006E04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10] </w:t>
      </w:r>
      <w:r w:rsidR="00F122ED" w:rsidRPr="00F122ED">
        <w:rPr>
          <w:rFonts w:ascii="Times New Roman" w:eastAsia="宋体" w:hAnsi="Times New Roman" w:cs="Times New Roman"/>
        </w:rPr>
        <w:t>Li L, Peng H, Chen X, et al. Visualization of boundaries in volumetric data sets through a what material you pick is what boundary you see approach[J]. Computer methods and programs in biomedicine, 2016, 126: 76-88.</w:t>
      </w:r>
    </w:p>
    <w:p w14:paraId="5AB126B6" w14:textId="2297CC28" w:rsidR="00F122ED" w:rsidRDefault="00F122ED" w:rsidP="00EF0E86">
      <w:pPr>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 xml:space="preserve">11] </w:t>
      </w:r>
      <w:r w:rsidRPr="00F122ED">
        <w:rPr>
          <w:rFonts w:ascii="Times New Roman" w:eastAsia="宋体" w:hAnsi="Times New Roman" w:cs="Times New Roman"/>
        </w:rPr>
        <w:t>Kindlmann G, Durkin J W. Semi-automatic generation of transfer functions for direct volume rendering[C]//IEEE Symposium on Volume Visualization (Cat. No. 989EX300). IEEE, 1998: 79-86.</w:t>
      </w:r>
    </w:p>
    <w:p w14:paraId="347FD281" w14:textId="23C1DFB8" w:rsidR="00F122ED" w:rsidRPr="00EF0E86" w:rsidRDefault="00F122ED" w:rsidP="00EF0E86">
      <w:pPr>
        <w:rPr>
          <w:rFonts w:ascii="Times New Roman" w:eastAsia="宋体" w:hAnsi="Times New Roman" w:cs="Times New Roman" w:hint="eastAsia"/>
        </w:rPr>
      </w:pPr>
      <w:r>
        <w:rPr>
          <w:rFonts w:ascii="Times New Roman" w:eastAsia="宋体" w:hAnsi="Times New Roman" w:cs="Times New Roman" w:hint="eastAsia"/>
        </w:rPr>
        <w:t>[</w:t>
      </w:r>
      <w:r>
        <w:rPr>
          <w:rFonts w:ascii="Times New Roman" w:eastAsia="宋体" w:hAnsi="Times New Roman" w:cs="Times New Roman"/>
        </w:rPr>
        <w:t xml:space="preserve">12] </w:t>
      </w:r>
      <w:r w:rsidRPr="00F122ED">
        <w:rPr>
          <w:rFonts w:ascii="Times New Roman" w:eastAsia="宋体" w:hAnsi="Times New Roman" w:cs="Times New Roman"/>
        </w:rPr>
        <w:t>Tzeng F Y, Ma K L. A cluster-space visual interface for arbitrary dimensional classification of volume data[C]//Proceedings of the Sixth Joint Eurographics-IEEE TCVG conference on Visualization. Eurographics Association, 2004: 17-24.</w:t>
      </w:r>
    </w:p>
    <w:sectPr w:rsidR="00F122ED" w:rsidRPr="00EF0E86" w:rsidSect="005C4FCD">
      <w:head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43BE9" w14:textId="77777777" w:rsidR="00A22B68" w:rsidRDefault="00A22B68" w:rsidP="006A0B2A">
      <w:r>
        <w:separator/>
      </w:r>
    </w:p>
  </w:endnote>
  <w:endnote w:type="continuationSeparator" w:id="0">
    <w:p w14:paraId="254E523F" w14:textId="77777777" w:rsidR="00A22B68" w:rsidRDefault="00A22B68" w:rsidP="006A0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ngLiU">
    <w:altName w:val="MingLiU"/>
    <w:panose1 w:val="02010609000101010101"/>
    <w:charset w:val="88"/>
    <w:family w:val="modern"/>
    <w:pitch w:val="fixed"/>
    <w:sig w:usb0="A00002FF" w:usb1="28CFFCFA" w:usb2="00000016" w:usb3="00000000" w:csb0="00100001" w:csb1="00000000"/>
  </w:font>
  <w:font w:name="楷体_GB2312">
    <w:altName w:val="楷体"/>
    <w:charset w:val="86"/>
    <w:family w:val="modern"/>
    <w:pitch w:val="default"/>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1BC0D" w14:textId="77777777" w:rsidR="005C4FCD" w:rsidRDefault="005C4FCD" w:rsidP="005C4FCD">
    <w:pPr>
      <w:pStyle w:val="a5"/>
      <w:ind w:righ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49440" w14:textId="77777777" w:rsidR="00A22B68" w:rsidRDefault="00A22B68" w:rsidP="006A0B2A">
      <w:r>
        <w:separator/>
      </w:r>
    </w:p>
  </w:footnote>
  <w:footnote w:type="continuationSeparator" w:id="0">
    <w:p w14:paraId="61BA56AD" w14:textId="77777777" w:rsidR="00A22B68" w:rsidRDefault="00A22B68" w:rsidP="006A0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886B5" w14:textId="77777777" w:rsidR="00803BCE" w:rsidRPr="00803BCE" w:rsidRDefault="005C4FCD" w:rsidP="005C4FCD">
    <w:pPr>
      <w:pStyle w:val="a3"/>
      <w:jc w:val="left"/>
      <w:rPr>
        <w:rFonts w:ascii="宋体" w:eastAsia="宋体" w:hAnsi="宋体"/>
      </w:rPr>
    </w:pPr>
    <w:r>
      <w:rPr>
        <w:rFonts w:ascii="宋体" w:eastAsia="宋体" w:hAnsi="宋体"/>
      </w:rPr>
      <w:tab/>
    </w:r>
    <w:r w:rsidR="00803BCE" w:rsidRPr="00214203">
      <w:rPr>
        <w:rFonts w:ascii="宋体" w:eastAsia="宋体" w:hAnsi="宋体" w:hint="eastAsia"/>
      </w:rPr>
      <w:t>东南大学2019</w:t>
    </w:r>
    <w:r w:rsidR="00803BCE" w:rsidRPr="00214203">
      <w:rPr>
        <w:rFonts w:ascii="宋体" w:eastAsia="宋体" w:hAnsi="宋体"/>
      </w:rPr>
      <w:t>届本科生毕业设计（论文）</w:t>
    </w:r>
    <w:r>
      <w:rPr>
        <w:rFonts w:ascii="宋体" w:eastAsia="宋体" w:hAnsi="宋体"/>
      </w:rPr>
      <w:t xml:space="preserve"> </w:t>
    </w:r>
    <w:r>
      <w:rPr>
        <w:rFonts w:ascii="宋体" w:eastAsia="宋体" w:hAnsi="宋体"/>
      </w:rPr>
      <w:tab/>
      <w:t>第</w:t>
    </w:r>
    <w:r>
      <w:rPr>
        <w:rFonts w:ascii="宋体" w:eastAsia="宋体" w:hAnsi="宋体"/>
      </w:rPr>
      <w:fldChar w:fldCharType="begin"/>
    </w:r>
    <w:r>
      <w:rPr>
        <w:rFonts w:ascii="宋体" w:eastAsia="宋体" w:hAnsi="宋体"/>
      </w:rPr>
      <w:instrText xml:space="preserve"> PAGE  \* Arabic  \* MERGEFORMAT </w:instrText>
    </w:r>
    <w:r>
      <w:rPr>
        <w:rFonts w:ascii="宋体" w:eastAsia="宋体" w:hAnsi="宋体"/>
      </w:rPr>
      <w:fldChar w:fldCharType="separate"/>
    </w:r>
    <w:r>
      <w:rPr>
        <w:rFonts w:ascii="宋体" w:eastAsia="宋体" w:hAnsi="宋体"/>
        <w:noProof/>
      </w:rPr>
      <w:t>6</w:t>
    </w:r>
    <w:r>
      <w:rPr>
        <w:rFonts w:ascii="宋体" w:eastAsia="宋体" w:hAnsi="宋体"/>
      </w:rPr>
      <w:fldChar w:fldCharType="end"/>
    </w:r>
    <w:r>
      <w:rPr>
        <w:rFonts w:ascii="宋体" w:eastAsia="宋体" w:hAnsi="宋体"/>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80F1B"/>
    <w:multiLevelType w:val="hybridMultilevel"/>
    <w:tmpl w:val="8626BE50"/>
    <w:lvl w:ilvl="0" w:tplc="3FBEE220">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A"/>
    <w:rsid w:val="000567D2"/>
    <w:rsid w:val="00056864"/>
    <w:rsid w:val="000966DE"/>
    <w:rsid w:val="000A179E"/>
    <w:rsid w:val="000B2DE1"/>
    <w:rsid w:val="000D4879"/>
    <w:rsid w:val="000E18E1"/>
    <w:rsid w:val="000F31BD"/>
    <w:rsid w:val="001366DB"/>
    <w:rsid w:val="00171116"/>
    <w:rsid w:val="001A1EC0"/>
    <w:rsid w:val="001C057D"/>
    <w:rsid w:val="001D673A"/>
    <w:rsid w:val="001E504B"/>
    <w:rsid w:val="001E61DD"/>
    <w:rsid w:val="001F4A4E"/>
    <w:rsid w:val="00201DFF"/>
    <w:rsid w:val="00214203"/>
    <w:rsid w:val="00286922"/>
    <w:rsid w:val="002904A2"/>
    <w:rsid w:val="00291E6F"/>
    <w:rsid w:val="002B5566"/>
    <w:rsid w:val="002D4490"/>
    <w:rsid w:val="002E6F87"/>
    <w:rsid w:val="002F2CC8"/>
    <w:rsid w:val="00315304"/>
    <w:rsid w:val="0032138B"/>
    <w:rsid w:val="003B3097"/>
    <w:rsid w:val="003C751E"/>
    <w:rsid w:val="003D4831"/>
    <w:rsid w:val="004115C2"/>
    <w:rsid w:val="00447DAE"/>
    <w:rsid w:val="004A1C54"/>
    <w:rsid w:val="004B54FE"/>
    <w:rsid w:val="004D53BB"/>
    <w:rsid w:val="0050241E"/>
    <w:rsid w:val="00506DB1"/>
    <w:rsid w:val="00534045"/>
    <w:rsid w:val="00534EEB"/>
    <w:rsid w:val="005444E2"/>
    <w:rsid w:val="00562A06"/>
    <w:rsid w:val="00570BCF"/>
    <w:rsid w:val="0058214A"/>
    <w:rsid w:val="005C4FCD"/>
    <w:rsid w:val="005C7FF7"/>
    <w:rsid w:val="005F7E19"/>
    <w:rsid w:val="0063193D"/>
    <w:rsid w:val="0064082D"/>
    <w:rsid w:val="0064510F"/>
    <w:rsid w:val="00655B30"/>
    <w:rsid w:val="006566B6"/>
    <w:rsid w:val="00682BC8"/>
    <w:rsid w:val="006A0B2A"/>
    <w:rsid w:val="006E04ED"/>
    <w:rsid w:val="00720A96"/>
    <w:rsid w:val="007220C6"/>
    <w:rsid w:val="00723E68"/>
    <w:rsid w:val="00791CEA"/>
    <w:rsid w:val="00794677"/>
    <w:rsid w:val="007B28D9"/>
    <w:rsid w:val="007B2BF2"/>
    <w:rsid w:val="007F588D"/>
    <w:rsid w:val="00803BCE"/>
    <w:rsid w:val="0080790C"/>
    <w:rsid w:val="008227BB"/>
    <w:rsid w:val="0082367B"/>
    <w:rsid w:val="008269C3"/>
    <w:rsid w:val="00844B6D"/>
    <w:rsid w:val="00883C8B"/>
    <w:rsid w:val="00890282"/>
    <w:rsid w:val="00917FF0"/>
    <w:rsid w:val="0092153B"/>
    <w:rsid w:val="0098245D"/>
    <w:rsid w:val="009A19DC"/>
    <w:rsid w:val="009C642A"/>
    <w:rsid w:val="00A22B68"/>
    <w:rsid w:val="00AD254C"/>
    <w:rsid w:val="00AD54DB"/>
    <w:rsid w:val="00AE602F"/>
    <w:rsid w:val="00B27A97"/>
    <w:rsid w:val="00B345F7"/>
    <w:rsid w:val="00B4121D"/>
    <w:rsid w:val="00B50D76"/>
    <w:rsid w:val="00B53694"/>
    <w:rsid w:val="00B65790"/>
    <w:rsid w:val="00B826B4"/>
    <w:rsid w:val="00BB07EF"/>
    <w:rsid w:val="00BC0F07"/>
    <w:rsid w:val="00BC6D53"/>
    <w:rsid w:val="00C11894"/>
    <w:rsid w:val="00C3418D"/>
    <w:rsid w:val="00C53A20"/>
    <w:rsid w:val="00C9358B"/>
    <w:rsid w:val="00CF565B"/>
    <w:rsid w:val="00D63D83"/>
    <w:rsid w:val="00D662F5"/>
    <w:rsid w:val="00D81D7E"/>
    <w:rsid w:val="00D94FFD"/>
    <w:rsid w:val="00DA152D"/>
    <w:rsid w:val="00E140F4"/>
    <w:rsid w:val="00E842E6"/>
    <w:rsid w:val="00EC5125"/>
    <w:rsid w:val="00EE594A"/>
    <w:rsid w:val="00EE7AA5"/>
    <w:rsid w:val="00EF0E86"/>
    <w:rsid w:val="00F122ED"/>
    <w:rsid w:val="00F459C5"/>
    <w:rsid w:val="00F505A7"/>
    <w:rsid w:val="00F5348B"/>
    <w:rsid w:val="00F56B32"/>
    <w:rsid w:val="00F74DAC"/>
    <w:rsid w:val="00FA34D1"/>
    <w:rsid w:val="00FD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43761"/>
  <w15:chartTrackingRefBased/>
  <w15:docId w15:val="{1D67C5CB-BF82-46BA-BBFE-4AC71815E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0B2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B2B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0B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0B2A"/>
    <w:rPr>
      <w:sz w:val="18"/>
      <w:szCs w:val="18"/>
    </w:rPr>
  </w:style>
  <w:style w:type="paragraph" w:styleId="a5">
    <w:name w:val="footer"/>
    <w:basedOn w:val="a"/>
    <w:link w:val="a6"/>
    <w:uiPriority w:val="99"/>
    <w:unhideWhenUsed/>
    <w:rsid w:val="006A0B2A"/>
    <w:pPr>
      <w:tabs>
        <w:tab w:val="center" w:pos="4153"/>
        <w:tab w:val="right" w:pos="8306"/>
      </w:tabs>
      <w:snapToGrid w:val="0"/>
      <w:jc w:val="left"/>
    </w:pPr>
    <w:rPr>
      <w:sz w:val="18"/>
      <w:szCs w:val="18"/>
    </w:rPr>
  </w:style>
  <w:style w:type="character" w:customStyle="1" w:styleId="a6">
    <w:name w:val="页脚 字符"/>
    <w:basedOn w:val="a0"/>
    <w:link w:val="a5"/>
    <w:uiPriority w:val="99"/>
    <w:rsid w:val="006A0B2A"/>
    <w:rPr>
      <w:sz w:val="18"/>
      <w:szCs w:val="18"/>
    </w:rPr>
  </w:style>
  <w:style w:type="paragraph" w:styleId="a7">
    <w:name w:val="List Paragraph"/>
    <w:basedOn w:val="a"/>
    <w:uiPriority w:val="34"/>
    <w:qFormat/>
    <w:rsid w:val="006A0B2A"/>
    <w:pPr>
      <w:ind w:firstLineChars="200" w:firstLine="420"/>
    </w:pPr>
  </w:style>
  <w:style w:type="character" w:customStyle="1" w:styleId="10">
    <w:name w:val="标题 1 字符"/>
    <w:basedOn w:val="a0"/>
    <w:link w:val="1"/>
    <w:uiPriority w:val="9"/>
    <w:rsid w:val="006A0B2A"/>
    <w:rPr>
      <w:b/>
      <w:bCs/>
      <w:kern w:val="44"/>
      <w:sz w:val="44"/>
      <w:szCs w:val="44"/>
    </w:rPr>
  </w:style>
  <w:style w:type="paragraph" w:styleId="TOC">
    <w:name w:val="TOC Heading"/>
    <w:basedOn w:val="1"/>
    <w:next w:val="a"/>
    <w:uiPriority w:val="39"/>
    <w:unhideWhenUsed/>
    <w:qFormat/>
    <w:rsid w:val="006A0B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No Spacing"/>
    <w:uiPriority w:val="1"/>
    <w:qFormat/>
    <w:rsid w:val="006A0B2A"/>
    <w:pPr>
      <w:widowControl w:val="0"/>
      <w:jc w:val="both"/>
    </w:pPr>
  </w:style>
  <w:style w:type="paragraph" w:styleId="TOC1">
    <w:name w:val="toc 1"/>
    <w:basedOn w:val="a"/>
    <w:next w:val="a"/>
    <w:autoRedefine/>
    <w:uiPriority w:val="39"/>
    <w:unhideWhenUsed/>
    <w:rsid w:val="006A0B2A"/>
  </w:style>
  <w:style w:type="character" w:styleId="a9">
    <w:name w:val="Hyperlink"/>
    <w:basedOn w:val="a0"/>
    <w:uiPriority w:val="99"/>
    <w:unhideWhenUsed/>
    <w:rsid w:val="006A0B2A"/>
    <w:rPr>
      <w:color w:val="0563C1" w:themeColor="hyperlink"/>
      <w:u w:val="single"/>
    </w:rPr>
  </w:style>
  <w:style w:type="paragraph" w:styleId="aa">
    <w:name w:val="Title"/>
    <w:basedOn w:val="a"/>
    <w:next w:val="a"/>
    <w:link w:val="ab"/>
    <w:uiPriority w:val="10"/>
    <w:qFormat/>
    <w:rsid w:val="0021420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14203"/>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B2BF2"/>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B2BF2"/>
    <w:pPr>
      <w:ind w:leftChars="200" w:left="420"/>
    </w:pPr>
  </w:style>
  <w:style w:type="character" w:styleId="ac">
    <w:name w:val="annotation reference"/>
    <w:basedOn w:val="a0"/>
    <w:uiPriority w:val="99"/>
    <w:semiHidden/>
    <w:unhideWhenUsed/>
    <w:rsid w:val="0032138B"/>
    <w:rPr>
      <w:sz w:val="21"/>
      <w:szCs w:val="21"/>
    </w:rPr>
  </w:style>
  <w:style w:type="paragraph" w:styleId="ad">
    <w:name w:val="annotation text"/>
    <w:basedOn w:val="a"/>
    <w:link w:val="ae"/>
    <w:uiPriority w:val="99"/>
    <w:semiHidden/>
    <w:unhideWhenUsed/>
    <w:rsid w:val="0032138B"/>
    <w:pPr>
      <w:jc w:val="left"/>
    </w:pPr>
  </w:style>
  <w:style w:type="character" w:customStyle="1" w:styleId="ae">
    <w:name w:val="批注文字 字符"/>
    <w:basedOn w:val="a0"/>
    <w:link w:val="ad"/>
    <w:uiPriority w:val="99"/>
    <w:semiHidden/>
    <w:rsid w:val="0032138B"/>
  </w:style>
  <w:style w:type="paragraph" w:styleId="af">
    <w:name w:val="annotation subject"/>
    <w:basedOn w:val="ad"/>
    <w:next w:val="ad"/>
    <w:link w:val="af0"/>
    <w:uiPriority w:val="99"/>
    <w:semiHidden/>
    <w:unhideWhenUsed/>
    <w:rsid w:val="0032138B"/>
    <w:rPr>
      <w:b/>
      <w:bCs/>
    </w:rPr>
  </w:style>
  <w:style w:type="character" w:customStyle="1" w:styleId="af0">
    <w:name w:val="批注主题 字符"/>
    <w:basedOn w:val="ae"/>
    <w:link w:val="af"/>
    <w:uiPriority w:val="99"/>
    <w:semiHidden/>
    <w:rsid w:val="0032138B"/>
    <w:rPr>
      <w:b/>
      <w:bCs/>
    </w:rPr>
  </w:style>
  <w:style w:type="paragraph" w:styleId="af1">
    <w:name w:val="Balloon Text"/>
    <w:basedOn w:val="a"/>
    <w:link w:val="af2"/>
    <w:uiPriority w:val="99"/>
    <w:semiHidden/>
    <w:unhideWhenUsed/>
    <w:rsid w:val="0032138B"/>
    <w:rPr>
      <w:sz w:val="18"/>
      <w:szCs w:val="18"/>
    </w:rPr>
  </w:style>
  <w:style w:type="character" w:customStyle="1" w:styleId="af2">
    <w:name w:val="批注框文本 字符"/>
    <w:basedOn w:val="a0"/>
    <w:link w:val="af1"/>
    <w:uiPriority w:val="99"/>
    <w:semiHidden/>
    <w:rsid w:val="003213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45640">
      <w:bodyDiv w:val="1"/>
      <w:marLeft w:val="0"/>
      <w:marRight w:val="0"/>
      <w:marTop w:val="0"/>
      <w:marBottom w:val="0"/>
      <w:divBdr>
        <w:top w:val="none" w:sz="0" w:space="0" w:color="auto"/>
        <w:left w:val="none" w:sz="0" w:space="0" w:color="auto"/>
        <w:bottom w:val="none" w:sz="0" w:space="0" w:color="auto"/>
        <w:right w:val="none" w:sz="0" w:space="0" w:color="auto"/>
      </w:divBdr>
    </w:div>
    <w:div w:id="525287607">
      <w:bodyDiv w:val="1"/>
      <w:marLeft w:val="0"/>
      <w:marRight w:val="0"/>
      <w:marTop w:val="0"/>
      <w:marBottom w:val="0"/>
      <w:divBdr>
        <w:top w:val="none" w:sz="0" w:space="0" w:color="auto"/>
        <w:left w:val="none" w:sz="0" w:space="0" w:color="auto"/>
        <w:bottom w:val="none" w:sz="0" w:space="0" w:color="auto"/>
        <w:right w:val="none" w:sz="0" w:space="0" w:color="auto"/>
      </w:divBdr>
    </w:div>
    <w:div w:id="796065923">
      <w:bodyDiv w:val="1"/>
      <w:marLeft w:val="0"/>
      <w:marRight w:val="0"/>
      <w:marTop w:val="0"/>
      <w:marBottom w:val="0"/>
      <w:divBdr>
        <w:top w:val="none" w:sz="0" w:space="0" w:color="auto"/>
        <w:left w:val="none" w:sz="0" w:space="0" w:color="auto"/>
        <w:bottom w:val="none" w:sz="0" w:space="0" w:color="auto"/>
        <w:right w:val="none" w:sz="0" w:space="0" w:color="auto"/>
      </w:divBdr>
    </w:div>
    <w:div w:id="1273125708">
      <w:bodyDiv w:val="1"/>
      <w:marLeft w:val="0"/>
      <w:marRight w:val="0"/>
      <w:marTop w:val="0"/>
      <w:marBottom w:val="0"/>
      <w:divBdr>
        <w:top w:val="none" w:sz="0" w:space="0" w:color="auto"/>
        <w:left w:val="none" w:sz="0" w:space="0" w:color="auto"/>
        <w:bottom w:val="none" w:sz="0" w:space="0" w:color="auto"/>
        <w:right w:val="none" w:sz="0" w:space="0" w:color="auto"/>
      </w:divBdr>
    </w:div>
    <w:div w:id="213706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198E6-303E-4235-8B18-ED0D8619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9</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Jianan</dc:creator>
  <cp:keywords/>
  <dc:description/>
  <cp:lastModifiedBy>He Jianan</cp:lastModifiedBy>
  <cp:revision>16</cp:revision>
  <dcterms:created xsi:type="dcterms:W3CDTF">2019-04-25T08:37:00Z</dcterms:created>
  <dcterms:modified xsi:type="dcterms:W3CDTF">2019-05-05T13:47:00Z</dcterms:modified>
</cp:coreProperties>
</file>