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F62A6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这份题不是随便凑出来的 100 道，而是从大量面经和题目里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筛出来的高频题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。我整理了上百套校招、实习、校招的大模型相关面试题，又结合公开平台上反复出现的问题，把那些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出现次数最多、覆盖岗位最广、面试最容易问到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的内容统一收拢，最后形成这套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大模型常考面试题100道</w:t>
      </w:r>
    </w:p>
    <w:p w14:paraId="37FF2CF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1. Transformer 的整体结构是什么？</w:t>
      </w:r>
    </w:p>
    <w:p w14:paraId="5A4CF7AA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Transformer 最早是 Encoder-Decoder 结构。Encoder 每层主要是多头自注意力和前馈网络，Decoder 每层除了 masked self-attention 和前馈网络，还多了一个 cross-attention，用来关注 Encoder 的输出。不过现在大模型大多用的是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Decoder-only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结构，因为它更适合做自回归生成，训练目标统一，扩展到超大规模也更自然。每层通常都包含注意力模块、MLP 模块、残差连接和归一化层。</w:t>
      </w:r>
    </w:p>
    <w:p w14:paraId="1F8B977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2. BERT 和 GPT 的核心区别是什么？</w:t>
      </w:r>
    </w:p>
    <w:p w14:paraId="00849714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BERT 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Encoder-only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，训练目标主要是 MLM，所以它是双向建模，更适合理解类任务，比如分类、匹配、抽取。GPT 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Decoder-only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，训练目标是 next token prediction，也就是根据前文预测下一个 token，所以它天然适合生成类任务。简单说，BERT 更偏“看懂”，GPT 更偏“续写”。</w:t>
      </w:r>
    </w:p>
    <w:p w14:paraId="2C1871E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3. Self-Attention 的原理和公式是什么？</w:t>
      </w:r>
    </w:p>
    <w:p w14:paraId="7091F139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Self-Attention 的核心是让序列里的每个 token 都能和其他 token 建立关系。输入 (X) 经过线性变换得到：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Q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=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XWQ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,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=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XWK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,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V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=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XWV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注意力计算公式是：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3333750" cy="457200"/>
            <wp:effectExtent l="0" t="0" r="6350" b="0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其中 QKt表示 query 和 key 的相似度，softmax 后得到权重，再对 V加权求和。本质上就是“我当前这个 token，应该重点看哪些 token”。</w:t>
      </w:r>
    </w:p>
    <w:p w14:paraId="1DC40B9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4. 为什么 Attention 里要除以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  <w:shd w:val="clear" w:fill="FFFFFF"/>
        </w:rPr>
        <w:drawing>
          <wp:inline distT="0" distB="0" distL="114300" distR="114300">
            <wp:extent cx="409575" cy="333375"/>
            <wp:effectExtent l="0" t="0" r="9525" b="952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？</w:t>
      </w:r>
    </w:p>
    <w:p w14:paraId="40E01D08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因为如果 dk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很大，Q和K 点积后的值会变得很大，softmax 容易进入饱和区，导致梯度很小，训练不稳定。除以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409575" cy="333375"/>
            <wp:effectExtent l="0" t="0" r="9525" b="9525"/>
            <wp:docPr id="8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相当于把分数做一个缩放，让数值范围更平稳，训练更容易收敛。这是一个很典型的数值稳定性处理。</w:t>
      </w:r>
    </w:p>
    <w:p w14:paraId="31218E5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5. Multi-Head Attention 为什么有效？</w:t>
      </w:r>
    </w:p>
    <w:p w14:paraId="1B10DA62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单头注意力只能在一个子空间里建模关系，多头注意力相当于把表示空间拆成多个子空间，每个头可以学不同类型的信息，比如局部依赖、长程依赖、语法关系、语义关系。最后把多个头的结果拼接起来，再做一次线性映射。这样模型表达能力会更强，不同头能关注不同角度的信息。</w:t>
      </w:r>
    </w:p>
    <w:p w14:paraId="75AD249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6. 位置编码是干什么的？为什么 Transformer 需要它？</w:t>
      </w:r>
    </w:p>
    <w:p w14:paraId="15FA5165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 Attention 本身不包含顺序概念，如果不给位置信息，模型只知道这是一堆 token，不知道谁在前谁在后。位置编码就是把“顺序”告诉模型。最早 Transformer 用的是正弦余弦位置编码，后面很多模型用可学习位置编码，再往后大模型里很常见的是 RoPE，因为它在长文本建模上通常更好。</w:t>
      </w:r>
    </w:p>
    <w:p w14:paraId="06C1E34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7. RoPE 是什么？它和传统位置编码有什么区别？</w:t>
      </w:r>
    </w:p>
    <w:p w14:paraId="1B1F7EE0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RoPE 是 Rotary Position Embedding，也就是旋转位置编码。传统位置编码一般是直接把位置向量加到 token embedding 上，RoPE 则是把位置信息作用在 (Q) 和 (K) 上，通过旋转变换把相对位置信息编码进注意力分数。这样做的好处是更适合建模相对位置关系，而且在长上下文外推时通常比绝对位置编码更稳定。所以现在很多大模型都偏向用 RoPE。</w:t>
      </w:r>
    </w:p>
    <w:p w14:paraId="693A54C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8. LayerNorm 和 RMSNorm 有什么区别？</w:t>
      </w:r>
    </w:p>
    <w:p w14:paraId="42F34470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LayerNorm 会先减均值，再除以标准差：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2495550" cy="504825"/>
            <wp:effectExtent l="0" t="0" r="6350" b="3175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不减均值，只按均方根做缩放：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2514600" cy="561975"/>
            <wp:effectExtent l="0" t="0" r="0" b="9525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计算更简单，速度更快，所以现在很多大模型更爱用 RMSNorm。从效果上说，RMSNorm 在大模型里经常已经够用了。</w:t>
      </w:r>
    </w:p>
    <w:p w14:paraId="5684753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9. Pre-Norm 和 Post-Norm 的区别是什么？</w:t>
      </w:r>
    </w:p>
    <w:p w14:paraId="06B931CF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Pre-Norm 是先做归一化，再进注意力或 MLP；Post-Norm 是先经过子层，再做归一化。现在大模型普遍更偏向 Pre-Norm，因为深层网络训练更稳定，梯度传播更顺。Post-Norm 在层数不深时问题不大，但模型一深就更容易训练困难。</w:t>
      </w:r>
    </w:p>
    <w:p w14:paraId="7844267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10. 大模型里的 FFN 或 MLP 层是做什么的？</w:t>
      </w:r>
    </w:p>
    <w:p w14:paraId="087D563A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Attention 负责建模 token 和 token 之间的关系，FFN 负责对每个位置上的表示做非线性变换，增强表达能力。它通常是两层线性层，中间接激活函数，形式类似：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2343150" cy="323850"/>
            <wp:effectExtent l="0" t="0" r="6350" b="6350"/>
            <wp:docPr id="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其中中间维度一般会比隐藏维度大很多，比如 4 倍。所以一个 Transformer Block 里，Attention 解决“看谁”，FFN 解决“怎么加工当前表示”。</w:t>
      </w:r>
    </w:p>
    <w:p w14:paraId="0E1A8CD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11. 为什么神经网络一定要加非线性激活函数？</w:t>
      </w:r>
    </w:p>
    <w:p w14:paraId="3DCC8E57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每一层都只是线性变换，那无论堆多少层，最后都等价于一层线性变换，模型就学不了复杂函数。加了非线性之后，网络才能逼近复杂映射，才能学到高阶特征。所以非线性是深度网络真正有表达能力的关键。</w:t>
      </w:r>
    </w:p>
    <w:p w14:paraId="67047C8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12. 大模型里常见的激活函数有哪些？为什么 GELU、SwiGLU 常用？</w:t>
      </w:r>
    </w:p>
    <w:p w14:paraId="65E4D0BD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常见的有 ReLU、GELU、Swish、GLU 系列。GELU 比 ReLU 更平滑，在 Transformer 里用得非常多。近似公式常写成：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4067175" cy="571500"/>
            <wp:effectExtent l="0" t="0" r="9525" b="0"/>
            <wp:docPr id="4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IMG_26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是 GLU 的一种变体，很多新一代大模型喜欢用它，因为它通常能带来更好的表达能力和效果。简单理解，GELU 更平滑，SwiGLU 更强一些，但计算也稍复杂。</w:t>
      </w:r>
    </w:p>
    <w:p w14:paraId="477896A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13. 大模型为什么大多使用自回归训练目标？</w:t>
      </w:r>
    </w:p>
    <w:p w14:paraId="4E9B92C3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因为自回归目标很统一，就是根据前文预测下一个 token：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1657350" cy="561975"/>
            <wp:effectExtent l="0" t="0" r="6350" b="9525"/>
            <wp:docPr id="6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6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这个目标天然适合生成任务，也很容易扩展到大规模无监督语料。训练时通常用交叉熵损失。它的优势是通用、稳定、数据容易准备，几乎所有文本都能拿来做训练。</w:t>
      </w:r>
    </w:p>
    <w:p w14:paraId="64AC49A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14. 交叉熵损失为什么适合语言模型训练？</w:t>
      </w:r>
    </w:p>
    <w:p w14:paraId="6F7CAE60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因为语言模型本质上是在一个词表分布上做分类，每一步都要预测“下一个 token 是谁”。交叉熵衡量的是预测分布和真实分布之间的差异，预测越接近真实 token，损失越小。所以它天然适合 next token prediction。很多时候大家说“训练语言模型”，底层其实就是在最小化每一步 token 预测的交叉熵。</w:t>
      </w:r>
    </w:p>
    <w:p w14:paraId="401E471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15. 什么是 KV Cache？它为什么能加速推理？</w:t>
      </w:r>
    </w:p>
    <w:p w14:paraId="3C7CE670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在自回归生成里，如果每次生成新 token 都把历史所有 token 的 K、V 重新算一遍，开销会非常大。KV Cache 就是把历史 token 的 Key 和 Value 缓存下来，下一步只计算新 token 的 Q、K、V，再与缓存拼接使用。这样避免了重复计算，生成速度会快很多。代价是显存占用会上升，所以 KV Cache 本质上是用显存换时间。</w:t>
      </w:r>
    </w:p>
    <w:p w14:paraId="2C9836F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16. 为什么长上下文会让推理成本明显上升？</w:t>
      </w:r>
    </w:p>
    <w:p w14:paraId="5D8E21F8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因为注意力计算复杂度和序列长度关系很大，序列越长，Attention 的计算量和显存开销就越高。另外上下文越长，KV Cache 也越大，推理延迟会增加。所以长上下文不是单纯“能放进去就行”，还要考虑检索质量、信息密度和成本。很多时候把无关内容塞得太多，反而会让模型更慢、效果更差。</w:t>
      </w:r>
    </w:p>
    <w:p w14:paraId="46F83BB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17. 大模型常见的解码策略有哪些？</w:t>
      </w:r>
    </w:p>
    <w:p w14:paraId="6B29E8E0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最常见的是 Greedy Search、Beam Search、Top-k Sampling、Top-p Sampling。Greedy 是每一步都选最大概率 token，速度快但容易重复。Beam Search 会保留多个候选路径，更适合翻译、摘要这类任务。聊天大模型更常用的是 temperature 配合 top-p 或 top-k，让输出既稳定又不至于太死板。所以不同任务会选不同解码策略。</w:t>
      </w:r>
    </w:p>
    <w:p w14:paraId="1D9BC4A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18. temperature、top-k、top-p 分别是什么意思？</w:t>
      </w:r>
    </w:p>
    <w:p w14:paraId="47D02386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temperature 是调节概率分布平滑程度的参数。温度低，输出更保守；温度高，输出更发散。top-k 是每一步只在概率最高的 (k) 个 token 里采样。top-p 是只在累计概率达到阈值 (p) 的最小 token 集合里采样。实际生成时，top-p 往往比 top-k 更灵活，所以聊天场景里经常更常见。temperature 决定“发散程度”，top-k 和 top-p 决定“采样范围”。</w:t>
      </w:r>
    </w:p>
    <w:p w14:paraId="2FE5A20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19. 什么是幻觉？为什么大模型会幻觉？</w:t>
      </w:r>
    </w:p>
    <w:p w14:paraId="67A50938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幻觉就是模型生成了看起来很合理、但实际上没有依据甚至是错误的信息。根本原因在于语言模型优化的是“下一个 token 的概率”，不是“事实校验”。当上下文不足、知识缺失、检索没命中或者 prompt 约束不够时，模型很容易补出一个语义流畅但不真实的答案。所以幻觉不是偶发现象，而是大模型天然风险之一。</w:t>
      </w:r>
    </w:p>
    <w:p w14:paraId="44DDC5F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20. 怎么降低大模型幻觉？</w:t>
      </w:r>
    </w:p>
    <w:p w14:paraId="5367478E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最有效的方法通常不是单纯改 prompt，而是给模型外部事实来源和系统约束。常见做法是接 RAG，让模型基于检索到的证据回答；对高风险场景加规则校验；结构化任务加 schema 校验；工具执行场景要求必须基于真实返回值生成。另外在回答策略上，要允许模型说“不知道”或者“信息不足”，而不是逼它必须给答案。很多线上系统的稳定性，不靠模型变聪明，而靠系统更会兜底。</w:t>
      </w:r>
    </w:p>
    <w:p w14:paraId="64740F0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21. RAG 是什么？它解决了什么问题？</w:t>
      </w:r>
    </w:p>
    <w:p w14:paraId="630F5BF3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是 Retrieval-Augmented Generation，也就是检索增强生成。它的核心思想是：先从外部知识库、文档库、数据库里检索相关内容，再把检索结果连同问题一起交给模型生成答案。它解决的是模型参数知识有限、知识会过时、企业私有知识不在预训练语料里的问题。所以 RAG 特别适合企业问答、客服、文档助手、知识助手这类场景。</w:t>
      </w:r>
    </w:p>
    <w:p w14:paraId="45D7B7C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22. 一个完整的 RAG 系统一般有哪些环节？</w:t>
      </w:r>
    </w:p>
    <w:p w14:paraId="51D6BDB1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一般包括文档接入、清洗切片、向量化建索引、查询改写、召回、重排、上下文拼接和最终生成。其中最容易影响效果的通常不是生成模型，而是前面的切片、召回和重排。如果 chunk 切得不好、召回不准、重排不行，后面模型再强也很难答好。所以做 RAG 不能只盯着 LLM，本质上它是一个检索系统加生成系统。</w:t>
      </w:r>
    </w:p>
    <w:p w14:paraId="5BD0EF7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23. RAG 里的 embedding model 和 rerank model 分别起什么作用？</w:t>
      </w:r>
    </w:p>
    <w:p w14:paraId="1E8572CA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embedding model 负责把 query 和文档映射到向量空间里，用于粗召回，也就是先把“可能相关”的内容找出来。 rerank model 负责对粗召回结果做更精细的相关性排序，把最相关的内容排到前面。embedding 更像是大范围筛选，rerank 更像是精细打分。很多时候只靠向量召回不够准，加一个 rerank 后效果会明显提升。</w:t>
      </w:r>
    </w:p>
    <w:p w14:paraId="48BE61E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24. chunk 为什么会影响 RAG 效果？怎么切比较合理？</w:t>
      </w:r>
    </w:p>
    <w:p w14:paraId="48F185A9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因为检索的基本单位就是 chunk。如果切得太小，语义上下文被打碎，检到的片段不完整；如果切得太大，又会带入很多噪声，占上下文窗口。比较合理的做法通常是结合文档结构来切，比如按标题、段落、语义边界切，再加一点 overlap，避免信息断裂。 RAG 效果差很多时候不是模型不行，而是 chunk 从一开始就切坏了。</w:t>
      </w:r>
    </w:p>
    <w:p w14:paraId="30AFB40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25. AI Agent 和普通 LLM 应用有什么区别？</w:t>
      </w:r>
    </w:p>
    <w:p w14:paraId="2809E5AD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普通 LLM 应用很多时候就是“输入问题，输出答案”。Agent 更强调“感知任务、做决策、调用工具、执行动作、根据反馈继续下一步”。也就是说，LLM 在 Agent 里更像大脑，但系统里还要有工具、记忆、规划、执行控制这些模块。所以 Agent 的难点不只是模型本身，而是整条任务链路的设计和稳定性。</w:t>
      </w:r>
    </w:p>
    <w:p w14:paraId="2C0C609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EB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2026-09-23T01:23:18Z</dcterms:created>
  <dc:creator>zhaoxi</dc:creator>
  <cp:lastModifiedBy>zhaoxi</cp:lastModifiedBy>
  <dcterms:modified xsi:type="dcterms:W3CDTF">2026-09-23T01:27:15Z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eyJoZGlkIjoiYjk5ODM0YmMxOWJiYWQyNDU4MGIzYWRmYTA0ZmI5NDcifQ==</vt:lpwstr>
  </property>
  <property fmtid="{D5CDD505-2E9C-101B-9397-08002B2CF9AE}" pid="4" name="ICV">
    <vt:lpwstr>C6DD42EABF3F4693A4073510D638D1F3_12</vt:lpwstr>
  </property>
</Properties>
</file>