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FEC05">
      <w:pPr>
        <w:pStyle w:val="3"/>
        <w:keepNext w:val="0"/>
        <w:keepLines w:val="0"/>
        <w:widowControl/>
        <w:suppressLineNumbers w:val="0"/>
      </w:pPr>
      <w:r>
        <w:t>1、项目里负责的边界是什么？哪些内容是亲手实现或验证的？ 我负责的边界一般分成四块：Agent 主链路、RAG 检索链路、工具调用层和效果评测。主链路包括 query 理解、路由、上下文构造、结果生成；RAG 这块包括文档清洗、切片、召回、重排和 prompt 拼接；工具调用层包括 function schema 定义、参数校验、执行封装和失败重试；评测这块包括 badcase 回流、离线测试集和线上日志分析。</w:t>
      </w:r>
    </w:p>
    <w:p w14:paraId="73F9A167">
      <w:pPr>
        <w:pStyle w:val="3"/>
        <w:keepNext w:val="0"/>
        <w:keepLines w:val="0"/>
        <w:widowControl/>
        <w:suppressLineNumbers w:val="0"/>
      </w:pPr>
      <w:r>
        <w:t>亲手实现的部分主要是在线链路和评测闭环，比如 query 改写、混合检索、rerank 接入、上下文压缩、工具调用编排、token 统计、失败样本分析。验证过的内容包括不同 chunk 策略、不同 topK、不同 rerank 模型、不同 prompt 模板对最终回答质量的影响。</w:t>
      </w:r>
    </w:p>
    <w:p w14:paraId="640C880D">
      <w:pPr>
        <w:pStyle w:val="3"/>
        <w:keepNext w:val="0"/>
        <w:keepLines w:val="0"/>
        <w:widowControl/>
        <w:suppressLineNumbers w:val="0"/>
      </w:pPr>
      <w:r>
        <w:t>2、RAG 流程是什么？ RAG 一般分离线和在线两部分。离线侧先把文档接入，做清洗、去重、切片、embedding，然后写入向量库或混合检索库。在线侧用户问题进来后，先做 query 改写或者纠错，再做检索召回，取回候选片段后做 rerank，最后把问题和证据一起送给大模型生成答案。</w:t>
      </w:r>
    </w:p>
    <w:p w14:paraId="0ACE7D1C">
      <w:pPr>
        <w:pStyle w:val="3"/>
        <w:keepNext w:val="0"/>
        <w:keepLines w:val="0"/>
        <w:widowControl/>
        <w:suppressLineNumbers w:val="0"/>
      </w:pPr>
      <w:r>
        <w:t>如果是 Agent 场景，RAG 不是独立模块，而是和工具调用、记忆、状态管理一起协同的。比如用户问规则类问题就直接走检索，问实时数据就调工具，问混合问题就先查知识再结合工具结果生成答案。</w:t>
      </w:r>
    </w:p>
    <w:p w14:paraId="1E18BE06">
      <w:pPr>
        <w:pStyle w:val="3"/>
        <w:keepNext w:val="0"/>
        <w:keepLines w:val="0"/>
        <w:widowControl/>
        <w:suppressLineNumbers w:val="0"/>
      </w:pPr>
      <w:r>
        <w:t>def rag_pipeline(query): rewritten = rewrite_query(query) docs = retrieve(rewritten) docs = rerank(rewritten, docs)[:5] prompt = build_prompt(query, docs) return llm_generate(prompt) 3、实习项目里的 Agent 应用场景是什么？ 4、多 Agent 协作机制怎么做？ 多 Agent 协作一般不是让每个 Agent 随机聊天，而是做职责拆分。最常见的是一个 Planner 或 Router 负责拆解任务，再交给不同的执行 Agent。比如检索 Agent 负责查知识库，Tool Agent 负责调业务接口，Summary Agent 负责总结结果，Judge Agent 负责判断结果是否可用。</w:t>
      </w:r>
    </w:p>
    <w:p w14:paraId="1BAA0006">
      <w:pPr>
        <w:pStyle w:val="3"/>
        <w:keepNext w:val="0"/>
        <w:keepLines w:val="0"/>
        <w:widowControl/>
        <w:suppressLineNumbers w:val="0"/>
      </w:pPr>
      <w:r>
        <w:t>这样拆的好处是每个 Agent 的 prompt 更短，职责更清楚，工具也更少，稳定性比一个大一统 Agent 更高。最后由一个总控把各个 Agent 的输出汇总，生成最终回答。</w:t>
      </w:r>
    </w:p>
    <w:p w14:paraId="516E4D10">
      <w:pPr>
        <w:pStyle w:val="3"/>
        <w:keepNext w:val="0"/>
        <w:keepLines w:val="0"/>
        <w:widowControl/>
        <w:suppressLineNumbers w:val="0"/>
      </w:pPr>
      <w:r>
        <w:t>class Planner: def plan(self, query): return ["retrieve", "tool", "summarize"]</w:t>
      </w:r>
    </w:p>
    <w:p w14:paraId="092BE8DD">
      <w:pPr>
        <w:pStyle w:val="3"/>
        <w:keepNext w:val="0"/>
        <w:keepLines w:val="0"/>
        <w:widowControl/>
        <w:suppressLineNumbers w:val="0"/>
      </w:pPr>
      <w:r>
        <w:t>class RetrieveAgent: def run(self, query): return ["活动规则片段", "类目限制片段"]</w:t>
      </w:r>
    </w:p>
    <w:p w14:paraId="717DFC36">
      <w:pPr>
        <w:pStyle w:val="3"/>
        <w:keepNext w:val="0"/>
        <w:keepLines w:val="0"/>
        <w:widowControl/>
        <w:suppressLineNumbers w:val="0"/>
      </w:pPr>
      <w:r>
        <w:t>class ToolAgent: def run(self, query): return {"item_status": "已下架", "reason": "资质缺失"}</w:t>
      </w:r>
    </w:p>
    <w:p w14:paraId="4AF4C585">
      <w:pPr>
        <w:pStyle w:val="3"/>
        <w:keepNext w:val="0"/>
        <w:keepLines w:val="0"/>
        <w:widowControl/>
        <w:suppressLineNumbers w:val="0"/>
      </w:pPr>
      <w:r>
        <w:t>class SummaryAgent: def run(self, docs, tool_res): return f"根据规则和实时状态，当前商品{tool_res['item_status']}，原因是{tool_res['reason']}。"</w:t>
      </w:r>
    </w:p>
    <w:p w14:paraId="252B84CF">
      <w:pPr>
        <w:pStyle w:val="3"/>
        <w:keepNext w:val="0"/>
        <w:keepLines w:val="0"/>
        <w:widowControl/>
        <w:suppressLineNumbers w:val="0"/>
      </w:pPr>
      <w:r>
        <w:t>def run(query): planner = Planner() steps = planner.plan(query) docs = RetrieveAgent().run(query) if "retrieve" in steps else [] tool_res = ToolAgent().run(query) if "tool" in steps else {} return SummaryAgent().run(docs, tool_res) 5、记忆架构怎么做？ 记忆一般分短期记忆、长期记忆和工作记忆。短期记忆保存最近几轮对话，用来保证多轮连续性；长期记忆保存用户偏好、稳定事实、长期设定；工作记忆保存当前任务的中间结果、已调过的工具结果和待确认状态。</w:t>
      </w:r>
    </w:p>
    <w:p w14:paraId="10E02FB3">
      <w:pPr>
        <w:pStyle w:val="3"/>
        <w:keepNext w:val="0"/>
        <w:keepLines w:val="0"/>
        <w:widowControl/>
        <w:suppressLineNumbers w:val="0"/>
      </w:pPr>
      <w:r>
        <w:t>实际系统里，不会把所有历史聊天原文一直带给模型，那样 token 会越来越大。通常做法是保留最近几轮原文，把更早的历史压缩成摘要，再根据当前 query 去召回相关长期记忆。这样既能保留上下文，又能控制成本。</w:t>
      </w:r>
    </w:p>
    <w:p w14:paraId="66B2F448">
      <w:pPr>
        <w:pStyle w:val="3"/>
        <w:keepNext w:val="0"/>
        <w:keepLines w:val="0"/>
        <w:widowControl/>
        <w:suppressLineNumbers w:val="0"/>
      </w:pPr>
      <w:r>
        <w:t xml:space="preserve">class Memory: def </w:t>
      </w:r>
      <w:r>
        <w:rPr>
          <w:rStyle w:val="6"/>
        </w:rPr>
        <w:t>init</w:t>
      </w:r>
      <w:r>
        <w:t>(self): self.recent = [] self.long_term = {}</w:t>
      </w:r>
    </w:p>
    <w:p w14:paraId="4CFB35F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add_turn(self, msg):</w:t>
      </w:r>
    </w:p>
    <w:p w14:paraId="28CAF15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self.recent.append(msg)</w:t>
      </w:r>
    </w:p>
    <w:p w14:paraId="7C9318A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len(self.recent) &gt; 6:</w:t>
      </w:r>
    </w:p>
    <w:p w14:paraId="1BC9481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self.recent.pop(0)</w:t>
      </w:r>
    </w:p>
    <w:p w14:paraId="15CB54FE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142CB33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save_fact(self, user_id, fact):</w:t>
      </w:r>
    </w:p>
    <w:p w14:paraId="68375AE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self.long_term.setdefault(user_id, []).append(fact)</w:t>
      </w:r>
    </w:p>
    <w:p w14:paraId="7AC33908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0A2BA3F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load_context(self, user_id):</w:t>
      </w:r>
    </w:p>
    <w:p w14:paraId="584FB79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{</w:t>
      </w:r>
    </w:p>
    <w:p w14:paraId="6DC2CBE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"recent": self.recent,</w:t>
      </w:r>
    </w:p>
    <w:p w14:paraId="37F84E4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"facts": self.long_term.get(user_id, [])</w:t>
      </w:r>
    </w:p>
    <w:p w14:paraId="3C21F286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}</w:t>
      </w:r>
    </w:p>
    <w:p w14:paraId="512C9C19">
      <w:pPr>
        <w:pStyle w:val="3"/>
        <w:keepNext w:val="0"/>
        <w:keepLines w:val="0"/>
        <w:widowControl/>
        <w:suppressLineNumbers w:val="0"/>
      </w:pPr>
      <w:r>
        <w:t>6、RAG 效果怎么提升？如果出现幻觉怎么办？ RAG 的提升一般从四层做：文档质量、召回质量、排序质量、生成约束。文档先做清洗、去重、结构化切片，减少脏数据和重复数据；召回阶段通常会做 query rewrite、混合检索和 metadata 过滤；排序阶段加 rerank，把真正相关的 chunk 放到前面；生成阶段通过 prompt 约束模型必须基于证据回答。</w:t>
      </w:r>
    </w:p>
    <w:p w14:paraId="56C58039">
      <w:pPr>
        <w:pStyle w:val="3"/>
        <w:keepNext w:val="0"/>
        <w:keepLines w:val="0"/>
        <w:widowControl/>
        <w:suppressLineNumbers w:val="0"/>
      </w:pPr>
      <w:r>
        <w:t>幻觉通常有三种来源：没召回到、召回错了、模型不按证据答。没召回到就优化切片和召回；召回错了就优化重排和过滤；模型乱答就加明确限制和拒答机制。线上更稳的方式是把召回分数或证据置信度作为门槛，达不到阈值就直接拒答，而不是硬生成。</w:t>
      </w:r>
    </w:p>
    <w:p w14:paraId="08B16D35">
      <w:pPr>
        <w:pStyle w:val="3"/>
        <w:keepNext w:val="0"/>
        <w:keepLines w:val="0"/>
        <w:widowControl/>
        <w:suppressLineNumbers w:val="0"/>
      </w:pPr>
      <w:r>
        <w:t>7、单个对话消耗的 token 大概多少？ 没有固定值，要看系统 prompt 长度、历史轮数、检索上下文多少、工具描述多少、模型输出多长。普通单轮问答可能几百到一两千 token，带 RAG 后经常会上到两三千甚至五千以上。多轮对话如果带历史摘要、工具调用结果和多个检索片段，单次请求上万 token 也很常见。</w:t>
      </w:r>
    </w:p>
    <w:p w14:paraId="2A904F08">
      <w:pPr>
        <w:pStyle w:val="3"/>
        <w:keepNext w:val="0"/>
        <w:keepLines w:val="0"/>
        <w:widowControl/>
        <w:suppressLineNumbers w:val="0"/>
      </w:pPr>
      <w:r>
        <w:t>Agent 场景的 token 消耗通常比普通聊天更高，因为还包含工具 schema、状态信息、记忆和中间结果。线上一般会记录 prompt token、completion token、总 token、平均耗时、不同场景 token 分布，再做成本分析。</w:t>
      </w:r>
    </w:p>
    <w:p w14:paraId="086B6478">
      <w:pPr>
        <w:pStyle w:val="3"/>
        <w:keepNext w:val="0"/>
        <w:keepLines w:val="0"/>
        <w:widowControl/>
        <w:suppressLineNumbers w:val="0"/>
      </w:pPr>
      <w:r>
        <w:t>8、单轮或多轮对话 token 比较大怎么办？ 核心思路是裁剪、压缩、分流。单轮 token 大，通常是检索片段太多、工具描述太长、prompt 太啰嗦，可以减少 topK、先 rerank 再截断、把工具描述改成结构化 schema。多轮 token 大，通常是历史消息累积造成的，需要保留最近几轮原文，把更早历史压成摘要，长期偏好抽成结构化记忆。</w:t>
      </w:r>
    </w:p>
    <w:p w14:paraId="2C502770">
      <w:pPr>
        <w:pStyle w:val="3"/>
        <w:keepNext w:val="0"/>
        <w:keepLines w:val="0"/>
        <w:widowControl/>
        <w:suppressLineNumbers w:val="0"/>
      </w:pPr>
      <w:r>
        <w:t>另外还可以做模型分级，让 query 改写、分类、路由、摘要这类轻任务用小模型，大模型只处理最终生成。输出端也要限制 max_tokens，避免回答过长。</w:t>
      </w:r>
    </w:p>
    <w:p w14:paraId="45EC2806">
      <w:pPr>
        <w:pStyle w:val="3"/>
        <w:keepNext w:val="0"/>
        <w:keepLines w:val="0"/>
        <w:widowControl/>
        <w:suppressLineNumbers w:val="0"/>
      </w:pPr>
      <w:r>
        <w:t>def build_context(recent_msgs, summary, docs, max_docs=4): ctx = [] ctx.extend(recent_msgs[-6:]) if summary: ctx.append({"role": "system", "content": f"历史摘要：{summary}"}) ctx.extend(docs[:max_docs]) return ctx 9、如果要做电商领域预训练数据，低质过滤和去重怎么做？用哪些简单指标快速判断数据质量？ 低质过滤通常先做规则层清洗，再做统计层筛查。规则层会去掉乱码、HTML 残片、广告灌水、无意义重复、极短文本、纯符号文本、模板化刷量文本。统计层可以看平均句长、词表覆盖率、重复率、特殊符号占比、数字占比、语言识别结果、困惑度等指标，快速筛掉明显异常样本。</w:t>
      </w:r>
    </w:p>
    <w:p w14:paraId="42FFF393">
      <w:pPr>
        <w:pStyle w:val="3"/>
        <w:keepNext w:val="0"/>
        <w:keepLines w:val="0"/>
        <w:widowControl/>
        <w:suppressLineNumbers w:val="0"/>
      </w:pPr>
      <w:r>
        <w:t>去重一般分精确去重和近似去重。精确去重可以直接做 hash；近似去重可以用 MinHash、SimHash、LSH 或 embedding 相似度聚类。电商数据里经常出现同一个商品标题的轻微改写、评论模板复用、活动文案批量复刻，这种更适合近似去重。</w:t>
      </w:r>
    </w:p>
    <w:p w14:paraId="134B172E">
      <w:pPr>
        <w:pStyle w:val="3"/>
        <w:keepNext w:val="0"/>
        <w:keepLines w:val="0"/>
        <w:widowControl/>
        <w:suppressLineNumbers w:val="0"/>
      </w:pPr>
      <w:r>
        <w:t>快速判断质量时常用的一些简单指标是：文本长度分布、重复 n-gram 比例、异常字符比例、语言识别准确率、去重后保留率、高频模板占比。先用这些简单指标筛一遍，成本低、速度快。</w:t>
      </w:r>
    </w:p>
    <w:p w14:paraId="20F39F29">
      <w:pPr>
        <w:pStyle w:val="3"/>
        <w:keepNext w:val="0"/>
        <w:keepLines w:val="0"/>
        <w:widowControl/>
        <w:suppressLineNumbers w:val="0"/>
      </w:pPr>
      <w:r>
        <w:t>10、Pretrain 和 SFT 分别解决什么问题？资源有限时优先做哪个？ Pretrain 解决的是模型的通用语言能力、知识覆盖和基础表示能力，相当于让模型先学会“看懂”和“表达”。SFT 解决的是任务对齐和指令跟随问题，让模型更像一个可用助手，知道该怎么按业务格式输出、怎么回答、怎么遵循要求。</w:t>
      </w:r>
    </w:p>
    <w:p w14:paraId="519544AF">
      <w:pPr>
        <w:pStyle w:val="3"/>
        <w:keepNext w:val="0"/>
        <w:keepLines w:val="0"/>
        <w:widowControl/>
        <w:suppressLineNumbers w:val="0"/>
      </w:pPr>
      <w:r>
        <w:t>资源有限时，通常优先看问题出在哪。如果基础能力明显不够，比如行业术语理解差、长文本建模差、知识覆盖不足，继续做领域预训练更有价值。如果基础能力已经够了，但回答不贴业务、格式不稳、工具调用不准、问答风格偏，那优先做 SFT。绝大多数业务项目里，资源有限时更容易优先 SFT，因为收益更直接、成本也更低。</w:t>
      </w:r>
    </w:p>
    <w:p w14:paraId="2EEBD24E">
      <w:pPr>
        <w:pStyle w:val="3"/>
        <w:keepNext w:val="0"/>
        <w:keepLines w:val="0"/>
        <w:widowControl/>
        <w:suppressLineNumbers w:val="0"/>
      </w:pPr>
      <w:r>
        <w:t>11、多语言训练里 tokenizer 一般怎么做？中英文混训常见问题有哪些？ 多语言 tokenizer 通常会采用 BPE、SentencePiece 或 Unigram 这类子词切分方法，目标是在有限词表下兼顾不同语言的覆盖率。中英文混训时，常见问题包括中英文切分粒度不一致、数字和符号处理混乱、不同语言 token 占比失衡、低资源语言被高资源语言压制。</w:t>
      </w:r>
    </w:p>
    <w:p w14:paraId="4EF54891">
      <w:pPr>
        <w:pStyle w:val="3"/>
        <w:keepNext w:val="0"/>
        <w:keepLines w:val="0"/>
        <w:widowControl/>
        <w:suppressLineNumbers w:val="0"/>
      </w:pPr>
      <w:r>
        <w:t>中文如果切得太碎，会导致序列变长、训练成本上升；英文如果保留过长词粒度，又可能和中文对齐不好。电商场景里还会遇到品牌名、SKU、型号、大小写、符号拼接等问题，所以 tokenizer 设计不能只看通用语料，还要结合业务文本分布。</w:t>
      </w:r>
    </w:p>
    <w:p w14:paraId="724B9D0E">
      <w:pPr>
        <w:pStyle w:val="3"/>
        <w:keepNext w:val="0"/>
        <w:keepLines w:val="0"/>
        <w:widowControl/>
        <w:suppressLineNumbers w:val="0"/>
      </w:pPr>
      <w:r>
        <w:t>一个比较常见的做法是：统一规范数字、货币、特殊符号和大小写；保证中文、英文、数字和常见业务符号在词表中都有足够覆盖；对商品名、品牌名、型号词做专项统计，避免被切得过碎。</w:t>
      </w:r>
    </w:p>
    <w:p w14:paraId="063528A3">
      <w:pPr>
        <w:pStyle w:val="3"/>
        <w:keepNext w:val="0"/>
        <w:keepLines w:val="0"/>
        <w:widowControl/>
        <w:suppressLineNumbers w:val="0"/>
      </w:pPr>
      <w:r>
        <w:t>12、多模态模型的大致结构是什么？最容易踩坑的点在哪？ 比较常见的多模态结构是图像编码器加连接层再接 LLM。图像编码器负责提取视觉特征，连接层把视觉特征映射到语言模型可接受的 token 空间，LLM 再负责理解和生成。连接层可以是线性投影、MLP、Q-Former 或者 cross-attention 模块。</w:t>
      </w:r>
    </w:p>
    <w:p w14:paraId="50BB7EA0">
      <w:pPr>
        <w:pStyle w:val="3"/>
        <w:keepNext w:val="0"/>
        <w:keepLines w:val="0"/>
        <w:widowControl/>
        <w:suppressLineNumbers w:val="0"/>
      </w:pPr>
      <w:r>
        <w:t>最容易踩坑的地方通常有几个：视觉特征和语言空间对不齐，导致图像信息进了模型但用不好；多图、多区域输入时上下文组织混乱；视觉信息占了很多 token 预算，压缩不好会很贵；业务数据分布和通用图文对齐数据差异很大，导致线上效果掉得厉害。另外多模态评测也更难，很多 case 不是单纯语言指标能反映出来的。</w:t>
      </w:r>
    </w:p>
    <w:p w14:paraId="483A65AD">
      <w:pPr>
        <w:pStyle w:val="3"/>
        <w:keepNext w:val="0"/>
        <w:keepLines w:val="0"/>
        <w:widowControl/>
        <w:suppressLineNumbers w:val="0"/>
      </w:pPr>
      <w:r>
        <w:t>13、SFT 数据如何更贴近业务？如何避免过度模板化？怎么做基础的 train/test 去重来避免评测失真？ SFT 数据贴近业务，关键不是量大，而是样本分布和线上真实请求一致。需要覆盖高频问题、边界问题、拒答场景、工具调用场景、多轮上下文场景以及异常输入。数据构造时不要只写理想问答，要保留用户真实表达习惯，比如口语化、错别字、歧义、省略和追问。</w:t>
      </w:r>
    </w:p>
    <w:p w14:paraId="187F7049">
      <w:pPr>
        <w:pStyle w:val="3"/>
        <w:keepNext w:val="0"/>
        <w:keepLines w:val="0"/>
        <w:widowControl/>
        <w:suppressLineNumbers w:val="0"/>
      </w:pPr>
      <w:r>
        <w:t>避免过度模板化，主要是不要让所有样本都长一个样。可以控制同一意图下的表达多样性、答案风格多样性、上下文形式多样性。如果模板太重，模型会学成固定套话，泛化会变差。</w:t>
      </w:r>
    </w:p>
    <w:p w14:paraId="60C2E643">
      <w:pPr>
        <w:pStyle w:val="3"/>
        <w:keepNext w:val="0"/>
        <w:keepLines w:val="0"/>
        <w:widowControl/>
        <w:suppressLineNumbers w:val="0"/>
      </w:pPr>
      <w:r>
        <w:t>train/test 去重至少要做两层：一层是精确去重，防止相同样本泄漏；一层是近似去重，防止轻微改写后仍然出现在测试集。简单做法可以先文本归一化，再算 hash；复杂一点可以算 n-gram overlap 或 embedding 相似度，超过阈值就视为重复。</w:t>
      </w:r>
    </w:p>
    <w:p w14:paraId="5509E6E1">
      <w:pPr>
        <w:pStyle w:val="3"/>
        <w:keepNext w:val="0"/>
        <w:keepLines w:val="0"/>
        <w:widowControl/>
        <w:suppressLineNumbers w:val="0"/>
      </w:pPr>
      <w:r>
        <w:t>14、对齐，像 RLHF、DPO 这些整体思路是什么？为什么需要偏好对和奖励信号？相对纯 SFT 主要差别在哪里？ 纯 SFT 学的是“给定输入，模仿参考输出”，本质上是最大化监督数据里的目标答案概率。但很多任务里没有唯一标准答案，或者业务更关心“哪个更好”，这时候单靠 SFT 很难学到偏好。对齐方法就是把“人更喜欢哪个回答”这种信息引入训练，让模型不仅会答，还能往偏好方向优化。</w:t>
      </w:r>
    </w:p>
    <w:p w14:paraId="43BDEBB7">
      <w:pPr>
        <w:pStyle w:val="3"/>
        <w:keepNext w:val="0"/>
        <w:keepLines w:val="0"/>
        <w:widowControl/>
        <w:suppressLineNumbers w:val="0"/>
      </w:pPr>
      <w:r>
        <w:t>RLHF 一般是先做 SFT，再训练奖励模型，让奖励模型学会判断答案好坏，最后通过强化学习优化主模型，让主模型产生更高奖励的输出。DPO 则不显式训练强化学习策略，而是直接利用偏好对进行优化，把“chosen 比 rejected 更好”转成一个可直接训练的目标，相对实现更简单、训练更稳定。</w:t>
      </w:r>
    </w:p>
    <w:p w14:paraId="56A4BCDF">
      <w:pPr>
        <w:pStyle w:val="3"/>
        <w:keepNext w:val="0"/>
        <w:keepLines w:val="0"/>
        <w:widowControl/>
        <w:suppressLineNumbers w:val="0"/>
      </w:pPr>
      <w:r>
        <w:t>它们和纯 SFT 的核心区别在于，SFT 用的是单答案监督，RLHF/DPO 用的是偏好信号。SFT 更像学“怎么写”，对齐更像学“什么样的写法更符合人类偏好”。</w:t>
      </w:r>
    </w:p>
    <w:p w14:paraId="3A22E635">
      <w:pPr>
        <w:pStyle w:val="3"/>
        <w:keepNext w:val="0"/>
        <w:keepLines w:val="0"/>
        <w:widowControl/>
        <w:suppressLineNumbers w:val="0"/>
      </w:pPr>
      <w:r>
        <w:t>15、训练不稳定怎么排查，比如 loss NaN、OOM、吞吐下降，先看哪些基础日志和指标？ 先看最基础的训练日志和系统指标。训练日志里重点看 loss 是否突然爆炸、梯度是否异常、学习率曲线是否合理、是否出现梯度为 NaN、激活值是否溢出。系统指标重点看 GPU 显存占用、GPU 利用率、CPU 利用率、数据加载速度、网络通信耗时、磁盘 IO。</w:t>
      </w:r>
    </w:p>
    <w:p w14:paraId="00C6C550">
      <w:pPr>
        <w:pStyle w:val="3"/>
        <w:keepNext w:val="0"/>
        <w:keepLines w:val="0"/>
        <w:widowControl/>
        <w:suppressLineNumbers w:val="0"/>
      </w:pPr>
      <w:r>
        <w:t>loss NaN 常见原因是学习率过大、混合精度溢出、梯度爆炸、输入数据异常、标签错误。OOM 通常和 batch size 太大、序列太长、激活缓存过多、没有做好梯度检查点有关。吞吐下降除了模型本身，也要排查 dataloader 卡顿、数据预处理过慢、分布式通信瓶颈和 checkpoint 保存频率过高。</w:t>
      </w:r>
    </w:p>
    <w:p w14:paraId="268D0C9D">
      <w:pPr>
        <w:pStyle w:val="3"/>
        <w:keepNext w:val="0"/>
        <w:keepLines w:val="0"/>
        <w:widowControl/>
        <w:suppressLineNumbers w:val="0"/>
      </w:pPr>
      <w:r>
        <w:t>排查时一般优先看：当前 step 的 loss、grad norm、lr、显存占用、每 step 耗时、data time、GPU util。这些基础指标最先能定位问题方向。</w:t>
      </w:r>
    </w:p>
    <w:p w14:paraId="3FAFAE18">
      <w:pPr>
        <w:pStyle w:val="3"/>
        <w:keepNext w:val="0"/>
        <w:keepLines w:val="0"/>
        <w:widowControl/>
        <w:suppressLineNumbers w:val="0"/>
      </w:pPr>
      <w:r>
        <w:t>16、Long Context 常见思路有哪些？业务里怎么做“能看长文本但不太贵”的折中？ Long Context 的思路主要有几种：直接扩上下文窗口、分段处理、摘要压缩、滑动窗口、检索增强和分层记忆。直接堆大窗口最简单，但成本也最高。业务里更常见的是把长文本拆块，先做摘要或检索，只把和当前问题最相关的片段送给模型。</w:t>
      </w:r>
    </w:p>
    <w:p w14:paraId="13DC30B3">
      <w:pPr>
        <w:pStyle w:val="3"/>
        <w:keepNext w:val="0"/>
        <w:keepLines w:val="0"/>
        <w:widowControl/>
        <w:suppressLineNumbers w:val="0"/>
      </w:pPr>
      <w:r>
        <w:t>一个典型折中是：长文先切段，段内生成摘要或关键词索引；用户提问时先召回相关段，再把这些段和摘要一起送给模型。这样模型“看过长文本”，但不是每次都全量吃进去。还有一种做法是分层总结，先段内总结，再文档级总结，最后问答时联合召回。</w:t>
      </w:r>
    </w:p>
    <w:p w14:paraId="3C018977">
      <w:pPr>
        <w:pStyle w:val="3"/>
        <w:keepNext w:val="0"/>
        <w:keepLines w:val="0"/>
        <w:widowControl/>
        <w:suppressLineNumbers w:val="0"/>
      </w:pPr>
      <w:r>
        <w:t>所以“能看长文本但不太贵”的核心，不是单纯上长上下文模型，而是通过切分、摘要、检索和分层记忆把有效信息挑出来。</w:t>
      </w:r>
    </w:p>
    <w:p w14:paraId="453B06B5">
      <w:pPr>
        <w:pStyle w:val="3"/>
        <w:keepNext w:val="0"/>
        <w:keepLines w:val="0"/>
        <w:widowControl/>
        <w:suppressLineNumbers w:val="0"/>
      </w:pPr>
      <w:r>
        <w:t>17、实现一个最简单的 top-k 采样，并说明边界情况怎么处理。 top-k 采样的思路是：先从 logits 里取出概率最高的 k 个 token，只在这 k 个候选里重新归一化概率，然后按新概率随机采样一个 token。这样可以避免从低概率噪声 token 中采样，提升生成稳定性。</w:t>
      </w:r>
    </w:p>
    <w:p w14:paraId="303B6F71">
      <w:pPr>
        <w:pStyle w:val="3"/>
        <w:keepNext w:val="0"/>
        <w:keepLines w:val="0"/>
        <w:widowControl/>
        <w:suppressLineNumbers w:val="0"/>
      </w:pPr>
      <w:r>
        <w:t>边界情况主要有几个：如果 k 小于等于 0，需要报错；如果 k 大于词表大小，就把 k 截断到词表大小；如果 logits 非常大或非常小，softmax 前要做数值稳定处理；如果 top-k 的概率和接近 0，需要避免除零。</w:t>
      </w:r>
    </w:p>
    <w:p w14:paraId="0C515FA3">
      <w:pPr>
        <w:pStyle w:val="3"/>
        <w:keepNext w:val="0"/>
        <w:keepLines w:val="0"/>
        <w:widowControl/>
        <w:suppressLineNumbers w:val="0"/>
      </w:pPr>
      <w:r>
        <w:t>import numpy as np</w:t>
      </w:r>
    </w:p>
    <w:p w14:paraId="69C82DA9">
      <w:pPr>
        <w:pStyle w:val="3"/>
        <w:keepNext w:val="0"/>
        <w:keepLines w:val="0"/>
        <w:widowControl/>
        <w:suppressLineNumbers w:val="0"/>
      </w:pPr>
      <w:r>
        <w:t>def top_k_sample(logits, k): logits = np.array(logits, dtype=np.float64) vocab_size = len(logits) if k &lt;= 0: raise ValueError("k must be positive") k = min(k, vocab_size)</w:t>
      </w:r>
    </w:p>
    <w:p w14:paraId="2C6E071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topk_idx = np.argpartition(logits, -k)[-k:]</w:t>
      </w:r>
    </w:p>
    <w:p w14:paraId="3EBDE4B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topk_logits = logits[topk_idx]</w:t>
      </w:r>
    </w:p>
    <w:p w14:paraId="55EA1768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624A0C0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topk_logits = topk_logits - np.max(topk_logits)</w:t>
      </w:r>
    </w:p>
    <w:p w14:paraId="553F5B1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probs = np.exp(topk_logits)</w:t>
      </w:r>
    </w:p>
    <w:p w14:paraId="2BF1DA3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probs_sum = probs.sum()</w:t>
      </w:r>
    </w:p>
    <w:p w14:paraId="0C43FF1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probs_sum == 0:</w:t>
      </w:r>
    </w:p>
    <w:p w14:paraId="5ED9CEB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probs = np.ones_like(probs) / len(probs)</w:t>
      </w:r>
    </w:p>
    <w:p w14:paraId="531C2C4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else:</w:t>
      </w:r>
    </w:p>
    <w:p w14:paraId="7F2F464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probs = probs / probs_sum</w:t>
      </w:r>
    </w:p>
    <w:p w14:paraId="2EAB9805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3B74B28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sampled_idx = np.random.choice(len(topk_idx), p=probs)</w:t>
      </w:r>
    </w:p>
    <w:p w14:paraId="586B49C8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return int(topk_idx[sampled_idx])</w:t>
      </w:r>
    </w:p>
    <w:p w14:paraId="201F34AC">
      <w:pPr>
        <w:pStyle w:val="3"/>
        <w:keepNext w:val="0"/>
        <w:keepLines w:val="0"/>
        <w:widowControl/>
        <w:suppressLineNumbers w:val="0"/>
      </w:pPr>
      <w:r>
        <w:t>logits = [1.2, 0.3, 2.1, 0.8, 1.7] print(top_k_sample(logits, 3)) 18、Function Calling 怎么设计才稳定？ Function Calling 稳定性的关键在于工具定义、候选缩减和执行保护。工具定义时要把名称、功能、参数类型、必填字段、约束范围写清楚，最好用严格的 JSON Schema。工具太多时不要全塞给模型，应该先做意图识别或者候选筛选，只保留少量相关工具让模型选。</w:t>
      </w:r>
    </w:p>
    <w:p w14:paraId="6CC5BB2C">
      <w:pPr>
        <w:pStyle w:val="3"/>
        <w:keepNext w:val="0"/>
        <w:keepLines w:val="0"/>
        <w:widowControl/>
        <w:suppressLineNumbers w:val="0"/>
      </w:pPr>
      <w:r>
        <w:t>执行阶段不能完全相信模型输出，程序侧必须做 schema 校验、参数合法性校验和权限校验。对于有副作用的工具，比如改状态、发消息、删除数据，要加幂等、审计和人工确认。模型只负责生成调用建议，程序负责把关和执行。</w:t>
      </w:r>
    </w:p>
    <w:p w14:paraId="26EF7771">
      <w:pPr>
        <w:pStyle w:val="3"/>
        <w:keepNext w:val="0"/>
        <w:keepLines w:val="0"/>
        <w:widowControl/>
        <w:suppressLineNumbers w:val="0"/>
      </w:pPr>
      <w:r>
        <w:t>tool_schema = { "name": "query_order_status", "description": "根据订单号查询订单状态", "parameters": { "type": "object", "properties": { "order_id": {"type": "string"} }, "required": ["order_id"] } } 19、为什么很多 Agent 系统最后都会做成“工作流 + 局部智能”，而不是全自主 Agent？ 因为全自主 Agent 在 demo 阶段看起来很灵活，但一到线上就会暴露稳定性、成本和可控性问题。比如工具乱调、链路过长、token 爆炸、错误难定位、失败难恢复。有些场景还涉及真实业务动作，一旦模型自由度太高，风险会非常大。</w:t>
      </w:r>
    </w:p>
    <w:p w14:paraId="601067A1">
      <w:pPr>
        <w:pStyle w:val="3"/>
        <w:keepNext w:val="0"/>
        <w:keepLines w:val="0"/>
        <w:widowControl/>
        <w:suppressLineNumbers w:val="0"/>
      </w:pPr>
      <w:r>
        <w:t>所以更常见的落地方式是主链路由工作流控住，比如意图识别、检索、调用、总结这些步骤是固定的；局部环节再让模型做智能决策，比如 query 改写、候选工具选择、结果总结、拒答判断。这样既保留了模型的灵活性，也能保证系统可测、可控、可回放。</w:t>
      </w:r>
    </w:p>
    <w:p w14:paraId="3A1A7B8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CF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2026-09-22T12:55:40Z</dcterms:created>
  <dc:creator>zhaoxi</dc:creator>
  <cp:lastModifiedBy>zhaoxi</cp:lastModifiedBy>
  <dcterms:modified xsi:type="dcterms:W3CDTF">2026-09-22T12:56:07Z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74E5100E62B44D0ABFE1AB8A60BD786A_12</vt:lpwstr>
  </property>
</Properties>
</file>