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555"/>
        <w:gridCol w:w="7087"/>
      </w:tblGrid>
      <w:tr w:rsidR="00FD2155" w:rsidRPr="003D5000" w14:paraId="4987679B" w14:textId="77777777" w:rsidTr="009B284E">
        <w:tc>
          <w:tcPr>
            <w:tcW w:w="1555" w:type="dxa"/>
          </w:tcPr>
          <w:p w14:paraId="4C80131D" w14:textId="35451DCB" w:rsidR="00FD2155" w:rsidRPr="00F23A8A" w:rsidRDefault="00FD2155" w:rsidP="000432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3A8A">
              <w:rPr>
                <w:rFonts w:ascii="Times New Roman" w:hAnsi="Times New Roman" w:cs="Times New Roman"/>
                <w:b/>
                <w:bCs/>
              </w:rPr>
              <w:t>Symbol</w:t>
            </w:r>
          </w:p>
        </w:tc>
        <w:tc>
          <w:tcPr>
            <w:tcW w:w="7087" w:type="dxa"/>
          </w:tcPr>
          <w:p w14:paraId="686A1A7F" w14:textId="36E22A38" w:rsidR="00FD2155" w:rsidRPr="00F23A8A" w:rsidRDefault="00FD2155" w:rsidP="000432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3A8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C64B3" w:rsidRPr="003D5000" w14:paraId="02F08B28" w14:textId="77777777" w:rsidTr="009B284E">
        <w:tc>
          <w:tcPr>
            <w:tcW w:w="1555" w:type="dxa"/>
          </w:tcPr>
          <w:p w14:paraId="2176120E" w14:textId="595BFDDB" w:rsidR="009D4854" w:rsidRPr="00E36197" w:rsidRDefault="009D4854" w:rsidP="009D485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Cs w:val="21"/>
                  </w:rPr>
                  <m:t>V,E</m:t>
                </m:r>
              </m:oMath>
            </m:oMathPara>
          </w:p>
        </w:tc>
        <w:tc>
          <w:tcPr>
            <w:tcW w:w="7087" w:type="dxa"/>
          </w:tcPr>
          <w:p w14:paraId="499F64F3" w14:textId="195D5C8D" w:rsidR="00DC64B3" w:rsidRPr="00E36197" w:rsidRDefault="00DC64B3" w:rsidP="00F23A8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E36197">
              <w:rPr>
                <w:rFonts w:ascii="Times New Roman" w:hAnsi="Times New Roman" w:cs="Times New Roman"/>
                <w:szCs w:val="21"/>
              </w:rPr>
              <w:t>The set of nodes and links of the network topology</w:t>
            </w:r>
          </w:p>
        </w:tc>
      </w:tr>
      <w:tr w:rsidR="00FD2155" w:rsidRPr="003D5000" w14:paraId="4E95449B" w14:textId="77777777" w:rsidTr="009B284E">
        <w:tc>
          <w:tcPr>
            <w:tcW w:w="1555" w:type="dxa"/>
          </w:tcPr>
          <w:p w14:paraId="6A9E8D9B" w14:textId="5127F760" w:rsidR="003D5000" w:rsidRPr="00E36197" w:rsidRDefault="00E36197">
            <w:pPr>
              <w:rPr>
                <w:rFonts w:ascii="Times New Roman" w:hAnsi="Times New Roman" w:cs="Times New Roman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7087" w:type="dxa"/>
          </w:tcPr>
          <w:p w14:paraId="5FAB6D84" w14:textId="26D93732" w:rsidR="00FD2155" w:rsidRPr="00E36197" w:rsidRDefault="007F3A99" w:rsidP="00F23A8A">
            <w:pPr>
              <w:pStyle w:val="a5"/>
              <w:rPr>
                <w:rFonts w:ascii="Times New Roman" w:hAnsi="Times New Roman" w:cs="Times New Roman"/>
                <w:sz w:val="21"/>
                <w:szCs w:val="21"/>
              </w:rPr>
            </w:pPr>
            <w:r w:rsidRPr="00E36197"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 w:rsidR="003D5000" w:rsidRPr="00E36197">
              <w:rPr>
                <w:rFonts w:ascii="Times New Roman" w:hAnsi="Times New Roman" w:cs="Times New Roman"/>
                <w:sz w:val="21"/>
                <w:szCs w:val="21"/>
              </w:rPr>
              <w:t>he set of content providers, CDN servers and the viewers</w:t>
            </w:r>
          </w:p>
        </w:tc>
      </w:tr>
      <w:tr w:rsidR="00FD2155" w:rsidRPr="003D5000" w14:paraId="1E640421" w14:textId="77777777" w:rsidTr="009B284E">
        <w:tc>
          <w:tcPr>
            <w:tcW w:w="1555" w:type="dxa"/>
          </w:tcPr>
          <w:p w14:paraId="4F75DE7A" w14:textId="3BB6D41A" w:rsidR="00FD2155" w:rsidRPr="00E36197" w:rsidRDefault="00DC64B3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Cs w:val="21"/>
                  </w:rPr>
                  <m:t>T</m:t>
                </m:r>
              </m:oMath>
            </m:oMathPara>
          </w:p>
        </w:tc>
        <w:tc>
          <w:tcPr>
            <w:tcW w:w="7087" w:type="dxa"/>
          </w:tcPr>
          <w:p w14:paraId="77E4C4EF" w14:textId="2D68FD17" w:rsidR="006D7B07" w:rsidRPr="00E36197" w:rsidRDefault="00A57F47" w:rsidP="00F23A8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E36197">
              <w:rPr>
                <w:rFonts w:ascii="Times New Roman" w:hAnsi="Times New Roman" w:cs="Times New Roman"/>
                <w:szCs w:val="21"/>
              </w:rPr>
              <w:t>The set of time slots</w:t>
            </w:r>
          </w:p>
        </w:tc>
      </w:tr>
      <w:tr w:rsidR="00FD2155" w:rsidRPr="003D5000" w14:paraId="51867458" w14:textId="77777777" w:rsidTr="009B284E">
        <w:tc>
          <w:tcPr>
            <w:tcW w:w="1555" w:type="dxa"/>
          </w:tcPr>
          <w:p w14:paraId="7DFF30D7" w14:textId="1F0D8D72" w:rsidR="00FD2155" w:rsidRPr="00E36197" w:rsidRDefault="00E36197" w:rsidP="00A57F47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087" w:type="dxa"/>
          </w:tcPr>
          <w:p w14:paraId="4201938E" w14:textId="3DDA01C1" w:rsidR="00FD2155" w:rsidRPr="00E36197" w:rsidRDefault="00F23A8A" w:rsidP="00F23A8A">
            <w:pPr>
              <w:pStyle w:val="a5"/>
              <w:rPr>
                <w:rFonts w:ascii="Times New Roman" w:hAnsi="Times New Roman" w:cs="Times New Roman"/>
                <w:sz w:val="21"/>
                <w:szCs w:val="21"/>
              </w:rPr>
            </w:pPr>
            <w:r w:rsidRPr="00E36197"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 w:rsidR="00F82705" w:rsidRPr="00E36197">
              <w:rPr>
                <w:rFonts w:ascii="Times New Roman" w:hAnsi="Times New Roman" w:cs="Times New Roman"/>
                <w:sz w:val="21"/>
                <w:szCs w:val="21"/>
              </w:rPr>
              <w:t xml:space="preserve">he available bandwidth resource of the link </w:t>
            </w:r>
            <m:oMath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e </m:t>
              </m:r>
            </m:oMath>
            <w:r w:rsidRPr="00E36197">
              <w:rPr>
                <w:rFonts w:ascii="Times New Roman" w:hAnsi="Times New Roman" w:cs="Times New Roman"/>
                <w:sz w:val="21"/>
                <w:szCs w:val="21"/>
              </w:rPr>
              <w:t>at tim</w:t>
            </w:r>
            <w:r w:rsidR="00147012" w:rsidRPr="00E36197">
              <w:rPr>
                <w:rFonts w:ascii="Times New Roman" w:hAnsi="Times New Roman" w:cs="Times New Roman"/>
                <w:sz w:val="21"/>
                <w:szCs w:val="21"/>
              </w:rPr>
              <w:t xml:space="preserve">e </w:t>
            </w:r>
            <m:oMath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oMath>
          </w:p>
        </w:tc>
      </w:tr>
      <w:tr w:rsidR="00FD2155" w:rsidRPr="003D5000" w14:paraId="22561764" w14:textId="77777777" w:rsidTr="009B284E">
        <w:tc>
          <w:tcPr>
            <w:tcW w:w="1555" w:type="dxa"/>
          </w:tcPr>
          <w:p w14:paraId="2E2A31EE" w14:textId="50A635E1" w:rsidR="00FD2155" w:rsidRPr="00E36197" w:rsidRDefault="00147012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Cs w:val="21"/>
                  </w:rPr>
                  <m:t>F</m:t>
                </m:r>
              </m:oMath>
            </m:oMathPara>
          </w:p>
        </w:tc>
        <w:tc>
          <w:tcPr>
            <w:tcW w:w="7087" w:type="dxa"/>
          </w:tcPr>
          <w:p w14:paraId="23CA48C3" w14:textId="51D75D45" w:rsidR="00FD2155" w:rsidRPr="00E36197" w:rsidRDefault="00147012">
            <w:pPr>
              <w:rPr>
                <w:rFonts w:ascii="Times New Roman" w:hAnsi="Times New Roman" w:cs="Times New Roman"/>
                <w:szCs w:val="21"/>
              </w:rPr>
            </w:pPr>
            <w:r w:rsidRPr="00E36197">
              <w:rPr>
                <w:rFonts w:ascii="Times New Roman" w:hAnsi="Times New Roman" w:cs="Times New Roman"/>
                <w:szCs w:val="21"/>
              </w:rPr>
              <w:t xml:space="preserve">The set of different pieces of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360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°</m:t>
                  </m:r>
                </m:sup>
              </m:sSup>
            </m:oMath>
            <w:r w:rsidRPr="00E36197">
              <w:rPr>
                <w:rFonts w:ascii="Times New Roman" w:hAnsi="Times New Roman" w:cs="Times New Roman"/>
                <w:szCs w:val="21"/>
              </w:rPr>
              <w:t xml:space="preserve"> video content.</w:t>
            </w:r>
          </w:p>
        </w:tc>
      </w:tr>
      <w:tr w:rsidR="00FD2155" w:rsidRPr="003D5000" w14:paraId="53B6C17F" w14:textId="77777777" w:rsidTr="009B284E">
        <w:tc>
          <w:tcPr>
            <w:tcW w:w="1555" w:type="dxa"/>
          </w:tcPr>
          <w:p w14:paraId="5BCC13CB" w14:textId="09C8CD05" w:rsidR="00FD2155" w:rsidRPr="00E36197" w:rsidRDefault="000E610F">
            <w:pPr>
              <w:rPr>
                <w:rFonts w:ascii="Times New Roman" w:hAnsi="Times New Roman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 xml:space="preserve">m, 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Cs w:val="21"/>
                  </w:rPr>
                  <m:t>M</m:t>
                </m:r>
              </m:oMath>
            </m:oMathPara>
          </w:p>
        </w:tc>
        <w:tc>
          <w:tcPr>
            <w:tcW w:w="7087" w:type="dxa"/>
          </w:tcPr>
          <w:p w14:paraId="3F2042FD" w14:textId="78C9E828" w:rsidR="00FD2155" w:rsidRPr="00E36197" w:rsidRDefault="009B284E">
            <w:pPr>
              <w:rPr>
                <w:rFonts w:ascii="Times New Roman" w:hAnsi="Times New Roman" w:cs="Times New Roman"/>
                <w:szCs w:val="21"/>
              </w:rPr>
            </w:pPr>
            <w:r w:rsidRPr="00E36197">
              <w:rPr>
                <w:rFonts w:ascii="Times New Roman" w:hAnsi="Times New Roman" w:cs="Times New Roman"/>
                <w:szCs w:val="21"/>
              </w:rPr>
              <w:t xml:space="preserve">FoV prediction of viewer </w:t>
            </w:r>
            <m:oMath>
              <m:r>
                <w:rPr>
                  <w:rFonts w:ascii="Cambria Math" w:hAnsi="Cambria Math" w:cs="Times New Roman"/>
                  <w:szCs w:val="21"/>
                </w:rPr>
                <m:t>v</m:t>
              </m:r>
            </m:oMath>
          </w:p>
        </w:tc>
      </w:tr>
      <w:tr w:rsidR="000E610F" w:rsidRPr="003D5000" w14:paraId="7D643D09" w14:textId="77777777" w:rsidTr="009B284E">
        <w:tc>
          <w:tcPr>
            <w:tcW w:w="1555" w:type="dxa"/>
          </w:tcPr>
          <w:p w14:paraId="5DCE09FC" w14:textId="2D9B5DEE" w:rsidR="000E610F" w:rsidRPr="00E36197" w:rsidRDefault="00E36197">
            <w:pPr>
              <w:rPr>
                <w:rFonts w:ascii="Times New Roman" w:eastAsia="DengXian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Times New Roman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7087" w:type="dxa"/>
          </w:tcPr>
          <w:p w14:paraId="4461F797" w14:textId="3B8193A1" w:rsidR="000E610F" w:rsidRPr="00E36197" w:rsidRDefault="000E610F">
            <w:pPr>
              <w:rPr>
                <w:rFonts w:ascii="Times New Roman" w:hAnsi="Times New Roman" w:cs="Times New Roman"/>
                <w:szCs w:val="21"/>
              </w:rPr>
            </w:pPr>
            <w:r w:rsidRPr="00E36197">
              <w:rPr>
                <w:rFonts w:ascii="Times New Roman" w:hAnsi="Times New Roman" w:cs="Times New Roman"/>
                <w:szCs w:val="21"/>
              </w:rPr>
              <w:t>The ground truth FoV of viewer</w:t>
            </w:r>
          </w:p>
        </w:tc>
      </w:tr>
      <w:tr w:rsidR="00FD2155" w:rsidRPr="003D5000" w14:paraId="47249A7D" w14:textId="77777777" w:rsidTr="009B284E">
        <w:tc>
          <w:tcPr>
            <w:tcW w:w="1555" w:type="dxa"/>
          </w:tcPr>
          <w:p w14:paraId="2529F9F5" w14:textId="1157F534" w:rsidR="00674150" w:rsidRPr="00E36197" w:rsidRDefault="00674150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Cs w:val="21"/>
                  </w:rPr>
                  <m:t>B</m:t>
                </m:r>
              </m:oMath>
            </m:oMathPara>
          </w:p>
        </w:tc>
        <w:tc>
          <w:tcPr>
            <w:tcW w:w="7087" w:type="dxa"/>
          </w:tcPr>
          <w:p w14:paraId="5666F728" w14:textId="4D2CA965" w:rsidR="00FD2155" w:rsidRPr="00E36197" w:rsidRDefault="00F103FF">
            <w:pPr>
              <w:rPr>
                <w:rFonts w:ascii="Times New Roman" w:hAnsi="Times New Roman" w:cs="Times New Roman"/>
                <w:szCs w:val="21"/>
              </w:rPr>
            </w:pPr>
            <w:r w:rsidRPr="00E36197">
              <w:rPr>
                <w:rFonts w:ascii="Times New Roman" w:hAnsi="Times New Roman" w:cs="Times New Roman"/>
                <w:szCs w:val="21"/>
              </w:rPr>
              <w:t>The set of different resolutions for each tile</w:t>
            </w:r>
          </w:p>
        </w:tc>
      </w:tr>
      <w:tr w:rsidR="00FD2155" w:rsidRPr="003D5000" w14:paraId="71A517B7" w14:textId="77777777" w:rsidTr="009B284E">
        <w:tc>
          <w:tcPr>
            <w:tcW w:w="1555" w:type="dxa"/>
          </w:tcPr>
          <w:p w14:paraId="624788E5" w14:textId="4FA2B8B1" w:rsidR="00FD2155" w:rsidRPr="00E36197" w:rsidRDefault="0094443C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087" w:type="dxa"/>
          </w:tcPr>
          <w:p w14:paraId="6D5BB113" w14:textId="591499C0" w:rsidR="00FD2155" w:rsidRPr="00E36197" w:rsidRDefault="000D54A2">
            <w:pPr>
              <w:rPr>
                <w:rFonts w:ascii="Times New Roman" w:hAnsi="Times New Roman" w:cs="Times New Roman"/>
                <w:szCs w:val="21"/>
              </w:rPr>
            </w:pPr>
            <w:r w:rsidRPr="00E36197">
              <w:rPr>
                <w:rFonts w:ascii="Times New Roman" w:hAnsi="Times New Roman" w:cs="Times New Roman"/>
                <w:szCs w:val="21"/>
              </w:rPr>
              <w:t xml:space="preserve">The viewer’s </w:t>
            </w:r>
            <w:r w:rsidR="00A76E85" w:rsidRPr="00E36197">
              <w:rPr>
                <w:rFonts w:ascii="Times New Roman" w:hAnsi="Times New Roman" w:cs="Times New Roman"/>
                <w:szCs w:val="21"/>
              </w:rPr>
              <w:t xml:space="preserve">bitrate </w:t>
            </w:r>
            <w:r w:rsidRPr="00E36197">
              <w:rPr>
                <w:rFonts w:ascii="Times New Roman" w:hAnsi="Times New Roman" w:cs="Times New Roman"/>
                <w:szCs w:val="21"/>
              </w:rPr>
              <w:t xml:space="preserve">request for a specific frame </w:t>
            </w:r>
          </w:p>
        </w:tc>
      </w:tr>
      <w:tr w:rsidR="000E610F" w:rsidRPr="003D5000" w14:paraId="2DA921AC" w14:textId="77777777" w:rsidTr="009B284E">
        <w:tc>
          <w:tcPr>
            <w:tcW w:w="1555" w:type="dxa"/>
          </w:tcPr>
          <w:p w14:paraId="375102B7" w14:textId="078B8277" w:rsidR="000E610F" w:rsidRPr="00E36197" w:rsidRDefault="00E36197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1"/>
                      </w:rPr>
                      <m:t>u,v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szCs w:val="21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7087" w:type="dxa"/>
          </w:tcPr>
          <w:p w14:paraId="39E1FCB9" w14:textId="1FC2BFF7" w:rsidR="000E610F" w:rsidRPr="00E36197" w:rsidRDefault="00596A98">
            <w:pPr>
              <w:rPr>
                <w:rFonts w:ascii="Times New Roman" w:hAnsi="Times New Roman" w:cs="Times New Roman"/>
                <w:szCs w:val="21"/>
              </w:rPr>
            </w:pPr>
            <w:r w:rsidRPr="00E36197">
              <w:rPr>
                <w:rFonts w:ascii="Times New Roman" w:hAnsi="Times New Roman" w:cs="Times New Roman"/>
                <w:szCs w:val="21"/>
              </w:rPr>
              <w:t xml:space="preserve">The t-slot shifted time of a node pair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u,v</m:t>
                  </m:r>
                </m:e>
              </m:d>
            </m:oMath>
          </w:p>
        </w:tc>
      </w:tr>
      <w:tr w:rsidR="000E610F" w:rsidRPr="003D5000" w14:paraId="7FA3B69C" w14:textId="77777777" w:rsidTr="009B284E">
        <w:tc>
          <w:tcPr>
            <w:tcW w:w="1555" w:type="dxa"/>
          </w:tcPr>
          <w:p w14:paraId="45FAF149" w14:textId="5B97CC6A" w:rsidR="000E55E5" w:rsidRPr="00E36197" w:rsidRDefault="000E55E5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szCs w:val="21"/>
                  </w:rPr>
                  <m:t>M</m:t>
                </m:r>
              </m:oMath>
            </m:oMathPara>
          </w:p>
        </w:tc>
        <w:tc>
          <w:tcPr>
            <w:tcW w:w="7087" w:type="dxa"/>
          </w:tcPr>
          <w:p w14:paraId="4707570F" w14:textId="0FDABBCF" w:rsidR="000E610F" w:rsidRPr="00E36197" w:rsidRDefault="000E55E5">
            <w:pPr>
              <w:rPr>
                <w:rFonts w:ascii="Times New Roman" w:hAnsi="Times New Roman" w:cs="Times New Roman"/>
                <w:szCs w:val="21"/>
              </w:rPr>
            </w:pPr>
            <w:bookmarkStart w:id="0" w:name="OLE_LINK1"/>
            <w:bookmarkStart w:id="1" w:name="OLE_LINK2"/>
            <w:r w:rsidRPr="00E36197">
              <w:rPr>
                <w:rFonts w:ascii="Times New Roman" w:hAnsi="Times New Roman" w:cs="Times New Roman"/>
                <w:szCs w:val="21"/>
              </w:rPr>
              <w:t>The set of l</w:t>
            </w:r>
            <w:r w:rsidR="001513EC" w:rsidRPr="00E36197">
              <w:rPr>
                <w:rFonts w:ascii="Times New Roman" w:hAnsi="Times New Roman" w:cs="Times New Roman"/>
                <w:szCs w:val="21"/>
              </w:rPr>
              <w:t>ocal FoV records for all viewers</w:t>
            </w:r>
            <w:bookmarkEnd w:id="0"/>
            <w:bookmarkEnd w:id="1"/>
          </w:p>
        </w:tc>
      </w:tr>
      <w:tr w:rsidR="000E610F" w:rsidRPr="003D5000" w14:paraId="0F6B1BDD" w14:textId="77777777" w:rsidTr="009B284E">
        <w:tc>
          <w:tcPr>
            <w:tcW w:w="1555" w:type="dxa"/>
          </w:tcPr>
          <w:p w14:paraId="7211764C" w14:textId="47F0D3BF" w:rsidR="000E55E5" w:rsidRPr="00E36197" w:rsidRDefault="00E36197">
            <w:pPr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87" w:type="dxa"/>
          </w:tcPr>
          <w:p w14:paraId="22F440EA" w14:textId="66FCC902" w:rsidR="000E610F" w:rsidRPr="00E36197" w:rsidRDefault="000E55E5">
            <w:pPr>
              <w:rPr>
                <w:rFonts w:ascii="Times New Roman" w:hAnsi="Times New Roman" w:cs="Times New Roman"/>
                <w:szCs w:val="21"/>
              </w:rPr>
            </w:pPr>
            <w:r w:rsidRPr="00E36197">
              <w:rPr>
                <w:rFonts w:ascii="Times New Roman" w:hAnsi="Times New Roman" w:cs="Times New Roman"/>
                <w:szCs w:val="21"/>
              </w:rPr>
              <w:t xml:space="preserve">The set of local FoV records for viewer </w:t>
            </w:r>
            <m:oMath>
              <m:r>
                <w:rPr>
                  <w:rFonts w:ascii="Cambria Math" w:hAnsi="Cambria Math" w:cs="Times New Roman"/>
                  <w:szCs w:val="21"/>
                </w:rPr>
                <m:t>i</m:t>
              </m:r>
            </m:oMath>
          </w:p>
        </w:tc>
      </w:tr>
      <w:tr w:rsidR="000E610F" w:rsidRPr="003D5000" w14:paraId="61DDA8FD" w14:textId="77777777" w:rsidTr="009B284E">
        <w:tc>
          <w:tcPr>
            <w:tcW w:w="1555" w:type="dxa"/>
          </w:tcPr>
          <w:p w14:paraId="750F2DEE" w14:textId="4097B36E" w:rsidR="000E610F" w:rsidRPr="00E36197" w:rsidRDefault="003127BE">
            <w:pPr>
              <w:rPr>
                <w:rFonts w:ascii="Times New Roman" w:eastAsia="DengXi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szCs w:val="21"/>
                  </w:rPr>
                  <m:t>D</m:t>
                </m:r>
              </m:oMath>
            </m:oMathPara>
          </w:p>
        </w:tc>
        <w:tc>
          <w:tcPr>
            <w:tcW w:w="7087" w:type="dxa"/>
          </w:tcPr>
          <w:p w14:paraId="6261ED68" w14:textId="68292EDD" w:rsidR="000E610F" w:rsidRPr="00E36197" w:rsidRDefault="003127BE">
            <w:pPr>
              <w:rPr>
                <w:rFonts w:ascii="Times New Roman" w:hAnsi="Times New Roman" w:cs="Times New Roman"/>
                <w:szCs w:val="21"/>
              </w:rPr>
            </w:pPr>
            <w:r w:rsidRPr="00E36197">
              <w:rPr>
                <w:rFonts w:ascii="Times New Roman" w:hAnsi="Times New Roman" w:cs="Times New Roman"/>
                <w:szCs w:val="21"/>
              </w:rPr>
              <w:t>The set of resolution matrix of different tiles in FoV</w:t>
            </w:r>
            <w:r w:rsidR="0078668C" w:rsidRPr="00E36197">
              <w:rPr>
                <w:rFonts w:ascii="Times New Roman" w:hAnsi="Times New Roman" w:cs="Times New Roman"/>
                <w:szCs w:val="21"/>
              </w:rPr>
              <w:t xml:space="preserve"> for all viewers</w:t>
            </w:r>
          </w:p>
        </w:tc>
      </w:tr>
      <w:tr w:rsidR="001504E9" w:rsidRPr="003D5000" w14:paraId="4C32B687" w14:textId="77777777" w:rsidTr="009B284E">
        <w:tc>
          <w:tcPr>
            <w:tcW w:w="1555" w:type="dxa"/>
          </w:tcPr>
          <w:p w14:paraId="66C0A1AF" w14:textId="266CFB42" w:rsidR="001504E9" w:rsidRPr="00E36197" w:rsidRDefault="009472BC">
            <w:pPr>
              <w:rPr>
                <w:rFonts w:ascii="Times New Roman" w:eastAsia="DengXian" w:hAnsi="Times New Roman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szCs w:val="21"/>
                  </w:rPr>
                  <m:t>R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szCs w:val="21"/>
                      </w:rPr>
                      <m:t>η</m:t>
                    </m:r>
                  </m:e>
                </m:d>
              </m:oMath>
            </m:oMathPara>
          </w:p>
        </w:tc>
        <w:tc>
          <w:tcPr>
            <w:tcW w:w="7087" w:type="dxa"/>
          </w:tcPr>
          <w:p w14:paraId="0707AADE" w14:textId="5FD1F747" w:rsidR="001504E9" w:rsidRPr="00E36197" w:rsidRDefault="0077026E">
            <w:pPr>
              <w:rPr>
                <w:rFonts w:ascii="Times New Roman" w:hAnsi="Times New Roman" w:cs="Times New Roman"/>
                <w:szCs w:val="21"/>
              </w:rPr>
            </w:pPr>
            <w:r w:rsidRPr="00E36197">
              <w:rPr>
                <w:rFonts w:ascii="Times New Roman" w:hAnsi="Times New Roman" w:cs="Times New Roman"/>
                <w:szCs w:val="21"/>
              </w:rPr>
              <w:t>Risk function</w:t>
            </w:r>
          </w:p>
        </w:tc>
      </w:tr>
      <w:tr w:rsidR="00F06E82" w:rsidRPr="003D5000" w14:paraId="184FC676" w14:textId="77777777" w:rsidTr="009B284E">
        <w:tc>
          <w:tcPr>
            <w:tcW w:w="1555" w:type="dxa"/>
          </w:tcPr>
          <w:p w14:paraId="39D845E7" w14:textId="069CBCB4" w:rsidR="00F06E82" w:rsidRPr="00E36197" w:rsidRDefault="000C34DE">
            <w:pPr>
              <w:rPr>
                <w:rFonts w:ascii="Times New Roman" w:eastAsia="DengXian" w:hAnsi="Times New Roman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szCs w:val="21"/>
                  </w:rPr>
                  <m:t>R(s,a)</m:t>
                </m:r>
              </m:oMath>
            </m:oMathPara>
          </w:p>
        </w:tc>
        <w:tc>
          <w:tcPr>
            <w:tcW w:w="7087" w:type="dxa"/>
          </w:tcPr>
          <w:p w14:paraId="38FE8C0E" w14:textId="27A5561E" w:rsidR="00F06E82" w:rsidRPr="00E36197" w:rsidRDefault="000C34DE">
            <w:pPr>
              <w:rPr>
                <w:rFonts w:ascii="Times New Roman" w:hAnsi="Times New Roman" w:cs="Times New Roman"/>
                <w:szCs w:val="21"/>
              </w:rPr>
            </w:pPr>
            <w:r w:rsidRPr="00E36197">
              <w:rPr>
                <w:rFonts w:ascii="Times New Roman" w:hAnsi="Times New Roman" w:cs="Times New Roman"/>
                <w:szCs w:val="21"/>
              </w:rPr>
              <w:t>Return function</w:t>
            </w:r>
          </w:p>
        </w:tc>
      </w:tr>
      <w:tr w:rsidR="00E35954" w:rsidRPr="003D5000" w14:paraId="4A095D96" w14:textId="77777777" w:rsidTr="009B284E">
        <w:tc>
          <w:tcPr>
            <w:tcW w:w="1555" w:type="dxa"/>
          </w:tcPr>
          <w:p w14:paraId="7359D627" w14:textId="1C525FF2" w:rsidR="00E35954" w:rsidRPr="00E36197" w:rsidRDefault="00E36197">
            <w:pPr>
              <w:rPr>
                <w:rFonts w:ascii="Times New Roman" w:eastAsia="DengXian" w:hAnsi="Times New Roman" w:cs="Times New Roman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1"/>
                      </w:rPr>
                      <m:t>π</m:t>
                    </m:r>
                  </m:sub>
                </m:sSub>
                <m:r>
                  <w:rPr>
                    <w:rFonts w:ascii="Cambria Math" w:eastAsia="DengXian" w:hAnsi="Cambria Math" w:cs="Times New Roman"/>
                    <w:szCs w:val="21"/>
                  </w:rPr>
                  <m:t>(s,a)</m:t>
                </m:r>
              </m:oMath>
            </m:oMathPara>
          </w:p>
        </w:tc>
        <w:tc>
          <w:tcPr>
            <w:tcW w:w="7087" w:type="dxa"/>
          </w:tcPr>
          <w:p w14:paraId="58798C54" w14:textId="5CE29CF9" w:rsidR="00E35954" w:rsidRPr="00E36197" w:rsidRDefault="00E35954" w:rsidP="00E35954">
            <w:pPr>
              <w:pStyle w:val="a5"/>
              <w:rPr>
                <w:rFonts w:ascii="Times New Roman" w:hAnsi="Times New Roman" w:cs="Times New Roman"/>
                <w:sz w:val="21"/>
                <w:szCs w:val="21"/>
              </w:rPr>
            </w:pPr>
            <w:r w:rsidRPr="00E36197">
              <w:rPr>
                <w:rFonts w:ascii="Times New Roman" w:hAnsi="Times New Roman" w:cs="Times New Roman"/>
                <w:sz w:val="21"/>
                <w:szCs w:val="21"/>
              </w:rPr>
              <w:t>Action-value function</w:t>
            </w:r>
          </w:p>
        </w:tc>
      </w:tr>
      <w:tr w:rsidR="00E35954" w:rsidRPr="003D5000" w14:paraId="48C495BB" w14:textId="77777777" w:rsidTr="009B284E">
        <w:tc>
          <w:tcPr>
            <w:tcW w:w="1555" w:type="dxa"/>
          </w:tcPr>
          <w:p w14:paraId="3593E004" w14:textId="75EF41F1" w:rsidR="00E35954" w:rsidRPr="00E36197" w:rsidRDefault="00E36197">
            <w:pPr>
              <w:rPr>
                <w:rFonts w:ascii="Times New Roman" w:eastAsia="DengXian" w:hAnsi="Times New Roman" w:cs="Times New Roman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Cs w:val="21"/>
                      </w:rPr>
                      <m:t>π</m:t>
                    </m:r>
                  </m:sub>
                </m:sSub>
                <m:r>
                  <w:rPr>
                    <w:rFonts w:ascii="Cambria Math" w:eastAsia="DengXian" w:hAnsi="Cambria Math" w:cs="Times New Roman"/>
                    <w:szCs w:val="21"/>
                  </w:rPr>
                  <m:t>(s)</m:t>
                </m:r>
              </m:oMath>
            </m:oMathPara>
          </w:p>
        </w:tc>
        <w:tc>
          <w:tcPr>
            <w:tcW w:w="7087" w:type="dxa"/>
          </w:tcPr>
          <w:p w14:paraId="0505C0DD" w14:textId="0214E534" w:rsidR="00E35954" w:rsidRPr="00E36197" w:rsidRDefault="00E35954">
            <w:pPr>
              <w:rPr>
                <w:rFonts w:ascii="Times New Roman" w:hAnsi="Times New Roman" w:cs="Times New Roman"/>
                <w:szCs w:val="21"/>
              </w:rPr>
            </w:pPr>
            <w:r w:rsidRPr="00E36197">
              <w:rPr>
                <w:rFonts w:ascii="Times New Roman" w:hAnsi="Times New Roman" w:cs="Times New Roman"/>
                <w:szCs w:val="21"/>
              </w:rPr>
              <w:t>State-value function</w:t>
            </w:r>
          </w:p>
        </w:tc>
      </w:tr>
    </w:tbl>
    <w:p w14:paraId="02C4F93C" w14:textId="77777777" w:rsidR="007E5422" w:rsidRPr="000E55E5" w:rsidRDefault="007E5422"/>
    <w:sectPr w:rsidR="007E5422" w:rsidRPr="000E5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9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55"/>
    <w:rsid w:val="00043200"/>
    <w:rsid w:val="000C34DE"/>
    <w:rsid w:val="000D54A2"/>
    <w:rsid w:val="000E55E5"/>
    <w:rsid w:val="000E610F"/>
    <w:rsid w:val="00147012"/>
    <w:rsid w:val="001504E9"/>
    <w:rsid w:val="001513EC"/>
    <w:rsid w:val="001D126C"/>
    <w:rsid w:val="00295C02"/>
    <w:rsid w:val="003127BE"/>
    <w:rsid w:val="003D5000"/>
    <w:rsid w:val="003F39D8"/>
    <w:rsid w:val="0047260A"/>
    <w:rsid w:val="004955DC"/>
    <w:rsid w:val="00541FD9"/>
    <w:rsid w:val="005633AF"/>
    <w:rsid w:val="00596A98"/>
    <w:rsid w:val="005A08D3"/>
    <w:rsid w:val="005D4698"/>
    <w:rsid w:val="0061068F"/>
    <w:rsid w:val="0061569D"/>
    <w:rsid w:val="00665347"/>
    <w:rsid w:val="00674150"/>
    <w:rsid w:val="006D7B07"/>
    <w:rsid w:val="006E7DF9"/>
    <w:rsid w:val="0077026E"/>
    <w:rsid w:val="0078668C"/>
    <w:rsid w:val="007E5422"/>
    <w:rsid w:val="007F3A99"/>
    <w:rsid w:val="0082085C"/>
    <w:rsid w:val="00864752"/>
    <w:rsid w:val="008D0041"/>
    <w:rsid w:val="0094443C"/>
    <w:rsid w:val="009472BC"/>
    <w:rsid w:val="00991C54"/>
    <w:rsid w:val="009B284E"/>
    <w:rsid w:val="009D4854"/>
    <w:rsid w:val="00A34AEC"/>
    <w:rsid w:val="00A45478"/>
    <w:rsid w:val="00A57F47"/>
    <w:rsid w:val="00A76E85"/>
    <w:rsid w:val="00C43669"/>
    <w:rsid w:val="00D278BC"/>
    <w:rsid w:val="00DC64B3"/>
    <w:rsid w:val="00E35954"/>
    <w:rsid w:val="00E36197"/>
    <w:rsid w:val="00E8255E"/>
    <w:rsid w:val="00F06E82"/>
    <w:rsid w:val="00F103FF"/>
    <w:rsid w:val="00F23A8A"/>
    <w:rsid w:val="00F82705"/>
    <w:rsid w:val="00FD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7D169"/>
  <w15:docId w15:val="{118C83C4-F0FB-F04F-AB9B-64EF249E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2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D2155"/>
    <w:rPr>
      <w:color w:val="808080"/>
    </w:rPr>
  </w:style>
  <w:style w:type="paragraph" w:styleId="a5">
    <w:name w:val="Normal (Web)"/>
    <w:basedOn w:val="a"/>
    <w:uiPriority w:val="99"/>
    <w:unhideWhenUsed/>
    <w:rsid w:val="003D50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4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0312</dc:creator>
  <cp:keywords/>
  <dc:description/>
  <cp:lastModifiedBy>0312</cp:lastModifiedBy>
  <cp:revision>18</cp:revision>
  <dcterms:created xsi:type="dcterms:W3CDTF">2022-09-26T07:03:00Z</dcterms:created>
  <dcterms:modified xsi:type="dcterms:W3CDTF">2022-09-27T08:00:00Z</dcterms:modified>
</cp:coreProperties>
</file>