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10.2. Basic Grammar of the Hebrew Construct Chain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10.2.1 Construct and Absolute States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In a construct chain, there is only one absolute noun and the absolute noun is always the last noun in the chain.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Absolute Noun</w:t>
      </w:r>
      <w:r>
        <w:rPr>
          <w:rFonts w:eastAsia="Ezra SIL" w:cs="Ezra SIL"/>
          <w:sz w:val="34"/>
          <w:sz w:val="34"/>
          <w:szCs w:val="34"/>
          <w:rtl w:val="true"/>
        </w:rPr>
        <w:t>עֶ֫בֶד הַמֶּ֫לֶךְ</w:t>
      </w:r>
      <w:r>
        <w:rPr>
          <w:rFonts w:eastAsia="Ezra SIL" w:cs="Ezra SIL"/>
          <w:sz w:val="34"/>
          <w:szCs w:val="34"/>
        </w:rPr>
        <w:t>Construct Noun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10.2.2. Definiteness and indefiniteness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definiteness or indefiniteness of a construct chain is determined by the definiteness or indefiniteness of the absolute noun.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קוֹל אִישׁ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a voice of a man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קוֹל הָאִישׁ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 voice of the man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בֵּית מַלְכִּי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house of my king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סֵ֫פֶר אָבִ֫יהוּ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book of his father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10.3. Construct Chains with Adjectives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10.3.1. Attributive Adjectives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Follow the entire chain. Must agree with the noun it modifies in gender, number, and definiteness.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דְּבַּר הַמַּלְכָּה הַטּוֹב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good word of the queen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דְּבַּר הַמַּלְכָּה הַטּוֹבָה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word of the good queen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10.3.2. Demonstrative Adjectives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Follow the construct chain.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אֵ֫שֶׁת הָאִישׁ הַזֶּה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 wife of this man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דִּבְרֵי הַנָּבִיא הָאֵ֫לֶּה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these words of the prophet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00000A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6652</TotalTime>
  <Application>LibreOffice/6.0.3.2$Linux_X86_64 LibreOffice_project/00m0$Build-2</Application>
  <Pages>1</Pages>
  <Words>155</Words>
  <Characters>762</Characters>
  <CharactersWithSpaces>893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2019-06-06T19:11:48Z</dcterms:modified>
  <cp:revision>69</cp:revision>
  <dc:subject/>
  <dc:title/>
</cp:coreProperties>
</file>