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  <w:t>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  <w:t>오전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  <w:t>오후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iCs w:val="0"/>
                <w:sz w:val="52"/>
                <w:szCs w:val="52"/>
                <w:u w:val="single"/>
                <w:vertAlign w:val="baseline"/>
              </w:rPr>
              <w:t>사회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3월주일순서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4일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정금유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강은혜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고나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11일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고금봉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유수위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18일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고나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산실비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유수위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25일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유수위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나지은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산실비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4월주일순서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1일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강은혜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유아평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나지은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8일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고금봉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산실비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사미령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15일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정금유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고나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유아평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22일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유수위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나지은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산실비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29일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사미령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52"/>
                <w:szCs w:val="52"/>
                <w:vertAlign w:val="baseline"/>
              </w:rPr>
              <w:t>찬양기로회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은 그래픽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은 궁서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은 필기">
    <w:panose1 w:val="030B0600000101010101"/>
    <w:charset w:val="80"/>
    <w:family w:val="auto"/>
    <w:pitch w:val="default"/>
    <w:sig w:usb0="900002A7" w:usb1="01D77DFB" w:usb2="00000010" w:usb3="00000000" w:csb0="602A000D" w:csb1="12D70000"/>
  </w:font>
  <w:font w:name="나눔명조">
    <w:panose1 w:val="02020603020101020101"/>
    <w:charset w:val="81"/>
    <w:family w:val="auto"/>
    <w:pitch w:val="default"/>
    <w:sig w:usb0="800002A7" w:usb1="01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6625"/>
    <w:rsid w:val="72FF6625"/>
    <w:rsid w:val="F5BB84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2018-03-07T22:09:00Z</dcterms:created>
  <dc:creator>ed</dc:creator>
  <cp:lastModifiedBy>ed</cp:lastModifiedBy>
  <dcterms:modified xsi:type="dcterms:W3CDTF">2018-03-07T19:34:49Z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