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C12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各位代表：</w:t>
      </w:r>
    </w:p>
    <w:p w14:paraId="7E4EEEA7" w14:textId="77777777" w:rsidR="006C6650" w:rsidRDefault="006C6650" w:rsidP="006C6650">
      <w:pPr>
        <w:rPr>
          <w:rFonts w:hint="eastAsia"/>
        </w:rPr>
      </w:pPr>
    </w:p>
    <w:p w14:paraId="3526811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现在，我代表市人民政府，向大会报告工作，请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议，并请市政协委员和列席人员提出意见。</w:t>
      </w:r>
    </w:p>
    <w:p w14:paraId="21324185" w14:textId="77777777" w:rsidR="006C6650" w:rsidRDefault="006C6650" w:rsidP="006C6650">
      <w:pPr>
        <w:rPr>
          <w:rFonts w:hint="eastAsia"/>
        </w:rPr>
      </w:pPr>
    </w:p>
    <w:p w14:paraId="200844B7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2023年工作回顾</w:t>
      </w:r>
    </w:p>
    <w:p w14:paraId="7840D933" w14:textId="77777777" w:rsidR="006C6650" w:rsidRDefault="006C6650" w:rsidP="006C6650">
      <w:pPr>
        <w:rPr>
          <w:rFonts w:hint="eastAsia"/>
        </w:rPr>
      </w:pPr>
    </w:p>
    <w:p w14:paraId="6AD9669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刚刚过去的2023年，是全面贯彻党的二十大精神、以中国式现代化引领德阳现代化建设的开局之年，是三年新冠疫情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恢复经济发展的一年，是我市“重返前三”夯基蓄势的重要一年。时隔一年，习近平总书记再次到四川视察并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重要指示，为新时代推动治蜀兴川再上新台阶进一步指明了方向、提供了遵循。特别是7月26日，总书记亲临德阳视察三星堆，给予了我们巨大的鼓舞，令全市人民倍感振奋、倍添干劲！</w:t>
      </w:r>
    </w:p>
    <w:p w14:paraId="3142CD96" w14:textId="77777777" w:rsidR="006C6650" w:rsidRDefault="006C6650" w:rsidP="006C6650">
      <w:pPr>
        <w:rPr>
          <w:rFonts w:hint="eastAsia"/>
        </w:rPr>
      </w:pPr>
    </w:p>
    <w:p w14:paraId="6AD5B5A7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一年来，我们坚持以习近平新时代中国特色社会主义思想为指导，在省委、省政府和市委的坚强领导下，锚定“四五五六”发展总思路，全力以赴拼经济、搞建设、抓发展，坚定不移推动高质量发展，实现了质的有效提升和量的合理增长，较好地完成了市九届人大二次会议确定的目标任务。全市地区生产总值增长6.7%，高于全国、全省平均水平，站上3000亿元台阶、达3014.4亿元；一般公共预算收入183.6亿元，同口径增长13.6%；规模以上工业增加值增长8.4%；固定资产投资增长5.6%；社会消费品零售总额增长9.8%；城乡居民人均可支配收入分别增长4.8%、7.3%；25件省定民生实事和市十大民生实事基本完成。主要做了以下工作：</w:t>
      </w:r>
    </w:p>
    <w:p w14:paraId="23A6B06B" w14:textId="77777777" w:rsidR="006C6650" w:rsidRDefault="006C6650" w:rsidP="006C6650">
      <w:pPr>
        <w:rPr>
          <w:rFonts w:hint="eastAsia"/>
        </w:rPr>
      </w:pPr>
    </w:p>
    <w:p w14:paraId="4CCAD05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一、综合施策稳增长，经济恢复回升向好</w:t>
      </w:r>
    </w:p>
    <w:p w14:paraId="1BA665EE" w14:textId="77777777" w:rsidR="006C6650" w:rsidRDefault="006C6650" w:rsidP="006C6650">
      <w:pPr>
        <w:rPr>
          <w:rFonts w:hint="eastAsia"/>
        </w:rPr>
      </w:pPr>
    </w:p>
    <w:p w14:paraId="59A11F4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项目推进全面提速。鲜明“项目为王”导向，持续加大“三重”争取力度，争取专项</w:t>
      </w:r>
      <w:proofErr w:type="gramStart"/>
      <w:r>
        <w:rPr>
          <w:rFonts w:hint="eastAsia"/>
        </w:rPr>
        <w:t>债项目</w:t>
      </w:r>
      <w:proofErr w:type="gramEnd"/>
      <w:r>
        <w:rPr>
          <w:rFonts w:hint="eastAsia"/>
        </w:rPr>
        <w:t>373个、居全省前列，争取上级补助资金183.6亿元、增长11.6%，十大部门向上争取竞争性资金91.6亿元、增长22.7%。纳入省重点项目35个、居全省第2，什邡通用机场获批。坚持“周监测、月调度、季盘点”，每季开展项目拉练，中江燃气发电等209个重大项目实现开工，欣旺达、江苏亨通等25个新招引重大项目在一年内竣工投产，448个省市重点项目完成年度计划的140%，有效发挥了投资的关键作用。</w:t>
      </w:r>
    </w:p>
    <w:p w14:paraId="153982AB" w14:textId="77777777" w:rsidR="006C6650" w:rsidRDefault="006C6650" w:rsidP="006C6650">
      <w:pPr>
        <w:rPr>
          <w:rFonts w:hint="eastAsia"/>
        </w:rPr>
      </w:pPr>
    </w:p>
    <w:p w14:paraId="5A56A37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消费活力持续释放。把恢复和扩大消费摆在优先位置，打造“悠然至德”消费品牌，出台消费提质扩容18条，举办熊猫消费节等主题促销活动400余场次，发放消费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6000万元，带动消费150亿元以上。培育消费新场景30个，新引进商业品牌94个，3个项目入选全省“蜀里安逸”消费新场景支持目录，“五圈两街多点”消费新格局加快构建。新入选中华老字号1个、复核通过3个。开展“德阳名品全国行”等市场拓展活动，“德阳造”产品知名度持续提升。</w:t>
      </w:r>
    </w:p>
    <w:p w14:paraId="48CA527E" w14:textId="77777777" w:rsidR="006C6650" w:rsidRDefault="006C6650" w:rsidP="006C6650">
      <w:pPr>
        <w:rPr>
          <w:rFonts w:hint="eastAsia"/>
        </w:rPr>
      </w:pPr>
    </w:p>
    <w:p w14:paraId="14CB7714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助企</w:t>
      </w:r>
      <w:proofErr w:type="gramStart"/>
      <w:r>
        <w:rPr>
          <w:rFonts w:hint="eastAsia"/>
        </w:rPr>
        <w:t>纾</w:t>
      </w:r>
      <w:proofErr w:type="gramEnd"/>
      <w:r>
        <w:rPr>
          <w:rFonts w:hint="eastAsia"/>
        </w:rPr>
        <w:t>困用心用情。面对市场主体特别是中小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发展困难，落实国、</w:t>
      </w:r>
      <w:proofErr w:type="gramStart"/>
      <w:r>
        <w:rPr>
          <w:rFonts w:hint="eastAsia"/>
        </w:rPr>
        <w:t>省助企纾</w:t>
      </w:r>
      <w:proofErr w:type="gramEnd"/>
      <w:r>
        <w:rPr>
          <w:rFonts w:hint="eastAsia"/>
        </w:rPr>
        <w:t>困政策，推动</w:t>
      </w:r>
      <w:proofErr w:type="gramStart"/>
      <w:r>
        <w:rPr>
          <w:rFonts w:hint="eastAsia"/>
        </w:rPr>
        <w:t>免申即</w:t>
      </w:r>
      <w:proofErr w:type="gramEnd"/>
      <w:r>
        <w:rPr>
          <w:rFonts w:hint="eastAsia"/>
        </w:rPr>
        <w:t>享、直达快享、应享尽享，</w:t>
      </w:r>
      <w:proofErr w:type="gramStart"/>
      <w:r>
        <w:rPr>
          <w:rFonts w:hint="eastAsia"/>
        </w:rPr>
        <w:t>兑现稳岗返还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一次性扩岗补助</w:t>
      </w:r>
      <w:proofErr w:type="gramEnd"/>
      <w:r>
        <w:rPr>
          <w:rFonts w:hint="eastAsia"/>
        </w:rPr>
        <w:t>等资金1.8亿元，新增减税降费、</w:t>
      </w:r>
      <w:proofErr w:type="gramStart"/>
      <w:r>
        <w:rPr>
          <w:rFonts w:hint="eastAsia"/>
        </w:rPr>
        <w:t>退税缓费30亿元</w:t>
      </w:r>
      <w:proofErr w:type="gramEnd"/>
      <w:r>
        <w:rPr>
          <w:rFonts w:hint="eastAsia"/>
        </w:rPr>
        <w:t>左右。举办全市民营经济高质量发展大会，出台促进民营经济高质量发展10条措施，发布德阳50强企业、非公企业50强榜单，10家企业入选全省民营企业100强、数量居全省第2。出台支持建筑业发展“20条”等政策措施，新增一级资质企业2家。举办各类供需对接活动13场、促进供需签约超230亿元。健全财金互动机制，“天</w:t>
      </w:r>
      <w:r>
        <w:rPr>
          <w:rFonts w:hint="eastAsia"/>
        </w:rPr>
        <w:lastRenderedPageBreak/>
        <w:t>府信用通”融资金额居全省第3。开展“千人联千企”活动，建立企业家“直通车”等制度，为企业解决问题1500余个，新登记市场主体3万户。</w:t>
      </w:r>
    </w:p>
    <w:p w14:paraId="5CA402CB" w14:textId="77777777" w:rsidR="006C6650" w:rsidRDefault="006C6650" w:rsidP="006C6650">
      <w:pPr>
        <w:rPr>
          <w:rFonts w:hint="eastAsia"/>
        </w:rPr>
      </w:pPr>
    </w:p>
    <w:p w14:paraId="1B0C1F5B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二、坚定不移促转型，产业结构优化升级</w:t>
      </w:r>
    </w:p>
    <w:p w14:paraId="3B1BB855" w14:textId="77777777" w:rsidR="006C6650" w:rsidRDefault="006C6650" w:rsidP="006C6650">
      <w:pPr>
        <w:rPr>
          <w:rFonts w:hint="eastAsia"/>
        </w:rPr>
      </w:pPr>
    </w:p>
    <w:p w14:paraId="317B594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“工业强市”战略深入实施。鲜明工业挑大梁、制造业扛大旗的发展导向，推动机械装备、材料化工、食品饮料、数字经济“3+1”主导产业存量倍增和增量突破，50户蓝鲸倍增企业实现总产值1932亿元。2个省级化工园区扩区成功获批，为推动材料化工产业成为全市工业经济最大增量、最强支撑奠定了坚实基础。成功创建1个国家级中小企业特色产业集群，东方汽轮机获</w:t>
      </w:r>
      <w:proofErr w:type="gramStart"/>
      <w:r>
        <w:rPr>
          <w:rFonts w:hint="eastAsia"/>
        </w:rPr>
        <w:t>批国家</w:t>
      </w:r>
      <w:proofErr w:type="gramEnd"/>
      <w:r>
        <w:rPr>
          <w:rFonts w:hint="eastAsia"/>
        </w:rPr>
        <w:t>中小型燃气轮机现代产业链链长，锂电产业纳入全省布局，什邡、绵竹分别荣膺“中国雪茄之都”“中国美酒名城”国字号名片。4家企业</w:t>
      </w:r>
      <w:proofErr w:type="gramStart"/>
      <w:r>
        <w:rPr>
          <w:rFonts w:hint="eastAsia"/>
        </w:rPr>
        <w:t>入围省</w:t>
      </w:r>
      <w:proofErr w:type="gramEnd"/>
      <w:r>
        <w:rPr>
          <w:rFonts w:hint="eastAsia"/>
        </w:rPr>
        <w:t>工业50强，新增专精特新“小巨人”企业5户、省级专精特新中小企业49户，新增规模以上工业企业140户、总数达1524户，连续3年入选全国先进制造业百强城市。云上</w:t>
      </w:r>
      <w:proofErr w:type="gramStart"/>
      <w:r>
        <w:rPr>
          <w:rFonts w:hint="eastAsia"/>
        </w:rPr>
        <w:t>天府智算中心</w:t>
      </w:r>
      <w:proofErr w:type="gramEnd"/>
      <w:r>
        <w:rPr>
          <w:rFonts w:hint="eastAsia"/>
        </w:rPr>
        <w:t>建成投运，3户企业入选国家数字化转型贯标试点，成功创建全国示范数字档案馆，新增数字经济规模以上企业11家，核心产业营收达425亿元，数字经济发展百强城市排名上升22位、居第72位。</w:t>
      </w:r>
    </w:p>
    <w:p w14:paraId="641D3F80" w14:textId="77777777" w:rsidR="006C6650" w:rsidRDefault="006C6650" w:rsidP="006C6650">
      <w:pPr>
        <w:rPr>
          <w:rFonts w:hint="eastAsia"/>
        </w:rPr>
      </w:pPr>
    </w:p>
    <w:p w14:paraId="511A069D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现代服务业稳步增长。坚持生活性服务业与生产性服务业双向发力，新增规模（限额）以上服务业企业321家，服务业增加值增长7.1%。深度挖掘生活性服务业增长潜力，批发和零售业分别增长21%、8.2%，完成国家级服务业标准化（商贸流通专项）试点，高质量承办全国县域商业建设现场会，中江获评首批国家县域商业“领跑县”；评选十大电商流量基地，完成网络零售额211.7亿元、增长16.1%，医疗康养、家政物业等服务有效供给不断扩大。持续推动生产性服务业增</w:t>
      </w:r>
      <w:proofErr w:type="gramStart"/>
      <w:r>
        <w:rPr>
          <w:rFonts w:hint="eastAsia"/>
        </w:rPr>
        <w:t>容扩量，蓉欧冷</w:t>
      </w:r>
      <w:proofErr w:type="gramEnd"/>
      <w:r>
        <w:rPr>
          <w:rFonts w:hint="eastAsia"/>
        </w:rPr>
        <w:t>链运营中心顺利推进，新增3A、4A级物流企业各1家，绵竹、广汉入选全省“川货寄递”先进县，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阳入选全省首批服务业高质量发展示范区；金融机构存贷款余额增长11.7%，新增深交所过会企业1户，3户企业成功在新三板挂牌，非金融企业新增直接融资128.2亿元、首次突破百亿大关，新组建市级统一法人农商行成功实现挂牌；建成省级人力资源服务产业园，商务会展、信息软件等服务业加快发展。</w:t>
      </w:r>
    </w:p>
    <w:p w14:paraId="6E7C8B33" w14:textId="77777777" w:rsidR="006C6650" w:rsidRDefault="006C6650" w:rsidP="006C6650">
      <w:pPr>
        <w:rPr>
          <w:rFonts w:hint="eastAsia"/>
        </w:rPr>
      </w:pPr>
    </w:p>
    <w:p w14:paraId="3AF51F62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“文旅争先”战略开局起势。坚持以</w:t>
      </w:r>
      <w:proofErr w:type="gramStart"/>
      <w:r>
        <w:rPr>
          <w:rFonts w:hint="eastAsia"/>
        </w:rPr>
        <w:t>文塑旅</w:t>
      </w:r>
      <w:proofErr w:type="gramEnd"/>
      <w:r>
        <w:rPr>
          <w:rFonts w:hint="eastAsia"/>
        </w:rPr>
        <w:t>、以旅彰文，加快构建“3+N”</w:t>
      </w:r>
      <w:proofErr w:type="gramStart"/>
      <w:r>
        <w:rPr>
          <w:rFonts w:hint="eastAsia"/>
        </w:rPr>
        <w:t>文旅发展</w:t>
      </w:r>
      <w:proofErr w:type="gramEnd"/>
      <w:r>
        <w:rPr>
          <w:rFonts w:hint="eastAsia"/>
        </w:rPr>
        <w:t>新格局，“1098”工程成效明显。三星堆荣膺“国家文物保护利用示范区”称号，博物馆新馆建成投用、居全国“百强”博物馆第10，再次掀起“三星堆热”，接待游客、门票收入分别增长299%、377%。迎春季、</w:t>
      </w:r>
      <w:proofErr w:type="gramStart"/>
      <w:r>
        <w:rPr>
          <w:rFonts w:hint="eastAsia"/>
        </w:rPr>
        <w:t>露营季等主题</w:t>
      </w:r>
      <w:proofErr w:type="gramEnd"/>
      <w:r>
        <w:rPr>
          <w:rFonts w:hint="eastAsia"/>
        </w:rPr>
        <w:t>活动精彩纷呈，千年文庙火爆出圈、国庆元旦期间游客累计达233万人次。承办第三届四川省文创大会，入选全国乡村旅游精品线路1条。中江沼源博物馆开工建设，7个项目入选省级非物质文化遗产名录，杜甫诗酒文化博览园入选全省工业旅游示范基地，创建省级乡村旅游重点村4个、天府旅游名村2个，打造德</w:t>
      </w:r>
      <w:proofErr w:type="gramStart"/>
      <w:r>
        <w:rPr>
          <w:rFonts w:hint="eastAsia"/>
        </w:rPr>
        <w:t>阳文旅名村</w:t>
      </w:r>
      <w:proofErr w:type="gramEnd"/>
      <w:r>
        <w:rPr>
          <w:rFonts w:hint="eastAsia"/>
        </w:rPr>
        <w:t>33个，广汉入选全国县域旅游综合实力百强县，绵竹入选全国县域旅游发展潜力百佳县。</w:t>
      </w:r>
    </w:p>
    <w:p w14:paraId="68C1D62E" w14:textId="77777777" w:rsidR="006C6650" w:rsidRDefault="006C6650" w:rsidP="006C6650">
      <w:pPr>
        <w:rPr>
          <w:rFonts w:hint="eastAsia"/>
        </w:rPr>
      </w:pPr>
    </w:p>
    <w:p w14:paraId="6F428BE8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现代农业稳产增效。落实粮食安全、耕地保护党政同责，“田长制”实质化运行，完成永久基本农田核实处置，流出耕地恢复3.7万亩、实现耕地净增加，耕地质量平均</w:t>
      </w:r>
      <w:proofErr w:type="gramStart"/>
      <w:r>
        <w:rPr>
          <w:rFonts w:hint="eastAsia"/>
        </w:rPr>
        <w:t>等级居</w:t>
      </w:r>
      <w:proofErr w:type="gramEnd"/>
      <w:r>
        <w:rPr>
          <w:rFonts w:hint="eastAsia"/>
        </w:rPr>
        <w:t>全省第2，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阳耕地种植用途管控“一张图”经验走向全国，土壤“三普”工作走在全省前列。新建高标准农田17.4万亩，整市纳入都江堰灌区</w:t>
      </w:r>
      <w:proofErr w:type="gramStart"/>
      <w:r>
        <w:rPr>
          <w:rFonts w:hint="eastAsia"/>
        </w:rPr>
        <w:t>整区域</w:t>
      </w:r>
      <w:proofErr w:type="gramEnd"/>
      <w:r>
        <w:rPr>
          <w:rFonts w:hint="eastAsia"/>
        </w:rPr>
        <w:t>推进高标准农田建设试点，粮食产量突破200万吨、增长2.9%，增幅进入全省前三，生猪出栏286.3万头，小麦单产稳居全省第1。承办全国春季农业生产工作会，是建市以来承办规格最高的全国性会议，受到一致好评。发展水稻和油菜制种面积近6万亩、居全省第2，获农业农村部新认定超级稻2个，种业发展受到赵乐际委员长充分肯定。新培育全国“名特优新”农产品和绿色食品16个，创建“天府粮仓”精</w:t>
      </w:r>
      <w:r>
        <w:rPr>
          <w:rFonts w:hint="eastAsia"/>
        </w:rPr>
        <w:lastRenderedPageBreak/>
        <w:t>品品牌5个。入选家庭农场省级示范场15家、全省首批“10+1”家庭农场典型案例8个，</w:t>
      </w:r>
      <w:proofErr w:type="gramStart"/>
      <w:r>
        <w:rPr>
          <w:rFonts w:hint="eastAsia"/>
        </w:rPr>
        <w:t>新增国省</w:t>
      </w:r>
      <w:proofErr w:type="gramEnd"/>
      <w:r>
        <w:rPr>
          <w:rFonts w:hint="eastAsia"/>
        </w:rPr>
        <w:t>农业产业强镇2个，绵竹绿色种养循环农业试点经验入选全国十大县级典型案例，中江国家农业现代化示范区以“好”的等次通过农业农村部评审。农业增加值增长4.1%，稳粮食、兴产业、</w:t>
      </w:r>
      <w:proofErr w:type="gramStart"/>
      <w:r>
        <w:rPr>
          <w:rFonts w:hint="eastAsia"/>
        </w:rPr>
        <w:t>强农业</w:t>
      </w:r>
      <w:proofErr w:type="gramEnd"/>
      <w:r>
        <w:rPr>
          <w:rFonts w:hint="eastAsia"/>
        </w:rPr>
        <w:t>取得明显成效。</w:t>
      </w:r>
    </w:p>
    <w:p w14:paraId="66FE4461" w14:textId="77777777" w:rsidR="006C6650" w:rsidRDefault="006C6650" w:rsidP="006C6650">
      <w:pPr>
        <w:rPr>
          <w:rFonts w:hint="eastAsia"/>
        </w:rPr>
      </w:pPr>
    </w:p>
    <w:p w14:paraId="43923C3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三、创新驱动提质效，发展活力持续增强</w:t>
      </w:r>
    </w:p>
    <w:p w14:paraId="5C1DEBCA" w14:textId="77777777" w:rsidR="006C6650" w:rsidRDefault="006C6650" w:rsidP="006C6650">
      <w:pPr>
        <w:rPr>
          <w:rFonts w:hint="eastAsia"/>
        </w:rPr>
      </w:pPr>
    </w:p>
    <w:p w14:paraId="02EB995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创新平台加快布局。坚持以建</w:t>
      </w:r>
      <w:proofErr w:type="gramStart"/>
      <w:r>
        <w:rPr>
          <w:rFonts w:hint="eastAsia"/>
        </w:rPr>
        <w:t>强创新</w:t>
      </w:r>
      <w:proofErr w:type="gramEnd"/>
      <w:r>
        <w:rPr>
          <w:rFonts w:hint="eastAsia"/>
        </w:rPr>
        <w:t>平台提升科技支撑能力，入选国家创新驱动示范市，被授予“中国装备科技城”称号，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湖实验室顺利揭牌，清洁高效透</w:t>
      </w:r>
      <w:proofErr w:type="gramStart"/>
      <w:r>
        <w:rPr>
          <w:rFonts w:hint="eastAsia"/>
        </w:rPr>
        <w:t>平动力</w:t>
      </w:r>
      <w:proofErr w:type="gramEnd"/>
      <w:r>
        <w:rPr>
          <w:rFonts w:hint="eastAsia"/>
        </w:rPr>
        <w:t>装备全国重点实验室实体化运行。德阳大学科技园开园起势，航空发动机关键零件精密制造、光伏组件回收技术等5个项目落地。中国科学院金属研究所、中国兵器装备集团第五九研究所等在德布局，国机重装二重装备入选首批国家技能根基工程培训基地名单、全省唯一，东方汽轮机入围第五届中国质量奖提名奖建议名单。全年新增国家级创新平台2个、省级创新平台28个。</w:t>
      </w:r>
    </w:p>
    <w:p w14:paraId="2366B391" w14:textId="77777777" w:rsidR="006C6650" w:rsidRDefault="006C6650" w:rsidP="006C6650">
      <w:pPr>
        <w:rPr>
          <w:rFonts w:hint="eastAsia"/>
        </w:rPr>
      </w:pPr>
    </w:p>
    <w:p w14:paraId="3603790D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创新要素有效集聚。实施人才集聚“双十工程”，新建“科创中国”会地联合创新中心2家，新增院士专家工作站6家，柔性引进高层次专家18人，东方风电贺建华入选国家卓越工程师，孵化各类科技人才192名，8名科技人才和1个创新团队入选2023年“天府青城计划”，进入全国人才吸引力城市百强，什邡经开区成功创建全省高端人才产业园。实施重大项目“揭榜挂帅”，获批</w:t>
      </w:r>
      <w:proofErr w:type="gramStart"/>
      <w:r>
        <w:rPr>
          <w:rFonts w:hint="eastAsia"/>
        </w:rPr>
        <w:t>立项国</w:t>
      </w:r>
      <w:proofErr w:type="gramEnd"/>
      <w:r>
        <w:rPr>
          <w:rFonts w:hint="eastAsia"/>
        </w:rPr>
        <w:t>省级科技计划项目260个，为184户企业发放“天府科创贷”13.9亿元。设立无抵押纯信用贷款产品“科创贷”，可贷额度达4亿元。成功承办第六届中华职业教育创新创业大赛总决赛等</w:t>
      </w:r>
      <w:proofErr w:type="gramStart"/>
      <w:r>
        <w:rPr>
          <w:rFonts w:hint="eastAsia"/>
        </w:rPr>
        <w:t>国省创新</w:t>
      </w:r>
      <w:proofErr w:type="gramEnd"/>
      <w:r>
        <w:rPr>
          <w:rFonts w:hint="eastAsia"/>
        </w:rPr>
        <w:t>创业赛事。</w:t>
      </w:r>
    </w:p>
    <w:p w14:paraId="3E47BB1E" w14:textId="77777777" w:rsidR="006C6650" w:rsidRDefault="006C6650" w:rsidP="006C6650">
      <w:pPr>
        <w:rPr>
          <w:rFonts w:hint="eastAsia"/>
        </w:rPr>
      </w:pPr>
    </w:p>
    <w:p w14:paraId="60E24E1B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创新成果实现突破。实施创新主体培育行动，新增高新技术企业68家、科技型中小企业205家、省级技术创新示范企业2家、省级创新型中小企业144家，高新技术产业营收超1700亿元、增长12%以上。攻克关键核心技术32项，国机重</w:t>
      </w:r>
      <w:proofErr w:type="gramStart"/>
      <w:r>
        <w:rPr>
          <w:rFonts w:hint="eastAsia"/>
        </w:rPr>
        <w:t>装实现</w:t>
      </w:r>
      <w:proofErr w:type="gramEnd"/>
      <w:r>
        <w:rPr>
          <w:rFonts w:hint="eastAsia"/>
        </w:rPr>
        <w:t>国内首次超大吨位高温合金冶炼和铸造，东方电机自主研制的国内首台150兆瓦级大型冲击式水轮机转轮正式投运，东方汽轮机研制的国内首台F级50兆瓦重型燃气轮机、M701J型燃气轮机成功商用，东方锅炉自主研制出世界首台3000吨级粉煤加压气化炉，东方风</w:t>
      </w:r>
      <w:proofErr w:type="gramStart"/>
      <w:r>
        <w:rPr>
          <w:rFonts w:hint="eastAsia"/>
        </w:rPr>
        <w:t>电研制</w:t>
      </w:r>
      <w:proofErr w:type="gramEnd"/>
      <w:r>
        <w:rPr>
          <w:rFonts w:hint="eastAsia"/>
        </w:rPr>
        <w:t>的全球最大18兆瓦直驱海上风电机组成功下线、入选</w:t>
      </w:r>
      <w:proofErr w:type="gramStart"/>
      <w:r>
        <w:rPr>
          <w:rFonts w:hint="eastAsia"/>
        </w:rPr>
        <w:t>央企十</w:t>
      </w:r>
      <w:proofErr w:type="gramEnd"/>
      <w:r>
        <w:rPr>
          <w:rFonts w:hint="eastAsia"/>
        </w:rPr>
        <w:t>大国之重器，特变电工成功研发出飞机耐磨供电电缆、突破了国外技术封锁。全年转化科技成果35项，荣获全国机械工业科学技术奖11项、省科技进步奖16项，技术合同成交额53.6亿元、增长142%。</w:t>
      </w:r>
    </w:p>
    <w:p w14:paraId="64DB4456" w14:textId="77777777" w:rsidR="006C6650" w:rsidRDefault="006C6650" w:rsidP="006C6650">
      <w:pPr>
        <w:rPr>
          <w:rFonts w:hint="eastAsia"/>
        </w:rPr>
      </w:pPr>
    </w:p>
    <w:p w14:paraId="4AD991F9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四、改革开放增动能，区域合作纵深推进</w:t>
      </w:r>
    </w:p>
    <w:p w14:paraId="17C1EB88" w14:textId="77777777" w:rsidR="006C6650" w:rsidRDefault="006C6650" w:rsidP="006C6650">
      <w:pPr>
        <w:rPr>
          <w:rFonts w:hint="eastAsia"/>
        </w:rPr>
      </w:pPr>
    </w:p>
    <w:p w14:paraId="05756D5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“同城融圈”战略步伐加快。深度融入成渝地区双城经济圈建设，加快成德同城化发展，市</w:t>
      </w:r>
      <w:proofErr w:type="gramStart"/>
      <w:r>
        <w:rPr>
          <w:rFonts w:hint="eastAsia"/>
        </w:rPr>
        <w:t>域铁路</w:t>
      </w:r>
      <w:proofErr w:type="gramEnd"/>
      <w:r>
        <w:rPr>
          <w:rFonts w:hint="eastAsia"/>
        </w:rPr>
        <w:t>S11线加快建设，天府大道北延线建成开通，G5成</w:t>
      </w:r>
      <w:proofErr w:type="gramStart"/>
      <w:r>
        <w:rPr>
          <w:rFonts w:hint="eastAsia"/>
        </w:rPr>
        <w:t>绵</w:t>
      </w:r>
      <w:proofErr w:type="gramEnd"/>
      <w:r>
        <w:rPr>
          <w:rFonts w:hint="eastAsia"/>
        </w:rPr>
        <w:t>、G</w:t>
      </w:r>
      <w:proofErr w:type="gramStart"/>
      <w:r>
        <w:rPr>
          <w:rFonts w:hint="eastAsia"/>
        </w:rPr>
        <w:t>42成</w:t>
      </w:r>
      <w:proofErr w:type="gramEnd"/>
      <w:r>
        <w:rPr>
          <w:rFonts w:hint="eastAsia"/>
        </w:rPr>
        <w:t>南高速扩容项目有序推进，川</w:t>
      </w:r>
      <w:proofErr w:type="gramStart"/>
      <w:r>
        <w:rPr>
          <w:rFonts w:hint="eastAsia"/>
        </w:rPr>
        <w:t>青铁路青白江至镇江关</w:t>
      </w:r>
      <w:proofErr w:type="gramEnd"/>
      <w:r>
        <w:rPr>
          <w:rFonts w:hint="eastAsia"/>
        </w:rPr>
        <w:t>段通车运营，绵竹、什邡进入“高铁时代”。成德高端能源装备产业集群创新中心建成投运，建立成德协同招商税收分成制度。新增结对学校23对，全省首个中医国家区域医疗中心落户德阳，全市30家医疗机构实现百余项检查检验结果互认，养老、失业、医疗保险、住房公积金关系实现无障碍转移。联动成都建设“12345”政务服务便民热线平台，实现“银政通”平台数据共享。</w:t>
      </w:r>
    </w:p>
    <w:p w14:paraId="04F16207" w14:textId="77777777" w:rsidR="006C6650" w:rsidRDefault="006C6650" w:rsidP="006C6650">
      <w:pPr>
        <w:rPr>
          <w:rFonts w:hint="eastAsia"/>
        </w:rPr>
      </w:pPr>
    </w:p>
    <w:p w14:paraId="3B4A66D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重点领域改革持续深化。统筹推进德阳经开区集成授权改革等29项</w:t>
      </w:r>
      <w:proofErr w:type="gramStart"/>
      <w:r>
        <w:rPr>
          <w:rFonts w:hint="eastAsia"/>
        </w:rPr>
        <w:t>国省改革</w:t>
      </w:r>
      <w:proofErr w:type="gramEnd"/>
      <w:r>
        <w:rPr>
          <w:rFonts w:hint="eastAsia"/>
        </w:rPr>
        <w:t>试点，10余条改革典型经验在全国全省推广，获评全国首批数据要素改革“最佳范例城市”。国企改革三年</w:t>
      </w:r>
      <w:r>
        <w:rPr>
          <w:rFonts w:hint="eastAsia"/>
        </w:rPr>
        <w:lastRenderedPageBreak/>
        <w:t>行动取得实质性成效，完成德阳投资控股集团组建、初步具备重大产业配套投资能力。全省率先实现住房公积金“亮码可办”，“企业开办+银行开户”提速50%，实现200项事项川</w:t>
      </w:r>
      <w:proofErr w:type="gramStart"/>
      <w:r>
        <w:rPr>
          <w:rFonts w:hint="eastAsia"/>
        </w:rPr>
        <w:t>渝通办</w:t>
      </w:r>
      <w:proofErr w:type="gramEnd"/>
      <w:r>
        <w:rPr>
          <w:rFonts w:hint="eastAsia"/>
        </w:rPr>
        <w:t>、312项省内通办、241项成</w:t>
      </w:r>
      <w:proofErr w:type="gramStart"/>
      <w:r>
        <w:rPr>
          <w:rFonts w:hint="eastAsia"/>
        </w:rPr>
        <w:t>德眉资</w:t>
      </w:r>
      <w:proofErr w:type="gramEnd"/>
      <w:r>
        <w:rPr>
          <w:rFonts w:hint="eastAsia"/>
        </w:rPr>
        <w:t>通办。持续深化营商环境改革，出台公职人员服务企业“正负面清单”，营商环境评价连续4年位居全省第3。</w:t>
      </w:r>
    </w:p>
    <w:p w14:paraId="3057CD60" w14:textId="77777777" w:rsidR="006C6650" w:rsidRDefault="006C6650" w:rsidP="006C6650">
      <w:pPr>
        <w:rPr>
          <w:rFonts w:hint="eastAsia"/>
        </w:rPr>
      </w:pPr>
    </w:p>
    <w:p w14:paraId="336EA71B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开放合作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质。坚定推进高水平开放、宽领域合作，签订“3个10”项目招商“军令状”，新签约项目100个、协议总投资2117.8亿元，其中百亿级以上项目8个。组织300余家企业</w:t>
      </w:r>
      <w:proofErr w:type="gramStart"/>
      <w:r>
        <w:rPr>
          <w:rFonts w:hint="eastAsia"/>
        </w:rPr>
        <w:t>参加进博会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链博会</w:t>
      </w:r>
      <w:proofErr w:type="gramEnd"/>
      <w:r>
        <w:rPr>
          <w:rFonts w:hint="eastAsia"/>
        </w:rPr>
        <w:t>等国际性展会，外贸实绩企业增至354家，新增省级外贸转型升级基地2个，成功创建国家加工贸易梯度转移重点承接地。39家企业进入全省“千户重点外贸企业培育工程”，50家外贸龙头企业整体增长20%，新增外资企业11家、总数居全省第3。公用型保税仓高效运营，新培育</w:t>
      </w:r>
      <w:proofErr w:type="gramStart"/>
      <w:r>
        <w:rPr>
          <w:rFonts w:hint="eastAsia"/>
        </w:rPr>
        <w:t>外综服企业</w:t>
      </w:r>
      <w:proofErr w:type="gramEnd"/>
      <w:r>
        <w:rPr>
          <w:rFonts w:hint="eastAsia"/>
        </w:rPr>
        <w:t>2家，建成海外仓8个，跨境电商交易额增长168.4%，进出口总额达226.9亿元、增长26.1%，入选全省开放发展示范市。德阳经开区与重庆围绕清洁能源装备等重点领域开展协作配套，合作金额超16亿元。与8个省级部门签订合作协议，</w:t>
      </w:r>
      <w:proofErr w:type="gramStart"/>
      <w:r>
        <w:rPr>
          <w:rFonts w:hint="eastAsia"/>
        </w:rPr>
        <w:t>厅市共建</w:t>
      </w:r>
      <w:proofErr w:type="gramEnd"/>
      <w:r>
        <w:rPr>
          <w:rFonts w:hint="eastAsia"/>
        </w:rPr>
        <w:t>再上新台阶。</w:t>
      </w:r>
    </w:p>
    <w:p w14:paraId="370D785F" w14:textId="77777777" w:rsidR="006C6650" w:rsidRDefault="006C6650" w:rsidP="006C6650">
      <w:pPr>
        <w:rPr>
          <w:rFonts w:hint="eastAsia"/>
        </w:rPr>
      </w:pPr>
    </w:p>
    <w:p w14:paraId="1ACFABE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五、融合</w:t>
      </w:r>
      <w:proofErr w:type="gramStart"/>
      <w:r>
        <w:rPr>
          <w:rFonts w:hint="eastAsia"/>
        </w:rPr>
        <w:t>互动抓</w:t>
      </w:r>
      <w:proofErr w:type="gramEnd"/>
      <w:r>
        <w:rPr>
          <w:rFonts w:hint="eastAsia"/>
        </w:rPr>
        <w:t>统筹，城乡发展协调并进</w:t>
      </w:r>
    </w:p>
    <w:p w14:paraId="2C01A8A3" w14:textId="77777777" w:rsidR="006C6650" w:rsidRDefault="006C6650" w:rsidP="006C6650">
      <w:pPr>
        <w:rPr>
          <w:rFonts w:hint="eastAsia"/>
        </w:rPr>
      </w:pPr>
    </w:p>
    <w:p w14:paraId="56AF3D2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城市能级进一步提升。实施市政基础设施项目137个，红雨村、金鑫等片区更新改造进展顺利，236个老旧小区改造、1.37万套棚户区改造、1100套保障性租赁住房全面开工，完成</w:t>
      </w:r>
      <w:proofErr w:type="gramStart"/>
      <w:r>
        <w:rPr>
          <w:rFonts w:hint="eastAsia"/>
        </w:rPr>
        <w:t>既有住宅</w:t>
      </w:r>
      <w:proofErr w:type="gramEnd"/>
      <w:r>
        <w:rPr>
          <w:rFonts w:hint="eastAsia"/>
        </w:rPr>
        <w:t>加装电梯151部，改造绵远街等老旧街区13条，升级沱江路、东海路等城市道路30条，中心城区新增停车泊位8300余个，德阳电视塔正式亮灯，华谊兄弟星剧场建成运营。市规划馆、东湖山公园提</w:t>
      </w:r>
      <w:proofErr w:type="gramStart"/>
      <w:r>
        <w:rPr>
          <w:rFonts w:hint="eastAsia"/>
        </w:rPr>
        <w:t>标改造</w:t>
      </w:r>
      <w:proofErr w:type="gramEnd"/>
      <w:r>
        <w:rPr>
          <w:rFonts w:hint="eastAsia"/>
        </w:rPr>
        <w:t>项目开工建设，新（改）建城市公园4个，玄珠湖公园改造完成，“德阳之窗”即将全景呈现，新增城市绿地135.4万平方米。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东水厂（一期）建成投用、改变了主城区长期以来单水厂供水局面。中江入围系统化全域推进海绵城市建设省级示范县城。高水平承办2023世界清洁能源装备大会、首届四川国际美酒博览会等国省级会议活动70余场次，接待国省级领导调研160余批次，德阳的城市影响力、美誉度进一步增强。</w:t>
      </w:r>
    </w:p>
    <w:p w14:paraId="1BC99CAB" w14:textId="77777777" w:rsidR="006C6650" w:rsidRDefault="006C6650" w:rsidP="006C6650">
      <w:pPr>
        <w:rPr>
          <w:rFonts w:hint="eastAsia"/>
        </w:rPr>
      </w:pPr>
    </w:p>
    <w:p w14:paraId="208C190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“县域进位”战略初显成效。德阳市高质量发展综合绩效评价在全省Ⅱ类地区排名第2、居全省第3。多渠道整合资金支持县域发展，发行产业园区基础设施专项</w:t>
      </w:r>
      <w:proofErr w:type="gramStart"/>
      <w:r>
        <w:rPr>
          <w:rFonts w:hint="eastAsia"/>
        </w:rPr>
        <w:t>债项目</w:t>
      </w:r>
      <w:proofErr w:type="gramEnd"/>
      <w:r>
        <w:rPr>
          <w:rFonts w:hint="eastAsia"/>
        </w:rPr>
        <w:t>50个、资金48亿元，有效支撑县域产业园区发展，什邡经开区入选全国省级开发区百强，绵竹高</w:t>
      </w:r>
      <w:proofErr w:type="gramStart"/>
      <w:r>
        <w:rPr>
          <w:rFonts w:hint="eastAsia"/>
        </w:rPr>
        <w:t>新区获批全省</w:t>
      </w:r>
      <w:proofErr w:type="gramEnd"/>
      <w:r>
        <w:rPr>
          <w:rFonts w:hint="eastAsia"/>
        </w:rPr>
        <w:t>首批优质白酒产业园区，德阳经开区被列为全省2023年高质量发展激励园区。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阳再登全国百强区、排名提升4位，罗</w:t>
      </w:r>
      <w:proofErr w:type="gramStart"/>
      <w:r>
        <w:rPr>
          <w:rFonts w:hint="eastAsia"/>
        </w:rPr>
        <w:t>江加快</w:t>
      </w:r>
      <w:proofErr w:type="gramEnd"/>
      <w:r>
        <w:rPr>
          <w:rFonts w:hint="eastAsia"/>
        </w:rPr>
        <w:t>融入中心城区，广汉、什邡、绵竹、中江蝉联西部百强县。广汉入选全国县域投资竞争力百强，什邡获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县域经济发展先进县。</w:t>
      </w:r>
      <w:proofErr w:type="gramStart"/>
      <w:r>
        <w:rPr>
          <w:rFonts w:hint="eastAsia"/>
        </w:rPr>
        <w:t>旌阳孝</w:t>
      </w:r>
      <w:proofErr w:type="gramEnd"/>
      <w:r>
        <w:rPr>
          <w:rFonts w:hint="eastAsia"/>
        </w:rPr>
        <w:t>泉镇、中江仓山镇入选省级百强中心镇。全年争取县域进位</w:t>
      </w:r>
      <w:proofErr w:type="gramStart"/>
      <w:r>
        <w:rPr>
          <w:rFonts w:hint="eastAsia"/>
        </w:rPr>
        <w:t>省级奖补资金</w:t>
      </w:r>
      <w:proofErr w:type="gramEnd"/>
      <w:r>
        <w:rPr>
          <w:rFonts w:hint="eastAsia"/>
        </w:rPr>
        <w:t>2.15亿元、创历史新高，县域经济发展迈上新台阶。</w:t>
      </w:r>
    </w:p>
    <w:p w14:paraId="39A7D66A" w14:textId="77777777" w:rsidR="006C6650" w:rsidRDefault="006C6650" w:rsidP="006C6650">
      <w:pPr>
        <w:rPr>
          <w:rFonts w:hint="eastAsia"/>
        </w:rPr>
      </w:pPr>
    </w:p>
    <w:p w14:paraId="76D969E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“乡村振兴”战略</w:t>
      </w:r>
      <w:proofErr w:type="gramStart"/>
      <w:r>
        <w:rPr>
          <w:rFonts w:hint="eastAsia"/>
        </w:rPr>
        <w:t>走深走实</w:t>
      </w:r>
      <w:proofErr w:type="gramEnd"/>
      <w:r>
        <w:rPr>
          <w:rFonts w:hint="eastAsia"/>
        </w:rPr>
        <w:t>。脱贫成果持续巩固拓展，脱贫人口务工规模达6.4万人，脱贫群众收入增长16.3%、高于全省平均增速，对口帮扶工作持续深化。实施农村“五网”建设行动，新改建农村公路515公里，农村供电可靠率稳定在99%以上，村级燃气普及率达95%，宽带网络覆盖率达99%，自来水普及率达89.6%，</w:t>
      </w:r>
      <w:proofErr w:type="gramStart"/>
      <w:r>
        <w:rPr>
          <w:rFonts w:hint="eastAsia"/>
        </w:rPr>
        <w:t>旌阳成功</w:t>
      </w:r>
      <w:proofErr w:type="gramEnd"/>
      <w:r>
        <w:rPr>
          <w:rFonts w:hint="eastAsia"/>
        </w:rPr>
        <w:t>创建省级“四好农村路”示范县。开展农村“全域无垃圾”专项治理，改造户厕2.1万户，生活污水有效治理率达80%。创建乡村文化振兴省级样板村镇6个，新增全省“十大魅力乡镇”1个，入围全省百强魅力乡镇5个，获评全国乡村治理示范村3个，罗江入选国家乡村振兴示范县创建名单，广汉入选省级文化产业赋能乡村振兴试点市，德阳市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党政领导班子领导干部乡村振兴实绩考核“优秀”等次。</w:t>
      </w:r>
    </w:p>
    <w:p w14:paraId="0DC1F654" w14:textId="77777777" w:rsidR="006C6650" w:rsidRDefault="006C6650" w:rsidP="006C6650">
      <w:pPr>
        <w:rPr>
          <w:rFonts w:hint="eastAsia"/>
        </w:rPr>
      </w:pPr>
    </w:p>
    <w:p w14:paraId="6513BBC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六、全心全意惠民生，群众生活水平不断改善</w:t>
      </w:r>
    </w:p>
    <w:p w14:paraId="41176ACE" w14:textId="77777777" w:rsidR="006C6650" w:rsidRDefault="006C6650" w:rsidP="006C6650">
      <w:pPr>
        <w:rPr>
          <w:rFonts w:hint="eastAsia"/>
        </w:rPr>
      </w:pPr>
    </w:p>
    <w:p w14:paraId="3A692C7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社会保障全面加强。获</w:t>
      </w:r>
      <w:proofErr w:type="gramStart"/>
      <w:r>
        <w:rPr>
          <w:rFonts w:hint="eastAsia"/>
        </w:rPr>
        <w:t>批全省</w:t>
      </w:r>
      <w:proofErr w:type="gramEnd"/>
      <w:r>
        <w:rPr>
          <w:rFonts w:hint="eastAsia"/>
        </w:rPr>
        <w:t>首个全国公共就业服务能力提升示范项目城市，入选首批省级返乡入乡创业示范镇3个、示范园2个，新增省级创业孵化基地2家，城镇新增就业5.3万人，农村劳动力转移就业115万人。城镇职工养老、城乡居民养老、工伤、失业保险覆盖面稳步扩大，基本医疗参保率稳定在98%以上，全面实现医疗救助市级统筹、工作经验在全国推广，成功争创国家</w:t>
      </w:r>
      <w:proofErr w:type="gramStart"/>
      <w:r>
        <w:rPr>
          <w:rFonts w:hint="eastAsia"/>
        </w:rPr>
        <w:t>医保反</w:t>
      </w:r>
      <w:proofErr w:type="gramEnd"/>
      <w:r>
        <w:rPr>
          <w:rFonts w:hint="eastAsia"/>
        </w:rPr>
        <w:t>欺诈大数据应用监管试点城市。城乡最低生活保障提</w:t>
      </w:r>
      <w:proofErr w:type="gramStart"/>
      <w:r>
        <w:rPr>
          <w:rFonts w:hint="eastAsia"/>
        </w:rPr>
        <w:t>标扩面</w:t>
      </w:r>
      <w:proofErr w:type="gramEnd"/>
      <w:r>
        <w:rPr>
          <w:rFonts w:hint="eastAsia"/>
        </w:rPr>
        <w:t>、新增5.6万人，为22.7万余名困难群众发放保障金、救助金5.8亿元。举办德阳首届慈善大会。市老年养护</w:t>
      </w:r>
      <w:proofErr w:type="gramStart"/>
      <w:r>
        <w:rPr>
          <w:rFonts w:hint="eastAsia"/>
        </w:rPr>
        <w:t>院主体</w:t>
      </w:r>
      <w:proofErr w:type="gramEnd"/>
      <w:r>
        <w:rPr>
          <w:rFonts w:hint="eastAsia"/>
        </w:rPr>
        <w:t>完工，城区建成</w:t>
      </w:r>
      <w:proofErr w:type="gramStart"/>
      <w:r>
        <w:rPr>
          <w:rFonts w:hint="eastAsia"/>
        </w:rPr>
        <w:t>老年助</w:t>
      </w:r>
      <w:proofErr w:type="gramEnd"/>
      <w:r>
        <w:rPr>
          <w:rFonts w:hint="eastAsia"/>
        </w:rPr>
        <w:t>餐点54个，适老化改造困难老年人家庭1975户，创建全国示范性老年友好型社区2个，罗</w:t>
      </w:r>
      <w:proofErr w:type="gramStart"/>
      <w:r>
        <w:rPr>
          <w:rFonts w:hint="eastAsia"/>
        </w:rPr>
        <w:t>江成功</w:t>
      </w:r>
      <w:proofErr w:type="gramEnd"/>
      <w:r>
        <w:rPr>
          <w:rFonts w:hint="eastAsia"/>
        </w:rPr>
        <w:t>创建全国未成年人保护示范区。玉</w:t>
      </w:r>
      <w:proofErr w:type="gramStart"/>
      <w:r>
        <w:rPr>
          <w:rFonts w:hint="eastAsia"/>
        </w:rPr>
        <w:t>泉市场</w:t>
      </w:r>
      <w:proofErr w:type="gramEnd"/>
      <w:r>
        <w:rPr>
          <w:rFonts w:hint="eastAsia"/>
        </w:rPr>
        <w:t>批发功能成功外迁。</w:t>
      </w:r>
    </w:p>
    <w:p w14:paraId="6FDAA917" w14:textId="77777777" w:rsidR="006C6650" w:rsidRDefault="006C6650" w:rsidP="006C6650">
      <w:pPr>
        <w:rPr>
          <w:rFonts w:hint="eastAsia"/>
        </w:rPr>
      </w:pPr>
    </w:p>
    <w:p w14:paraId="3295C07B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优质教育供给扩大。坚持教育优先发展，遴选头雁学校20所进行重点培育，组建教育集团47个，构建起“以头雁名校为标杆、教育集团龙头学校为引领、覆盖所有学段学校”的高质量发展体系。市区教育体制改革圆满完成，高中高质量发展有新突破，认定</w:t>
      </w:r>
      <w:proofErr w:type="gramStart"/>
      <w:r>
        <w:rPr>
          <w:rFonts w:hint="eastAsia"/>
        </w:rPr>
        <w:t>引领型省一级</w:t>
      </w:r>
      <w:proofErr w:type="gramEnd"/>
      <w:r>
        <w:rPr>
          <w:rFonts w:hint="eastAsia"/>
        </w:rPr>
        <w:t>示范高中5所，高考清北上线15人。新（续）建幼儿园、中小学28所，创建省级示范性幼儿园8所。实施职教“双30”行动，德阳入选国家首批</w:t>
      </w:r>
      <w:proofErr w:type="gramStart"/>
      <w:r>
        <w:rPr>
          <w:rFonts w:hint="eastAsia"/>
        </w:rPr>
        <w:t>市域产教</w:t>
      </w:r>
      <w:proofErr w:type="gramEnd"/>
      <w:r>
        <w:rPr>
          <w:rFonts w:hint="eastAsia"/>
        </w:rPr>
        <w:t>联合体名单，四川工程职业技术学院升格为本科层次职业技术大学，全市高职院校招收新生比去年增加1.5万余人。</w:t>
      </w:r>
    </w:p>
    <w:p w14:paraId="36060287" w14:textId="77777777" w:rsidR="006C6650" w:rsidRDefault="006C6650" w:rsidP="006C6650">
      <w:pPr>
        <w:rPr>
          <w:rFonts w:hint="eastAsia"/>
        </w:rPr>
      </w:pPr>
    </w:p>
    <w:p w14:paraId="1F9BD8B3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健康德阳扎实推进。德阳市人民</w:t>
      </w:r>
      <w:proofErr w:type="gramStart"/>
      <w:r>
        <w:rPr>
          <w:rFonts w:hint="eastAsia"/>
        </w:rPr>
        <w:t>医院获</w:t>
      </w:r>
      <w:proofErr w:type="gramEnd"/>
      <w:r>
        <w:rPr>
          <w:rFonts w:hint="eastAsia"/>
        </w:rPr>
        <w:t>批建设省重症区域医疗中心，什邡市人民医院荣晋“三甲”，妇女儿童医院正式投入使用，德阳第五代医院主体封顶，德阳入选全国首批、全省唯一医疗应急重点城市建设单位，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阳、罗江成功创建省级慢性病综合防控示范区，什邡入选全国医养结合示范市，创建国家级临床重点专科1个、省级4个，新增县域医疗</w:t>
      </w:r>
      <w:proofErr w:type="gramStart"/>
      <w:r>
        <w:rPr>
          <w:rFonts w:hint="eastAsia"/>
        </w:rPr>
        <w:t>卫生次</w:t>
      </w:r>
      <w:proofErr w:type="gramEnd"/>
      <w:r>
        <w:rPr>
          <w:rFonts w:hint="eastAsia"/>
        </w:rPr>
        <w:t>中心5个，市、</w:t>
      </w:r>
      <w:proofErr w:type="gramStart"/>
      <w:r>
        <w:rPr>
          <w:rFonts w:hint="eastAsia"/>
        </w:rPr>
        <w:t>县疾病</w:t>
      </w:r>
      <w:proofErr w:type="gramEnd"/>
      <w:r>
        <w:rPr>
          <w:rFonts w:hint="eastAsia"/>
        </w:rPr>
        <w:t>预防控制局全部挂牌，国家卫生城市顺利通过复审。承办国省级重大赛事20场，成功举办第四届市运会，德阳健儿在亚运会夺得2金2银1铜、</w:t>
      </w:r>
      <w:proofErr w:type="gramStart"/>
      <w:r>
        <w:rPr>
          <w:rFonts w:hint="eastAsia"/>
        </w:rPr>
        <w:t>亚残运</w:t>
      </w:r>
      <w:proofErr w:type="gramEnd"/>
      <w:r>
        <w:rPr>
          <w:rFonts w:hint="eastAsia"/>
        </w:rPr>
        <w:t>会夺得1金2银，创参赛史上最好成绩，青少年校园体育普及大力推进。绵竹入选全省首批户外运动产业试点县。</w:t>
      </w:r>
    </w:p>
    <w:p w14:paraId="38D514D5" w14:textId="77777777" w:rsidR="006C6650" w:rsidRDefault="006C6650" w:rsidP="006C6650">
      <w:pPr>
        <w:rPr>
          <w:rFonts w:hint="eastAsia"/>
        </w:rPr>
      </w:pPr>
    </w:p>
    <w:p w14:paraId="618D05F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七、常抓严管守底线，社会大局和谐稳定</w:t>
      </w:r>
    </w:p>
    <w:p w14:paraId="7A2BE093" w14:textId="77777777" w:rsidR="006C6650" w:rsidRDefault="006C6650" w:rsidP="006C6650">
      <w:pPr>
        <w:rPr>
          <w:rFonts w:hint="eastAsia"/>
        </w:rPr>
      </w:pPr>
    </w:p>
    <w:p w14:paraId="0053588C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生态环境持续好转。实施城区大气污染治理专项攻坚，完成重点工业企业深度治理113家，创建B级及引领性企业25家、新增数量居全省第2；成</w:t>
      </w:r>
      <w:proofErr w:type="gramStart"/>
      <w:r>
        <w:rPr>
          <w:rFonts w:hint="eastAsia"/>
        </w:rPr>
        <w:t>德眉资</w:t>
      </w:r>
      <w:proofErr w:type="gramEnd"/>
      <w:r>
        <w:rPr>
          <w:rFonts w:hint="eastAsia"/>
        </w:rPr>
        <w:t>大气污染联防联控机制进一步健全，圆满完成省委省政府下达的大运会空气质量保障任务；空气质量综合指数保持在全国168个重点城市前100名以内。整治入河排污口239个，入选全国农村黑臭水体治理试点城市，14个国、省考核断面水质优良率保持100%，河湖长</w:t>
      </w:r>
      <w:proofErr w:type="gramStart"/>
      <w:r>
        <w:rPr>
          <w:rFonts w:hint="eastAsia"/>
        </w:rPr>
        <w:t>制考核</w:t>
      </w:r>
      <w:proofErr w:type="gramEnd"/>
      <w:r>
        <w:rPr>
          <w:rFonts w:hint="eastAsia"/>
        </w:rPr>
        <w:t>进入全省第一梯队。国家级“无废城市”试点加快推进，</w:t>
      </w:r>
      <w:proofErr w:type="gramStart"/>
      <w:r>
        <w:rPr>
          <w:rFonts w:hint="eastAsia"/>
        </w:rPr>
        <w:t>磷钛石膏</w:t>
      </w:r>
      <w:proofErr w:type="gramEnd"/>
      <w:r>
        <w:rPr>
          <w:rFonts w:hint="eastAsia"/>
        </w:rPr>
        <w:t>综合利用取得突破，土壤环境风险得到有效管控。大熊猫国家公园建设有序推进，完成生态保护红线内58宗矿业权退出。治理水土流失面积30平方公里，完成营造林12.8万亩、森林抚育2.2万亩。150所学校被评为“四川省绿色学校”，新增省级绿色工厂3家、省级绿色园区1个，罗江入选首批“天府森林粮库”项目示范县，什邡获评“巴蜀气候康养地”，绵竹入选首批美丽四川建设先行试点市，中江入选节水型社会建设达标县，全市规模以上工业单位增加值能耗下降10%。</w:t>
      </w:r>
    </w:p>
    <w:p w14:paraId="1878B121" w14:textId="77777777" w:rsidR="006C6650" w:rsidRDefault="006C6650" w:rsidP="006C6650">
      <w:pPr>
        <w:rPr>
          <w:rFonts w:hint="eastAsia"/>
        </w:rPr>
      </w:pPr>
    </w:p>
    <w:p w14:paraId="692FF04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安全底线更加稳固。严格落实安全生产“十五条硬措施”，工矿商贸领域完成安全生产标准化</w:t>
      </w:r>
      <w:r>
        <w:rPr>
          <w:rFonts w:hint="eastAsia"/>
        </w:rPr>
        <w:lastRenderedPageBreak/>
        <w:t>创建1937家，事故起数、死亡人数分别下降28.6%、24.4%，绵竹成功创建省级</w:t>
      </w:r>
      <w:proofErr w:type="gramStart"/>
      <w:r>
        <w:rPr>
          <w:rFonts w:hint="eastAsia"/>
        </w:rPr>
        <w:t>安全发展</w:t>
      </w:r>
      <w:proofErr w:type="gramEnd"/>
      <w:r>
        <w:rPr>
          <w:rFonts w:hint="eastAsia"/>
        </w:rPr>
        <w:t>示范城市。强力开展平安道路建设专项行动，未发生较大以上道路交通事故。持续巩固森林防灭火良好形势，实现森林火灾零发生。城乡重大火灾隐患整治成效明显，连续25年未发生重特大火灾事故。新增省级安全社区2个，建成应急避难场所232个。全市防汛减灾应急体系高效运转，成功应对5轮区域强降雨天气过程。城镇燃气安全本底持续提升，成功将二甲醚清退出城镇燃气市场。自建房安全专项整治扎实推进，二重生活区D级危房排</w:t>
      </w:r>
      <w:proofErr w:type="gramStart"/>
      <w:r>
        <w:rPr>
          <w:rFonts w:hint="eastAsia"/>
        </w:rPr>
        <w:t>危全面</w:t>
      </w:r>
      <w:proofErr w:type="gramEnd"/>
      <w:r>
        <w:rPr>
          <w:rFonts w:hint="eastAsia"/>
        </w:rPr>
        <w:t>完成。食药品监管持续加强，金融风险、政府性债务风险总体可控。</w:t>
      </w:r>
    </w:p>
    <w:p w14:paraId="6F224305" w14:textId="77777777" w:rsidR="006C6650" w:rsidRDefault="006C6650" w:rsidP="006C6650">
      <w:pPr>
        <w:rPr>
          <w:rFonts w:hint="eastAsia"/>
        </w:rPr>
      </w:pPr>
    </w:p>
    <w:p w14:paraId="1071F7B4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社会治理持续深化。深入推进平安德阳建设突出问题专项整治、“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城护安”系列专项行动，推进扫黑除恶常态化，电信网络诈骗、传统侵财案件高发势头得到有力遏制，全市非法集资刑事案件实现十年来首次零新增，刑事、治安案件分别下降29.7%、41.5%。筹建市民服务中心，推进各类民生诉求“一号受理、高效办理”，群众诉求表达渠道进一步畅通。扎实开展信访积案化解专项攻坚，“一楼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策”化解“问题楼盘”34个，“保交楼”累计交付1.2万套、交付率达89.8%。绵竹九龙镇“四书止纷”入选全国“枫桥式工作法”，罗江万安所获评“国家级</w:t>
      </w:r>
      <w:proofErr w:type="gramStart"/>
      <w:r>
        <w:rPr>
          <w:rFonts w:hint="eastAsia"/>
        </w:rPr>
        <w:t>枫</w:t>
      </w:r>
      <w:proofErr w:type="gramEnd"/>
      <w:r>
        <w:rPr>
          <w:rFonts w:hint="eastAsia"/>
        </w:rPr>
        <w:t>桥式公安派出所”。创建国省“民主法治示范村（社区）”13个、省级“六无”平安村（社区）18个，获评省级文明村镇、文明单位21个，德阳被纳入全省公民法治素养提升行动试点，绵竹成功创建全省民族团结进步示范县。获评第十二届四川省双拥模范城4个、模范区1个、模范县1个、先进区1个。</w:t>
      </w:r>
    </w:p>
    <w:p w14:paraId="7F38629E" w14:textId="77777777" w:rsidR="006C6650" w:rsidRDefault="006C6650" w:rsidP="006C6650">
      <w:pPr>
        <w:rPr>
          <w:rFonts w:hint="eastAsia"/>
        </w:rPr>
      </w:pPr>
    </w:p>
    <w:p w14:paraId="312C4A6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八、主题教育促实干，政府质</w:t>
      </w:r>
      <w:proofErr w:type="gramStart"/>
      <w:r>
        <w:rPr>
          <w:rFonts w:hint="eastAsia"/>
        </w:rPr>
        <w:t>效不断</w:t>
      </w:r>
      <w:proofErr w:type="gramEnd"/>
      <w:r>
        <w:rPr>
          <w:rFonts w:hint="eastAsia"/>
        </w:rPr>
        <w:t>提升</w:t>
      </w:r>
    </w:p>
    <w:p w14:paraId="0B2E0BD6" w14:textId="77777777" w:rsidR="006C6650" w:rsidRDefault="006C6650" w:rsidP="006C6650">
      <w:pPr>
        <w:rPr>
          <w:rFonts w:hint="eastAsia"/>
        </w:rPr>
      </w:pPr>
    </w:p>
    <w:p w14:paraId="0088C4B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牢牢把握“学思想、强党性、重实践、建新功”总要求，扎实开展学习贯彻习近平新时代中国特色社会主义思想主题教育，一体推进理论学习、调查研究、推动发展、检视整改，深入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“四下基层”，以</w:t>
      </w:r>
      <w:proofErr w:type="gramStart"/>
      <w:r>
        <w:rPr>
          <w:rFonts w:hint="eastAsia"/>
        </w:rPr>
        <w:t>学铸魂</w:t>
      </w:r>
      <w:proofErr w:type="gramEnd"/>
      <w:r>
        <w:rPr>
          <w:rFonts w:hint="eastAsia"/>
        </w:rPr>
        <w:t>、以学增智、以学正风、以学促</w:t>
      </w:r>
      <w:proofErr w:type="gramStart"/>
      <w:r>
        <w:rPr>
          <w:rFonts w:hint="eastAsia"/>
        </w:rPr>
        <w:t>干取得</w:t>
      </w:r>
      <w:proofErr w:type="gramEnd"/>
      <w:r>
        <w:rPr>
          <w:rFonts w:hint="eastAsia"/>
        </w:rPr>
        <w:t>明显实效。积极开展法治政府建设，推动《德阳市海绵城市建设管理条例》《德阳市优化营商环境条例》地方性法规实施，在全省率先建立“一府两院”联席会议制度，成功创建第一批全省法治政府示范市。自觉接受人大监督、政协民主监督和社会各方面监督，办理人大代表建议127件、政协提案339件。驰而不息整治“四风”，大力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“一线工作法”，严控“三公”经费，开展权力集中、资金密集、资源富集领域风险整治，实施“审计细胞工程”，防范和惩治统计造假，切实做到干部清正、政府清廉、政治清明。</w:t>
      </w:r>
    </w:p>
    <w:p w14:paraId="19F0891D" w14:textId="77777777" w:rsidR="006C6650" w:rsidRDefault="006C6650" w:rsidP="006C6650">
      <w:pPr>
        <w:rPr>
          <w:rFonts w:hint="eastAsia"/>
        </w:rPr>
      </w:pPr>
    </w:p>
    <w:p w14:paraId="3BC8DA14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与此同时，国防动员、民兵预备役、人民防空、民族宗教、审计、统计调查、机关事务、气象、供销社、邮政管理、住房公积金、公共资源交易、对台、侨务、外事、保密、档案、地方志、老龄、工会、科协、青少年、妇女儿童、残疾人、红十字会、哲学社会科学等工作也都取得了新的成绩。</w:t>
      </w:r>
    </w:p>
    <w:p w14:paraId="23630D9E" w14:textId="77777777" w:rsidR="006C6650" w:rsidRDefault="006C6650" w:rsidP="006C6650">
      <w:pPr>
        <w:rPr>
          <w:rFonts w:hint="eastAsia"/>
        </w:rPr>
      </w:pPr>
    </w:p>
    <w:p w14:paraId="2A0E283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各位代表！艰难方显勇毅，磨砺始得玉成。这些成绩的取得，根本在于习近平新时代中国特色社会主义思想的科学指引，是党中央国务院、省委省政府坚强领导的结果，是市委团结带领全市人民拼搏奋斗的结果，是市人大、市政协监督支持的结果。在此，我代表市人民政府，向全市人民，向市人大代表、市政协委员、各民主党派、工商联、无党派人士、各人民团体、离退休老同志和社会各界朋友，向中央、省驻德单位，向驻德解放军、武警官兵、政法干警、消防救援和民兵预备役人员，向所有在德投资者、创业者、建设者，表示衷心感谢并致以崇高敬意！</w:t>
      </w:r>
    </w:p>
    <w:p w14:paraId="7C287F58" w14:textId="77777777" w:rsidR="006C6650" w:rsidRDefault="006C6650" w:rsidP="006C6650">
      <w:pPr>
        <w:rPr>
          <w:rFonts w:hint="eastAsia"/>
        </w:rPr>
      </w:pPr>
    </w:p>
    <w:p w14:paraId="38AA3ED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lastRenderedPageBreak/>
        <w:t>在看到成绩的同时，也要清醒地看到，我市发展还面临不少困难和问题：社会预期偏弱，市场主体活力不够，</w:t>
      </w:r>
      <w:proofErr w:type="gramStart"/>
      <w:r>
        <w:rPr>
          <w:rFonts w:hint="eastAsia"/>
        </w:rPr>
        <w:t>稳增长</w:t>
      </w:r>
      <w:proofErr w:type="gramEnd"/>
      <w:r>
        <w:rPr>
          <w:rFonts w:hint="eastAsia"/>
        </w:rPr>
        <w:t>压力较大；中心城区集聚力、吸引力、辐射力不强，功能品质有待进一步提升；县域经济规模偏小，产业层次偏低，整体竞争力不强；城乡发展不平衡，农村发展不充分；部分园区和产业发展面临土地、资金、环境容量等要素制约，营商环境还需进一步优化；安全生产、生态环保等压力依然较大；教育、医疗、养老等民生领域还存在短板。对此，我们一定高度重视，坚决采取有力措施，切实加以解决。</w:t>
      </w:r>
    </w:p>
    <w:p w14:paraId="763A93B3" w14:textId="77777777" w:rsidR="006C6650" w:rsidRDefault="006C6650" w:rsidP="006C6650">
      <w:pPr>
        <w:rPr>
          <w:rFonts w:hint="eastAsia"/>
        </w:rPr>
      </w:pPr>
    </w:p>
    <w:p w14:paraId="40413E0D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2024年主要工作</w:t>
      </w:r>
    </w:p>
    <w:p w14:paraId="21F654A9" w14:textId="77777777" w:rsidR="006C6650" w:rsidRDefault="006C6650" w:rsidP="006C6650">
      <w:pPr>
        <w:rPr>
          <w:rFonts w:hint="eastAsia"/>
        </w:rPr>
      </w:pPr>
    </w:p>
    <w:p w14:paraId="021AAC5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今年是中华人民共和国成立75周年，是实施“十四五”规划的关键一年，也是德阳奋进“重返前三”总目标的攻坚之年，做好政府工</w:t>
      </w:r>
      <w:proofErr w:type="gramStart"/>
      <w:r>
        <w:rPr>
          <w:rFonts w:hint="eastAsia"/>
        </w:rPr>
        <w:t>作责任</w:t>
      </w:r>
      <w:proofErr w:type="gramEnd"/>
      <w:r>
        <w:rPr>
          <w:rFonts w:hint="eastAsia"/>
        </w:rPr>
        <w:t>重大。我们要坚持贯彻落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平总书记“四个发力”重要要求，坚持把高质量发展作为新时代的硬道理，坚持以人民为中心，坚持高质量发展和高水平安全良性互动，不断开创德阳各项事业发展新局面。</w:t>
      </w:r>
    </w:p>
    <w:p w14:paraId="545344E0" w14:textId="77777777" w:rsidR="006C6650" w:rsidRDefault="006C6650" w:rsidP="006C6650">
      <w:pPr>
        <w:rPr>
          <w:rFonts w:hint="eastAsia"/>
        </w:rPr>
      </w:pPr>
    </w:p>
    <w:p w14:paraId="19861E18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今年政府工作的总体要求是：以习近平新时代中国特色社会主义思想为指导，深入贯彻党的二十大、二十届二中全会和习近平总书记</w:t>
      </w:r>
      <w:proofErr w:type="gramStart"/>
      <w:r>
        <w:rPr>
          <w:rFonts w:hint="eastAsia"/>
        </w:rPr>
        <w:t>来川莅德视察</w:t>
      </w:r>
      <w:proofErr w:type="gramEnd"/>
      <w:r>
        <w:rPr>
          <w:rFonts w:hint="eastAsia"/>
        </w:rPr>
        <w:t>重要指示精神，全面落实中央经济工作会议、省委十二届四次全会、省委经济工作会议和市委九届八次全会、市委经济工作会议部署，坚持稳中求进工作总基调，完整、准确、全面贯彻新发展理念，主动服务和融入新发展格局，统筹扩大内需和深化供给侧结构性改革，统筹新型城镇化和乡村全面振兴，统筹高质量发展和高水平安全，聚焦经济建设中心工作和高质量发展首要任务，贯彻省委“四化同步、城乡融合、五区共兴”发展战略，坚持市委“四五五六”发展总思路，全力以赴拼经济、搞建设、抓发展，切实增强经济活力、防范化解风险、改善社会预期、增进民生福祉、保持社会稳定，奋力谱写中国式现代化万千气象的德阳篇章。</w:t>
      </w:r>
    </w:p>
    <w:p w14:paraId="493D4B98" w14:textId="77777777" w:rsidR="006C6650" w:rsidRDefault="006C6650" w:rsidP="006C6650">
      <w:pPr>
        <w:rPr>
          <w:rFonts w:hint="eastAsia"/>
        </w:rPr>
      </w:pPr>
    </w:p>
    <w:p w14:paraId="4F89EDF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全市经济社会发展主要预期目标是：地区生产总值增速</w:t>
      </w:r>
      <w:proofErr w:type="gramStart"/>
      <w:r>
        <w:rPr>
          <w:rFonts w:hint="eastAsia"/>
        </w:rPr>
        <w:t>高于省平1个</w:t>
      </w:r>
      <w:proofErr w:type="gramEnd"/>
      <w:r>
        <w:rPr>
          <w:rFonts w:hint="eastAsia"/>
        </w:rPr>
        <w:t>百分点、7%左右；固定资产投资增速</w:t>
      </w:r>
      <w:proofErr w:type="gramStart"/>
      <w:r>
        <w:rPr>
          <w:rFonts w:hint="eastAsia"/>
        </w:rPr>
        <w:t>高于省平1个</w:t>
      </w:r>
      <w:proofErr w:type="gramEnd"/>
      <w:r>
        <w:rPr>
          <w:rFonts w:hint="eastAsia"/>
        </w:rPr>
        <w:t>百分点；规模以上工业增加值增长8%左右；服务业增加值增长8.5%左右；社会消费品零售总额增长8%左右；一般公共预算收入、城乡居民人均可支配收入增速与经济增长基本同步；城镇新增就业4.2万人以上；环境保护和节能减</w:t>
      </w:r>
      <w:proofErr w:type="gramStart"/>
      <w:r>
        <w:rPr>
          <w:rFonts w:hint="eastAsia"/>
        </w:rPr>
        <w:t>排完成国省</w:t>
      </w:r>
      <w:proofErr w:type="gramEnd"/>
      <w:r>
        <w:rPr>
          <w:rFonts w:hint="eastAsia"/>
        </w:rPr>
        <w:t>下达任务。重点做好九个方面工作：</w:t>
      </w:r>
    </w:p>
    <w:p w14:paraId="797C1910" w14:textId="77777777" w:rsidR="006C6650" w:rsidRDefault="006C6650" w:rsidP="006C6650">
      <w:pPr>
        <w:rPr>
          <w:rFonts w:hint="eastAsia"/>
        </w:rPr>
      </w:pPr>
    </w:p>
    <w:p w14:paraId="28DA7B5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一、推动同城</w:t>
      </w:r>
      <w:proofErr w:type="gramStart"/>
      <w:r>
        <w:rPr>
          <w:rFonts w:hint="eastAsia"/>
        </w:rPr>
        <w:t>融圈走深走</w:t>
      </w:r>
      <w:proofErr w:type="gramEnd"/>
      <w:r>
        <w:rPr>
          <w:rFonts w:hint="eastAsia"/>
        </w:rPr>
        <w:t>实，持续增强区域发展势能。坚定实施“同城融圈”战略，深度融入现代化成都都市圈，打造综合能级更高、支撑带动能力更强的发展引擎。</w:t>
      </w:r>
    </w:p>
    <w:p w14:paraId="60B999AE" w14:textId="77777777" w:rsidR="006C6650" w:rsidRDefault="006C6650" w:rsidP="006C6650">
      <w:pPr>
        <w:rPr>
          <w:rFonts w:hint="eastAsia"/>
        </w:rPr>
      </w:pPr>
    </w:p>
    <w:p w14:paraId="4B499E73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构建跨区域产业生态链。聚焦强链条、育集群、建体系，主动融入成都</w:t>
      </w:r>
      <w:proofErr w:type="gramStart"/>
      <w:r>
        <w:rPr>
          <w:rFonts w:hint="eastAsia"/>
        </w:rPr>
        <w:t>建圈强链</w:t>
      </w:r>
      <w:proofErr w:type="gramEnd"/>
      <w:r>
        <w:rPr>
          <w:rFonts w:hint="eastAsia"/>
        </w:rPr>
        <w:t>战略。加快建设“中心+基地”，举办“成德汇”系列活动12次以上。落实协同产业招商制度，支持罗江—成华、什邡—金牛、广汉—龙泉</w:t>
      </w:r>
      <w:proofErr w:type="gramStart"/>
      <w:r>
        <w:rPr>
          <w:rFonts w:hint="eastAsia"/>
        </w:rPr>
        <w:t>驿</w:t>
      </w:r>
      <w:proofErr w:type="gramEnd"/>
      <w:r>
        <w:rPr>
          <w:rFonts w:hint="eastAsia"/>
        </w:rPr>
        <w:t>、绵竹—武侯、中江—金堂等区（市、县）共建产业合作园区，推动成德协同产业园建设。加快与成都、宜宾、眉山、遂宁等地共建锂电产业国家先进制造业集群、特色食品产业集群和航空装备产业集群，实施成德高端能源装备集群培育“八大行动”，聚集规模以上企业突破800家，产值突破3500亿元。</w:t>
      </w:r>
    </w:p>
    <w:p w14:paraId="62506D61" w14:textId="77777777" w:rsidR="006C6650" w:rsidRDefault="006C6650" w:rsidP="006C6650">
      <w:pPr>
        <w:rPr>
          <w:rFonts w:hint="eastAsia"/>
        </w:rPr>
      </w:pPr>
    </w:p>
    <w:p w14:paraId="428106A4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推进一体化开放协作区。</w:t>
      </w:r>
      <w:proofErr w:type="gramStart"/>
      <w:r>
        <w:rPr>
          <w:rFonts w:hint="eastAsia"/>
        </w:rPr>
        <w:t>健全川渝自</w:t>
      </w:r>
      <w:proofErr w:type="gramEnd"/>
      <w:r>
        <w:rPr>
          <w:rFonts w:hint="eastAsia"/>
        </w:rPr>
        <w:t>贸试验区与协同改革先行区合作机制，深化成都国际铁路港、德阳国际铁路</w:t>
      </w:r>
      <w:proofErr w:type="gramStart"/>
      <w:r>
        <w:rPr>
          <w:rFonts w:hint="eastAsia"/>
        </w:rPr>
        <w:t>物流港</w:t>
      </w:r>
      <w:proofErr w:type="gramEnd"/>
      <w:r>
        <w:rPr>
          <w:rFonts w:hint="eastAsia"/>
        </w:rPr>
        <w:t>一体化运营，联合开行西部陆海新通道班列，打造</w:t>
      </w:r>
      <w:proofErr w:type="gramStart"/>
      <w:r>
        <w:rPr>
          <w:rFonts w:hint="eastAsia"/>
        </w:rPr>
        <w:t>成德冷链</w:t>
      </w:r>
      <w:proofErr w:type="gramEnd"/>
      <w:r>
        <w:rPr>
          <w:rFonts w:hint="eastAsia"/>
        </w:rPr>
        <w:t>物流协同发展核心区，共建共享面向“一带一路”的国际产能合作基地。对标成都探索建立联合办展办会机制，以“共同举办”“轮流举办”等方式举办赛事活动、展览展会10场以上。全面落实</w:t>
      </w:r>
      <w:r>
        <w:rPr>
          <w:rFonts w:hint="eastAsia"/>
        </w:rPr>
        <w:lastRenderedPageBreak/>
        <w:t>成渝双圈年度目标任务，实施重大项目11个、完成投资60亿元，推进“德阳经开·重庆空港”成渝产业合作示范园等建设，加快与重庆渝北、大渡口等地区开展合作，全面落实“川渝通办”政务服务事项。</w:t>
      </w:r>
    </w:p>
    <w:p w14:paraId="6AE8AAB3" w14:textId="77777777" w:rsidR="006C6650" w:rsidRDefault="006C6650" w:rsidP="006C6650">
      <w:pPr>
        <w:rPr>
          <w:rFonts w:hint="eastAsia"/>
        </w:rPr>
      </w:pPr>
    </w:p>
    <w:p w14:paraId="7AE98F28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完善半小时通勤交通网。</w:t>
      </w:r>
      <w:proofErr w:type="gramStart"/>
      <w:r>
        <w:rPr>
          <w:rFonts w:hint="eastAsia"/>
        </w:rPr>
        <w:t>聚焦外建大</w:t>
      </w:r>
      <w:proofErr w:type="gramEnd"/>
      <w:r>
        <w:rPr>
          <w:rFonts w:hint="eastAsia"/>
        </w:rPr>
        <w:t>通道、内建大网络、共建大枢纽，加快构建“高效互联”交通网络。全面实施38个成都都市圈年度重大项目，大力推进市</w:t>
      </w:r>
      <w:proofErr w:type="gramStart"/>
      <w:r>
        <w:rPr>
          <w:rFonts w:hint="eastAsia"/>
        </w:rPr>
        <w:t>域铁路</w:t>
      </w:r>
      <w:proofErr w:type="gramEnd"/>
      <w:r>
        <w:rPr>
          <w:rFonts w:hint="eastAsia"/>
        </w:rPr>
        <w:t>S11线、G</w:t>
      </w:r>
      <w:proofErr w:type="gramStart"/>
      <w:r>
        <w:rPr>
          <w:rFonts w:hint="eastAsia"/>
        </w:rPr>
        <w:t>42成</w:t>
      </w:r>
      <w:proofErr w:type="gramEnd"/>
      <w:r>
        <w:rPr>
          <w:rFonts w:hint="eastAsia"/>
        </w:rPr>
        <w:t>南高速扩容等项目，协同推动成都都市圈外环铁路前期工作，开工建设德阳绕城南高速、成德大道北延线、德罗干道北延线，建成G5成</w:t>
      </w:r>
      <w:proofErr w:type="gramStart"/>
      <w:r>
        <w:rPr>
          <w:rFonts w:hint="eastAsia"/>
        </w:rPr>
        <w:t>绵</w:t>
      </w:r>
      <w:proofErr w:type="gramEnd"/>
      <w:r>
        <w:rPr>
          <w:rFonts w:hint="eastAsia"/>
        </w:rPr>
        <w:t>扩容德阳段、德中、德罗快速通道。稳定开行成德城际公交线路，开通天府大道北延线公交专线，持续深化动车公交化运营。</w:t>
      </w:r>
    </w:p>
    <w:p w14:paraId="6D25F4BA" w14:textId="77777777" w:rsidR="006C6650" w:rsidRDefault="006C6650" w:rsidP="006C6650">
      <w:pPr>
        <w:rPr>
          <w:rFonts w:hint="eastAsia"/>
        </w:rPr>
      </w:pPr>
    </w:p>
    <w:p w14:paraId="642A85D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打造无差别优质生活圈。推动城市建设同品同质，实施重点城建项目75个、完成投资74亿元，加快钱塘江路大桥、宝成铁路下穿等项目建设，完成德阳之窗、东湖山公园提标改造，建成文德湖景观中轴带。提升学校结对共建水平，积极引进名师名校长，实现与成都优质学校合作办学。加快建设国家区域医疗中心，持续扩增医学检查检验结果互认。推动成德“12345”政务服务便民热线平台实现“信息共享”“服务联动”。打造德阳印象品牌，推动米其林、黑珍珠等品牌在德布局，共建“舌尖上的都市圈”。</w:t>
      </w:r>
    </w:p>
    <w:p w14:paraId="4E5E910E" w14:textId="77777777" w:rsidR="006C6650" w:rsidRDefault="006C6650" w:rsidP="006C6650">
      <w:pPr>
        <w:rPr>
          <w:rFonts w:hint="eastAsia"/>
        </w:rPr>
      </w:pPr>
    </w:p>
    <w:p w14:paraId="1CEFA62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二、打造中国装备科技城，服务国家高水平科技自立自强。坚持创新驱动引领高质量发展，推动创新体系完善、资源布局优化、成果转化提速，以科技创新开辟发展新领域新赛道。</w:t>
      </w:r>
    </w:p>
    <w:p w14:paraId="30C5AE09" w14:textId="77777777" w:rsidR="006C6650" w:rsidRDefault="006C6650" w:rsidP="006C6650">
      <w:pPr>
        <w:rPr>
          <w:rFonts w:hint="eastAsia"/>
        </w:rPr>
      </w:pPr>
    </w:p>
    <w:p w14:paraId="2AB26BE2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建</w:t>
      </w:r>
      <w:proofErr w:type="gramStart"/>
      <w:r>
        <w:rPr>
          <w:rFonts w:hint="eastAsia"/>
        </w:rPr>
        <w:t>强科技</w:t>
      </w:r>
      <w:proofErr w:type="gramEnd"/>
      <w:r>
        <w:rPr>
          <w:rFonts w:hint="eastAsia"/>
        </w:rPr>
        <w:t>创新载体。主动融入国家和全省科技力量建设，强力推动德阳大学科技园建设，加大</w:t>
      </w:r>
      <w:proofErr w:type="gramStart"/>
      <w:r>
        <w:rPr>
          <w:rFonts w:hint="eastAsia"/>
        </w:rPr>
        <w:t>招院引</w:t>
      </w:r>
      <w:proofErr w:type="gramEnd"/>
      <w:r>
        <w:rPr>
          <w:rFonts w:hint="eastAsia"/>
        </w:rPr>
        <w:t>所力度，入驻科研团队项目20个。推动清洁高效透</w:t>
      </w:r>
      <w:proofErr w:type="gramStart"/>
      <w:r>
        <w:rPr>
          <w:rFonts w:hint="eastAsia"/>
        </w:rPr>
        <w:t>平动力</w:t>
      </w:r>
      <w:proofErr w:type="gramEnd"/>
      <w:r>
        <w:rPr>
          <w:rFonts w:hint="eastAsia"/>
        </w:rPr>
        <w:t>装备全国重点实验室承担</w:t>
      </w:r>
      <w:proofErr w:type="gramStart"/>
      <w:r>
        <w:rPr>
          <w:rFonts w:hint="eastAsia"/>
        </w:rPr>
        <w:t>更多国省</w:t>
      </w:r>
      <w:proofErr w:type="gramEnd"/>
      <w:r>
        <w:rPr>
          <w:rFonts w:hint="eastAsia"/>
        </w:rPr>
        <w:t>专项，力争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湖实验室纳入第二批天府实验室序列。围绕清洁能源、智能制造、通用航空、考古、育种等领域，创建省重点实验室、产业创新中心、工程技术研究中心、企业技术中心等高能级创新平台，</w:t>
      </w:r>
      <w:proofErr w:type="gramStart"/>
      <w:r>
        <w:rPr>
          <w:rFonts w:hint="eastAsia"/>
        </w:rPr>
        <w:t>新增国</w:t>
      </w:r>
      <w:proofErr w:type="gramEnd"/>
      <w:r>
        <w:rPr>
          <w:rFonts w:hint="eastAsia"/>
        </w:rPr>
        <w:t>省级创新平台20个以上。实施创新主体倍增计划，新增高新技术企业50家、科技型中小企业150家，高新技术产业营收超1850亿元、增长8%以上。</w:t>
      </w:r>
    </w:p>
    <w:p w14:paraId="19E18410" w14:textId="77777777" w:rsidR="006C6650" w:rsidRDefault="006C6650" w:rsidP="006C6650">
      <w:pPr>
        <w:rPr>
          <w:rFonts w:hint="eastAsia"/>
        </w:rPr>
      </w:pPr>
    </w:p>
    <w:p w14:paraId="7B940DC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促进科技成果转化。加强关键核心技术攻关，实施重点科研项目150个以上，集中攻克8万吨大型模锻压机锻造成形工艺智能化、变速抽水蓄能成套设备研制等关键核心技术，推动极端承压超大重型压力容器等创新成果产业化。加大首台套、首批次、首版次产品研发推广应用，支持企业主导或参与产业技术标准体系建设，建设高价值专利育成中心。开展四川省科技计划联合创新专项，积极争取“聚源兴川”项目，加强与“央字头”大院大所深度合作，建设成渝装备制造等中试研发平台20个，转化重大科技成果30项以上，技术合同成交额超过55亿元，全社会研发投入强度保持全省前3。</w:t>
      </w:r>
    </w:p>
    <w:p w14:paraId="79E2C0A5" w14:textId="77777777" w:rsidR="006C6650" w:rsidRDefault="006C6650" w:rsidP="006C6650">
      <w:pPr>
        <w:rPr>
          <w:rFonts w:hint="eastAsia"/>
        </w:rPr>
      </w:pPr>
    </w:p>
    <w:p w14:paraId="0B05834A" w14:textId="77777777" w:rsidR="006C6650" w:rsidRDefault="006C6650" w:rsidP="006C6650">
      <w:pPr>
        <w:rPr>
          <w:rFonts w:hint="eastAsia"/>
        </w:rPr>
      </w:pPr>
      <w:proofErr w:type="gramStart"/>
      <w:r>
        <w:rPr>
          <w:rFonts w:hint="eastAsia"/>
        </w:rPr>
        <w:t>引育科技</w:t>
      </w:r>
      <w:proofErr w:type="gramEnd"/>
      <w:r>
        <w:rPr>
          <w:rFonts w:hint="eastAsia"/>
        </w:rPr>
        <w:t>创新人才。健全“引育留用”全链条体系，实施“科技领军人才”“科技英才”计划，深化天府科技云服务，探索建立“人才飞地”模式，新增院士专家工作站7家，柔性引进高层次专家人才30人以上，</w:t>
      </w:r>
      <w:proofErr w:type="gramStart"/>
      <w:r>
        <w:rPr>
          <w:rFonts w:hint="eastAsia"/>
        </w:rPr>
        <w:t>引育科技</w:t>
      </w:r>
      <w:proofErr w:type="gramEnd"/>
      <w:r>
        <w:rPr>
          <w:rFonts w:hint="eastAsia"/>
        </w:rPr>
        <w:t>创新团队2个、科技创新人才40人以上。推行“揭榜挂帅”、经费“包干制”，开展支持企业科技人员创新创业行动，筹建四川工匠学院，新</w:t>
      </w:r>
      <w:proofErr w:type="gramStart"/>
      <w:r>
        <w:rPr>
          <w:rFonts w:hint="eastAsia"/>
        </w:rPr>
        <w:t>建国省</w:t>
      </w:r>
      <w:proofErr w:type="gramEnd"/>
      <w:r>
        <w:rPr>
          <w:rFonts w:hint="eastAsia"/>
        </w:rPr>
        <w:t>“双高计划”专业群，落实科研助理岗位750个。系统推进青年发展型城市建设，支持广汉做好全国试点。</w:t>
      </w:r>
    </w:p>
    <w:p w14:paraId="6D8A5F68" w14:textId="77777777" w:rsidR="006C6650" w:rsidRDefault="006C6650" w:rsidP="006C6650">
      <w:pPr>
        <w:rPr>
          <w:rFonts w:hint="eastAsia"/>
        </w:rPr>
      </w:pPr>
    </w:p>
    <w:p w14:paraId="707B1B74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三、推动工业强市产业兴市，加快构建现代化产业体系。坚持把发展经济的着力点放在实体</w:t>
      </w:r>
      <w:r>
        <w:rPr>
          <w:rFonts w:hint="eastAsia"/>
        </w:rPr>
        <w:lastRenderedPageBreak/>
        <w:t>经济上，发展壮大“3+1”主导产业，构建优质高效服务业新体系，夯实高质量发展硬支撑，加快形成新质生产力。</w:t>
      </w:r>
    </w:p>
    <w:p w14:paraId="3DD928F4" w14:textId="77777777" w:rsidR="006C6650" w:rsidRDefault="006C6650" w:rsidP="006C6650">
      <w:pPr>
        <w:rPr>
          <w:rFonts w:hint="eastAsia"/>
        </w:rPr>
      </w:pPr>
    </w:p>
    <w:p w14:paraId="4F04DD33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做大做</w:t>
      </w:r>
      <w:proofErr w:type="gramStart"/>
      <w:r>
        <w:rPr>
          <w:rFonts w:hint="eastAsia"/>
        </w:rPr>
        <w:t>强先进</w:t>
      </w:r>
      <w:proofErr w:type="gramEnd"/>
      <w:r>
        <w:rPr>
          <w:rFonts w:hint="eastAsia"/>
        </w:rPr>
        <w:t>制造业。以存量倍增、增量突破为主线，推进产业</w:t>
      </w:r>
      <w:proofErr w:type="gramStart"/>
      <w:r>
        <w:rPr>
          <w:rFonts w:hint="eastAsia"/>
        </w:rPr>
        <w:t>延链补链强链</w:t>
      </w:r>
      <w:proofErr w:type="gramEnd"/>
      <w:r>
        <w:rPr>
          <w:rFonts w:hint="eastAsia"/>
        </w:rPr>
        <w:t>，全力推进成渝地区双城经济</w:t>
      </w:r>
      <w:proofErr w:type="gramStart"/>
      <w:r>
        <w:rPr>
          <w:rFonts w:hint="eastAsia"/>
        </w:rPr>
        <w:t>圈制造强</w:t>
      </w:r>
      <w:proofErr w:type="gramEnd"/>
      <w:r>
        <w:rPr>
          <w:rFonts w:hint="eastAsia"/>
        </w:rPr>
        <w:t>市建设。培育能源装备、油气钻采、新能源材料、新能源汽车等特色优势产业链，打造白酒、烟草、电子元器件等特色产业集群，加快发展通用航空及无人机、智能网联汽车、生物医药、预制菜等新兴产业，布局发展工业机器人、工业软件、北斗导航等“新星”产业链。聚焦重点产业链，遴选“链主”企业11个，建立“四链”融合、“五长”协同机制，依托“链主”企业推动重点产业</w:t>
      </w:r>
      <w:proofErr w:type="gramStart"/>
      <w:r>
        <w:rPr>
          <w:rFonts w:hint="eastAsia"/>
        </w:rPr>
        <w:t>链锻长补短</w:t>
      </w:r>
      <w:proofErr w:type="gramEnd"/>
      <w:r>
        <w:rPr>
          <w:rFonts w:hint="eastAsia"/>
        </w:rPr>
        <w:t>。加快191个重点工业和技改项目建设，制造业投资增长15%。实施“园区提质”行动，促进园区发展能级倍增，高标准规范化建设全国一流化工园区。实施蓝鲸倍增、百亿突破、转型升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三大攻坚行动，培育百亿企业1户、制造业单项冠军1户、国省专精特新企业30户，新增规模以上工业企业120户。</w:t>
      </w:r>
    </w:p>
    <w:p w14:paraId="08A6CF16" w14:textId="77777777" w:rsidR="006C6650" w:rsidRDefault="006C6650" w:rsidP="006C6650">
      <w:pPr>
        <w:rPr>
          <w:rFonts w:hint="eastAsia"/>
        </w:rPr>
      </w:pPr>
    </w:p>
    <w:p w14:paraId="0263458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培育壮大数字经济。推动数字化全链条赋能，加快构建“一核两带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飞地”产业空间格局，数字经济核心产业营收达500亿元。以</w:t>
      </w:r>
      <w:proofErr w:type="gramStart"/>
      <w:r>
        <w:rPr>
          <w:rFonts w:hint="eastAsia"/>
        </w:rPr>
        <w:t>天府数谷为</w:t>
      </w:r>
      <w:proofErr w:type="gramEnd"/>
      <w:r>
        <w:rPr>
          <w:rFonts w:hint="eastAsia"/>
        </w:rPr>
        <w:t>核心，加快打造工业软件产业园，</w:t>
      </w:r>
      <w:proofErr w:type="gramStart"/>
      <w:r>
        <w:rPr>
          <w:rFonts w:hint="eastAsia"/>
        </w:rPr>
        <w:t>引育工业</w:t>
      </w:r>
      <w:proofErr w:type="gramEnd"/>
      <w:r>
        <w:rPr>
          <w:rFonts w:hint="eastAsia"/>
        </w:rPr>
        <w:t>互联网优质企业8家。加快推动数字新基建，新建5G基站515个。实施“千企上云、百企示范”行动，推进规模以上工业企业数字化</w:t>
      </w:r>
      <w:proofErr w:type="gramStart"/>
      <w:r>
        <w:rPr>
          <w:rFonts w:hint="eastAsia"/>
        </w:rPr>
        <w:t>转型全</w:t>
      </w:r>
      <w:proofErr w:type="gramEnd"/>
      <w:r>
        <w:rPr>
          <w:rFonts w:hint="eastAsia"/>
        </w:rPr>
        <w:t>覆盖，加快特变电工智能工厂、华兴宇黑灯车间等86个数字化改造项目建设，建成数字化应用典型场景100个以上。加强数据基础设施和数据要素市场建设，加快建设四川数据要素产业园，成立城市大脑运营指挥中心，积极争取国家数据要素市场化配置改革试点、中小企业数字化转型城市试点。</w:t>
      </w:r>
    </w:p>
    <w:p w14:paraId="356E166B" w14:textId="77777777" w:rsidR="006C6650" w:rsidRDefault="006C6650" w:rsidP="006C6650">
      <w:pPr>
        <w:rPr>
          <w:rFonts w:hint="eastAsia"/>
        </w:rPr>
      </w:pPr>
    </w:p>
    <w:p w14:paraId="5B5ED552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加快发展现代服务业。深入实施服务业提升行动，新出台促进服务业高质量发展若干措施，持续实施工业企业“主辅分离”，支持物流企业争创A级，新增规模（限额）以上服务业企业150家以上，争创省级服务业高质量发展示范区。创新发展电商经济，争创省级电商示范基地，力争网络零售额实现220亿元以上。实施品牌行动计划，推广“德阳造”使用，争创四川老字号。积极发展供应链金融、科技金融、绿色金融，争取更多金融分支机构在德落地，新增贷款超300亿元。实施资本市场高质量发展行动计划，加强与区域性股权交易市场合作，新增挂牌上市企业2家。</w:t>
      </w:r>
    </w:p>
    <w:p w14:paraId="602AA273" w14:textId="77777777" w:rsidR="006C6650" w:rsidRDefault="006C6650" w:rsidP="006C6650">
      <w:pPr>
        <w:rPr>
          <w:rFonts w:hint="eastAsia"/>
        </w:rPr>
      </w:pPr>
    </w:p>
    <w:p w14:paraId="5EA6F2B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更大力度招大引强。坚持把招商引资工作摆在更加突出位置，立足“3+1”主导产业，聚焦锂电、极限制造、工业母机、通航装备、新能源汽车等细分领域，围绕“3个10”目标任务，引进一批支撑带动力强的链主、链核、</w:t>
      </w:r>
      <w:proofErr w:type="gramStart"/>
      <w:r>
        <w:rPr>
          <w:rFonts w:hint="eastAsia"/>
        </w:rPr>
        <w:t>链源企业</w:t>
      </w:r>
      <w:proofErr w:type="gramEnd"/>
      <w:r>
        <w:rPr>
          <w:rFonts w:hint="eastAsia"/>
        </w:rPr>
        <w:t>。瞄准“三类500强”、</w:t>
      </w:r>
      <w:proofErr w:type="gramStart"/>
      <w:r>
        <w:rPr>
          <w:rFonts w:hint="eastAsia"/>
        </w:rPr>
        <w:t>大型央属国企</w:t>
      </w:r>
      <w:proofErr w:type="gramEnd"/>
      <w:r>
        <w:rPr>
          <w:rFonts w:hint="eastAsia"/>
        </w:rPr>
        <w:t>、行业头部企业等，广泛开展驻外招商、平台招商、基金招商。高质量办好2024世界清洁能源装备大会、第75届世界铸造会议、2024中国电子元件产业峰会，积极参加西博会、川商大会、中外知名企业四川行等展会，力争引进产业项目新增实际投资400亿元以上。</w:t>
      </w:r>
    </w:p>
    <w:p w14:paraId="45B92CC5" w14:textId="77777777" w:rsidR="006C6650" w:rsidRDefault="006C6650" w:rsidP="006C6650">
      <w:pPr>
        <w:rPr>
          <w:rFonts w:hint="eastAsia"/>
        </w:rPr>
      </w:pPr>
    </w:p>
    <w:p w14:paraId="6BF74B7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四、多</w:t>
      </w:r>
      <w:proofErr w:type="gramStart"/>
      <w:r>
        <w:rPr>
          <w:rFonts w:hint="eastAsia"/>
        </w:rPr>
        <w:t>措</w:t>
      </w:r>
      <w:proofErr w:type="gramEnd"/>
      <w:r>
        <w:rPr>
          <w:rFonts w:hint="eastAsia"/>
        </w:rPr>
        <w:t>并举扩大有效需求，巩固增强经济回升向好态势。更好发挥投资关键作用和消费基础作用，持续挖掘和释放内需潜力，增强经济循环内生动力和可靠性，肩负起“经济大市勇挑大梁”的重任。</w:t>
      </w:r>
    </w:p>
    <w:p w14:paraId="09163201" w14:textId="77777777" w:rsidR="006C6650" w:rsidRDefault="006C6650" w:rsidP="006C6650">
      <w:pPr>
        <w:rPr>
          <w:rFonts w:hint="eastAsia"/>
        </w:rPr>
      </w:pPr>
    </w:p>
    <w:p w14:paraId="3388FEE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推动项目投资提速增效。围绕特别国债、中省预算内资金、地方政府专项债等开展项目资金争取工作，高质量包装谋划一批项目，争取各类竞争性资金增长20%。建立健全重大项目协调机制，坚持重大项目季度拉练，用好项目前期经费资金池，加快实施448个省市重点项目，推动国城锂业等147个项目开工建设，华夏鲲鹏等234个续建项目加快建设，雪茄创</w:t>
      </w:r>
      <w:r>
        <w:rPr>
          <w:rFonts w:hint="eastAsia"/>
        </w:rPr>
        <w:lastRenderedPageBreak/>
        <w:t>新产业园等67个项目竣工投产，力争形成更多实物工作量。实施“建筑强企”培育行动，推动更多基建产值实现就地转化。</w:t>
      </w:r>
    </w:p>
    <w:p w14:paraId="29A76951" w14:textId="77777777" w:rsidR="006C6650" w:rsidRDefault="006C6650" w:rsidP="006C6650">
      <w:pPr>
        <w:rPr>
          <w:rFonts w:hint="eastAsia"/>
        </w:rPr>
      </w:pPr>
    </w:p>
    <w:p w14:paraId="167FFEE7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实施消费提质扩容行动。围绕“消费促进年”，加快打造30个消费新场景，持续提升五大商圈品质。开工建设奥特莱斯购物公园、玄珠湖酒店，建成投用保利酒店、</w:t>
      </w:r>
      <w:proofErr w:type="gramStart"/>
      <w:r>
        <w:rPr>
          <w:rFonts w:hint="eastAsia"/>
        </w:rPr>
        <w:t>文悦酒店</w:t>
      </w:r>
      <w:proofErr w:type="gramEnd"/>
      <w:r>
        <w:rPr>
          <w:rFonts w:hint="eastAsia"/>
        </w:rPr>
        <w:t>，引进</w:t>
      </w:r>
      <w:proofErr w:type="gramStart"/>
      <w:r>
        <w:rPr>
          <w:rFonts w:hint="eastAsia"/>
        </w:rPr>
        <w:t>更多首店和</w:t>
      </w:r>
      <w:proofErr w:type="gramEnd"/>
      <w:r>
        <w:rPr>
          <w:rFonts w:hint="eastAsia"/>
        </w:rPr>
        <w:t>旗舰门店，争创省级消费新场景项目2个、创新</w:t>
      </w:r>
      <w:proofErr w:type="gramStart"/>
      <w:r>
        <w:rPr>
          <w:rFonts w:hint="eastAsia"/>
        </w:rPr>
        <w:t>引领县</w:t>
      </w:r>
      <w:proofErr w:type="gramEnd"/>
      <w:r>
        <w:rPr>
          <w:rFonts w:hint="eastAsia"/>
        </w:rPr>
        <w:t>1个。策划推出跨年迎新、赏花踏青、激情一夏、金秋游购、暖冬之旅“5+N”系列促消费活动，举办第七届世界川菜大会，提升“悠然至德”消费品牌影响力。持续开展老字号、农特产品、汽车家电等促销活动，培育智能家居、体育赛事、国货“潮品”等新消费增长点。开展城市推介会、房交会、人才住房团购等活动，激发房地产市场活力，多</w:t>
      </w:r>
      <w:proofErr w:type="gramStart"/>
      <w:r>
        <w:rPr>
          <w:rFonts w:hint="eastAsia"/>
        </w:rPr>
        <w:t>措</w:t>
      </w:r>
      <w:proofErr w:type="gramEnd"/>
      <w:r>
        <w:rPr>
          <w:rFonts w:hint="eastAsia"/>
        </w:rPr>
        <w:t>并举推动房地产市场企稳回升。</w:t>
      </w:r>
    </w:p>
    <w:p w14:paraId="4762996B" w14:textId="77777777" w:rsidR="006C6650" w:rsidRDefault="006C6650" w:rsidP="006C6650">
      <w:pPr>
        <w:rPr>
          <w:rFonts w:hint="eastAsia"/>
        </w:rPr>
      </w:pPr>
    </w:p>
    <w:p w14:paraId="2CA46BD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发挥</w:t>
      </w:r>
      <w:proofErr w:type="gramStart"/>
      <w:r>
        <w:rPr>
          <w:rFonts w:hint="eastAsia"/>
        </w:rPr>
        <w:t>文旅消费</w:t>
      </w:r>
      <w:proofErr w:type="gramEnd"/>
      <w:r>
        <w:rPr>
          <w:rFonts w:hint="eastAsia"/>
        </w:rPr>
        <w:t>拉动作用。围绕打造“四高地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名片”，高标准建设三星</w:t>
      </w:r>
      <w:proofErr w:type="gramStart"/>
      <w:r>
        <w:rPr>
          <w:rFonts w:hint="eastAsia"/>
        </w:rPr>
        <w:t>堆国家</w:t>
      </w:r>
      <w:proofErr w:type="gramEnd"/>
      <w:r>
        <w:rPr>
          <w:rFonts w:hint="eastAsia"/>
        </w:rPr>
        <w:t>文物保护利用示范区，推进国家考古遗址公园建设，加快三星堆—金沙联合申遗进程，完成三星</w:t>
      </w:r>
      <w:proofErr w:type="gramStart"/>
      <w:r>
        <w:rPr>
          <w:rFonts w:hint="eastAsia"/>
        </w:rPr>
        <w:t>堆文化</w:t>
      </w:r>
      <w:proofErr w:type="gramEnd"/>
      <w:r>
        <w:rPr>
          <w:rFonts w:hint="eastAsia"/>
        </w:rPr>
        <w:t>旅游发展区首开区建设和博物馆老馆改造，强化“三星堆+”引流，推出系列优惠促销政策，将“单点一次性消费”转化为“全域二次消费”。加快建设龙门之巅·国际旅游度假区，推进天府冰雪运动、半山公社·</w:t>
      </w:r>
      <w:proofErr w:type="gramStart"/>
      <w:r>
        <w:rPr>
          <w:rFonts w:hint="eastAsia"/>
        </w:rPr>
        <w:t>蓥</w:t>
      </w:r>
      <w:proofErr w:type="gramEnd"/>
      <w:r>
        <w:rPr>
          <w:rFonts w:hint="eastAsia"/>
        </w:rPr>
        <w:t>华山国际文博旅游度假区、</w:t>
      </w:r>
      <w:proofErr w:type="gramStart"/>
      <w:r>
        <w:rPr>
          <w:rFonts w:hint="eastAsia"/>
        </w:rPr>
        <w:t>继光湖旅游区</w:t>
      </w:r>
      <w:proofErr w:type="gramEnd"/>
      <w:r>
        <w:rPr>
          <w:rFonts w:hint="eastAsia"/>
        </w:rPr>
        <w:t>等项目建设。支持广汉、绵竹创建省级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融合发展示范区，积极创建天府旅游品牌，创建国家4A级景区1个，打造德</w:t>
      </w:r>
      <w:proofErr w:type="gramStart"/>
      <w:r>
        <w:rPr>
          <w:rFonts w:hint="eastAsia"/>
        </w:rPr>
        <w:t>阳文旅名村</w:t>
      </w:r>
      <w:proofErr w:type="gramEnd"/>
      <w:r>
        <w:rPr>
          <w:rFonts w:hint="eastAsia"/>
        </w:rPr>
        <w:t>23个。</w:t>
      </w:r>
    </w:p>
    <w:p w14:paraId="3ACB2739" w14:textId="77777777" w:rsidR="006C6650" w:rsidRDefault="006C6650" w:rsidP="006C6650">
      <w:pPr>
        <w:rPr>
          <w:rFonts w:hint="eastAsia"/>
        </w:rPr>
      </w:pPr>
    </w:p>
    <w:p w14:paraId="1EAC8E0D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五、扎实推进城乡融合发展，塑造县域经济高质量发展新优势。坚持“抓好两端、畅通中间”工作思路，强化以城带乡、以乡促城、城乡互动，加快构建城乡高质量融合发展新格局，全面提升县域综合实力和整体竞争力。</w:t>
      </w:r>
    </w:p>
    <w:p w14:paraId="5CD2421E" w14:textId="77777777" w:rsidR="006C6650" w:rsidRDefault="006C6650" w:rsidP="006C6650">
      <w:pPr>
        <w:rPr>
          <w:rFonts w:hint="eastAsia"/>
        </w:rPr>
      </w:pPr>
    </w:p>
    <w:p w14:paraId="093F57FC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建强县域载体。推进以县城为重要载体的城镇化建设，促进县乡村功能衔接互补。深入实施县城新型城镇化建设“五大行动”，常态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县域经济高质量发展运行监测，推动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阳在全国百强区榜单排名进位，广汉加快冲刺全国百强县，什邡、绵竹、中江争创全省县域经济发展先进县。深化</w:t>
      </w:r>
      <w:proofErr w:type="gramStart"/>
      <w:r>
        <w:rPr>
          <w:rFonts w:hint="eastAsia"/>
        </w:rPr>
        <w:t>扩权强</w:t>
      </w:r>
      <w:proofErr w:type="gramEnd"/>
      <w:r>
        <w:rPr>
          <w:rFonts w:hint="eastAsia"/>
        </w:rPr>
        <w:t>县改革，持续推进县城补短板强弱项工作，有序开展绵竹、广汉、中江等国家和省级县城新型城镇化建设试点示范，支持什邡做好省级县域内城乡融合发展改革试点、罗江建设市级全域城乡融合发展先行示范。实施中心镇“六大提升工程”“五项改革措施”，创建省级百强中心镇4个。</w:t>
      </w:r>
    </w:p>
    <w:p w14:paraId="5E1F2547" w14:textId="77777777" w:rsidR="006C6650" w:rsidRDefault="006C6650" w:rsidP="006C6650">
      <w:pPr>
        <w:rPr>
          <w:rFonts w:hint="eastAsia"/>
        </w:rPr>
      </w:pPr>
    </w:p>
    <w:p w14:paraId="6BE6009D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发展现代农业。全面落实“田长制”，严格管控耕地“非农化”“非粮化”，稳妥推进历史存量耕地流出问题整改，</w:t>
      </w:r>
      <w:proofErr w:type="gramStart"/>
      <w:r>
        <w:rPr>
          <w:rFonts w:hint="eastAsia"/>
        </w:rPr>
        <w:t>持续抓好</w:t>
      </w:r>
      <w:proofErr w:type="gramEnd"/>
      <w:r>
        <w:rPr>
          <w:rFonts w:hint="eastAsia"/>
        </w:rPr>
        <w:t>土壤“三普”工作，坚决守住耕地和永久基本农田红线。加快建设“五大粮仓”，抓好都江堰灌区高标准农田建设国家级试点，创建省级整市推进高标准农田建设示范，新改建高标准农田16.8万亩，打造万亩粮油高产示范区3个、种业科技创新示范片2个。加强稳产保供，建设设施蔬菜、生猪等</w:t>
      </w:r>
      <w:proofErr w:type="gramStart"/>
      <w:r>
        <w:rPr>
          <w:rFonts w:hint="eastAsia"/>
        </w:rPr>
        <w:t>国省产业</w:t>
      </w:r>
      <w:proofErr w:type="gramEnd"/>
      <w:r>
        <w:rPr>
          <w:rFonts w:hint="eastAsia"/>
        </w:rPr>
        <w:t>集群，大力发展特色黑猪产业，</w:t>
      </w:r>
      <w:proofErr w:type="gramStart"/>
      <w:r>
        <w:rPr>
          <w:rFonts w:hint="eastAsia"/>
        </w:rPr>
        <w:t>粮食播面稳定</w:t>
      </w:r>
      <w:proofErr w:type="gramEnd"/>
      <w:r>
        <w:rPr>
          <w:rFonts w:hint="eastAsia"/>
        </w:rPr>
        <w:t>在472万亩以上、产量达200万吨以上，生猪出栏280万头以上。实施</w:t>
      </w:r>
      <w:proofErr w:type="gramStart"/>
      <w:r>
        <w:rPr>
          <w:rFonts w:hint="eastAsia"/>
        </w:rPr>
        <w:t>品牌强</w:t>
      </w:r>
      <w:proofErr w:type="gramEnd"/>
      <w:r>
        <w:rPr>
          <w:rFonts w:hint="eastAsia"/>
        </w:rPr>
        <w:t>农行动，建立“德字号”品牌目录库，培育一批“有质、有量、有故事”的农特新品。发展农业精深加工，抓好中江农产品加工园等项目建设，培育新型农业经营主体300家、省级农业全产业</w:t>
      </w:r>
      <w:proofErr w:type="gramStart"/>
      <w:r>
        <w:rPr>
          <w:rFonts w:hint="eastAsia"/>
        </w:rPr>
        <w:t>链重点链</w:t>
      </w:r>
      <w:proofErr w:type="gramEnd"/>
      <w:r>
        <w:rPr>
          <w:rFonts w:hint="eastAsia"/>
        </w:rPr>
        <w:t>1个，争创省星级现代农业园区2个。支持广汉建设全省“五良融合”示范引领区，推动四川丘陵山区农机装备产业技术研究院高质量发展，农机化率提升至78.5%。</w:t>
      </w:r>
    </w:p>
    <w:p w14:paraId="71B26F7C" w14:textId="77777777" w:rsidR="006C6650" w:rsidRDefault="006C6650" w:rsidP="006C6650">
      <w:pPr>
        <w:rPr>
          <w:rFonts w:hint="eastAsia"/>
        </w:rPr>
      </w:pPr>
    </w:p>
    <w:p w14:paraId="656BC9F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建设和美乡村。学习运用浙江“千万工程”经验，全面打好农村“五网”基础设施建设三年攻坚行动收官战，实现30户以上自然村（组）通硬化路比例达70%以上，天然气“村村通”、宽带</w:t>
      </w:r>
      <w:r>
        <w:rPr>
          <w:rFonts w:hint="eastAsia"/>
        </w:rPr>
        <w:lastRenderedPageBreak/>
        <w:t>网络全覆盖，农村供电可靠率达99.8%以上、自来水普及率达90%，创建“四好农村路”省级示范市。持续改善农村人居环境，巩固提升“全域无垃圾”治理成效，新改建卫生厕所5000户以上、生活污水治理率达82%以上。抓好广汉和14个村全省“积分制、清单制+数字化”智慧乡村治理试点，承办第七届四川“村长”论坛暨第三届乡村振兴县委书记峰会。创建全省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和美乡村示范村30个。</w:t>
      </w:r>
    </w:p>
    <w:p w14:paraId="7330653E" w14:textId="77777777" w:rsidR="006C6650" w:rsidRDefault="006C6650" w:rsidP="006C6650">
      <w:pPr>
        <w:rPr>
          <w:rFonts w:hint="eastAsia"/>
        </w:rPr>
      </w:pPr>
    </w:p>
    <w:p w14:paraId="22A8EB2B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畅通要素流动。紧紧扭住“人、地、钱、物”四个关节点，促进城乡要素平等交换双向流通，提高城乡要素协同配置效率。加大涉农金融供给，鼓励金融机构拓宽农村资产抵质押物范围。构建完善县乡村三级农业社会化服务体系，农村土地规模经营率提高至56%以上。加快农业转移人口市民化，统筹解决户籍、资金、公共服务等瓶颈问题。实施人才入乡就业创业行动，推进农民进城、人才下乡，鼓励引导“三师入乡”促进乡村建设，实施“小农户”振兴计划，深化罗江、广汉家庭农场与农民合作社带头人职业化省级试点，培育高素质农民800人以上。</w:t>
      </w:r>
    </w:p>
    <w:p w14:paraId="45529CF9" w14:textId="77777777" w:rsidR="006C6650" w:rsidRDefault="006C6650" w:rsidP="006C6650">
      <w:pPr>
        <w:rPr>
          <w:rFonts w:hint="eastAsia"/>
        </w:rPr>
      </w:pPr>
    </w:p>
    <w:p w14:paraId="0D5CD9D2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六、推动改革开放纵深发展，为高质量发展持续注入强劲动力。坚持把改革作为根本动力，把开放作为根本出路，着力破解发展面临的各种难题，最大限度释放改革红利、增创开放优势。</w:t>
      </w:r>
    </w:p>
    <w:p w14:paraId="3E1D0D34" w14:textId="77777777" w:rsidR="006C6650" w:rsidRDefault="006C6650" w:rsidP="006C6650">
      <w:pPr>
        <w:rPr>
          <w:rFonts w:hint="eastAsia"/>
        </w:rPr>
      </w:pPr>
    </w:p>
    <w:p w14:paraId="7B905B67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推进重点领域改革。突出重点领域和关键环节，加强系统集成，推动改革落地见效。扎实推进要素市场化配置改革，抓好集体经营性建设用地入市等国家级改革试点，推动园区“亩均论英雄”“标准地”等改革事项。加快融入全国统一大市场，着力破除地方保护和市场分割，清理规范招商引资中的恶性竞争行为。实施新一轮国有企业改革深化提升行动，推动市属国有企业核心资产上市，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优做大国有资本和国有企业。稳步推进农村土地承包到期后再延长30年、农村产权交易规范化等改革试点，积极开展“三变改革、五大合作”试点示范。深化供销合作社综合改革。统筹推进教育、医疗卫生、文化、生态文明等领域改革。完成新一轮机构改革。</w:t>
      </w:r>
    </w:p>
    <w:p w14:paraId="6C0F849D" w14:textId="77777777" w:rsidR="006C6650" w:rsidRDefault="006C6650" w:rsidP="006C6650">
      <w:pPr>
        <w:rPr>
          <w:rFonts w:hint="eastAsia"/>
        </w:rPr>
      </w:pPr>
    </w:p>
    <w:p w14:paraId="2A5F612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打造优质营商环境。纵深推进“一网通办”前提下的“最多跑一次”改革，加大数据共享开放力度，探索土地供应和工程项目并行审批、“信用制、承诺制”等新模式，让项目落地</w:t>
      </w:r>
      <w:proofErr w:type="gramStart"/>
      <w:r>
        <w:rPr>
          <w:rFonts w:hint="eastAsia"/>
        </w:rPr>
        <w:t>至简至快</w:t>
      </w:r>
      <w:proofErr w:type="gramEnd"/>
      <w:r>
        <w:rPr>
          <w:rFonts w:hint="eastAsia"/>
        </w:rPr>
        <w:t>。持续优化招投标环境，加强中介服务机构监督管理，严厉打击巧立名目、捆绑销售等行为，坚决整治行业不良风气。坚持“两个毫不动摇”，落实国家规范实施政府和社会资本合作新机制，用好领导联系企业、千</w:t>
      </w:r>
      <w:proofErr w:type="gramStart"/>
      <w:r>
        <w:rPr>
          <w:rFonts w:hint="eastAsia"/>
        </w:rPr>
        <w:t>人联千企</w:t>
      </w:r>
      <w:proofErr w:type="gramEnd"/>
      <w:r>
        <w:rPr>
          <w:rFonts w:hint="eastAsia"/>
        </w:rPr>
        <w:t>、政企座谈交流等机制，完善防范和化解拖欠企业账款长效机制，真心实意帮助企业解决实际困难，力争新增市场主体3万户以上，民营经济增加值占比提高0.5个百分点以上。</w:t>
      </w:r>
    </w:p>
    <w:p w14:paraId="281F51EA" w14:textId="77777777" w:rsidR="006C6650" w:rsidRDefault="006C6650" w:rsidP="006C6650">
      <w:pPr>
        <w:rPr>
          <w:rFonts w:hint="eastAsia"/>
        </w:rPr>
      </w:pPr>
    </w:p>
    <w:p w14:paraId="549646B0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拓展开放合作广度。围绕打造“三地两中心”，深化全省开放发展示范市建设，争创国家外经贸提质增效示范。抓好自贸区协同改革先行区、跨境电商示范区试点，打造1—2个跨境电</w:t>
      </w:r>
      <w:proofErr w:type="gramStart"/>
      <w:r>
        <w:rPr>
          <w:rFonts w:hint="eastAsia"/>
        </w:rPr>
        <w:t>商产业</w:t>
      </w:r>
      <w:proofErr w:type="gramEnd"/>
      <w:r>
        <w:rPr>
          <w:rFonts w:hint="eastAsia"/>
        </w:rPr>
        <w:t>园。实施“百企培育”计划，进一步壮大外贸主体队伍，力争20家企业入选全省第三批“千户重点外贸企业”，新增进出口实绩企业超50家。推动德阳</w:t>
      </w:r>
      <w:proofErr w:type="gramStart"/>
      <w:r>
        <w:rPr>
          <w:rFonts w:hint="eastAsia"/>
        </w:rPr>
        <w:t>物流港</w:t>
      </w:r>
      <w:proofErr w:type="gramEnd"/>
      <w:r>
        <w:rPr>
          <w:rFonts w:hint="eastAsia"/>
        </w:rPr>
        <w:t>陆港公用型保税仓业务持续开展，建成德阳</w:t>
      </w:r>
      <w:proofErr w:type="gramStart"/>
      <w:r>
        <w:rPr>
          <w:rFonts w:hint="eastAsia"/>
        </w:rPr>
        <w:t>物流港</w:t>
      </w:r>
      <w:proofErr w:type="gramEnd"/>
      <w:r>
        <w:rPr>
          <w:rFonts w:hint="eastAsia"/>
        </w:rPr>
        <w:t>铁路货运海关监管作业场所。拓展南向海铁联运班列，探索开行中老测试班列，常态化开行国际班列。积极融入全省“川行天下”活动，深化与“一带一路”、RCEP国家和地区经贸合作，组团</w:t>
      </w:r>
      <w:proofErr w:type="gramStart"/>
      <w:r>
        <w:rPr>
          <w:rFonts w:hint="eastAsia"/>
        </w:rPr>
        <w:t>参加进博会</w:t>
      </w:r>
      <w:proofErr w:type="gramEnd"/>
      <w:r>
        <w:rPr>
          <w:rFonts w:hint="eastAsia"/>
        </w:rPr>
        <w:t>等国际展会，力争进出口总额增长10%以上。持续</w:t>
      </w:r>
      <w:proofErr w:type="gramStart"/>
      <w:r>
        <w:rPr>
          <w:rFonts w:hint="eastAsia"/>
        </w:rPr>
        <w:t>加强厅市合作</w:t>
      </w:r>
      <w:proofErr w:type="gramEnd"/>
      <w:r>
        <w:rPr>
          <w:rFonts w:hint="eastAsia"/>
        </w:rPr>
        <w:t>，推动协议落地落实。</w:t>
      </w:r>
    </w:p>
    <w:p w14:paraId="2422AF1F" w14:textId="77777777" w:rsidR="006C6650" w:rsidRDefault="006C6650" w:rsidP="006C6650">
      <w:pPr>
        <w:rPr>
          <w:rFonts w:hint="eastAsia"/>
        </w:rPr>
      </w:pPr>
    </w:p>
    <w:p w14:paraId="61A5024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七、全面加强生态环境保护，坚决筑牢长江上游生态屏障。深入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习近平生态文明思想，</w:t>
      </w:r>
      <w:r>
        <w:rPr>
          <w:rFonts w:hint="eastAsia"/>
        </w:rPr>
        <w:lastRenderedPageBreak/>
        <w:t>推进生态优先、节约集约、绿色低碳发展，坚决守住环境质量“只能变好、不能变坏”的底线。</w:t>
      </w:r>
    </w:p>
    <w:p w14:paraId="1255BC68" w14:textId="77777777" w:rsidR="006C6650" w:rsidRDefault="006C6650" w:rsidP="006C6650">
      <w:pPr>
        <w:rPr>
          <w:rFonts w:hint="eastAsia"/>
        </w:rPr>
      </w:pPr>
    </w:p>
    <w:p w14:paraId="7E29AE5B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强力推进污染防治。坚持科学治污、精准治污、依法治污，推动生态环境质量持续向好。打好蓝天保卫战，坚决推动主城区化工建材、铸造等行业企业逐步退城入园，狠抓重点道路、在建工地扬尘治理，完成</w:t>
      </w:r>
      <w:proofErr w:type="gramStart"/>
      <w:r>
        <w:rPr>
          <w:rFonts w:hint="eastAsia"/>
        </w:rPr>
        <w:t>涉气治理</w:t>
      </w:r>
      <w:proofErr w:type="gramEnd"/>
      <w:r>
        <w:rPr>
          <w:rFonts w:hint="eastAsia"/>
        </w:rPr>
        <w:t>项目41个，确保PM2.5浓度、空气优良率达到省定目标，空气质量综合指数在全国168个重点城市中保持在前100名以内。打好碧水保卫战，严格落实河湖长制，实施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湖水生态环境治理提升行动，开展石亭江流域综合整治，推进7条小流域综合治理，完成17条农村黑臭水体治理，确保14个国、省考核断面水质优良率100%。打好净土保卫战，建成“无废细胞”30个，协同推进磷石膏矿井充填、钛石膏土地复垦试点。按时保质完成10项中、省生态环保督察年度整改任务。</w:t>
      </w:r>
    </w:p>
    <w:p w14:paraId="2012CB54" w14:textId="77777777" w:rsidR="006C6650" w:rsidRDefault="006C6650" w:rsidP="006C6650">
      <w:pPr>
        <w:rPr>
          <w:rFonts w:hint="eastAsia"/>
        </w:rPr>
      </w:pPr>
    </w:p>
    <w:p w14:paraId="0C0F092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坚决守护生态本底。统筹推进山水林田湖草一体化保护和系统治理，科学精准落实“三区三线”划定成果，高质量推进大熊猫国家公园建设，加快推进自然保护地优化整合，持续巩固矿山生态修复成果。全面推行林长制，深入开展古树名木保护修复，扎实推进国家储备林营造林工程，完成营造林6万亩，</w:t>
      </w:r>
      <w:proofErr w:type="gramStart"/>
      <w:r>
        <w:rPr>
          <w:rFonts w:hint="eastAsia"/>
        </w:rPr>
        <w:t>建设碳汇增量</w:t>
      </w:r>
      <w:proofErr w:type="gramEnd"/>
      <w:r>
        <w:rPr>
          <w:rFonts w:hint="eastAsia"/>
        </w:rPr>
        <w:t>示范基地5个。统筹推进水资源保护、水土保持、河湖“清四乱”、小水电清理整改、长江禁渔等“5+9”重点任务，加快推进</w:t>
      </w:r>
      <w:proofErr w:type="gramStart"/>
      <w:r>
        <w:rPr>
          <w:rFonts w:hint="eastAsia"/>
        </w:rPr>
        <w:t>高景关</w:t>
      </w:r>
      <w:proofErr w:type="gramEnd"/>
      <w:r>
        <w:rPr>
          <w:rFonts w:hint="eastAsia"/>
        </w:rPr>
        <w:t>水库、金花寺水库、通江水库前期工作，开工</w:t>
      </w:r>
      <w:proofErr w:type="gramStart"/>
      <w:r>
        <w:rPr>
          <w:rFonts w:hint="eastAsia"/>
        </w:rPr>
        <w:t>建设三渔水库</w:t>
      </w:r>
      <w:proofErr w:type="gramEnd"/>
      <w:r>
        <w:rPr>
          <w:rFonts w:hint="eastAsia"/>
        </w:rPr>
        <w:t>、光明水库，争创省级幸福河湖2个。</w:t>
      </w:r>
    </w:p>
    <w:p w14:paraId="37DE89B0" w14:textId="77777777" w:rsidR="006C6650" w:rsidRDefault="006C6650" w:rsidP="006C6650">
      <w:pPr>
        <w:rPr>
          <w:rFonts w:hint="eastAsia"/>
        </w:rPr>
      </w:pPr>
    </w:p>
    <w:p w14:paraId="6F54F61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积极推动绿色转型。实施“碳达峰十大行动”，推动</w:t>
      </w:r>
      <w:proofErr w:type="gramStart"/>
      <w:r>
        <w:rPr>
          <w:rFonts w:hint="eastAsia"/>
        </w:rPr>
        <w:t>氢能重卡示范</w:t>
      </w:r>
      <w:proofErr w:type="gramEnd"/>
      <w:r>
        <w:rPr>
          <w:rFonts w:hint="eastAsia"/>
        </w:rPr>
        <w:t>、新能源汽车及充电站推广应用，抓好分布式能源、可再生能源发电等项目推广，加快中江燃气发电、绵竹抽水蓄能等28个重点能源项目建设，试点开展三环固体氧化物燃料电池项目，扩大制造业领域新能源和可再生能源利用比例。全力推进国家废旧物资循环利用示范城市建设，持续开展重污染天气重点行业绩效分级工作，引导企业实施节能降耗、清洁生产、环保提标升级改造，坚决遏制“两高一低”项目盲目发展，力争重点领域具有能效标杆水平产</w:t>
      </w:r>
      <w:proofErr w:type="gramStart"/>
      <w:r>
        <w:rPr>
          <w:rFonts w:hint="eastAsia"/>
        </w:rPr>
        <w:t>能比例</w:t>
      </w:r>
      <w:proofErr w:type="gramEnd"/>
      <w:r>
        <w:rPr>
          <w:rFonts w:hint="eastAsia"/>
        </w:rPr>
        <w:t>达到15%，规模以上工业单位增加值能耗下降3%，新增绿色标杆示范企业10家。</w:t>
      </w:r>
    </w:p>
    <w:p w14:paraId="297178F8" w14:textId="77777777" w:rsidR="006C6650" w:rsidRDefault="006C6650" w:rsidP="006C6650">
      <w:pPr>
        <w:rPr>
          <w:rFonts w:hint="eastAsia"/>
        </w:rPr>
      </w:pPr>
    </w:p>
    <w:p w14:paraId="013A86F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八、持续增进民生福祉，不断提高人民生活品质。认真解决老百姓关注的热点焦点难点问题，全力办好群众可感可及的省30件、市十大民生实事，切实把发展成果不断转化为人民生活品质。</w:t>
      </w:r>
    </w:p>
    <w:p w14:paraId="3D5815B5" w14:textId="77777777" w:rsidR="006C6650" w:rsidRDefault="006C6650" w:rsidP="006C6650">
      <w:pPr>
        <w:rPr>
          <w:rFonts w:hint="eastAsia"/>
        </w:rPr>
      </w:pPr>
    </w:p>
    <w:p w14:paraId="77459D23" w14:textId="77777777" w:rsidR="006C6650" w:rsidRDefault="006C6650" w:rsidP="006C6650">
      <w:pPr>
        <w:rPr>
          <w:rFonts w:hint="eastAsia"/>
        </w:rPr>
      </w:pPr>
      <w:proofErr w:type="gramStart"/>
      <w:r>
        <w:rPr>
          <w:rFonts w:hint="eastAsia"/>
        </w:rPr>
        <w:t>落实落细民生</w:t>
      </w:r>
      <w:proofErr w:type="gramEnd"/>
      <w:r>
        <w:rPr>
          <w:rFonts w:hint="eastAsia"/>
        </w:rPr>
        <w:t>保障措施。提高巩固拓展脱贫攻坚成果质效，贯彻落实全省39个欠发达县域托底性帮扶十条措施，做好阿坝、金阳等6个县结对帮扶工作。做好高校毕业生、农民工、退役军人、残疾人等重点群体就业帮扶，争创首批全国公共就业创业服务示范城市。推动全民参保精准扩面，积极稳妥推进基本</w:t>
      </w:r>
      <w:proofErr w:type="gramStart"/>
      <w:r>
        <w:rPr>
          <w:rFonts w:hint="eastAsia"/>
        </w:rPr>
        <w:t>医保省统筹</w:t>
      </w:r>
      <w:proofErr w:type="gramEnd"/>
      <w:r>
        <w:rPr>
          <w:rFonts w:hint="eastAsia"/>
        </w:rPr>
        <w:t>，基本养老保险、基本医疗保险参保率达94%、98%以上。统筹做好特殊困难群体兜底保障工作。健全“一老一小”关爱服务体系，推进公办养老机构县级直管和社会化改革，全面增强城乡养老服务供给，健全完善失能半失能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养结合、老年大学、老年综合体等服务网络体系，实施未成年人保护综合治理“十大行动”，全力争创国家儿童友好城市建设试点市、省级</w:t>
      </w:r>
      <w:proofErr w:type="gramStart"/>
      <w:r>
        <w:rPr>
          <w:rFonts w:hint="eastAsia"/>
        </w:rPr>
        <w:t>敬老模范</w:t>
      </w:r>
      <w:proofErr w:type="gramEnd"/>
      <w:r>
        <w:rPr>
          <w:rFonts w:hint="eastAsia"/>
        </w:rPr>
        <w:t>县。精细化实施老旧小区改造351个、保障性租赁住房2020套，</w:t>
      </w:r>
      <w:proofErr w:type="gramStart"/>
      <w:r>
        <w:rPr>
          <w:rFonts w:hint="eastAsia"/>
        </w:rPr>
        <w:t>既有住宅</w:t>
      </w:r>
      <w:proofErr w:type="gramEnd"/>
      <w:r>
        <w:rPr>
          <w:rFonts w:hint="eastAsia"/>
        </w:rPr>
        <w:t>加装电梯150部。完成供水管网1087公里，改造燃气管道615公里。</w:t>
      </w:r>
    </w:p>
    <w:p w14:paraId="44AA51F5" w14:textId="77777777" w:rsidR="006C6650" w:rsidRDefault="006C6650" w:rsidP="006C6650">
      <w:pPr>
        <w:rPr>
          <w:rFonts w:hint="eastAsia"/>
        </w:rPr>
      </w:pPr>
    </w:p>
    <w:p w14:paraId="551702C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努力办好人民满意教育。落实立德树人根本任务，以高考升学和健康成长为主线，擦亮“学在德阳”教育品牌。推行“头雁名校”“领航学校”领办新建校模式，力争创建省级义务教育优质共同体领航学校10所、省级示范性普通高中2所、省市级示范幼儿园4所。新建改扩建幼</w:t>
      </w:r>
      <w:r>
        <w:rPr>
          <w:rFonts w:hint="eastAsia"/>
        </w:rPr>
        <w:lastRenderedPageBreak/>
        <w:t>儿园、中小学校15所，规划调整小规模学校10所，全市学前教育</w:t>
      </w:r>
      <w:proofErr w:type="gramStart"/>
      <w:r>
        <w:rPr>
          <w:rFonts w:hint="eastAsia"/>
        </w:rPr>
        <w:t>普惠率达</w:t>
      </w:r>
      <w:proofErr w:type="gramEnd"/>
      <w:r>
        <w:rPr>
          <w:rFonts w:hint="eastAsia"/>
        </w:rPr>
        <w:t>83%，</w:t>
      </w:r>
      <w:proofErr w:type="gramStart"/>
      <w:r>
        <w:rPr>
          <w:rFonts w:hint="eastAsia"/>
        </w:rPr>
        <w:t>公办园占比</w:t>
      </w:r>
      <w:proofErr w:type="gramEnd"/>
      <w:r>
        <w:rPr>
          <w:rFonts w:hint="eastAsia"/>
        </w:rPr>
        <w:t>达54%。深入推进高职“引校、扩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、提质”行动，积极推进区域职业教育中心建设，加快建设四川司法产教融合实训基地，</w:t>
      </w:r>
      <w:proofErr w:type="gramStart"/>
      <w:r>
        <w:rPr>
          <w:rFonts w:hint="eastAsia"/>
        </w:rPr>
        <w:t>争创国</w:t>
      </w:r>
      <w:proofErr w:type="gramEnd"/>
      <w:r>
        <w:rPr>
          <w:rFonts w:hint="eastAsia"/>
        </w:rPr>
        <w:t>家产教融合试点城市。实施教育</w:t>
      </w:r>
      <w:proofErr w:type="gramStart"/>
      <w:r>
        <w:rPr>
          <w:rFonts w:hint="eastAsia"/>
        </w:rPr>
        <w:t>人才引育“十大计划”</w:t>
      </w:r>
      <w:proofErr w:type="gramEnd"/>
      <w:r>
        <w:rPr>
          <w:rFonts w:hint="eastAsia"/>
        </w:rPr>
        <w:t>，建</w:t>
      </w:r>
      <w:proofErr w:type="gramStart"/>
      <w:r>
        <w:rPr>
          <w:rFonts w:hint="eastAsia"/>
        </w:rPr>
        <w:t>强区域师</w:t>
      </w:r>
      <w:proofErr w:type="gramEnd"/>
      <w:r>
        <w:rPr>
          <w:rFonts w:hint="eastAsia"/>
        </w:rPr>
        <w:t>培中心，建设高水平名师名校长工作室，优化教师发展梯队，建立教师荣誉制度，弘扬尊师重教社会风尚，培养高素质教师队伍。</w:t>
      </w:r>
    </w:p>
    <w:p w14:paraId="6ED2D09A" w14:textId="77777777" w:rsidR="006C6650" w:rsidRDefault="006C6650" w:rsidP="006C6650">
      <w:pPr>
        <w:rPr>
          <w:rFonts w:hint="eastAsia"/>
        </w:rPr>
      </w:pPr>
    </w:p>
    <w:p w14:paraId="2899A04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建设更高水平健康德阳。把群众身体健康放在突出位置，不断推进健康事业均衡发展。推动优质医疗资源提质扩容，加快公立医院达标上等，国、省临床重点专科和人才引进实现大突破，新创建三</w:t>
      </w:r>
      <w:proofErr w:type="gramStart"/>
      <w:r>
        <w:rPr>
          <w:rFonts w:hint="eastAsia"/>
        </w:rPr>
        <w:t>甲医疗</w:t>
      </w:r>
      <w:proofErr w:type="gramEnd"/>
      <w:r>
        <w:rPr>
          <w:rFonts w:hint="eastAsia"/>
        </w:rPr>
        <w:t>卫生机构3家，建成投运德阳第五代医院。全面推进各区（市、县）紧密型县域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共体建设，推进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联体改革，促进中医药传承创新发展。开展全域卫生创建，支持广汉、什邡、绵竹创建国家卫生城市，什邡、绵竹、中江创建省级慢病综合防控示范区，争创首批健康四川示范县。推进全民健身，加快实施体育公园建设，加大青少年体育普及和推广，争取承办重大赛事，举办各类群众体育赛事活动300场次以上。</w:t>
      </w:r>
    </w:p>
    <w:p w14:paraId="28A59E47" w14:textId="77777777" w:rsidR="006C6650" w:rsidRDefault="006C6650" w:rsidP="006C6650">
      <w:pPr>
        <w:rPr>
          <w:rFonts w:hint="eastAsia"/>
        </w:rPr>
      </w:pPr>
    </w:p>
    <w:p w14:paraId="74B5DA43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推动文化事业持续繁荣。实施文化惠民工程，持续完善市、县、乡、村四级现代公共文化服务体系，开工建设市体育中心公园、市博物馆、市图书馆。办好第十五届德阳灯会、百姓大舞台等品牌活动，全年举办惠民文化活动380场以上。支持三星堆演艺集团做大做强，加快德阳杂技团创建国家级文化产业示范基地步伐，创作一批文艺精品力作。深化非</w:t>
      </w:r>
      <w:proofErr w:type="gramStart"/>
      <w:r>
        <w:rPr>
          <w:rFonts w:hint="eastAsia"/>
        </w:rPr>
        <w:t>遗传承工坊</w:t>
      </w:r>
      <w:proofErr w:type="gramEnd"/>
      <w:r>
        <w:rPr>
          <w:rFonts w:hint="eastAsia"/>
        </w:rPr>
        <w:t>和基地建设，支持三星</w:t>
      </w:r>
      <w:proofErr w:type="gramStart"/>
      <w:r>
        <w:rPr>
          <w:rFonts w:hint="eastAsia"/>
        </w:rPr>
        <w:t>堆人才</w:t>
      </w:r>
      <w:proofErr w:type="gramEnd"/>
      <w:r>
        <w:rPr>
          <w:rFonts w:hint="eastAsia"/>
        </w:rPr>
        <w:t>队伍建设，加大历史文化街区、文物古迹、历史建筑等保护力度。开展“地名德阳”文化活动，讲好德阳地名故事。持续改善</w:t>
      </w:r>
      <w:proofErr w:type="gramStart"/>
      <w:r>
        <w:rPr>
          <w:rFonts w:hint="eastAsia"/>
        </w:rPr>
        <w:t>旌</w:t>
      </w:r>
      <w:proofErr w:type="gramEnd"/>
      <w:r>
        <w:rPr>
          <w:rFonts w:hint="eastAsia"/>
        </w:rPr>
        <w:t>湖生态，打造“中国观鸟基地”城市名片。</w:t>
      </w:r>
    </w:p>
    <w:p w14:paraId="7F833FB0" w14:textId="77777777" w:rsidR="006C6650" w:rsidRDefault="006C6650" w:rsidP="006C6650">
      <w:pPr>
        <w:rPr>
          <w:rFonts w:hint="eastAsia"/>
        </w:rPr>
      </w:pPr>
    </w:p>
    <w:p w14:paraId="692F2CC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九、有效防范化解重大风险，推动高质量发展和高水平安全良性互动。坚持底线思维、极限思维，压实安全生产责任链、打好风险防控持久战、</w:t>
      </w:r>
      <w:proofErr w:type="gramStart"/>
      <w:r>
        <w:rPr>
          <w:rFonts w:hint="eastAsia"/>
        </w:rPr>
        <w:t>织密安全发展</w:t>
      </w:r>
      <w:proofErr w:type="gramEnd"/>
      <w:r>
        <w:rPr>
          <w:rFonts w:hint="eastAsia"/>
        </w:rPr>
        <w:t>防护网，以新安全格局保障新发展格局。</w:t>
      </w:r>
    </w:p>
    <w:p w14:paraId="51D6F45D" w14:textId="77777777" w:rsidR="006C6650" w:rsidRDefault="006C6650" w:rsidP="006C6650">
      <w:pPr>
        <w:rPr>
          <w:rFonts w:hint="eastAsia"/>
        </w:rPr>
      </w:pPr>
    </w:p>
    <w:p w14:paraId="3E697498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严守</w:t>
      </w:r>
      <w:proofErr w:type="gramStart"/>
      <w:r>
        <w:rPr>
          <w:rFonts w:hint="eastAsia"/>
        </w:rPr>
        <w:t>安全发展</w:t>
      </w:r>
      <w:proofErr w:type="gramEnd"/>
      <w:r>
        <w:rPr>
          <w:rFonts w:hint="eastAsia"/>
        </w:rPr>
        <w:t>底线。始终坚持安全第一、预防为主，探索建立自然灾害、城市生命线、公共安全和安全生产领域专题数据库。持续推进应急预案体系建设，完善重点危险区应急预案，加强基层消防救援队伍力量建设，深入推进平安道路建设专项行动。大力推进产业园区安全生产规范化和企业安全生产标准化创建，争创全国综合减灾示范社区1个、省级安全社区2个。深化城镇燃气安全专项治理，有序推动使用液化石油气的餐饮场所“瓶改管”“瓶改电”。持续巩固自建房安全专项整治成果，完成农村地区C级、D级危房改造275户。深入开展危化、非煤矿山、工贸、消防等重点行业领域专项整治，全力做好森林防灭火、地灾防治、防汛抗旱等工作。</w:t>
      </w:r>
    </w:p>
    <w:p w14:paraId="6EAAB8C4" w14:textId="77777777" w:rsidR="006C6650" w:rsidRDefault="006C6650" w:rsidP="006C6650">
      <w:pPr>
        <w:rPr>
          <w:rFonts w:hint="eastAsia"/>
        </w:rPr>
      </w:pPr>
    </w:p>
    <w:p w14:paraId="267F375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主动防范化解风险。强化政府债务风险动态监测，稳妥有序化解隐性债务存量，坚决遏制隐性债务增量。防范化解非法集资、欠薪、金融等领域风险，坚决守住不发生系统性风险底线，守护好老百姓的“钱袋子”。扎实做好“保交楼、保民生、保稳定”各项工作，全力处置“问题楼盘”，积极稳妥化解房地产风险，维护好购房者合法权益。强化食品药品安全管理，加大监管执法、抽检监测频次，全力保障人民群众健康安全。</w:t>
      </w:r>
    </w:p>
    <w:p w14:paraId="797A82BB" w14:textId="77777777" w:rsidR="006C6650" w:rsidRDefault="006C6650" w:rsidP="006C6650">
      <w:pPr>
        <w:rPr>
          <w:rFonts w:hint="eastAsia"/>
        </w:rPr>
      </w:pPr>
    </w:p>
    <w:p w14:paraId="6BF62B61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提升社会治理效能。健全优化共建共治共享制度体系，夯实基层治理基础。持续巩固基层治理“十大微改革”成果，接续实施城乡社区“创特色”“补短板”项目，推动制定《德阳市城乡社区治理条例》，加快社区综合体建设，培育社区社会组织，完善“五社联动”机制。持续深化市民</w:t>
      </w:r>
      <w:r>
        <w:rPr>
          <w:rFonts w:hint="eastAsia"/>
        </w:rPr>
        <w:lastRenderedPageBreak/>
        <w:t>服务中心高效运行，完善为民服务长效机制，不断提升群众满意指数。持续开展“信访问题源头治理三年攻坚行动”，健全“流动信访局”工作机制，加快推进“一站式”矛盾纠纷平台建设，推广绵竹九龙镇“四书止纷”工作法，积极创建全国信访工作示范县。推动更高水平平安德阳建设，深入实施“深耕善治”三年行动计划，常态化推进扫黑除恶，依法严打“八类暴力”、电信网络诈骗等民生领域突出违法犯罪，进一步营造安全稳定的社会治安环境。全力争创新一届全国双拥模范城。</w:t>
      </w:r>
    </w:p>
    <w:p w14:paraId="5DEB145C" w14:textId="77777777" w:rsidR="006C6650" w:rsidRDefault="006C6650" w:rsidP="006C6650">
      <w:pPr>
        <w:rPr>
          <w:rFonts w:hint="eastAsia"/>
        </w:rPr>
      </w:pPr>
    </w:p>
    <w:p w14:paraId="1E78EB76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我们将一如既往支持国防和军队建设，扎实做好国防教育、后备力量建设和兵役征集工作，巩固发展军政军民团结良好局面。继续大力支持工会、共青团、妇联、工商联、科协、文联、残联、社科联、作协、友协、侨联、关工委等更好发挥桥梁纽带作用。</w:t>
      </w:r>
    </w:p>
    <w:p w14:paraId="1FEDBFC6" w14:textId="77777777" w:rsidR="006C6650" w:rsidRDefault="006C6650" w:rsidP="006C6650">
      <w:pPr>
        <w:rPr>
          <w:rFonts w:hint="eastAsia"/>
        </w:rPr>
      </w:pPr>
    </w:p>
    <w:p w14:paraId="7EE2C15A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各位代表！路虽远，行则将至；事虽难，做则必成。完成今年经济社会发展目标任务，需要我们更加注重加强政府自身建设，忠诚尽职、奋勇争先，全面提升政府治理体系和治理能力现代化水平，以更加扎实有效工作不断提升全市人民的获得感、幸福感、安全感。</w:t>
      </w:r>
    </w:p>
    <w:p w14:paraId="5C20A343" w14:textId="77777777" w:rsidR="006C6650" w:rsidRDefault="006C6650" w:rsidP="006C6650">
      <w:pPr>
        <w:rPr>
          <w:rFonts w:hint="eastAsia"/>
        </w:rPr>
      </w:pPr>
    </w:p>
    <w:p w14:paraId="6B242E0F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一是把政治建设摆在首位。深刻领悟“两个确立”的决定性意义，坚决做到“两个维护”。对标党中央国务院、省委省政府决策部署和市委工作要求，始终以新发展理念引领高质量发展，牢固树立和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正确政绩观。严明政治纪律和政治规矩，坚决杜绝工作弄虚作假，坚决防止统计造假，尽最大努力做好第五次全国经济普查工作，牢牢守住数据质量生命线。扎实做好省委巡视反馈问题整改。</w:t>
      </w:r>
    </w:p>
    <w:p w14:paraId="6607E4CA" w14:textId="77777777" w:rsidR="006C6650" w:rsidRDefault="006C6650" w:rsidP="006C6650">
      <w:pPr>
        <w:rPr>
          <w:rFonts w:hint="eastAsia"/>
        </w:rPr>
      </w:pPr>
    </w:p>
    <w:p w14:paraId="57E11696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二是增强高质量发展本领。时刻保持本领恐慌，增强“八项本领”，提高“七种能力”，善于利用和转化优势，在推进产业转型升级、开辟发展新赛道、形成新质生产力上出真招实招，以工作的确定性应对形势变化的不确定性。坚持依法行政，自觉运用法治的思维和方式推动政府工作，自觉接受人大及其常委会监督、政协民主监督，主动接受社会和舆论监督，始终让权力在阳光下运行。</w:t>
      </w:r>
    </w:p>
    <w:p w14:paraId="712C6656" w14:textId="77777777" w:rsidR="006C6650" w:rsidRDefault="006C6650" w:rsidP="006C6650">
      <w:pPr>
        <w:rPr>
          <w:rFonts w:hint="eastAsia"/>
        </w:rPr>
      </w:pPr>
    </w:p>
    <w:p w14:paraId="4F5ED605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三是大抓落实提升执行力。坚持全市一盘棋，树立“抓而不紧，等于不抓；抓而不实，等于白抓”的意识，聚焦“大抓落实年”工作部署，不折不扣抓落实、雷厉风行抓落实、求真务实抓落实、</w:t>
      </w:r>
      <w:proofErr w:type="gramStart"/>
      <w:r>
        <w:rPr>
          <w:rFonts w:hint="eastAsia"/>
        </w:rPr>
        <w:t>敢作</w:t>
      </w:r>
      <w:proofErr w:type="gramEnd"/>
      <w:r>
        <w:rPr>
          <w:rFonts w:hint="eastAsia"/>
        </w:rPr>
        <w:t>善为抓落实。巩固主题教育成果，抓实抓细整改整治，坚决防范纠治“新形象工程”，动真碰硬解决一批历史遗留问题。健全完善“部署、落实、督查、反馈、改进”工作闭环，确保“说一件、做一件，做一件、成一件”。</w:t>
      </w:r>
    </w:p>
    <w:p w14:paraId="04456380" w14:textId="77777777" w:rsidR="006C6650" w:rsidRDefault="006C6650" w:rsidP="006C6650">
      <w:pPr>
        <w:rPr>
          <w:rFonts w:hint="eastAsia"/>
        </w:rPr>
      </w:pPr>
    </w:p>
    <w:p w14:paraId="7506C544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四是打好廉政建设持久战。严格履行党风廉政建设“一岗双责”，加强公共资金、公共资产、公共资源等重点领域监管，严控“三公”经费和一般性支出。严格落实中央八项规定精神和省市十项规定及其实施细则，持续深化纠治“四风”，重点纠治形式主义、官僚主义，大兴调查研究，“四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两直”抓督查，“四下基层”转作风，着力为基层减负松绑赋能。</w:t>
      </w:r>
    </w:p>
    <w:p w14:paraId="1FCAC282" w14:textId="77777777" w:rsidR="006C6650" w:rsidRDefault="006C6650" w:rsidP="006C6650">
      <w:pPr>
        <w:rPr>
          <w:rFonts w:hint="eastAsia"/>
        </w:rPr>
      </w:pPr>
    </w:p>
    <w:p w14:paraId="4094B1FE" w14:textId="77777777" w:rsidR="006C6650" w:rsidRDefault="006C6650" w:rsidP="006C6650">
      <w:pPr>
        <w:rPr>
          <w:rFonts w:hint="eastAsia"/>
        </w:rPr>
      </w:pPr>
      <w:r>
        <w:rPr>
          <w:rFonts w:hint="eastAsia"/>
        </w:rPr>
        <w:t>各位代表！真抓才能攻坚克难，实干才能梦想成真。让我们更加紧密地团结在以习近平同志为核心的党中央周围，在省委、省政府和市委的坚强领导下，</w:t>
      </w:r>
      <w:proofErr w:type="gramStart"/>
      <w:r>
        <w:rPr>
          <w:rFonts w:hint="eastAsia"/>
        </w:rPr>
        <w:t>踔</w:t>
      </w:r>
      <w:proofErr w:type="gramEnd"/>
      <w:r>
        <w:rPr>
          <w:rFonts w:hint="eastAsia"/>
        </w:rPr>
        <w:t>厉奋发、勇毅前行，不忘初心、不负时代，为经济总量早日“重返前三”、加快建设社会主义现代化德阳而努力奋斗！</w:t>
      </w:r>
    </w:p>
    <w:p w14:paraId="0C236F30" w14:textId="7C5CE12A" w:rsidR="00B6556A" w:rsidRDefault="00B6556A" w:rsidP="006C6650"/>
    <w:sectPr w:rsidR="00B65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6A"/>
    <w:rsid w:val="004A69E1"/>
    <w:rsid w:val="006C6650"/>
    <w:rsid w:val="00B6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0CE8"/>
  <w15:chartTrackingRefBased/>
  <w15:docId w15:val="{4B0AC0C7-3DDC-4C9F-9D1B-7B059174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2968</Words>
  <Characters>16919</Characters>
  <Application>Microsoft Office Word</Application>
  <DocSecurity>0</DocSecurity>
  <Lines>140</Lines>
  <Paragraphs>39</Paragraphs>
  <ScaleCrop>false</ScaleCrop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2025-01-09T13:19:00Z</dcterms:created>
  <dcterms:modified xsi:type="dcterms:W3CDTF">2025-01-09T13:20:00Z</dcterms:modified>
</cp:coreProperties>
</file>