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專案結構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coindesk-api/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 pom.xml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├── main/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│   ├── java/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│   │   └── com/cathay/coindeskapi/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│   │       ├── config/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│   │       │   ├── CorsConfig.java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│   │       │   └── RestTemplateConfig.java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│   │       ├── controller/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│   │       │   ├── CoinDeskController.java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│   │       │   └── CurrencyController.java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│   │       ├── dto/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│   │       │   ├── CoinDeskResponse.java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│   │       │   ├── CurrencyDto.java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│   │       │   └── TransformedApiResponse.java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│   │       ├── entity/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│   │       │   └── Currency.java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│   │       ├── repository/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│   │       │   └── CurrencyRepository.java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│   │       ├── service/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│   │       │   ├── CoinDeskService.java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│   │       │   └── CurrencyService.java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│       └── CoinDeskApiApplication.java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└── resources/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│       ├── application.properties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│       └── data.sql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└── test/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    └── java/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        └── com/cathay/coindeskapi/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            ├── controller/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            └── service/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└── target/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快速啟動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開啟終端機或命令提示字元，執行以下指令：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clean compile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spring-boot:run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在瀏覽器中訪問以下網址，即可看到幣別列表：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http://localhost:8080/api/currencies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Chrome 瀏覽器 + 開發者工具測試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Chrome 瀏覽器中按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開啟開發者工具，切換至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分頁。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提醒：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某些瀏覽器可能需要先手動允許貼上程式碼如下: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highlight w:val="white"/>
          <w:rtl w:val="0"/>
        </w:rPr>
        <w:t xml:space="preserve">allow pasting(允許瀏覽器貼上程式碼)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查詢所有幣別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highlight w:val="white"/>
          <w:rtl w:val="0"/>
        </w:rPr>
        <w:t xml:space="preserve">fetch('http://localhost:8080/api/currencies') .then(response =&gt; response.json()) .then(data =&gt; { console.log('所有幣別:', data);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查詢美元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highlight w:val="white"/>
          <w:rtl w:val="0"/>
        </w:rPr>
        <w:t xml:space="preserve">fetch('http://localhost:8080/api/currencies/USD') .then(response =&gt; response.json()) .then(data =&gt; { console.log('USD 幣別資訊:', data); });</w:t>
      </w:r>
    </w:p>
    <w:p w:rsidR="00000000" w:rsidDel="00000000" w:rsidP="00000000" w:rsidRDefault="00000000" w:rsidRPr="00000000" w14:paraId="00000031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新增韓元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highlight w:val="white"/>
          <w:rtl w:val="0"/>
        </w:rPr>
        <w:t xml:space="preserve">fetch('http://localhost:8080/api/currencies', { method: 'POST', headers: { 'Content-Type': 'application/json' }, body: JSON.stringify({ code: 'KRW', chineseName: '韓元' }) }) .then(response =&gt; response.json()) .then(data =&gt; { console.log('新增成功:', data); });</w:t>
      </w:r>
    </w:p>
    <w:p w:rsidR="00000000" w:rsidDel="00000000" w:rsidP="00000000" w:rsidRDefault="00000000" w:rsidRPr="00000000" w14:paraId="00000033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更新韓元名稱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highlight w:val="white"/>
          <w:rtl w:val="0"/>
        </w:rPr>
        <w:t xml:space="preserve">fetch('http://localhost:8080/api/currencies/KRW', { method: 'PUT', headers: { 'Content-Type': 'application/json' }, body: JSON.stringify({ code: 'KRW', chineseName: '南韓韓元' }) }) .then(response =&gt; response.json()) .then(data =&gt; { console.log('更新成功:', data);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刪除韓元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highlight w:val="white"/>
          <w:rtl w:val="0"/>
        </w:rPr>
        <w:t xml:space="preserve">fetch('http://localhost:8080/api/currencies/KRW', { method: 'DELETE' }) .then(response =&gt; { if(response.ok) { console.log('刪除成功'); }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