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44"/>
          <w:szCs w:val="44"/>
        </w:rPr>
      </w:pPr>
      <w:bookmarkStart w:id="0" w:name="_Toc13823"/>
      <w:bookmarkStart w:id="1" w:name="_Toc7947"/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  <w:lang w:val="en-US" w:eastAsia="zh-CN"/>
        </w:rPr>
        <w:t>weba</w:t>
      </w:r>
      <w:bookmarkStart w:id="66" w:name="_GoBack"/>
      <w:bookmarkEnd w:id="66"/>
      <w:r>
        <w:rPr>
          <w:rFonts w:hint="eastAsia"/>
          <w:sz w:val="44"/>
          <w:szCs w:val="44"/>
        </w:rPr>
        <w:t>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2018-6-26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SWOT分析，系统流程图，层次方框图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2018-5-18至2018-5-19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检错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0.7.0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2018-6-24至2018-6-26</w:t>
            </w:r>
          </w:p>
        </w:tc>
        <w:tc>
          <w:tcPr>
            <w:tcW w:w="262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完成更新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_Toc15822 </w:instrText>
      </w:r>
      <w:r>
        <w:fldChar w:fldCharType="separate"/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_Toc15822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_Toc13515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_Toc13515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_Toc10837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_Toc10837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_Toc4900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_Toc4900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_Toc12708 </w:instrText>
      </w:r>
      <w:r>
        <w:fldChar w:fldCharType="separate"/>
      </w:r>
      <w:r>
        <w:rPr>
          <w:rFonts w:hint="eastAsia"/>
          <w:lang w:val="en-US" w:eastAsia="zh-CN"/>
        </w:rPr>
        <w:t>二、可行性研究的前提</w:t>
      </w:r>
      <w:r>
        <w:tab/>
      </w:r>
      <w:r>
        <w:fldChar w:fldCharType="begin"/>
      </w:r>
      <w:r>
        <w:instrText xml:space="preserve"> PAGEREF _Toc12708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_Toc27597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_Toc27597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_Toc23305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_Toc23305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_Toc22555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_Toc21696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_Toc21696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_Toc18098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_Toc12008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_Toc12008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_Toc6933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_Toc6933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_Toc2896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_Toc2896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_Toc29382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_Toc29382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_Toc20638 </w:instrText>
      </w:r>
      <w:r>
        <w:fldChar w:fldCharType="separate"/>
      </w:r>
      <w:r>
        <w:rPr>
          <w:rFonts w:hint="eastAsia"/>
          <w:lang w:val="en-US" w:eastAsia="zh-CN"/>
        </w:rPr>
        <w:t>四、所建议的系统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_Toc20638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_Toc1113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_Toc1113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_Toc9104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_Toc9104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_Toc28708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_Toc28708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_Toc16236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_Toc16236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_Toc22391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_Toc22391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_Toc20192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_Toc20192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_Toc30330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_Toc12505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_Toc12505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_Toc7723 </w:instrText>
      </w:r>
      <w:r>
        <w:fldChar w:fldCharType="separate"/>
      </w:r>
      <w:r>
        <w:rPr>
          <w:rFonts w:hint="eastAsia"/>
          <w:lang w:val="en-US" w:eastAsia="zh-CN"/>
        </w:rPr>
        <w:t>五、可选择的其他系统方案（SWOT分析）</w:t>
      </w:r>
      <w:r>
        <w:tab/>
      </w:r>
      <w:r>
        <w:fldChar w:fldCharType="begin"/>
      </w:r>
      <w:r>
        <w:instrText xml:space="preserve"> PAGEREF _Toc7723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_Toc12570 </w:instrText>
      </w:r>
      <w:r>
        <w:fldChar w:fldCharType="separate"/>
      </w:r>
      <w:r>
        <w:rPr>
          <w:rFonts w:hint="eastAsia"/>
          <w:lang w:val="en-US" w:eastAsia="zh-CN"/>
        </w:rPr>
        <w:t>六、投资及效益分析</w:t>
      </w:r>
      <w:r>
        <w:tab/>
      </w:r>
      <w:r>
        <w:fldChar w:fldCharType="begin"/>
      </w:r>
      <w:r>
        <w:instrText xml:space="preserve"> PAGEREF _Toc12570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_Toc5900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_Toc5900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_Toc15012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_Toc15012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_Toc31363 </w:instrText>
      </w:r>
      <w:r>
        <w:fldChar w:fldCharType="separate"/>
      </w:r>
      <w:r>
        <w:rPr>
          <w:rFonts w:hint="eastAsia"/>
          <w:lang w:val="en-US" w:eastAsia="zh-CN"/>
        </w:rPr>
        <w:t>七、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_Toc31266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_Toc31266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_Toc16380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_Toc16380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_Toc22780 </w:instrText>
      </w:r>
      <w:r>
        <w:fldChar w:fldCharType="separate"/>
      </w:r>
      <w:r>
        <w:rPr>
          <w:rFonts w:hint="eastAsia"/>
          <w:lang w:val="en-US" w:eastAsia="zh-CN"/>
        </w:rPr>
        <w:t>八、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_Toc22780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2" w:name="_Toc3547"/>
      <w:bookmarkStart w:id="3" w:name="_Toc25674"/>
      <w:bookmarkStart w:id="4" w:name="_Toc15822"/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bookmarkEnd w:id="2"/>
      <w:bookmarkEnd w:id="3"/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16449"/>
      <w:bookmarkStart w:id="6" w:name="_Toc13515"/>
      <w:bookmarkStart w:id="7" w:name="_Toc1892"/>
      <w:r>
        <w:rPr>
          <w:rFonts w:hint="eastAsia"/>
        </w:rPr>
        <w:t>1.1</w:t>
      </w:r>
      <w:bookmarkEnd w:id="5"/>
      <w:r>
        <w:rPr>
          <w:rFonts w:hint="eastAsia"/>
          <w:lang w:val="en-US" w:eastAsia="zh-CN"/>
        </w:rPr>
        <w:t>编写目的</w:t>
      </w:r>
      <w:bookmarkEnd w:id="6"/>
    </w:p>
    <w:bookmarkEnd w:id="7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ind w:firstLine="643" w:firstLineChars="200"/>
        <w:rPr>
          <w:rFonts w:hint="eastAsia"/>
          <w:lang w:val="en-US" w:eastAsia="zh-CN"/>
        </w:rPr>
      </w:pPr>
      <w:bookmarkStart w:id="8" w:name="_Toc10837"/>
      <w:bookmarkStart w:id="9" w:name="_Toc26511"/>
      <w:r>
        <w:rPr>
          <w:rFonts w:hint="eastAsia"/>
          <w:lang w:val="en-US" w:eastAsia="zh-CN"/>
        </w:rPr>
        <w:t>1.2项目背景</w:t>
      </w:r>
      <w:bookmarkEnd w:id="8"/>
    </w:p>
    <w:bookmarkEnd w:id="9"/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1732" w:firstLineChars="722"/>
        <w:rPr>
          <w:rFonts w:hint="eastAsia"/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1310" w:firstLineChars="546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场经济的重要角色。与此同时，信息时代的来临彻底改变了人们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传统的通信手段。从寄信到打电话，从打电话到通话手机，从通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话手机到能获取大信息量的智能手机，人们获取信息的主要手段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发生了质的变化。人们不会仅仅满足于手机只有通话与发短信的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建立社交网络的工具，便利生活的工具。而大学生对于各种信息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平台的接受度和依赖度普遍非常强，但是市面上的生活服务类应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用软件鱼龙混杂，针对大学生的需求，</w:t>
      </w:r>
      <w:r>
        <w:rPr>
          <w:rFonts w:hint="eastAsia"/>
          <w:color w:val="0000FF"/>
          <w:sz w:val="24"/>
        </w:rPr>
        <w:t>以大学生的利益为基本出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</w:rPr>
        <w:t>发点</w:t>
      </w:r>
      <w:r>
        <w:rPr>
          <w:rFonts w:hint="eastAsia"/>
          <w:sz w:val="24"/>
        </w:rPr>
        <w:t>提供信息方便大学生的学习生活的应用软件还少之又少。互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更愿意通过移动智能终端平台连接互联网。于是针对大学生群体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  <w:lang w:val="en-US" w:eastAsia="zh-CN"/>
        </w:rPr>
        <w:t>web</w:t>
      </w:r>
      <w:r>
        <w:rPr>
          <w:rFonts w:hint="eastAsia"/>
          <w:sz w:val="24"/>
        </w:rPr>
        <w:t>APP也诞生了。与此同时，我们应于课程要求，需要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在一个学期内开发项目，并在期末顺利结束，于是经过小组沟通，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我们决定做校叮当这样一个项目，以此项目计划书来展示整体计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划。</w:t>
      </w:r>
    </w:p>
    <w:p>
      <w:pPr>
        <w:ind w:left="479" w:leftChars="228" w:firstLine="480" w:firstLineChars="200"/>
        <w:rPr>
          <w:sz w:val="24"/>
        </w:rPr>
      </w:pP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1550" w:firstLineChars="646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0" w:name="_Toc4900"/>
      <w:bookmarkStart w:id="11" w:name="_Toc17573"/>
      <w:r>
        <w:rPr>
          <w:rFonts w:hint="eastAsia"/>
          <w:lang w:val="en-US" w:eastAsia="zh-CN"/>
        </w:rPr>
        <w:t>1.3参考资料</w:t>
      </w:r>
      <w:bookmarkEnd w:id="10"/>
    </w:p>
    <w:bookmarkEnd w:id="11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0"/>
        </w:numPr>
        <w:ind w:left="46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8637"/>
      <w:bookmarkStart w:id="13" w:name="_Toc12708"/>
      <w:r>
        <w:rPr>
          <w:rFonts w:hint="eastAsia"/>
          <w:lang w:val="en-US" w:eastAsia="zh-CN"/>
        </w:rPr>
        <w:t>二、可行性研究的前提</w:t>
      </w:r>
      <w:bookmarkEnd w:id="12"/>
      <w:bookmarkEnd w:id="1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4" w:name="_Toc28040"/>
      <w:bookmarkStart w:id="15" w:name="_Toc27597"/>
      <w:r>
        <w:rPr>
          <w:rFonts w:hint="eastAsia"/>
          <w:lang w:val="en-US" w:eastAsia="zh-CN"/>
        </w:rPr>
        <w:t>2.1要求</w:t>
      </w:r>
      <w:bookmarkEnd w:id="14"/>
      <w:bookmarkEnd w:id="15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二手物品交易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6" w:name="_Toc8561"/>
      <w:bookmarkStart w:id="17" w:name="_Toc23305"/>
      <w:r>
        <w:rPr>
          <w:rFonts w:hint="eastAsia"/>
        </w:rPr>
        <w:t>2.2目标</w:t>
      </w:r>
      <w:bookmarkEnd w:id="16"/>
      <w:bookmarkEnd w:id="1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web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4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8" w:name="_Toc15958"/>
      <w:bookmarkStart w:id="19" w:name="_Toc22555"/>
      <w:r>
        <w:rPr>
          <w:rFonts w:hint="eastAsia"/>
        </w:rPr>
        <w:t>2.3条件、假定和限制</w:t>
      </w:r>
      <w:bookmarkEnd w:id="18"/>
      <w:bookmarkEnd w:id="1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webapp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0" w:name="_Toc8442"/>
      <w:bookmarkStart w:id="21" w:name="_Toc21696"/>
      <w:r>
        <w:rPr>
          <w:rFonts w:hint="eastAsia"/>
        </w:rPr>
        <w:t>2.4决定可行性的主要因素</w:t>
      </w:r>
      <w:bookmarkEnd w:id="20"/>
      <w:bookmarkEnd w:id="21"/>
    </w:p>
    <w:p>
      <w:pPr>
        <w:numPr>
          <w:ilvl w:val="0"/>
          <w:numId w:val="5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5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5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2" w:name="_Toc25479"/>
      <w:bookmarkStart w:id="23" w:name="_Toc18098"/>
      <w:r>
        <w:rPr>
          <w:rFonts w:hint="eastAsia"/>
          <w:lang w:val="en-US" w:eastAsia="zh-CN"/>
        </w:rPr>
        <w:t>三、</w:t>
      </w:r>
      <w:r>
        <w:rPr>
          <w:rFonts w:hint="eastAsia"/>
        </w:rPr>
        <w:t>对现有系统的分析</w:t>
      </w:r>
      <w:bookmarkEnd w:id="22"/>
      <w:bookmarkEnd w:id="23"/>
    </w:p>
    <w:p>
      <w:pPr>
        <w:pStyle w:val="3"/>
        <w:ind w:firstLine="420" w:firstLineChars="0"/>
        <w:rPr>
          <w:rFonts w:hint="eastAsia"/>
        </w:rPr>
      </w:pPr>
      <w:bookmarkStart w:id="24" w:name="_Toc22825"/>
      <w:bookmarkStart w:id="25" w:name="_Toc12008"/>
      <w:r>
        <w:rPr>
          <w:rFonts w:hint="eastAsia"/>
        </w:rPr>
        <w:t>3.1工作负荷</w:t>
      </w:r>
      <w:bookmarkEnd w:id="24"/>
      <w:bookmarkEnd w:id="25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6" w:name="_Toc2643"/>
      <w:bookmarkStart w:id="27" w:name="_Toc6933"/>
      <w:r>
        <w:rPr>
          <w:rFonts w:hint="eastAsia"/>
        </w:rPr>
        <w:t>3.2费用开支</w:t>
      </w:r>
      <w:bookmarkEnd w:id="26"/>
      <w:bookmarkEnd w:id="27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8" w:name="_Toc8909"/>
      <w:bookmarkStart w:id="29" w:name="_Toc2896"/>
      <w:r>
        <w:rPr>
          <w:rFonts w:hint="eastAsia"/>
        </w:rPr>
        <w:t>3.3人员</w:t>
      </w:r>
      <w:bookmarkEnd w:id="28"/>
      <w:bookmarkEnd w:id="29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0" w:name="_Toc28393"/>
      <w:bookmarkStart w:id="31" w:name="_Toc29382"/>
      <w:r>
        <w:rPr>
          <w:rFonts w:hint="eastAsia"/>
        </w:rPr>
        <w:t>3.4设备</w:t>
      </w:r>
      <w:bookmarkEnd w:id="30"/>
      <w:bookmarkEnd w:id="31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2" w:name="_Toc15785"/>
      <w:bookmarkStart w:id="33" w:name="_Toc20638"/>
      <w:r>
        <w:rPr>
          <w:rFonts w:hint="eastAsia"/>
          <w:lang w:val="en-US" w:eastAsia="zh-CN"/>
        </w:rPr>
        <w:t>四、所建议的系统</w:t>
      </w:r>
      <w:r>
        <w:rPr>
          <w:rFonts w:hint="eastAsia"/>
        </w:rPr>
        <w:t> </w:t>
      </w:r>
      <w:bookmarkEnd w:id="32"/>
      <w:bookmarkEnd w:id="33"/>
    </w:p>
    <w:p>
      <w:pPr>
        <w:pStyle w:val="3"/>
        <w:ind w:firstLine="420" w:firstLineChars="0"/>
      </w:pPr>
      <w:bookmarkStart w:id="34" w:name="_Toc1113"/>
      <w:bookmarkStart w:id="35" w:name="_Toc7453"/>
      <w:r>
        <w:rPr>
          <w:rFonts w:hint="eastAsia"/>
        </w:rPr>
        <w:t>4.1对系统的简要描述</w:t>
      </w:r>
      <w:bookmarkEnd w:id="34"/>
      <w:bookmarkEnd w:id="35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9104"/>
      <w:bookmarkStart w:id="37" w:name="_Toc114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6"/>
      <w:bookmarkEnd w:id="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57145"/>
            <wp:effectExtent l="0" t="0" r="0" b="8255"/>
            <wp:docPr id="3" name="图片 3" descr="P~W`BEN~6HMPQ54U@5`E@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~W`BEN~6HMPQ54U@5`E@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5280" cy="3126740"/>
            <wp:effectExtent l="0" t="0" r="762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9"/>
        </w:numPr>
        <w:spacing w:line="360" w:lineRule="auto"/>
        <w:ind w:left="420" w:leftChars="0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8" w:name="_Toc32719"/>
      <w:bookmarkStart w:id="39" w:name="_Toc28708"/>
      <w:r>
        <w:rPr>
          <w:rFonts w:hint="eastAsia"/>
        </w:rPr>
        <w:t>4.3采用建议系统可能带来的影响</w:t>
      </w:r>
      <w:bookmarkEnd w:id="38"/>
      <w:bookmarkEnd w:id="39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0" w:name="_Toc6949"/>
      <w:bookmarkStart w:id="41" w:name="_Toc16236"/>
      <w:r>
        <w:rPr>
          <w:rFonts w:hint="eastAsia"/>
        </w:rPr>
        <w:t>4.3.1对设备的影响</w:t>
      </w:r>
      <w:bookmarkEnd w:id="40"/>
      <w:bookmarkEnd w:id="41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可以使用浏览器的</w:t>
      </w:r>
      <w:r>
        <w:rPr>
          <w:rFonts w:hint="eastAsia"/>
          <w:sz w:val="24"/>
        </w:rPr>
        <w:t>设备</w:t>
      </w:r>
    </w:p>
    <w:p>
      <w:pPr>
        <w:pStyle w:val="4"/>
        <w:ind w:left="840" w:leftChars="0" w:firstLine="643" w:firstLineChars="200"/>
      </w:pPr>
      <w:bookmarkStart w:id="42" w:name="_Toc22391"/>
      <w:bookmarkStart w:id="43" w:name="_Toc31841"/>
      <w:r>
        <w:rPr>
          <w:rFonts w:hint="eastAsia"/>
        </w:rPr>
        <w:t>4.3.2对用户的影响</w:t>
      </w:r>
      <w:bookmarkEnd w:id="42"/>
      <w:bookmarkEnd w:id="43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注册登录</w:t>
      </w:r>
    </w:p>
    <w:p>
      <w:pPr>
        <w:pStyle w:val="4"/>
        <w:ind w:left="840" w:leftChars="0" w:firstLine="643" w:firstLineChars="200"/>
      </w:pPr>
      <w:bookmarkStart w:id="44" w:name="_Toc12067"/>
      <w:bookmarkStart w:id="45" w:name="_Toc20192"/>
      <w:r>
        <w:rPr>
          <w:rFonts w:hint="eastAsia"/>
        </w:rPr>
        <w:t>4.3.3对开发环境的影响</w:t>
      </w:r>
      <w:bookmarkEnd w:id="44"/>
      <w:bookmarkEnd w:id="45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6" w:name="_Toc748"/>
      <w:bookmarkStart w:id="47" w:name="_Toc30330"/>
      <w:r>
        <w:rPr>
          <w:rFonts w:hint="eastAsia"/>
        </w:rPr>
        <w:t>4.3.4对经费支出的影响</w:t>
      </w:r>
      <w:bookmarkEnd w:id="46"/>
      <w:bookmarkEnd w:id="47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8" w:name="_Toc13583"/>
      <w:bookmarkStart w:id="49" w:name="_Toc12505"/>
      <w:r>
        <w:rPr>
          <w:rFonts w:hint="eastAsia"/>
        </w:rPr>
        <w:t>4.4技术可行性评价</w:t>
      </w:r>
      <w:bookmarkEnd w:id="48"/>
      <w:bookmarkEnd w:id="49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0" w:name="_Toc7723"/>
      <w:bookmarkStart w:id="51" w:name="_Toc284"/>
      <w:r>
        <w:rPr>
          <w:rFonts w:hint="eastAsia"/>
          <w:lang w:val="en-US" w:eastAsia="zh-CN"/>
        </w:rPr>
        <w:t>五、可选择的其他系统方案（SWOT分析）</w:t>
      </w:r>
      <w:bookmarkEnd w:id="50"/>
      <w:bookmarkEnd w:id="51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网页和微信小程序。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未选择的载体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IOS版本app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APP组员只有一点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iOS</w:t>
            </w:r>
            <w:r>
              <w:rPr>
                <w:rFonts w:hint="eastAsia"/>
                <w:sz w:val="24"/>
                <w:szCs w:val="24"/>
              </w:rPr>
              <w:t>开发经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验</w:t>
            </w:r>
            <w:r>
              <w:rPr>
                <w:rFonts w:hint="eastAsia"/>
                <w:sz w:val="24"/>
                <w:szCs w:val="24"/>
              </w:rPr>
              <w:t>，从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学习时</w:t>
            </w:r>
            <w:r>
              <w:rPr>
                <w:rFonts w:hint="eastAsia"/>
                <w:sz w:val="24"/>
                <w:szCs w:val="24"/>
              </w:rPr>
              <w:t>长和难度来看是相对困难的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发布昂贵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安卓app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网页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微信小程序只支持移动端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微信小程序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需要</w:t>
            </w:r>
            <w:r>
              <w:rPr>
                <w:rFonts w:hint="eastAsia"/>
                <w:sz w:val="24"/>
                <w:szCs w:val="24"/>
              </w:rPr>
              <w:t>扫码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或者</w:t>
            </w:r>
            <w:r>
              <w:rPr>
                <w:rFonts w:hint="eastAsia"/>
                <w:sz w:val="24"/>
                <w:szCs w:val="24"/>
              </w:rPr>
              <w:t>微信内搜索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不到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结合webapp优势：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开发成本低</w:t>
      </w:r>
    </w:p>
    <w:p>
      <w:pPr>
        <w:spacing w:line="360" w:lineRule="auto"/>
        <w:ind w:firstLine="2692" w:firstLineChars="1122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跨平台</w:t>
      </w:r>
    </w:p>
    <w:p>
      <w:pPr>
        <w:spacing w:line="360" w:lineRule="auto"/>
        <w:ind w:left="2100" w:leftChars="0"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不用下载安装</w:t>
      </w:r>
    </w:p>
    <w:p>
      <w:pPr>
        <w:spacing w:line="360" w:lineRule="auto"/>
        <w:ind w:left="2100" w:leftChars="0"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易于维护</w:t>
      </w:r>
    </w:p>
    <w:p>
      <w:pPr>
        <w:spacing w:line="360" w:lineRule="auto"/>
        <w:ind w:firstLine="1680" w:firstLineChars="700"/>
        <w:rPr>
          <w:rFonts w:hint="eastAsia"/>
          <w:sz w:val="24"/>
          <w:vertAlign w:val="baseline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综合</w:t>
      </w: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  <w:lang w:val="en-US" w:eastAsia="zh-CN"/>
        </w:rPr>
        <w:t>原因陈述和后续的SWOT比较分析</w:t>
      </w:r>
      <w:r>
        <w:rPr>
          <w:rFonts w:hint="eastAsia"/>
          <w:sz w:val="24"/>
          <w:szCs w:val="24"/>
        </w:rPr>
        <w:t>，我们认为</w:t>
      </w:r>
      <w:r>
        <w:rPr>
          <w:rFonts w:hint="eastAsia"/>
          <w:sz w:val="24"/>
          <w:szCs w:val="24"/>
          <w:lang w:val="en-US" w:eastAsia="zh-CN"/>
        </w:rPr>
        <w:t>webapp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SWOT比较分析：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2" w:name="_Toc29892"/>
      <w:bookmarkStart w:id="53" w:name="_Toc12570"/>
      <w:r>
        <w:rPr>
          <w:rFonts w:hint="eastAsia"/>
          <w:lang w:val="en-US" w:eastAsia="zh-CN"/>
        </w:rPr>
        <w:t>六、投资及效益分析</w:t>
      </w:r>
      <w:bookmarkEnd w:id="52"/>
      <w:bookmarkEnd w:id="53"/>
    </w:p>
    <w:p>
      <w:pPr>
        <w:pStyle w:val="3"/>
        <w:ind w:firstLine="420" w:firstLineChars="0"/>
        <w:rPr>
          <w:rFonts w:hint="eastAsia"/>
        </w:rPr>
      </w:pPr>
      <w:bookmarkStart w:id="54" w:name="_Toc5900"/>
      <w:bookmarkStart w:id="55" w:name="_Toc21714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4"/>
      <w:bookmarkEnd w:id="55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6" w:name="_Toc15012"/>
      <w:bookmarkStart w:id="57" w:name="_Toc31814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6"/>
      <w:bookmarkEnd w:id="57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8" w:name="_Toc31363"/>
      <w:bookmarkStart w:id="59" w:name="_Toc1282"/>
      <w:r>
        <w:rPr>
          <w:rFonts w:hint="eastAsia"/>
          <w:lang w:val="en-US" w:eastAsia="zh-CN"/>
        </w:rPr>
        <w:t>七、</w:t>
      </w:r>
      <w:r>
        <w:rPr>
          <w:rFonts w:hint="eastAsia"/>
        </w:rPr>
        <w:t>社会因素可行性分析</w:t>
      </w:r>
      <w:bookmarkEnd w:id="58"/>
      <w:bookmarkEnd w:id="59"/>
    </w:p>
    <w:p>
      <w:pPr>
        <w:pStyle w:val="3"/>
        <w:ind w:firstLine="420" w:firstLineChars="0"/>
        <w:rPr>
          <w:rFonts w:hint="eastAsia"/>
        </w:rPr>
      </w:pPr>
      <w:bookmarkStart w:id="60" w:name="_Toc11184"/>
      <w:bookmarkStart w:id="61" w:name="_Toc31266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0"/>
      <w:bookmarkEnd w:id="61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_Toc16380"/>
      <w:bookmarkStart w:id="63" w:name="_Toc31343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2"/>
      <w:bookmarkEnd w:id="63"/>
    </w:p>
    <w:p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3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</w:t>
      </w:r>
      <w:r>
        <w:rPr>
          <w:rFonts w:hint="eastAsia"/>
          <w:sz w:val="24"/>
          <w:lang w:val="en-US" w:eastAsia="zh-CN"/>
        </w:rPr>
        <w:t>webAPP</w:t>
      </w:r>
      <w:r>
        <w:rPr>
          <w:rFonts w:hint="eastAsia"/>
          <w:sz w:val="24"/>
        </w:rPr>
        <w:t>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3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4" w:name="_Toc22780"/>
      <w:bookmarkStart w:id="65" w:name="_Toc30091"/>
      <w:r>
        <w:rPr>
          <w:rFonts w:hint="eastAsia"/>
          <w:lang w:val="en-US" w:eastAsia="zh-CN"/>
        </w:rPr>
        <w:t>八、</w:t>
      </w:r>
      <w:r>
        <w:rPr>
          <w:rFonts w:hint="eastAsia"/>
        </w:rPr>
        <w:t>结论</w:t>
      </w:r>
      <w:bookmarkEnd w:id="64"/>
      <w:bookmarkEnd w:id="6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2950CDE"/>
    <w:multiLevelType w:val="singleLevel"/>
    <w:tmpl w:val="02950CDE"/>
    <w:lvl w:ilvl="0" w:tentative="0">
      <w:start w:val="3"/>
      <w:numFmt w:val="upperLetter"/>
      <w:suff w:val="space"/>
      <w:lvlText w:val="%1."/>
      <w:lvlJc w:val="left"/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5E9F7F"/>
    <w:multiLevelType w:val="singleLevel"/>
    <w:tmpl w:val="6F5E9F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5515"/>
    <w:rsid w:val="0A5763CE"/>
    <w:rsid w:val="0AC53A93"/>
    <w:rsid w:val="0B3F59D5"/>
    <w:rsid w:val="0C141BD4"/>
    <w:rsid w:val="155631A4"/>
    <w:rsid w:val="2601178D"/>
    <w:rsid w:val="2E7F36F8"/>
    <w:rsid w:val="3A03037D"/>
    <w:rsid w:val="3D940713"/>
    <w:rsid w:val="42E740C2"/>
    <w:rsid w:val="469F461A"/>
    <w:rsid w:val="4A0A6329"/>
    <w:rsid w:val="50905515"/>
    <w:rsid w:val="51885899"/>
    <w:rsid w:val="527A1758"/>
    <w:rsid w:val="564A7495"/>
    <w:rsid w:val="626E452F"/>
    <w:rsid w:val="689827CE"/>
    <w:rsid w:val="6D535020"/>
    <w:rsid w:val="6DC961DE"/>
    <w:rsid w:val="6FF11678"/>
    <w:rsid w:val="72031416"/>
    <w:rsid w:val="732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2018-05-19T07:17:00Z</dcterms:created>
  <dc:creator>可乐</dc:creator>
  <cp:lastModifiedBy>可乐</cp:lastModifiedBy>
  <dcterms:modified xsi:type="dcterms:W3CDTF">2018-06-27T10:33:55Z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