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07" w:rsidRPr="00251607" w:rsidRDefault="00251607" w:rsidP="002516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8"/>
        </w:rPr>
      </w:pPr>
      <w:r w:rsidRPr="00251607">
        <w:rPr>
          <w:rFonts w:ascii="cmr10" w:hAnsi="cmr10" w:cs="cmr10"/>
          <w:b/>
          <w:sz w:val="28"/>
        </w:rPr>
        <w:t>Problem 5</w:t>
      </w:r>
    </w:p>
    <w:p w:rsidR="00251607" w:rsidRDefault="00251607" w:rsidP="002516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00000" w:rsidRPr="00B85652" w:rsidRDefault="00251607" w:rsidP="0025160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4"/>
        </w:rPr>
      </w:pPr>
      <w:r w:rsidRPr="00B85652">
        <w:rPr>
          <w:rFonts w:ascii="cmr10" w:hAnsi="cmr10" w:cs="cmr10"/>
          <w:sz w:val="24"/>
        </w:rPr>
        <w:t>Verify that you get the exact solution at the grid nodes if you compute the right hand side an-alytically for the 1D Poisson equation using FEM. Use a uniform grid and Dirichlet boundary conditions at the right of the domain, Neumann at the left.</w:t>
      </w:r>
    </w:p>
    <w:p w:rsidR="00251607" w:rsidRDefault="00251607" w:rsidP="00251607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  <w:b/>
          <w:sz w:val="24"/>
        </w:rPr>
      </w:pPr>
      <w:r w:rsidRPr="00251607">
        <w:rPr>
          <w:rFonts w:ascii="cmr10" w:hAnsi="cmr10" w:cs="cmr10"/>
          <w:b/>
          <w:sz w:val="24"/>
        </w:rPr>
        <w:t>Code: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clear all; close all; clc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forcing term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f = @(x) 24;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boundary conditions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u0 = 1;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g = 14;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non-uniform dx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N = 20;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dx_average = 1/(N-1);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dx = ones(N-1,1)*dx_average;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initialize mesh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x = zeros(1,N);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x(1) = 0;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for i = 2:N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x(i) = sum(dx(1:i-1));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end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exact solution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u = zeros(1,N);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for i = 1:N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u(i) = 12*x(i)^2  - 10*x(i) + 1;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end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initial guess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v = zeros(1,N);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v(1) = u0;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build rhs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rhs = zeros(N-1,1);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for i = 1:N-2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rhs(i) = -f(x(i+1))*dx_average;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end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rhs(N-1) = -f(x(N))*dx_average/2+ g;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rhs(1) = rhs(1) + u0/dx_average; % contribution from dirichlet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build matrix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A = sparse(N-1,N-1);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A(1,1) = A(1,1) + 1/dx_average; % contribution from dirichlet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for e = 2:N-1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dx_current = dx_average;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A(e-1,e-1) = A(e-1,e-1) + 1/dx_current;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A(e-1,e) = A(e-1,e) - 1/dx_current;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A(e,e-1) = A(e,e-1) - 1/dx_current;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 xml:space="preserve">    A(e,e) = A(e,e) + 1/dx_current;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end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solve for solution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unknown = A\rhs;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build v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v(2:N) = unknown;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% plot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figure()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plot(x,u,'.-',x,v,'o-');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  <w:r w:rsidRPr="00251607">
        <w:rPr>
          <w:rFonts w:ascii="cmr10" w:hAnsi="cmr10" w:cs="cmr10"/>
        </w:rPr>
        <w:t>max(abs(u-v))</w:t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3632A0" w:rsidRDefault="003632A0" w:rsidP="00251607">
      <w:pPr>
        <w:spacing w:after="0" w:line="240" w:lineRule="auto"/>
        <w:rPr>
          <w:rFonts w:ascii="cmr10" w:hAnsi="cmr10" w:cs="cmr10"/>
          <w:b/>
          <w:sz w:val="28"/>
        </w:rPr>
      </w:pPr>
      <w:r w:rsidRPr="003632A0">
        <w:rPr>
          <w:rFonts w:ascii="cmr10" w:hAnsi="cmr10" w:cs="cmr10"/>
          <w:b/>
          <w:sz w:val="28"/>
        </w:rPr>
        <w:t>Solution plot: u v.s. x</w:t>
      </w:r>
    </w:p>
    <w:p w:rsidR="003632A0" w:rsidRDefault="003632A0" w:rsidP="003632A0">
      <w:pPr>
        <w:spacing w:after="0" w:line="240" w:lineRule="auto"/>
        <w:rPr>
          <w:rFonts w:ascii="cmr10" w:hAnsi="cmr10" w:cs="cmr10"/>
          <w:sz w:val="24"/>
        </w:rPr>
      </w:pPr>
    </w:p>
    <w:p w:rsidR="003632A0" w:rsidRPr="003632A0" w:rsidRDefault="003632A0" w:rsidP="003632A0">
      <w:pPr>
        <w:spacing w:after="0" w:line="240" w:lineRule="auto"/>
        <w:rPr>
          <w:rFonts w:ascii="cmr10" w:hAnsi="cmr10" w:cs="cmr10"/>
          <w:sz w:val="24"/>
        </w:rPr>
      </w:pPr>
      <w:r w:rsidRPr="003632A0">
        <w:rPr>
          <w:rFonts w:ascii="cmr10" w:hAnsi="cmr10" w:cs="cmr10"/>
          <w:sz w:val="24"/>
        </w:rPr>
        <w:t>Dirichlet at x=0:  u0 = 1;</w:t>
      </w:r>
    </w:p>
    <w:p w:rsidR="003632A0" w:rsidRPr="003632A0" w:rsidRDefault="003632A0" w:rsidP="003632A0">
      <w:pPr>
        <w:spacing w:after="0" w:line="240" w:lineRule="auto"/>
        <w:rPr>
          <w:rFonts w:ascii="cmr10" w:hAnsi="cmr10" w:cs="cmr10"/>
          <w:sz w:val="24"/>
        </w:rPr>
      </w:pPr>
      <w:r w:rsidRPr="003632A0">
        <w:rPr>
          <w:rFonts w:ascii="cmr10" w:hAnsi="cmr10" w:cs="cmr10"/>
          <w:sz w:val="24"/>
        </w:rPr>
        <w:t>Neumann at x=1:  g = 14;</w:t>
      </w:r>
    </w:p>
    <w:p w:rsidR="003632A0" w:rsidRPr="003632A0" w:rsidRDefault="003632A0" w:rsidP="003632A0">
      <w:pPr>
        <w:spacing w:after="0" w:line="240" w:lineRule="auto"/>
        <w:rPr>
          <w:rFonts w:ascii="cmr10" w:hAnsi="cmr10" w:cs="cmr10"/>
          <w:sz w:val="24"/>
        </w:rPr>
      </w:pPr>
      <w:r w:rsidRPr="003632A0">
        <w:rPr>
          <w:rFonts w:ascii="cmr10" w:hAnsi="cmr10" w:cs="cmr10"/>
          <w:sz w:val="24"/>
        </w:rPr>
        <w:t>N = 20;</w:t>
      </w:r>
    </w:p>
    <w:p w:rsidR="00251607" w:rsidRPr="00251607" w:rsidRDefault="003632A0" w:rsidP="00251607">
      <w:pPr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>
            <wp:extent cx="5334000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607" w:rsidRPr="00251607" w:rsidRDefault="00251607" w:rsidP="00251607">
      <w:pPr>
        <w:spacing w:after="0" w:line="240" w:lineRule="auto"/>
        <w:rPr>
          <w:rFonts w:ascii="cmr10" w:hAnsi="cmr10" w:cs="cmr10"/>
        </w:rPr>
      </w:pPr>
    </w:p>
    <w:p w:rsidR="00251607" w:rsidRPr="003632A0" w:rsidRDefault="003632A0" w:rsidP="00251607">
      <w:pPr>
        <w:spacing w:after="0" w:line="240" w:lineRule="auto"/>
        <w:rPr>
          <w:rFonts w:ascii="cmr10" w:hAnsi="cmr10" w:cs="cmr10"/>
          <w:sz w:val="24"/>
        </w:rPr>
      </w:pPr>
      <w:r w:rsidRPr="003632A0">
        <w:rPr>
          <w:rFonts w:ascii="cmr10" w:hAnsi="cmr10" w:cs="cmr10"/>
          <w:sz w:val="24"/>
        </w:rPr>
        <w:t>The maximum absolute value of numerical solution and exact solution at the grid nodes is round-off</w:t>
      </w:r>
    </w:p>
    <w:p w:rsidR="003632A0" w:rsidRDefault="003632A0" w:rsidP="00251607">
      <w:pPr>
        <w:spacing w:after="0" w:line="240" w:lineRule="auto"/>
        <w:rPr>
          <w:rFonts w:ascii="cmr10" w:hAnsi="cmr10" w:cs="cmr10"/>
          <w:sz w:val="24"/>
        </w:rPr>
      </w:pPr>
    </w:p>
    <w:p w:rsidR="003632A0" w:rsidRPr="003632A0" w:rsidRDefault="003632A0" w:rsidP="00251607">
      <w:pPr>
        <w:spacing w:after="0" w:line="240" w:lineRule="auto"/>
        <w:rPr>
          <w:rFonts w:ascii="cmr10" w:hAnsi="cmr10" w:cs="cmr10"/>
          <w:sz w:val="24"/>
        </w:rPr>
      </w:pPr>
      <w:r w:rsidRPr="003632A0">
        <w:rPr>
          <w:rFonts w:ascii="cmr10" w:hAnsi="cmr10" w:cs="cmr10"/>
          <w:sz w:val="24"/>
        </w:rPr>
        <w:t>3.5527e-015</w:t>
      </w:r>
    </w:p>
    <w:p w:rsidR="00251607" w:rsidRDefault="00251607" w:rsidP="00251607"/>
    <w:p w:rsidR="00B85652" w:rsidRPr="00B85652" w:rsidRDefault="00B85652" w:rsidP="00251607">
      <w:pPr>
        <w:rPr>
          <w:sz w:val="24"/>
        </w:rPr>
      </w:pPr>
      <w:r w:rsidRPr="00B85652">
        <w:rPr>
          <w:sz w:val="24"/>
        </w:rPr>
        <w:t>i.e.,</w:t>
      </w:r>
    </w:p>
    <w:p w:rsidR="00B85652" w:rsidRPr="00B85652" w:rsidRDefault="00B85652" w:rsidP="00B8565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B85652">
        <w:rPr>
          <w:rFonts w:ascii="cmr10" w:hAnsi="cmr10" w:cs="cmr10"/>
          <w:sz w:val="24"/>
        </w:rPr>
        <w:t>We get the exact solution at the grid nodes if you compute the right hand side analytically for the 1D Poisson equation using FEM.</w:t>
      </w:r>
    </w:p>
    <w:sectPr w:rsidR="00B85652" w:rsidRPr="00B85652" w:rsidSect="002516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4AC" w:rsidRDefault="00D124AC" w:rsidP="00251607">
      <w:pPr>
        <w:spacing w:after="0" w:line="240" w:lineRule="auto"/>
      </w:pPr>
      <w:r>
        <w:separator/>
      </w:r>
    </w:p>
  </w:endnote>
  <w:endnote w:type="continuationSeparator" w:id="1">
    <w:p w:rsidR="00D124AC" w:rsidRDefault="00D124AC" w:rsidP="0025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4AC" w:rsidRDefault="00D124AC" w:rsidP="00251607">
      <w:pPr>
        <w:spacing w:after="0" w:line="240" w:lineRule="auto"/>
      </w:pPr>
      <w:r>
        <w:separator/>
      </w:r>
    </w:p>
  </w:footnote>
  <w:footnote w:type="continuationSeparator" w:id="1">
    <w:p w:rsidR="00D124AC" w:rsidRDefault="00D124AC" w:rsidP="00251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1607"/>
    <w:rsid w:val="00251607"/>
    <w:rsid w:val="003632A0"/>
    <w:rsid w:val="00B85652"/>
    <w:rsid w:val="00D1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6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51607"/>
  </w:style>
  <w:style w:type="paragraph" w:styleId="a4">
    <w:name w:val="footer"/>
    <w:basedOn w:val="a"/>
    <w:link w:val="Char0"/>
    <w:uiPriority w:val="99"/>
    <w:semiHidden/>
    <w:unhideWhenUsed/>
    <w:rsid w:val="002516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51607"/>
  </w:style>
  <w:style w:type="paragraph" w:styleId="a5">
    <w:name w:val="Balloon Text"/>
    <w:basedOn w:val="a"/>
    <w:link w:val="Char1"/>
    <w:uiPriority w:val="99"/>
    <w:semiHidden/>
    <w:unhideWhenUsed/>
    <w:rsid w:val="003632A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32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Fanfu</dc:creator>
  <cp:keywords/>
  <dc:description/>
  <cp:lastModifiedBy>Fanfu</cp:lastModifiedBy>
  <cp:revision>4</cp:revision>
  <dcterms:created xsi:type="dcterms:W3CDTF">2012-06-14T03:57:00Z</dcterms:created>
  <dcterms:modified xsi:type="dcterms:W3CDTF">2012-06-14T04:04:00Z</dcterms:modified>
</cp:coreProperties>
</file>