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ind w:firstLine="1044" w:firstLineChars="200"/>
        <w:jc w:val="left"/>
        <w:rPr>
          <w:rFonts w:hint="default" w:eastAsia="宋体"/>
          <w:sz w:val="28"/>
          <w:szCs w:val="28"/>
          <w:lang w:val="en-US" w:eastAsia="zh-CN"/>
        </w:rPr>
      </w:pPr>
      <w:r>
        <w:rPr>
          <w:rFonts w:hint="eastAsia" w:ascii="隶书" w:hAnsi="隶书" w:eastAsia="隶书" w:cs="隶书"/>
          <w:b/>
          <w:bCs/>
          <w:sz w:val="52"/>
          <w:szCs w:val="52"/>
        </w:rPr>
        <w:t>IT设备统一维修服务平台项目</w:t>
      </w:r>
      <w:r>
        <w:rPr>
          <w:rFonts w:hint="eastAsia" w:ascii="隶书" w:hAnsi="隶书" w:eastAsia="隶书" w:cs="隶书"/>
          <w:b/>
          <w:bCs/>
          <w:sz w:val="52"/>
          <w:szCs w:val="52"/>
          <w:lang w:val="en-US" w:eastAsia="zh-CN"/>
        </w:rPr>
        <w:t xml:space="preserve"> </w:t>
      </w:r>
      <w:r>
        <w:rPr>
          <w:rFonts w:hint="eastAsia" w:ascii="隶书" w:hAnsi="隶书" w:eastAsia="隶书" w:cs="隶书"/>
          <w:sz w:val="52"/>
          <w:szCs w:val="52"/>
          <w:lang w:val="en-US" w:eastAsia="zh-CN"/>
        </w:rPr>
        <w:t xml:space="preserve"> </w:t>
      </w:r>
      <w:r>
        <w:rPr>
          <w:rFonts w:hint="eastAsia"/>
          <w:sz w:val="28"/>
          <w:szCs w:val="28"/>
          <w:lang w:val="en-US" w:eastAsia="zh-CN"/>
        </w:rPr>
        <w:t xml:space="preserve">  </w:t>
      </w:r>
    </w:p>
    <w:p>
      <w:pPr>
        <w:jc w:val="center"/>
        <w:rPr>
          <w:rFonts w:hint="eastAsia" w:ascii="隶书" w:eastAsia="隶书"/>
          <w:b/>
          <w:sz w:val="52"/>
          <w:szCs w:val="52"/>
        </w:rPr>
      </w:pPr>
    </w:p>
    <w:p>
      <w:pPr>
        <w:jc w:val="center"/>
        <w:rPr>
          <w:rFonts w:hint="eastAsia" w:ascii="隶书" w:eastAsia="隶书"/>
          <w:b/>
          <w:sz w:val="52"/>
          <w:szCs w:val="52"/>
        </w:rPr>
      </w:pPr>
    </w:p>
    <w:p>
      <w:pPr>
        <w:jc w:val="center"/>
        <w:rPr>
          <w:rFonts w:ascii="隶书" w:eastAsia="隶书"/>
          <w:b/>
          <w:sz w:val="52"/>
          <w:szCs w:val="52"/>
        </w:rPr>
      </w:pPr>
      <w:r>
        <w:rPr>
          <w:rFonts w:hint="eastAsia" w:ascii="隶书" w:eastAsia="隶书"/>
          <w:b/>
          <w:sz w:val="52"/>
          <w:szCs w:val="52"/>
        </w:rPr>
        <w:t>功能规格说明书</w:t>
      </w:r>
    </w:p>
    <w:p>
      <w:pPr>
        <w:jc w:val="left"/>
        <w:rPr>
          <w:rFonts w:ascii="宋体" w:hAnsi="宋体"/>
          <w:sz w:val="28"/>
          <w:szCs w:val="28"/>
        </w:rPr>
      </w:pPr>
    </w:p>
    <w:p>
      <w:pPr>
        <w:jc w:val="left"/>
        <w:rPr>
          <w:rFonts w:ascii="宋体" w:hAnsi="宋体"/>
          <w:sz w:val="28"/>
          <w:szCs w:val="28"/>
        </w:rPr>
      </w:pPr>
    </w:p>
    <w:p>
      <w:pPr>
        <w:jc w:val="left"/>
        <w:rPr>
          <w:rFonts w:ascii="宋体" w:hAnsi="宋体"/>
          <w:sz w:val="28"/>
          <w:szCs w:val="28"/>
        </w:rPr>
      </w:pPr>
    </w:p>
    <w:p>
      <w:pPr>
        <w:jc w:val="left"/>
        <w:rPr>
          <w:rFonts w:hint="eastAsia" w:ascii="宋体" w:hAnsi="宋体"/>
          <w:sz w:val="28"/>
          <w:szCs w:val="28"/>
        </w:rPr>
      </w:pPr>
      <w:r>
        <w:rPr>
          <w:rFonts w:hint="eastAsia" w:ascii="宋体" w:hAnsi="宋体"/>
          <w:sz w:val="28"/>
          <w:szCs w:val="28"/>
        </w:rPr>
        <w:t xml:space="preserve"> </w:t>
      </w:r>
    </w:p>
    <w:p>
      <w:pPr>
        <w:jc w:val="left"/>
        <w:rPr>
          <w:rFonts w:ascii="宋体" w:hAnsi="宋体"/>
          <w:sz w:val="28"/>
          <w:szCs w:val="28"/>
        </w:rPr>
      </w:pPr>
    </w:p>
    <w:p>
      <w:pPr>
        <w:jc w:val="left"/>
        <w:rPr>
          <w:rFonts w:ascii="宋体" w:hAnsi="宋体"/>
          <w:sz w:val="28"/>
          <w:szCs w:val="28"/>
        </w:rPr>
      </w:pPr>
    </w:p>
    <w:p>
      <w:pPr>
        <w:jc w:val="left"/>
        <w:rPr>
          <w:rFonts w:ascii="宋体" w:hAnsi="宋体"/>
          <w:sz w:val="28"/>
          <w:szCs w:val="28"/>
        </w:rPr>
      </w:pPr>
    </w:p>
    <w:p>
      <w:pPr>
        <w:jc w:val="left"/>
        <w:rPr>
          <w:rFonts w:ascii="宋体" w:hAnsi="宋体"/>
          <w:sz w:val="28"/>
          <w:szCs w:val="28"/>
        </w:rPr>
      </w:pPr>
      <w:bookmarkStart w:id="0" w:name="RevisionSheet"/>
    </w:p>
    <w:bookmarkEnd w:id="0"/>
    <w:p>
      <w:pPr>
        <w:jc w:val="left"/>
        <w:rPr>
          <w:rFonts w:ascii="宋体" w:hAnsi="宋体"/>
          <w:sz w:val="28"/>
          <w:szCs w:val="28"/>
        </w:rPr>
      </w:pPr>
    </w:p>
    <w:p>
      <w:pPr>
        <w:jc w:val="left"/>
        <w:rPr>
          <w:rFonts w:ascii="宋体" w:hAnsi="宋体"/>
          <w:sz w:val="28"/>
          <w:szCs w:val="28"/>
        </w:rPr>
      </w:pPr>
    </w:p>
    <w:p>
      <w:pPr>
        <w:jc w:val="left"/>
        <w:rPr>
          <w:rFonts w:ascii="宋体" w:hAnsi="宋体"/>
          <w:sz w:val="28"/>
          <w:szCs w:val="28"/>
        </w:rPr>
      </w:pPr>
    </w:p>
    <w:p>
      <w:pPr>
        <w:widowControl/>
        <w:jc w:val="left"/>
        <w:rPr>
          <w:rFonts w:ascii="宋体" w:hAnsi="宋体"/>
          <w:sz w:val="28"/>
          <w:szCs w:val="28"/>
        </w:rPr>
      </w:pPr>
    </w:p>
    <w:p>
      <w:pPr>
        <w:jc w:val="left"/>
        <w:rPr>
          <w:rFonts w:ascii="黑体" w:hAnsi="宋体" w:eastAsia="黑体"/>
          <w:b/>
          <w:sz w:val="28"/>
          <w:szCs w:val="28"/>
        </w:rPr>
      </w:pPr>
      <w:r>
        <w:rPr>
          <w:rFonts w:ascii="宋体" w:hAnsi="宋体"/>
          <w:sz w:val="28"/>
          <w:szCs w:val="28"/>
        </w:rPr>
        <w:br w:type="page"/>
      </w:r>
      <w:r>
        <w:rPr>
          <w:rFonts w:hint="eastAsia" w:ascii="宋体" w:hAnsi="宋体"/>
          <w:sz w:val="28"/>
          <w:szCs w:val="28"/>
          <w:lang w:val="en-US" w:eastAsia="zh-CN"/>
        </w:rPr>
        <w:t xml:space="preserve">                        </w:t>
      </w:r>
      <w:r>
        <w:rPr>
          <w:rFonts w:hint="eastAsia" w:ascii="黑体" w:hAnsi="宋体" w:eastAsia="黑体"/>
          <w:b/>
          <w:sz w:val="28"/>
          <w:szCs w:val="28"/>
        </w:rPr>
        <w:t>Version History</w:t>
      </w:r>
    </w:p>
    <w:tbl>
      <w:tblPr>
        <w:tblStyle w:val="3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4"/>
        <w:gridCol w:w="1048"/>
        <w:gridCol w:w="850"/>
        <w:gridCol w:w="4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4" w:type="dxa"/>
            <w:tcBorders>
              <w:top w:val="single" w:color="auto" w:sz="4" w:space="0"/>
              <w:left w:val="single" w:color="auto" w:sz="4" w:space="0"/>
              <w:bottom w:val="single" w:color="auto" w:sz="4" w:space="0"/>
              <w:right w:val="single" w:color="auto" w:sz="4" w:space="0"/>
            </w:tcBorders>
            <w:shd w:val="solid" w:color="E0E0E0" w:fill="F3F3F3"/>
            <w:noWrap w:val="0"/>
            <w:vAlign w:val="center"/>
          </w:tcPr>
          <w:p>
            <w:pPr>
              <w:jc w:val="left"/>
              <w:rPr>
                <w:rFonts w:hint="eastAsia" w:ascii="宋体" w:hAnsi="宋体" w:cs="宋体"/>
                <w:sz w:val="18"/>
                <w:szCs w:val="18"/>
              </w:rPr>
            </w:pPr>
            <w:r>
              <w:rPr>
                <w:rFonts w:hint="eastAsia" w:ascii="宋体" w:hAnsi="宋体" w:cs="宋体"/>
                <w:sz w:val="18"/>
                <w:szCs w:val="18"/>
              </w:rPr>
              <w:t>日期</w:t>
            </w:r>
          </w:p>
        </w:tc>
        <w:tc>
          <w:tcPr>
            <w:tcW w:w="1048" w:type="dxa"/>
            <w:tcBorders>
              <w:top w:val="single" w:color="auto" w:sz="4" w:space="0"/>
              <w:left w:val="single" w:color="auto" w:sz="4" w:space="0"/>
              <w:bottom w:val="single" w:color="auto" w:sz="4" w:space="0"/>
              <w:right w:val="single" w:color="auto" w:sz="4" w:space="0"/>
            </w:tcBorders>
            <w:shd w:val="solid" w:color="E0E0E0" w:fill="F3F3F3"/>
            <w:noWrap w:val="0"/>
            <w:vAlign w:val="center"/>
          </w:tcPr>
          <w:p>
            <w:pPr>
              <w:jc w:val="left"/>
              <w:rPr>
                <w:rFonts w:hint="eastAsia" w:ascii="宋体" w:hAnsi="宋体" w:cs="宋体"/>
                <w:sz w:val="18"/>
                <w:szCs w:val="18"/>
              </w:rPr>
            </w:pPr>
            <w:r>
              <w:rPr>
                <w:rFonts w:hint="eastAsia" w:ascii="宋体" w:hAnsi="宋体" w:cs="宋体"/>
                <w:sz w:val="18"/>
                <w:szCs w:val="18"/>
              </w:rPr>
              <w:t>修订者</w:t>
            </w:r>
          </w:p>
        </w:tc>
        <w:tc>
          <w:tcPr>
            <w:tcW w:w="850" w:type="dxa"/>
            <w:tcBorders>
              <w:top w:val="single" w:color="auto" w:sz="4" w:space="0"/>
              <w:left w:val="single" w:color="auto" w:sz="4" w:space="0"/>
              <w:bottom w:val="single" w:color="auto" w:sz="4" w:space="0"/>
              <w:right w:val="single" w:color="auto" w:sz="4" w:space="0"/>
            </w:tcBorders>
            <w:shd w:val="solid" w:color="E0E0E0" w:fill="F3F3F3"/>
            <w:noWrap w:val="0"/>
            <w:vAlign w:val="center"/>
          </w:tcPr>
          <w:p>
            <w:pPr>
              <w:jc w:val="left"/>
              <w:rPr>
                <w:rFonts w:hint="eastAsia" w:ascii="宋体" w:hAnsi="宋体" w:cs="宋体"/>
                <w:sz w:val="18"/>
                <w:szCs w:val="18"/>
              </w:rPr>
            </w:pPr>
            <w:r>
              <w:rPr>
                <w:rFonts w:hint="eastAsia" w:ascii="宋体" w:hAnsi="宋体" w:cs="宋体"/>
                <w:sz w:val="18"/>
                <w:szCs w:val="18"/>
              </w:rPr>
              <w:t>版本</w:t>
            </w:r>
          </w:p>
        </w:tc>
        <w:tc>
          <w:tcPr>
            <w:tcW w:w="4672" w:type="dxa"/>
            <w:tcBorders>
              <w:top w:val="single" w:color="auto" w:sz="4" w:space="0"/>
              <w:left w:val="single" w:color="auto" w:sz="4" w:space="0"/>
              <w:bottom w:val="single" w:color="auto" w:sz="4" w:space="0"/>
              <w:right w:val="single" w:color="auto" w:sz="4" w:space="0"/>
            </w:tcBorders>
            <w:shd w:val="solid" w:color="E0E0E0" w:fill="F3F3F3"/>
            <w:noWrap w:val="0"/>
            <w:vAlign w:val="center"/>
          </w:tcPr>
          <w:p>
            <w:pPr>
              <w:jc w:val="left"/>
              <w:rPr>
                <w:rFonts w:hint="eastAsia" w:ascii="宋体" w:hAnsi="宋体" w:cs="宋体"/>
                <w:sz w:val="18"/>
                <w:szCs w:val="18"/>
              </w:rPr>
            </w:pPr>
            <w:r>
              <w:rPr>
                <w:rFonts w:hint="eastAsia" w:ascii="宋体" w:hAnsi="宋体" w:cs="宋体"/>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754" w:type="dxa"/>
            <w:noWrap w:val="0"/>
            <w:vAlign w:val="top"/>
          </w:tcPr>
          <w:p>
            <w:pPr>
              <w:jc w:val="left"/>
              <w:rPr>
                <w:rFonts w:hint="default" w:ascii="宋体" w:hAnsi="宋体" w:eastAsia="宋体" w:cs="宋体"/>
                <w:sz w:val="18"/>
                <w:szCs w:val="18"/>
                <w:lang w:val="en-US" w:eastAsia="zh-CN"/>
              </w:rPr>
            </w:pPr>
            <w:r>
              <w:rPr>
                <w:rFonts w:hint="eastAsia" w:ascii="宋体" w:hAnsi="宋体" w:cs="宋体"/>
                <w:sz w:val="18"/>
                <w:szCs w:val="18"/>
                <w:lang w:val="en-US" w:eastAsia="zh-CN"/>
              </w:rPr>
              <w:t>2021-9-6</w:t>
            </w:r>
          </w:p>
        </w:tc>
        <w:tc>
          <w:tcPr>
            <w:tcW w:w="1048" w:type="dxa"/>
            <w:noWrap w:val="0"/>
            <w:vAlign w:val="top"/>
          </w:tcPr>
          <w:p>
            <w:pPr>
              <w:jc w:val="left"/>
              <w:rPr>
                <w:rFonts w:hint="eastAsia" w:ascii="宋体" w:hAnsi="宋体" w:eastAsia="宋体" w:cs="宋体"/>
                <w:sz w:val="18"/>
                <w:szCs w:val="18"/>
                <w:lang w:val="en-US" w:eastAsia="zh-CN"/>
              </w:rPr>
            </w:pPr>
            <w:r>
              <w:rPr>
                <w:rFonts w:hint="eastAsia" w:ascii="宋体" w:hAnsi="宋体" w:cs="宋体"/>
                <w:sz w:val="18"/>
                <w:szCs w:val="18"/>
                <w:lang w:val="en-US" w:eastAsia="zh-CN"/>
              </w:rPr>
              <w:t>李纯彬</w:t>
            </w:r>
          </w:p>
        </w:tc>
        <w:tc>
          <w:tcPr>
            <w:tcW w:w="850" w:type="dxa"/>
            <w:noWrap w:val="0"/>
            <w:vAlign w:val="top"/>
          </w:tcPr>
          <w:p>
            <w:pPr>
              <w:jc w:val="left"/>
              <w:rPr>
                <w:rFonts w:hint="default" w:ascii="宋体" w:hAnsi="宋体" w:eastAsia="宋体" w:cs="宋体"/>
                <w:sz w:val="18"/>
                <w:szCs w:val="18"/>
                <w:lang w:val="en-US" w:eastAsia="zh-CN"/>
              </w:rPr>
            </w:pPr>
            <w:r>
              <w:rPr>
                <w:rFonts w:hint="eastAsia" w:ascii="宋体" w:hAnsi="宋体" w:cs="宋体"/>
                <w:sz w:val="18"/>
                <w:szCs w:val="18"/>
                <w:lang w:val="en-US" w:eastAsia="zh-CN"/>
              </w:rPr>
              <w:t>1.0</w:t>
            </w:r>
          </w:p>
        </w:tc>
        <w:tc>
          <w:tcPr>
            <w:tcW w:w="4672" w:type="dxa"/>
            <w:noWrap w:val="0"/>
            <w:vAlign w:val="top"/>
          </w:tcPr>
          <w:p>
            <w:pPr>
              <w:jc w:val="left"/>
              <w:rPr>
                <w:rFonts w:hint="eastAsia" w:ascii="宋体" w:hAnsi="宋体" w:cs="宋体"/>
                <w:i/>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jc w:val="center"/>
        </w:trPr>
        <w:tc>
          <w:tcPr>
            <w:tcW w:w="1754" w:type="dxa"/>
            <w:noWrap w:val="0"/>
            <w:vAlign w:val="top"/>
          </w:tcPr>
          <w:p>
            <w:pPr>
              <w:jc w:val="left"/>
              <w:rPr>
                <w:rFonts w:hint="default" w:ascii="宋体" w:hAnsi="宋体" w:eastAsia="宋体" w:cs="宋体"/>
                <w:sz w:val="18"/>
                <w:szCs w:val="18"/>
                <w:lang w:val="en-US" w:eastAsia="zh-CN"/>
              </w:rPr>
            </w:pPr>
            <w:r>
              <w:rPr>
                <w:rFonts w:hint="eastAsia" w:ascii="宋体" w:hAnsi="宋体" w:cs="宋体"/>
                <w:sz w:val="18"/>
                <w:szCs w:val="18"/>
                <w:lang w:val="en-US" w:eastAsia="zh-CN"/>
              </w:rPr>
              <w:t>2021-9-12</w:t>
            </w:r>
          </w:p>
        </w:tc>
        <w:tc>
          <w:tcPr>
            <w:tcW w:w="1048" w:type="dxa"/>
            <w:noWrap w:val="0"/>
            <w:vAlign w:val="top"/>
          </w:tcPr>
          <w:p>
            <w:pPr>
              <w:jc w:val="left"/>
              <w:rPr>
                <w:rFonts w:hint="eastAsia" w:ascii="宋体" w:hAnsi="宋体" w:eastAsia="宋体" w:cs="宋体"/>
                <w:sz w:val="18"/>
                <w:szCs w:val="18"/>
                <w:lang w:val="en-US" w:eastAsia="zh-CN"/>
              </w:rPr>
            </w:pPr>
            <w:r>
              <w:rPr>
                <w:rFonts w:hint="eastAsia" w:ascii="宋体" w:hAnsi="宋体" w:cs="宋体"/>
                <w:sz w:val="18"/>
                <w:szCs w:val="18"/>
                <w:lang w:val="en-US" w:eastAsia="zh-CN"/>
              </w:rPr>
              <w:t>雷欣雨</w:t>
            </w:r>
          </w:p>
        </w:tc>
        <w:tc>
          <w:tcPr>
            <w:tcW w:w="850" w:type="dxa"/>
            <w:noWrap w:val="0"/>
            <w:vAlign w:val="top"/>
          </w:tcPr>
          <w:p>
            <w:pPr>
              <w:jc w:val="left"/>
              <w:rPr>
                <w:rFonts w:hint="default" w:ascii="宋体" w:hAnsi="宋体" w:eastAsia="宋体" w:cs="宋体"/>
                <w:sz w:val="18"/>
                <w:szCs w:val="18"/>
                <w:lang w:val="en-US" w:eastAsia="zh-CN"/>
              </w:rPr>
            </w:pPr>
            <w:r>
              <w:rPr>
                <w:rFonts w:hint="eastAsia" w:ascii="宋体" w:hAnsi="宋体" w:cs="宋体"/>
                <w:sz w:val="18"/>
                <w:szCs w:val="18"/>
                <w:lang w:val="en-US" w:eastAsia="zh-CN"/>
              </w:rPr>
              <w:t>2.0</w:t>
            </w:r>
          </w:p>
        </w:tc>
        <w:tc>
          <w:tcPr>
            <w:tcW w:w="4672" w:type="dxa"/>
            <w:noWrap w:val="0"/>
            <w:vAlign w:val="top"/>
          </w:tcPr>
          <w:p>
            <w:pPr>
              <w:jc w:val="left"/>
              <w:rPr>
                <w:rFonts w:hint="eastAsia" w:ascii="宋体" w:hAnsi="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jc w:val="center"/>
        </w:trPr>
        <w:tc>
          <w:tcPr>
            <w:tcW w:w="1754" w:type="dxa"/>
            <w:noWrap w:val="0"/>
            <w:vAlign w:val="top"/>
          </w:tcPr>
          <w:p>
            <w:pPr>
              <w:jc w:val="left"/>
              <w:rPr>
                <w:rFonts w:hint="default" w:ascii="宋体" w:hAnsi="宋体" w:eastAsia="宋体" w:cs="宋体"/>
                <w:sz w:val="18"/>
                <w:szCs w:val="18"/>
                <w:lang w:val="en-US" w:eastAsia="zh-CN"/>
              </w:rPr>
            </w:pPr>
            <w:r>
              <w:rPr>
                <w:rFonts w:hint="eastAsia" w:ascii="宋体" w:hAnsi="宋体" w:cs="宋体"/>
                <w:sz w:val="18"/>
                <w:szCs w:val="18"/>
                <w:lang w:val="en-US" w:eastAsia="zh-CN"/>
              </w:rPr>
              <w:t>2021-9-16</w:t>
            </w:r>
          </w:p>
        </w:tc>
        <w:tc>
          <w:tcPr>
            <w:tcW w:w="1048" w:type="dxa"/>
            <w:noWrap w:val="0"/>
            <w:vAlign w:val="top"/>
          </w:tcPr>
          <w:p>
            <w:pPr>
              <w:jc w:val="left"/>
              <w:rPr>
                <w:rFonts w:hint="eastAsia" w:ascii="宋体" w:hAnsi="宋体" w:eastAsia="宋体" w:cs="宋体"/>
                <w:sz w:val="18"/>
                <w:szCs w:val="18"/>
                <w:lang w:val="en-US" w:eastAsia="zh-CN"/>
              </w:rPr>
            </w:pPr>
            <w:r>
              <w:rPr>
                <w:rFonts w:hint="eastAsia" w:ascii="宋体" w:hAnsi="宋体" w:cs="宋体"/>
                <w:sz w:val="18"/>
                <w:szCs w:val="18"/>
                <w:lang w:val="en-US" w:eastAsia="zh-CN"/>
              </w:rPr>
              <w:t>黎成莉</w:t>
            </w:r>
          </w:p>
        </w:tc>
        <w:tc>
          <w:tcPr>
            <w:tcW w:w="850" w:type="dxa"/>
            <w:noWrap w:val="0"/>
            <w:vAlign w:val="top"/>
          </w:tcPr>
          <w:p>
            <w:pPr>
              <w:jc w:val="left"/>
              <w:rPr>
                <w:rFonts w:hint="default" w:ascii="宋体" w:hAnsi="宋体" w:eastAsia="宋体" w:cs="宋体"/>
                <w:sz w:val="18"/>
                <w:szCs w:val="18"/>
                <w:lang w:val="en-US" w:eastAsia="zh-CN"/>
              </w:rPr>
            </w:pPr>
            <w:r>
              <w:rPr>
                <w:rFonts w:hint="eastAsia" w:ascii="宋体" w:hAnsi="宋体" w:cs="宋体"/>
                <w:sz w:val="18"/>
                <w:szCs w:val="18"/>
                <w:lang w:val="en-US" w:eastAsia="zh-CN"/>
              </w:rPr>
              <w:t>3.0</w:t>
            </w:r>
          </w:p>
        </w:tc>
        <w:tc>
          <w:tcPr>
            <w:tcW w:w="4672" w:type="dxa"/>
            <w:noWrap w:val="0"/>
            <w:vAlign w:val="top"/>
          </w:tcPr>
          <w:p>
            <w:pPr>
              <w:jc w:val="left"/>
              <w:rPr>
                <w:rFonts w:hint="eastAsia" w:ascii="宋体" w:hAnsi="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jc w:val="center"/>
        </w:trPr>
        <w:tc>
          <w:tcPr>
            <w:tcW w:w="1754" w:type="dxa"/>
            <w:noWrap w:val="0"/>
            <w:vAlign w:val="top"/>
          </w:tcPr>
          <w:p>
            <w:pPr>
              <w:jc w:val="left"/>
              <w:rPr>
                <w:rFonts w:hint="default" w:ascii="宋体" w:hAnsi="宋体" w:eastAsia="宋体" w:cs="宋体"/>
                <w:sz w:val="18"/>
                <w:szCs w:val="18"/>
                <w:lang w:val="en-US" w:eastAsia="zh-CN"/>
              </w:rPr>
            </w:pPr>
            <w:r>
              <w:rPr>
                <w:rFonts w:hint="eastAsia" w:ascii="宋体" w:hAnsi="宋体" w:cs="宋体"/>
                <w:sz w:val="18"/>
                <w:szCs w:val="18"/>
                <w:lang w:val="en-US" w:eastAsia="zh-CN"/>
              </w:rPr>
              <w:t>2021-9-21</w:t>
            </w:r>
          </w:p>
        </w:tc>
        <w:tc>
          <w:tcPr>
            <w:tcW w:w="1048" w:type="dxa"/>
            <w:noWrap w:val="0"/>
            <w:vAlign w:val="top"/>
          </w:tcPr>
          <w:p>
            <w:pPr>
              <w:jc w:val="left"/>
              <w:rPr>
                <w:rFonts w:hint="default" w:ascii="宋体" w:hAnsi="宋体" w:eastAsia="宋体" w:cs="宋体"/>
                <w:sz w:val="18"/>
                <w:szCs w:val="18"/>
                <w:lang w:val="en-US" w:eastAsia="zh-CN"/>
              </w:rPr>
            </w:pPr>
            <w:r>
              <w:rPr>
                <w:rFonts w:hint="eastAsia" w:ascii="宋体" w:hAnsi="宋体" w:cs="宋体"/>
                <w:sz w:val="18"/>
                <w:szCs w:val="18"/>
                <w:lang w:val="en-US" w:eastAsia="zh-CN"/>
              </w:rPr>
              <w:t>雷欣雨</w:t>
            </w:r>
          </w:p>
        </w:tc>
        <w:tc>
          <w:tcPr>
            <w:tcW w:w="850" w:type="dxa"/>
            <w:noWrap w:val="0"/>
            <w:vAlign w:val="top"/>
          </w:tcPr>
          <w:p>
            <w:pPr>
              <w:jc w:val="left"/>
              <w:rPr>
                <w:rFonts w:hint="default" w:ascii="宋体" w:hAnsi="宋体" w:eastAsia="宋体" w:cs="宋体"/>
                <w:sz w:val="18"/>
                <w:szCs w:val="18"/>
                <w:lang w:val="en-US" w:eastAsia="zh-CN"/>
              </w:rPr>
            </w:pPr>
            <w:r>
              <w:rPr>
                <w:rFonts w:hint="eastAsia" w:ascii="宋体" w:hAnsi="宋体" w:cs="宋体"/>
                <w:sz w:val="18"/>
                <w:szCs w:val="18"/>
                <w:lang w:val="en-US" w:eastAsia="zh-CN"/>
              </w:rPr>
              <w:t>4.0</w:t>
            </w:r>
          </w:p>
        </w:tc>
        <w:tc>
          <w:tcPr>
            <w:tcW w:w="4672" w:type="dxa"/>
            <w:noWrap w:val="0"/>
            <w:vAlign w:val="top"/>
          </w:tcPr>
          <w:p>
            <w:pPr>
              <w:jc w:val="left"/>
              <w:rPr>
                <w:rFonts w:hint="eastAsia" w:ascii="宋体" w:hAnsi="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jc w:val="center"/>
        </w:trPr>
        <w:tc>
          <w:tcPr>
            <w:tcW w:w="1754" w:type="dxa"/>
            <w:noWrap w:val="0"/>
            <w:vAlign w:val="top"/>
          </w:tcPr>
          <w:p>
            <w:pPr>
              <w:jc w:val="left"/>
              <w:rPr>
                <w:rFonts w:hint="default" w:ascii="宋体" w:hAnsi="宋体" w:eastAsia="宋体" w:cs="宋体"/>
                <w:sz w:val="18"/>
                <w:szCs w:val="18"/>
                <w:lang w:val="en-US" w:eastAsia="zh-CN"/>
              </w:rPr>
            </w:pPr>
            <w:r>
              <w:rPr>
                <w:rFonts w:hint="eastAsia" w:ascii="宋体" w:hAnsi="宋体" w:cs="宋体"/>
                <w:sz w:val="18"/>
                <w:szCs w:val="18"/>
                <w:lang w:val="en-US" w:eastAsia="zh-CN"/>
              </w:rPr>
              <w:t>2021-9-22</w:t>
            </w:r>
          </w:p>
        </w:tc>
        <w:tc>
          <w:tcPr>
            <w:tcW w:w="1048" w:type="dxa"/>
            <w:noWrap w:val="0"/>
            <w:vAlign w:val="top"/>
          </w:tcPr>
          <w:p>
            <w:pPr>
              <w:jc w:val="left"/>
              <w:rPr>
                <w:rFonts w:hint="eastAsia" w:ascii="宋体" w:hAnsi="宋体" w:eastAsia="宋体" w:cs="宋体"/>
                <w:sz w:val="18"/>
                <w:szCs w:val="18"/>
                <w:lang w:val="en-US" w:eastAsia="zh-CN"/>
              </w:rPr>
            </w:pPr>
            <w:r>
              <w:rPr>
                <w:rFonts w:hint="eastAsia" w:ascii="宋体" w:hAnsi="宋体" w:cs="宋体"/>
                <w:sz w:val="18"/>
                <w:szCs w:val="18"/>
                <w:lang w:val="en-US" w:eastAsia="zh-CN"/>
              </w:rPr>
              <w:t>李虹霖</w:t>
            </w:r>
          </w:p>
        </w:tc>
        <w:tc>
          <w:tcPr>
            <w:tcW w:w="850" w:type="dxa"/>
            <w:noWrap w:val="0"/>
            <w:vAlign w:val="top"/>
          </w:tcPr>
          <w:p>
            <w:pPr>
              <w:jc w:val="left"/>
              <w:rPr>
                <w:rFonts w:hint="default" w:ascii="宋体" w:hAnsi="宋体" w:eastAsia="宋体" w:cs="宋体"/>
                <w:sz w:val="18"/>
                <w:szCs w:val="18"/>
                <w:lang w:val="en-US" w:eastAsia="zh-CN"/>
              </w:rPr>
            </w:pPr>
            <w:r>
              <w:rPr>
                <w:rFonts w:hint="eastAsia" w:ascii="宋体" w:hAnsi="宋体" w:cs="宋体"/>
                <w:sz w:val="18"/>
                <w:szCs w:val="18"/>
                <w:lang w:val="en-US" w:eastAsia="zh-CN"/>
              </w:rPr>
              <w:t>5.0</w:t>
            </w:r>
          </w:p>
        </w:tc>
        <w:tc>
          <w:tcPr>
            <w:tcW w:w="4672" w:type="dxa"/>
            <w:noWrap w:val="0"/>
            <w:vAlign w:val="top"/>
          </w:tcPr>
          <w:p>
            <w:pPr>
              <w:jc w:val="left"/>
              <w:rPr>
                <w:rFonts w:hint="eastAsia" w:ascii="宋体" w:hAnsi="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jc w:val="center"/>
        </w:trPr>
        <w:tc>
          <w:tcPr>
            <w:tcW w:w="1754" w:type="dxa"/>
            <w:noWrap w:val="0"/>
            <w:vAlign w:val="top"/>
          </w:tcPr>
          <w:p>
            <w:pPr>
              <w:jc w:val="left"/>
              <w:rPr>
                <w:rFonts w:hint="default" w:ascii="宋体" w:hAnsi="宋体" w:eastAsia="宋体" w:cs="宋体"/>
                <w:sz w:val="18"/>
                <w:szCs w:val="18"/>
                <w:lang w:val="en-US" w:eastAsia="zh-CN"/>
              </w:rPr>
            </w:pPr>
            <w:r>
              <w:rPr>
                <w:rFonts w:hint="eastAsia" w:ascii="宋体" w:hAnsi="宋体" w:cs="宋体"/>
                <w:sz w:val="18"/>
                <w:szCs w:val="18"/>
                <w:lang w:val="en-US" w:eastAsia="zh-CN"/>
              </w:rPr>
              <w:t>2021-9-24</w:t>
            </w:r>
          </w:p>
        </w:tc>
        <w:tc>
          <w:tcPr>
            <w:tcW w:w="1048" w:type="dxa"/>
            <w:noWrap w:val="0"/>
            <w:vAlign w:val="top"/>
          </w:tcPr>
          <w:p>
            <w:pPr>
              <w:jc w:val="left"/>
              <w:rPr>
                <w:rFonts w:hint="default" w:ascii="宋体" w:hAnsi="宋体" w:eastAsia="宋体" w:cs="宋体"/>
                <w:sz w:val="18"/>
                <w:szCs w:val="18"/>
                <w:lang w:val="en-US" w:eastAsia="zh-CN"/>
              </w:rPr>
            </w:pPr>
            <w:r>
              <w:rPr>
                <w:rFonts w:hint="eastAsia" w:ascii="宋体" w:hAnsi="宋体" w:cs="宋体"/>
                <w:sz w:val="18"/>
                <w:szCs w:val="18"/>
                <w:lang w:val="en-US" w:eastAsia="zh-CN"/>
              </w:rPr>
              <w:t>蒋丹</w:t>
            </w:r>
          </w:p>
        </w:tc>
        <w:tc>
          <w:tcPr>
            <w:tcW w:w="850" w:type="dxa"/>
            <w:noWrap w:val="0"/>
            <w:vAlign w:val="top"/>
          </w:tcPr>
          <w:p>
            <w:pPr>
              <w:jc w:val="left"/>
              <w:rPr>
                <w:rFonts w:hint="default" w:ascii="宋体" w:hAnsi="宋体" w:eastAsia="宋体" w:cs="宋体"/>
                <w:sz w:val="18"/>
                <w:szCs w:val="18"/>
                <w:lang w:val="en-US" w:eastAsia="zh-CN"/>
              </w:rPr>
            </w:pPr>
            <w:r>
              <w:rPr>
                <w:rFonts w:hint="eastAsia" w:ascii="宋体" w:hAnsi="宋体" w:cs="宋体"/>
                <w:sz w:val="18"/>
                <w:szCs w:val="18"/>
                <w:lang w:val="en-US" w:eastAsia="zh-CN"/>
              </w:rPr>
              <w:t>6.0</w:t>
            </w:r>
          </w:p>
        </w:tc>
        <w:tc>
          <w:tcPr>
            <w:tcW w:w="4672" w:type="dxa"/>
            <w:noWrap w:val="0"/>
            <w:vAlign w:val="top"/>
          </w:tcPr>
          <w:p>
            <w:pPr>
              <w:jc w:val="left"/>
              <w:rPr>
                <w:rFonts w:hint="eastAsia" w:ascii="宋体" w:hAnsi="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jc w:val="center"/>
        </w:trPr>
        <w:tc>
          <w:tcPr>
            <w:tcW w:w="1754" w:type="dxa"/>
            <w:noWrap w:val="0"/>
            <w:vAlign w:val="top"/>
          </w:tcPr>
          <w:p>
            <w:pPr>
              <w:jc w:val="left"/>
              <w:rPr>
                <w:rFonts w:hint="default" w:ascii="宋体" w:hAnsi="宋体" w:eastAsia="宋体" w:cs="宋体"/>
                <w:sz w:val="18"/>
                <w:szCs w:val="18"/>
                <w:lang w:val="en-US" w:eastAsia="zh-CN"/>
              </w:rPr>
            </w:pPr>
            <w:r>
              <w:rPr>
                <w:rFonts w:hint="eastAsia" w:ascii="宋体" w:hAnsi="宋体" w:cs="宋体"/>
                <w:sz w:val="18"/>
                <w:szCs w:val="18"/>
                <w:lang w:val="en-US" w:eastAsia="zh-CN"/>
              </w:rPr>
              <w:t>2021-9-26</w:t>
            </w:r>
          </w:p>
        </w:tc>
        <w:tc>
          <w:tcPr>
            <w:tcW w:w="1048" w:type="dxa"/>
            <w:noWrap w:val="0"/>
            <w:vAlign w:val="top"/>
          </w:tcPr>
          <w:p>
            <w:pPr>
              <w:jc w:val="left"/>
              <w:rPr>
                <w:rFonts w:hint="default" w:ascii="宋体" w:hAnsi="宋体" w:eastAsia="宋体" w:cs="宋体"/>
                <w:sz w:val="18"/>
                <w:szCs w:val="18"/>
                <w:lang w:val="en-US" w:eastAsia="zh-CN"/>
              </w:rPr>
            </w:pPr>
            <w:r>
              <w:rPr>
                <w:rFonts w:hint="eastAsia" w:ascii="宋体" w:hAnsi="宋体" w:cs="宋体"/>
                <w:sz w:val="18"/>
                <w:szCs w:val="18"/>
                <w:lang w:val="en-US" w:eastAsia="zh-CN"/>
              </w:rPr>
              <w:t>李纯彬</w:t>
            </w:r>
          </w:p>
        </w:tc>
        <w:tc>
          <w:tcPr>
            <w:tcW w:w="850" w:type="dxa"/>
            <w:noWrap w:val="0"/>
            <w:vAlign w:val="top"/>
          </w:tcPr>
          <w:p>
            <w:pPr>
              <w:jc w:val="left"/>
              <w:rPr>
                <w:rFonts w:hint="default" w:ascii="宋体" w:hAnsi="宋体" w:eastAsia="宋体" w:cs="宋体"/>
                <w:sz w:val="18"/>
                <w:szCs w:val="18"/>
                <w:lang w:val="en-US" w:eastAsia="zh-CN"/>
              </w:rPr>
            </w:pPr>
            <w:r>
              <w:rPr>
                <w:rFonts w:hint="eastAsia" w:ascii="宋体" w:hAnsi="宋体" w:cs="宋体"/>
                <w:sz w:val="18"/>
                <w:szCs w:val="18"/>
                <w:lang w:val="en-US" w:eastAsia="zh-CN"/>
              </w:rPr>
              <w:t>7.0</w:t>
            </w:r>
          </w:p>
        </w:tc>
        <w:tc>
          <w:tcPr>
            <w:tcW w:w="4672" w:type="dxa"/>
            <w:noWrap w:val="0"/>
            <w:vAlign w:val="top"/>
          </w:tcPr>
          <w:p>
            <w:pPr>
              <w:jc w:val="left"/>
              <w:rPr>
                <w:rFonts w:hint="eastAsia" w:ascii="宋体" w:hAnsi="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754" w:type="dxa"/>
            <w:noWrap w:val="0"/>
            <w:vAlign w:val="top"/>
          </w:tcPr>
          <w:p>
            <w:pPr>
              <w:jc w:val="left"/>
              <w:rPr>
                <w:rFonts w:hint="default" w:ascii="宋体" w:hAnsi="宋体" w:eastAsia="宋体" w:cs="宋体"/>
                <w:sz w:val="18"/>
                <w:szCs w:val="18"/>
                <w:lang w:val="en-US" w:eastAsia="zh-CN"/>
              </w:rPr>
            </w:pPr>
            <w:r>
              <w:rPr>
                <w:rFonts w:hint="eastAsia" w:ascii="宋体" w:hAnsi="宋体" w:cs="宋体"/>
                <w:sz w:val="18"/>
                <w:szCs w:val="18"/>
                <w:lang w:val="en-US" w:eastAsia="zh-CN"/>
              </w:rPr>
              <w:t>2021-10-5</w:t>
            </w:r>
          </w:p>
        </w:tc>
        <w:tc>
          <w:tcPr>
            <w:tcW w:w="1048" w:type="dxa"/>
            <w:noWrap w:val="0"/>
            <w:vAlign w:val="top"/>
          </w:tcPr>
          <w:p>
            <w:pPr>
              <w:jc w:val="left"/>
              <w:rPr>
                <w:rFonts w:hint="default" w:ascii="宋体" w:hAnsi="宋体" w:eastAsia="宋体" w:cs="宋体"/>
                <w:sz w:val="18"/>
                <w:szCs w:val="18"/>
                <w:lang w:val="en-US" w:eastAsia="zh-CN"/>
              </w:rPr>
            </w:pPr>
            <w:r>
              <w:rPr>
                <w:rFonts w:hint="eastAsia" w:ascii="宋体" w:hAnsi="宋体" w:cs="宋体"/>
                <w:sz w:val="18"/>
                <w:szCs w:val="18"/>
                <w:lang w:val="en-US" w:eastAsia="zh-CN"/>
              </w:rPr>
              <w:t>雷欣雨</w:t>
            </w:r>
          </w:p>
        </w:tc>
        <w:tc>
          <w:tcPr>
            <w:tcW w:w="850" w:type="dxa"/>
            <w:noWrap w:val="0"/>
            <w:vAlign w:val="top"/>
          </w:tcPr>
          <w:p>
            <w:pPr>
              <w:jc w:val="left"/>
              <w:rPr>
                <w:rFonts w:hint="default" w:ascii="宋体" w:hAnsi="宋体" w:eastAsia="宋体" w:cs="宋体"/>
                <w:sz w:val="18"/>
                <w:szCs w:val="18"/>
                <w:lang w:val="en-US" w:eastAsia="zh-CN"/>
              </w:rPr>
            </w:pPr>
            <w:r>
              <w:rPr>
                <w:rFonts w:hint="eastAsia" w:ascii="宋体" w:hAnsi="宋体" w:cs="宋体"/>
                <w:sz w:val="18"/>
                <w:szCs w:val="18"/>
                <w:lang w:val="en-US" w:eastAsia="zh-CN"/>
              </w:rPr>
              <w:t>8.0</w:t>
            </w:r>
          </w:p>
        </w:tc>
        <w:tc>
          <w:tcPr>
            <w:tcW w:w="4672" w:type="dxa"/>
            <w:noWrap w:val="0"/>
            <w:vAlign w:val="top"/>
          </w:tcPr>
          <w:p>
            <w:pPr>
              <w:jc w:val="left"/>
              <w:rPr>
                <w:rFonts w:hint="default" w:ascii="宋体" w:hAnsi="宋体" w:eastAsia="宋体" w:cs="宋体"/>
                <w:sz w:val="18"/>
                <w:szCs w:val="18"/>
                <w:lang w:val="en-US" w:eastAsia="zh-CN"/>
              </w:rPr>
            </w:pPr>
            <w:r>
              <w:rPr>
                <w:rFonts w:hint="eastAsia" w:ascii="宋体" w:hAnsi="宋体" w:cs="宋体"/>
                <w:sz w:val="18"/>
                <w:szCs w:val="18"/>
                <w:lang w:val="en-US" w:eastAsia="zh-CN"/>
              </w:rPr>
              <w:t>终版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jc w:val="center"/>
        </w:trPr>
        <w:tc>
          <w:tcPr>
            <w:tcW w:w="1754" w:type="dxa"/>
            <w:noWrap w:val="0"/>
            <w:vAlign w:val="top"/>
          </w:tcPr>
          <w:p>
            <w:pPr>
              <w:jc w:val="left"/>
              <w:rPr>
                <w:rFonts w:hint="eastAsia" w:ascii="宋体" w:hAnsi="宋体" w:cs="宋体"/>
                <w:sz w:val="18"/>
                <w:szCs w:val="18"/>
              </w:rPr>
            </w:pPr>
          </w:p>
        </w:tc>
        <w:tc>
          <w:tcPr>
            <w:tcW w:w="1048" w:type="dxa"/>
            <w:noWrap w:val="0"/>
            <w:vAlign w:val="top"/>
          </w:tcPr>
          <w:p>
            <w:pPr>
              <w:jc w:val="left"/>
              <w:rPr>
                <w:rFonts w:hint="eastAsia" w:ascii="宋体" w:hAnsi="宋体" w:cs="宋体"/>
                <w:sz w:val="18"/>
                <w:szCs w:val="18"/>
              </w:rPr>
            </w:pPr>
          </w:p>
        </w:tc>
        <w:tc>
          <w:tcPr>
            <w:tcW w:w="850" w:type="dxa"/>
            <w:noWrap w:val="0"/>
            <w:vAlign w:val="top"/>
          </w:tcPr>
          <w:p>
            <w:pPr>
              <w:jc w:val="left"/>
              <w:rPr>
                <w:rFonts w:hint="eastAsia" w:ascii="宋体" w:hAnsi="宋体" w:cs="宋体"/>
                <w:sz w:val="18"/>
                <w:szCs w:val="18"/>
              </w:rPr>
            </w:pPr>
          </w:p>
        </w:tc>
        <w:tc>
          <w:tcPr>
            <w:tcW w:w="4672" w:type="dxa"/>
            <w:noWrap w:val="0"/>
            <w:vAlign w:val="top"/>
          </w:tcPr>
          <w:p>
            <w:pPr>
              <w:jc w:val="left"/>
              <w:rPr>
                <w:rFonts w:hint="eastAsia" w:ascii="宋体" w:hAnsi="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jc w:val="center"/>
        </w:trPr>
        <w:tc>
          <w:tcPr>
            <w:tcW w:w="1754" w:type="dxa"/>
            <w:noWrap w:val="0"/>
            <w:vAlign w:val="top"/>
          </w:tcPr>
          <w:p>
            <w:pPr>
              <w:jc w:val="left"/>
              <w:rPr>
                <w:rFonts w:hint="eastAsia" w:ascii="宋体" w:hAnsi="宋体" w:cs="宋体"/>
                <w:sz w:val="18"/>
                <w:szCs w:val="18"/>
              </w:rPr>
            </w:pPr>
          </w:p>
        </w:tc>
        <w:tc>
          <w:tcPr>
            <w:tcW w:w="1048" w:type="dxa"/>
            <w:noWrap w:val="0"/>
            <w:vAlign w:val="top"/>
          </w:tcPr>
          <w:p>
            <w:pPr>
              <w:jc w:val="left"/>
              <w:rPr>
                <w:rFonts w:hint="eastAsia" w:ascii="宋体" w:hAnsi="宋体" w:cs="宋体"/>
                <w:sz w:val="18"/>
                <w:szCs w:val="18"/>
              </w:rPr>
            </w:pPr>
          </w:p>
        </w:tc>
        <w:tc>
          <w:tcPr>
            <w:tcW w:w="850" w:type="dxa"/>
            <w:noWrap w:val="0"/>
            <w:vAlign w:val="top"/>
          </w:tcPr>
          <w:p>
            <w:pPr>
              <w:jc w:val="left"/>
              <w:rPr>
                <w:rFonts w:hint="eastAsia" w:ascii="宋体" w:hAnsi="宋体" w:cs="宋体"/>
                <w:sz w:val="18"/>
                <w:szCs w:val="18"/>
              </w:rPr>
            </w:pPr>
          </w:p>
        </w:tc>
        <w:tc>
          <w:tcPr>
            <w:tcW w:w="4672" w:type="dxa"/>
            <w:noWrap w:val="0"/>
            <w:vAlign w:val="top"/>
          </w:tcPr>
          <w:p>
            <w:pPr>
              <w:jc w:val="left"/>
              <w:rPr>
                <w:rFonts w:hint="eastAsia" w:ascii="宋体" w:hAnsi="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jc w:val="center"/>
        </w:trPr>
        <w:tc>
          <w:tcPr>
            <w:tcW w:w="1754" w:type="dxa"/>
            <w:noWrap w:val="0"/>
            <w:vAlign w:val="top"/>
          </w:tcPr>
          <w:p>
            <w:pPr>
              <w:jc w:val="left"/>
              <w:rPr>
                <w:rFonts w:hint="eastAsia" w:ascii="宋体" w:hAnsi="宋体" w:cs="宋体"/>
                <w:sz w:val="18"/>
                <w:szCs w:val="18"/>
              </w:rPr>
            </w:pPr>
          </w:p>
        </w:tc>
        <w:tc>
          <w:tcPr>
            <w:tcW w:w="1048" w:type="dxa"/>
            <w:noWrap w:val="0"/>
            <w:vAlign w:val="top"/>
          </w:tcPr>
          <w:p>
            <w:pPr>
              <w:jc w:val="left"/>
              <w:rPr>
                <w:rFonts w:hint="eastAsia" w:ascii="宋体" w:hAnsi="宋体" w:cs="宋体"/>
                <w:sz w:val="18"/>
                <w:szCs w:val="18"/>
              </w:rPr>
            </w:pPr>
          </w:p>
        </w:tc>
        <w:tc>
          <w:tcPr>
            <w:tcW w:w="850" w:type="dxa"/>
            <w:noWrap w:val="0"/>
            <w:vAlign w:val="top"/>
          </w:tcPr>
          <w:p>
            <w:pPr>
              <w:jc w:val="left"/>
              <w:rPr>
                <w:rFonts w:hint="eastAsia" w:ascii="宋体" w:hAnsi="宋体" w:cs="宋体"/>
                <w:sz w:val="18"/>
                <w:szCs w:val="18"/>
              </w:rPr>
            </w:pPr>
          </w:p>
        </w:tc>
        <w:tc>
          <w:tcPr>
            <w:tcW w:w="4672" w:type="dxa"/>
            <w:noWrap w:val="0"/>
            <w:vAlign w:val="top"/>
          </w:tcPr>
          <w:p>
            <w:pPr>
              <w:jc w:val="left"/>
              <w:rPr>
                <w:rFonts w:hint="eastAsia" w:ascii="宋体" w:hAnsi="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jc w:val="center"/>
        </w:trPr>
        <w:tc>
          <w:tcPr>
            <w:tcW w:w="1754" w:type="dxa"/>
            <w:noWrap w:val="0"/>
            <w:vAlign w:val="top"/>
          </w:tcPr>
          <w:p>
            <w:pPr>
              <w:jc w:val="left"/>
              <w:rPr>
                <w:rFonts w:hint="eastAsia" w:ascii="宋体" w:hAnsi="宋体" w:cs="宋体"/>
                <w:sz w:val="18"/>
                <w:szCs w:val="18"/>
              </w:rPr>
            </w:pPr>
          </w:p>
        </w:tc>
        <w:tc>
          <w:tcPr>
            <w:tcW w:w="1048" w:type="dxa"/>
            <w:noWrap w:val="0"/>
            <w:vAlign w:val="top"/>
          </w:tcPr>
          <w:p>
            <w:pPr>
              <w:jc w:val="left"/>
              <w:rPr>
                <w:rFonts w:hint="eastAsia" w:ascii="宋体" w:hAnsi="宋体" w:cs="宋体"/>
                <w:sz w:val="18"/>
                <w:szCs w:val="18"/>
              </w:rPr>
            </w:pPr>
          </w:p>
        </w:tc>
        <w:tc>
          <w:tcPr>
            <w:tcW w:w="850" w:type="dxa"/>
            <w:noWrap w:val="0"/>
            <w:vAlign w:val="top"/>
          </w:tcPr>
          <w:p>
            <w:pPr>
              <w:jc w:val="left"/>
              <w:rPr>
                <w:rFonts w:hint="eastAsia" w:ascii="宋体" w:hAnsi="宋体" w:cs="宋体"/>
                <w:sz w:val="18"/>
                <w:szCs w:val="18"/>
              </w:rPr>
            </w:pPr>
          </w:p>
        </w:tc>
        <w:tc>
          <w:tcPr>
            <w:tcW w:w="4672" w:type="dxa"/>
            <w:noWrap w:val="0"/>
            <w:vAlign w:val="top"/>
          </w:tcPr>
          <w:p>
            <w:pPr>
              <w:jc w:val="left"/>
              <w:rPr>
                <w:rFonts w:hint="eastAsia" w:ascii="宋体" w:hAnsi="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jc w:val="center"/>
        </w:trPr>
        <w:tc>
          <w:tcPr>
            <w:tcW w:w="1754" w:type="dxa"/>
            <w:noWrap w:val="0"/>
            <w:vAlign w:val="top"/>
          </w:tcPr>
          <w:p>
            <w:pPr>
              <w:jc w:val="left"/>
              <w:rPr>
                <w:rFonts w:hint="eastAsia" w:ascii="宋体" w:hAnsi="宋体" w:cs="宋体"/>
                <w:sz w:val="18"/>
                <w:szCs w:val="18"/>
              </w:rPr>
            </w:pPr>
          </w:p>
        </w:tc>
        <w:tc>
          <w:tcPr>
            <w:tcW w:w="1048" w:type="dxa"/>
            <w:noWrap w:val="0"/>
            <w:vAlign w:val="top"/>
          </w:tcPr>
          <w:p>
            <w:pPr>
              <w:jc w:val="left"/>
              <w:rPr>
                <w:rFonts w:hint="eastAsia" w:ascii="宋体" w:hAnsi="宋体" w:cs="宋体"/>
                <w:sz w:val="18"/>
                <w:szCs w:val="18"/>
              </w:rPr>
            </w:pPr>
          </w:p>
        </w:tc>
        <w:tc>
          <w:tcPr>
            <w:tcW w:w="850" w:type="dxa"/>
            <w:noWrap w:val="0"/>
            <w:vAlign w:val="top"/>
          </w:tcPr>
          <w:p>
            <w:pPr>
              <w:jc w:val="left"/>
              <w:rPr>
                <w:rFonts w:hint="eastAsia" w:ascii="宋体" w:hAnsi="宋体" w:cs="宋体"/>
                <w:sz w:val="18"/>
                <w:szCs w:val="18"/>
              </w:rPr>
            </w:pPr>
          </w:p>
        </w:tc>
        <w:tc>
          <w:tcPr>
            <w:tcW w:w="4672" w:type="dxa"/>
            <w:noWrap w:val="0"/>
            <w:vAlign w:val="top"/>
          </w:tcPr>
          <w:p>
            <w:pPr>
              <w:jc w:val="left"/>
              <w:rPr>
                <w:rFonts w:hint="eastAsia" w:ascii="宋体" w:hAnsi="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jc w:val="center"/>
        </w:trPr>
        <w:tc>
          <w:tcPr>
            <w:tcW w:w="1754" w:type="dxa"/>
            <w:noWrap w:val="0"/>
            <w:vAlign w:val="top"/>
          </w:tcPr>
          <w:p>
            <w:pPr>
              <w:jc w:val="left"/>
              <w:rPr>
                <w:rFonts w:hint="eastAsia" w:ascii="宋体" w:hAnsi="宋体" w:cs="宋体"/>
                <w:sz w:val="18"/>
                <w:szCs w:val="18"/>
              </w:rPr>
            </w:pPr>
          </w:p>
        </w:tc>
        <w:tc>
          <w:tcPr>
            <w:tcW w:w="1048" w:type="dxa"/>
            <w:noWrap w:val="0"/>
            <w:vAlign w:val="top"/>
          </w:tcPr>
          <w:p>
            <w:pPr>
              <w:jc w:val="left"/>
              <w:rPr>
                <w:rFonts w:hint="eastAsia" w:ascii="宋体" w:hAnsi="宋体" w:cs="宋体"/>
                <w:sz w:val="18"/>
                <w:szCs w:val="18"/>
              </w:rPr>
            </w:pPr>
          </w:p>
        </w:tc>
        <w:tc>
          <w:tcPr>
            <w:tcW w:w="850" w:type="dxa"/>
            <w:noWrap w:val="0"/>
            <w:vAlign w:val="top"/>
          </w:tcPr>
          <w:p>
            <w:pPr>
              <w:jc w:val="left"/>
              <w:rPr>
                <w:rFonts w:hint="eastAsia" w:ascii="宋体" w:hAnsi="宋体" w:cs="宋体"/>
                <w:sz w:val="18"/>
                <w:szCs w:val="18"/>
              </w:rPr>
            </w:pPr>
          </w:p>
        </w:tc>
        <w:tc>
          <w:tcPr>
            <w:tcW w:w="4672" w:type="dxa"/>
            <w:noWrap w:val="0"/>
            <w:vAlign w:val="top"/>
          </w:tcPr>
          <w:p>
            <w:pPr>
              <w:jc w:val="left"/>
              <w:rPr>
                <w:rFonts w:hint="eastAsia" w:ascii="宋体" w:hAnsi="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jc w:val="center"/>
        </w:trPr>
        <w:tc>
          <w:tcPr>
            <w:tcW w:w="1754" w:type="dxa"/>
            <w:noWrap w:val="0"/>
            <w:vAlign w:val="top"/>
          </w:tcPr>
          <w:p>
            <w:pPr>
              <w:jc w:val="left"/>
              <w:rPr>
                <w:rFonts w:hint="eastAsia" w:ascii="宋体" w:hAnsi="宋体" w:cs="宋体"/>
                <w:sz w:val="18"/>
                <w:szCs w:val="18"/>
              </w:rPr>
            </w:pPr>
          </w:p>
        </w:tc>
        <w:tc>
          <w:tcPr>
            <w:tcW w:w="1048" w:type="dxa"/>
            <w:noWrap w:val="0"/>
            <w:vAlign w:val="top"/>
          </w:tcPr>
          <w:p>
            <w:pPr>
              <w:jc w:val="left"/>
              <w:rPr>
                <w:rFonts w:hint="eastAsia" w:ascii="宋体" w:hAnsi="宋体" w:cs="宋体"/>
                <w:sz w:val="18"/>
                <w:szCs w:val="18"/>
              </w:rPr>
            </w:pPr>
          </w:p>
        </w:tc>
        <w:tc>
          <w:tcPr>
            <w:tcW w:w="850" w:type="dxa"/>
            <w:noWrap w:val="0"/>
            <w:vAlign w:val="top"/>
          </w:tcPr>
          <w:p>
            <w:pPr>
              <w:jc w:val="left"/>
              <w:rPr>
                <w:rFonts w:hint="eastAsia" w:ascii="宋体" w:hAnsi="宋体" w:cs="宋体"/>
                <w:sz w:val="18"/>
                <w:szCs w:val="18"/>
              </w:rPr>
            </w:pPr>
          </w:p>
        </w:tc>
        <w:tc>
          <w:tcPr>
            <w:tcW w:w="4672" w:type="dxa"/>
            <w:noWrap w:val="0"/>
            <w:vAlign w:val="top"/>
          </w:tcPr>
          <w:p>
            <w:pPr>
              <w:jc w:val="left"/>
              <w:rPr>
                <w:rFonts w:hint="eastAsia" w:ascii="宋体" w:hAnsi="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jc w:val="center"/>
        </w:trPr>
        <w:tc>
          <w:tcPr>
            <w:tcW w:w="1754" w:type="dxa"/>
            <w:noWrap w:val="0"/>
            <w:vAlign w:val="top"/>
          </w:tcPr>
          <w:p>
            <w:pPr>
              <w:jc w:val="left"/>
              <w:rPr>
                <w:rFonts w:hint="eastAsia" w:ascii="宋体" w:hAnsi="宋体" w:cs="宋体"/>
                <w:sz w:val="18"/>
                <w:szCs w:val="18"/>
              </w:rPr>
            </w:pPr>
          </w:p>
        </w:tc>
        <w:tc>
          <w:tcPr>
            <w:tcW w:w="1048" w:type="dxa"/>
            <w:noWrap w:val="0"/>
            <w:vAlign w:val="top"/>
          </w:tcPr>
          <w:p>
            <w:pPr>
              <w:jc w:val="left"/>
              <w:rPr>
                <w:rFonts w:hint="eastAsia" w:ascii="宋体" w:hAnsi="宋体" w:cs="宋体"/>
                <w:sz w:val="18"/>
                <w:szCs w:val="18"/>
              </w:rPr>
            </w:pPr>
          </w:p>
        </w:tc>
        <w:tc>
          <w:tcPr>
            <w:tcW w:w="850" w:type="dxa"/>
            <w:noWrap w:val="0"/>
            <w:vAlign w:val="top"/>
          </w:tcPr>
          <w:p>
            <w:pPr>
              <w:jc w:val="left"/>
              <w:rPr>
                <w:rFonts w:hint="eastAsia" w:ascii="宋体" w:hAnsi="宋体" w:cs="宋体"/>
                <w:sz w:val="18"/>
                <w:szCs w:val="18"/>
              </w:rPr>
            </w:pPr>
          </w:p>
        </w:tc>
        <w:tc>
          <w:tcPr>
            <w:tcW w:w="4672" w:type="dxa"/>
            <w:noWrap w:val="0"/>
            <w:vAlign w:val="top"/>
          </w:tcPr>
          <w:p>
            <w:pPr>
              <w:jc w:val="left"/>
              <w:rPr>
                <w:rFonts w:hint="eastAsia" w:ascii="宋体" w:hAnsi="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jc w:val="center"/>
        </w:trPr>
        <w:tc>
          <w:tcPr>
            <w:tcW w:w="1754" w:type="dxa"/>
            <w:noWrap w:val="0"/>
            <w:vAlign w:val="top"/>
          </w:tcPr>
          <w:p>
            <w:pPr>
              <w:jc w:val="left"/>
              <w:rPr>
                <w:rFonts w:hint="eastAsia" w:ascii="宋体" w:hAnsi="宋体" w:cs="宋体"/>
                <w:sz w:val="18"/>
                <w:szCs w:val="18"/>
              </w:rPr>
            </w:pPr>
          </w:p>
        </w:tc>
        <w:tc>
          <w:tcPr>
            <w:tcW w:w="1048" w:type="dxa"/>
            <w:noWrap w:val="0"/>
            <w:vAlign w:val="top"/>
          </w:tcPr>
          <w:p>
            <w:pPr>
              <w:jc w:val="left"/>
              <w:rPr>
                <w:rFonts w:hint="eastAsia" w:ascii="宋体" w:hAnsi="宋体" w:cs="宋体"/>
                <w:sz w:val="18"/>
                <w:szCs w:val="18"/>
              </w:rPr>
            </w:pPr>
          </w:p>
        </w:tc>
        <w:tc>
          <w:tcPr>
            <w:tcW w:w="850" w:type="dxa"/>
            <w:noWrap w:val="0"/>
            <w:vAlign w:val="top"/>
          </w:tcPr>
          <w:p>
            <w:pPr>
              <w:jc w:val="left"/>
              <w:rPr>
                <w:rFonts w:hint="eastAsia" w:ascii="宋体" w:hAnsi="宋体" w:cs="宋体"/>
                <w:sz w:val="18"/>
                <w:szCs w:val="18"/>
              </w:rPr>
            </w:pPr>
          </w:p>
        </w:tc>
        <w:tc>
          <w:tcPr>
            <w:tcW w:w="4672" w:type="dxa"/>
            <w:noWrap w:val="0"/>
            <w:vAlign w:val="top"/>
          </w:tcPr>
          <w:p>
            <w:pPr>
              <w:jc w:val="left"/>
              <w:rPr>
                <w:rFonts w:hint="eastAsia" w:ascii="宋体" w:hAnsi="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jc w:val="center"/>
        </w:trPr>
        <w:tc>
          <w:tcPr>
            <w:tcW w:w="1754" w:type="dxa"/>
            <w:noWrap w:val="0"/>
            <w:vAlign w:val="top"/>
          </w:tcPr>
          <w:p>
            <w:pPr>
              <w:jc w:val="left"/>
              <w:rPr>
                <w:rFonts w:hint="eastAsia" w:ascii="宋体" w:hAnsi="宋体" w:cs="宋体"/>
                <w:sz w:val="18"/>
                <w:szCs w:val="18"/>
              </w:rPr>
            </w:pPr>
          </w:p>
        </w:tc>
        <w:tc>
          <w:tcPr>
            <w:tcW w:w="1048" w:type="dxa"/>
            <w:noWrap w:val="0"/>
            <w:vAlign w:val="top"/>
          </w:tcPr>
          <w:p>
            <w:pPr>
              <w:jc w:val="left"/>
              <w:rPr>
                <w:rFonts w:hint="eastAsia" w:ascii="宋体" w:hAnsi="宋体" w:cs="宋体"/>
                <w:sz w:val="18"/>
                <w:szCs w:val="18"/>
              </w:rPr>
            </w:pPr>
          </w:p>
        </w:tc>
        <w:tc>
          <w:tcPr>
            <w:tcW w:w="850" w:type="dxa"/>
            <w:noWrap w:val="0"/>
            <w:vAlign w:val="top"/>
          </w:tcPr>
          <w:p>
            <w:pPr>
              <w:jc w:val="left"/>
              <w:rPr>
                <w:rFonts w:hint="eastAsia" w:ascii="宋体" w:hAnsi="宋体" w:cs="宋体"/>
                <w:sz w:val="18"/>
                <w:szCs w:val="18"/>
              </w:rPr>
            </w:pPr>
          </w:p>
        </w:tc>
        <w:tc>
          <w:tcPr>
            <w:tcW w:w="4672" w:type="dxa"/>
            <w:noWrap w:val="0"/>
            <w:vAlign w:val="top"/>
          </w:tcPr>
          <w:p>
            <w:pPr>
              <w:jc w:val="left"/>
              <w:rPr>
                <w:rFonts w:hint="eastAsia" w:ascii="宋体" w:hAnsi="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jc w:val="center"/>
        </w:trPr>
        <w:tc>
          <w:tcPr>
            <w:tcW w:w="1754" w:type="dxa"/>
            <w:noWrap w:val="0"/>
            <w:vAlign w:val="top"/>
          </w:tcPr>
          <w:p>
            <w:pPr>
              <w:jc w:val="left"/>
              <w:rPr>
                <w:rFonts w:hint="eastAsia" w:ascii="宋体" w:hAnsi="宋体" w:cs="宋体"/>
                <w:sz w:val="18"/>
                <w:szCs w:val="18"/>
              </w:rPr>
            </w:pPr>
          </w:p>
        </w:tc>
        <w:tc>
          <w:tcPr>
            <w:tcW w:w="1048" w:type="dxa"/>
            <w:noWrap w:val="0"/>
            <w:vAlign w:val="top"/>
          </w:tcPr>
          <w:p>
            <w:pPr>
              <w:jc w:val="left"/>
              <w:rPr>
                <w:rFonts w:hint="eastAsia" w:ascii="宋体" w:hAnsi="宋体" w:cs="宋体"/>
                <w:sz w:val="18"/>
                <w:szCs w:val="18"/>
              </w:rPr>
            </w:pPr>
          </w:p>
        </w:tc>
        <w:tc>
          <w:tcPr>
            <w:tcW w:w="850" w:type="dxa"/>
            <w:noWrap w:val="0"/>
            <w:vAlign w:val="top"/>
          </w:tcPr>
          <w:p>
            <w:pPr>
              <w:jc w:val="left"/>
              <w:rPr>
                <w:rFonts w:hint="eastAsia" w:ascii="宋体" w:hAnsi="宋体" w:cs="宋体"/>
                <w:sz w:val="18"/>
                <w:szCs w:val="18"/>
              </w:rPr>
            </w:pPr>
          </w:p>
        </w:tc>
        <w:tc>
          <w:tcPr>
            <w:tcW w:w="4672" w:type="dxa"/>
            <w:noWrap w:val="0"/>
            <w:vAlign w:val="top"/>
          </w:tcPr>
          <w:p>
            <w:pPr>
              <w:jc w:val="left"/>
              <w:rPr>
                <w:rFonts w:hint="eastAsia" w:ascii="宋体" w:hAnsi="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jc w:val="center"/>
        </w:trPr>
        <w:tc>
          <w:tcPr>
            <w:tcW w:w="1754" w:type="dxa"/>
            <w:noWrap w:val="0"/>
            <w:vAlign w:val="top"/>
          </w:tcPr>
          <w:p>
            <w:pPr>
              <w:jc w:val="left"/>
              <w:rPr>
                <w:rFonts w:hint="eastAsia" w:ascii="宋体" w:hAnsi="宋体" w:cs="宋体"/>
                <w:sz w:val="18"/>
                <w:szCs w:val="18"/>
              </w:rPr>
            </w:pPr>
          </w:p>
        </w:tc>
        <w:tc>
          <w:tcPr>
            <w:tcW w:w="1048" w:type="dxa"/>
            <w:noWrap w:val="0"/>
            <w:vAlign w:val="top"/>
          </w:tcPr>
          <w:p>
            <w:pPr>
              <w:jc w:val="left"/>
              <w:rPr>
                <w:rFonts w:hint="eastAsia" w:ascii="宋体" w:hAnsi="宋体" w:cs="宋体"/>
                <w:sz w:val="18"/>
                <w:szCs w:val="18"/>
              </w:rPr>
            </w:pPr>
          </w:p>
        </w:tc>
        <w:tc>
          <w:tcPr>
            <w:tcW w:w="850" w:type="dxa"/>
            <w:noWrap w:val="0"/>
            <w:vAlign w:val="top"/>
          </w:tcPr>
          <w:p>
            <w:pPr>
              <w:jc w:val="left"/>
              <w:rPr>
                <w:rFonts w:hint="eastAsia" w:ascii="宋体" w:hAnsi="宋体" w:cs="宋体"/>
                <w:sz w:val="18"/>
                <w:szCs w:val="18"/>
              </w:rPr>
            </w:pPr>
          </w:p>
        </w:tc>
        <w:tc>
          <w:tcPr>
            <w:tcW w:w="4672" w:type="dxa"/>
            <w:noWrap w:val="0"/>
            <w:vAlign w:val="top"/>
          </w:tcPr>
          <w:p>
            <w:pPr>
              <w:jc w:val="left"/>
              <w:rPr>
                <w:rFonts w:hint="eastAsia" w:ascii="宋体" w:hAnsi="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jc w:val="center"/>
        </w:trPr>
        <w:tc>
          <w:tcPr>
            <w:tcW w:w="1754" w:type="dxa"/>
            <w:noWrap w:val="0"/>
            <w:vAlign w:val="top"/>
          </w:tcPr>
          <w:p>
            <w:pPr>
              <w:jc w:val="left"/>
              <w:rPr>
                <w:rFonts w:hint="eastAsia" w:ascii="宋体" w:hAnsi="宋体" w:cs="宋体"/>
                <w:sz w:val="18"/>
                <w:szCs w:val="18"/>
              </w:rPr>
            </w:pPr>
          </w:p>
        </w:tc>
        <w:tc>
          <w:tcPr>
            <w:tcW w:w="1048" w:type="dxa"/>
            <w:noWrap w:val="0"/>
            <w:vAlign w:val="top"/>
          </w:tcPr>
          <w:p>
            <w:pPr>
              <w:jc w:val="left"/>
              <w:rPr>
                <w:rFonts w:hint="eastAsia" w:ascii="宋体" w:hAnsi="宋体" w:cs="宋体"/>
                <w:sz w:val="18"/>
                <w:szCs w:val="18"/>
              </w:rPr>
            </w:pPr>
          </w:p>
        </w:tc>
        <w:tc>
          <w:tcPr>
            <w:tcW w:w="850" w:type="dxa"/>
            <w:noWrap w:val="0"/>
            <w:vAlign w:val="top"/>
          </w:tcPr>
          <w:p>
            <w:pPr>
              <w:jc w:val="left"/>
              <w:rPr>
                <w:rFonts w:hint="eastAsia" w:ascii="宋体" w:hAnsi="宋体" w:cs="宋体"/>
                <w:sz w:val="18"/>
                <w:szCs w:val="18"/>
              </w:rPr>
            </w:pPr>
          </w:p>
        </w:tc>
        <w:tc>
          <w:tcPr>
            <w:tcW w:w="4672" w:type="dxa"/>
            <w:noWrap w:val="0"/>
            <w:vAlign w:val="top"/>
          </w:tcPr>
          <w:p>
            <w:pPr>
              <w:jc w:val="left"/>
              <w:rPr>
                <w:rFonts w:hint="eastAsia" w:ascii="宋体" w:hAnsi="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jc w:val="center"/>
        </w:trPr>
        <w:tc>
          <w:tcPr>
            <w:tcW w:w="1754" w:type="dxa"/>
            <w:noWrap w:val="0"/>
            <w:vAlign w:val="top"/>
          </w:tcPr>
          <w:p>
            <w:pPr>
              <w:jc w:val="left"/>
              <w:rPr>
                <w:rFonts w:hint="eastAsia" w:ascii="宋体" w:hAnsi="宋体" w:cs="宋体"/>
                <w:sz w:val="18"/>
                <w:szCs w:val="18"/>
              </w:rPr>
            </w:pPr>
          </w:p>
        </w:tc>
        <w:tc>
          <w:tcPr>
            <w:tcW w:w="1048" w:type="dxa"/>
            <w:noWrap w:val="0"/>
            <w:vAlign w:val="top"/>
          </w:tcPr>
          <w:p>
            <w:pPr>
              <w:jc w:val="left"/>
              <w:rPr>
                <w:rFonts w:hint="eastAsia" w:ascii="宋体" w:hAnsi="宋体" w:cs="宋体"/>
                <w:sz w:val="18"/>
                <w:szCs w:val="18"/>
              </w:rPr>
            </w:pPr>
          </w:p>
        </w:tc>
        <w:tc>
          <w:tcPr>
            <w:tcW w:w="850" w:type="dxa"/>
            <w:noWrap w:val="0"/>
            <w:vAlign w:val="top"/>
          </w:tcPr>
          <w:p>
            <w:pPr>
              <w:jc w:val="left"/>
              <w:rPr>
                <w:rFonts w:hint="eastAsia" w:ascii="宋体" w:hAnsi="宋体" w:cs="宋体"/>
                <w:sz w:val="18"/>
                <w:szCs w:val="18"/>
              </w:rPr>
            </w:pPr>
          </w:p>
        </w:tc>
        <w:tc>
          <w:tcPr>
            <w:tcW w:w="4672" w:type="dxa"/>
            <w:noWrap w:val="0"/>
            <w:vAlign w:val="top"/>
          </w:tcPr>
          <w:p>
            <w:pPr>
              <w:jc w:val="left"/>
              <w:rPr>
                <w:rFonts w:hint="eastAsia" w:ascii="宋体" w:hAnsi="宋体" w:cs="宋体"/>
                <w:sz w:val="18"/>
                <w:szCs w:val="18"/>
              </w:rPr>
            </w:pPr>
          </w:p>
        </w:tc>
      </w:tr>
    </w:tbl>
    <w:p>
      <w:pPr>
        <w:jc w:val="left"/>
        <w:rPr>
          <w:rFonts w:ascii="宋体" w:hAnsi="宋体"/>
          <w:sz w:val="28"/>
          <w:szCs w:val="28"/>
        </w:rPr>
      </w:pPr>
    </w:p>
    <w:p>
      <w:pPr>
        <w:jc w:val="left"/>
        <w:rPr>
          <w:rFonts w:ascii="宋体" w:hAnsi="宋体"/>
          <w:sz w:val="28"/>
          <w:szCs w:val="28"/>
        </w:rPr>
      </w:pPr>
    </w:p>
    <w:p>
      <w:pPr>
        <w:jc w:val="left"/>
        <w:rPr>
          <w:rFonts w:hint="eastAsia" w:ascii="宋体" w:hAnsi="宋体"/>
          <w:sz w:val="28"/>
          <w:szCs w:val="28"/>
        </w:rPr>
      </w:pPr>
      <w:r>
        <w:rPr>
          <w:rFonts w:ascii="宋体" w:hAnsi="宋体"/>
          <w:sz w:val="28"/>
          <w:szCs w:val="28"/>
        </w:rPr>
        <w:br w:type="page"/>
      </w:r>
    </w:p>
    <w:sdt>
      <w:sdtPr>
        <w:rPr>
          <w:rFonts w:ascii="宋体" w:hAnsi="宋体" w:eastAsia="宋体" w:cs="Times New Roman"/>
          <w:kern w:val="2"/>
          <w:sz w:val="21"/>
          <w:szCs w:val="22"/>
          <w:lang w:val="en-US" w:eastAsia="zh-CN" w:bidi="ar-SA"/>
        </w:rPr>
        <w:id w:val="147464043"/>
        <w15:color w:val="DBDBDB"/>
        <w:docPartObj>
          <w:docPartGallery w:val="Table of Contents"/>
          <w:docPartUnique/>
        </w:docPartObj>
      </w:sdtPr>
      <w:sdtEndPr>
        <w:rPr>
          <w:rFonts w:ascii="宋体" w:hAnsi="宋体" w:eastAsia="宋体" w:cs="Times New Roman"/>
          <w:kern w:val="2"/>
          <w:sz w:val="21"/>
          <w:szCs w:val="22"/>
          <w:lang w:val="en-US" w:eastAsia="zh-CN" w:bidi="ar-SA"/>
        </w:rPr>
      </w:sdtEndPr>
      <w:sdtContent>
        <w:p>
          <w:pPr>
            <w:spacing w:before="0" w:beforeLines="0" w:after="0" w:afterLines="0" w:line="240" w:lineRule="auto"/>
            <w:ind w:left="0" w:leftChars="0" w:right="0" w:rightChars="0" w:firstLine="0" w:firstLineChars="0"/>
            <w:jc w:val="center"/>
          </w:pPr>
          <w:bookmarkStart w:id="1" w:name="_Toc13538"/>
          <w:bookmarkStart w:id="2" w:name="_Toc33040251"/>
          <w:r>
            <w:rPr>
              <w:rFonts w:ascii="宋体" w:hAnsi="宋体" w:eastAsia="宋体"/>
              <w:sz w:val="21"/>
            </w:rPr>
            <w:t>目录</w:t>
          </w:r>
        </w:p>
        <w:p>
          <w:pPr>
            <w:pStyle w:val="23"/>
            <w:tabs>
              <w:tab w:val="right" w:leader="dot" w:pos="9160"/>
            </w:tabs>
          </w:pPr>
          <w:r>
            <w:fldChar w:fldCharType="begin"/>
          </w:r>
          <w:r>
            <w:instrText xml:space="preserve">TOC \o "1-3" \h \u </w:instrText>
          </w:r>
          <w:r>
            <w:fldChar w:fldCharType="separate"/>
          </w:r>
          <w:r>
            <w:fldChar w:fldCharType="begin"/>
          </w:r>
          <w:r>
            <w:instrText xml:space="preserve"> HYPERLINK \l _Toc1278 </w:instrText>
          </w:r>
          <w:r>
            <w:fldChar w:fldCharType="separate"/>
          </w:r>
          <w:r>
            <w:rPr>
              <w:rFonts w:hint="default"/>
            </w:rPr>
            <w:t xml:space="preserve">1. </w:t>
          </w:r>
          <w:r>
            <w:rPr>
              <w:rFonts w:hint="eastAsia"/>
            </w:rPr>
            <w:t>引言</w:t>
          </w:r>
          <w:r>
            <w:tab/>
          </w:r>
          <w:r>
            <w:fldChar w:fldCharType="begin"/>
          </w:r>
          <w:r>
            <w:instrText xml:space="preserve"> PAGEREF _Toc1278 \h </w:instrText>
          </w:r>
          <w:r>
            <w:fldChar w:fldCharType="separate"/>
          </w:r>
          <w:r>
            <w:t>5</w:t>
          </w:r>
          <w:r>
            <w:fldChar w:fldCharType="end"/>
          </w:r>
          <w:r>
            <w:fldChar w:fldCharType="end"/>
          </w:r>
        </w:p>
        <w:p>
          <w:pPr>
            <w:pStyle w:val="27"/>
            <w:tabs>
              <w:tab w:val="right" w:leader="dot" w:pos="9160"/>
              <w:tab w:val="clear" w:pos="840"/>
              <w:tab w:val="clear" w:pos="8296"/>
            </w:tabs>
          </w:pPr>
          <w:r>
            <w:fldChar w:fldCharType="begin"/>
          </w:r>
          <w:r>
            <w:instrText xml:space="preserve"> HYPERLINK \l _Toc19671 </w:instrText>
          </w:r>
          <w:r>
            <w:fldChar w:fldCharType="separate"/>
          </w:r>
          <w:r>
            <w:rPr>
              <w:rFonts w:hint="default"/>
            </w:rPr>
            <w:t xml:space="preserve">1.1. </w:t>
          </w:r>
          <w:r>
            <w:rPr>
              <w:rFonts w:hint="eastAsia"/>
            </w:rPr>
            <w:t>文档目的</w:t>
          </w:r>
          <w:r>
            <w:tab/>
          </w:r>
          <w:r>
            <w:fldChar w:fldCharType="begin"/>
          </w:r>
          <w:r>
            <w:instrText xml:space="preserve"> PAGEREF _Toc19671 \h </w:instrText>
          </w:r>
          <w:r>
            <w:fldChar w:fldCharType="separate"/>
          </w:r>
          <w:r>
            <w:t>5</w:t>
          </w:r>
          <w:r>
            <w:fldChar w:fldCharType="end"/>
          </w:r>
          <w:r>
            <w:fldChar w:fldCharType="end"/>
          </w:r>
        </w:p>
        <w:p>
          <w:pPr>
            <w:pStyle w:val="27"/>
            <w:tabs>
              <w:tab w:val="right" w:leader="dot" w:pos="9160"/>
              <w:tab w:val="clear" w:pos="840"/>
              <w:tab w:val="clear" w:pos="8296"/>
            </w:tabs>
          </w:pPr>
          <w:r>
            <w:fldChar w:fldCharType="begin"/>
          </w:r>
          <w:r>
            <w:instrText xml:space="preserve"> HYPERLINK \l _Toc30493 </w:instrText>
          </w:r>
          <w:r>
            <w:fldChar w:fldCharType="separate"/>
          </w:r>
          <w:r>
            <w:rPr>
              <w:rFonts w:hint="default" w:eastAsia="宋体"/>
              <w:lang w:val="en-US" w:eastAsia="zh-CN"/>
            </w:rPr>
            <w:t xml:space="preserve">1.2. </w:t>
          </w:r>
          <w:r>
            <w:rPr>
              <w:rFonts w:hint="eastAsia"/>
            </w:rPr>
            <w:t>读者对象</w:t>
          </w:r>
          <w:r>
            <w:tab/>
          </w:r>
          <w:r>
            <w:fldChar w:fldCharType="begin"/>
          </w:r>
          <w:r>
            <w:instrText xml:space="preserve"> PAGEREF _Toc30493 \h </w:instrText>
          </w:r>
          <w:r>
            <w:fldChar w:fldCharType="separate"/>
          </w:r>
          <w:r>
            <w:t>5</w:t>
          </w:r>
          <w:r>
            <w:fldChar w:fldCharType="end"/>
          </w:r>
          <w:r>
            <w:fldChar w:fldCharType="end"/>
          </w:r>
        </w:p>
        <w:p>
          <w:pPr>
            <w:pStyle w:val="27"/>
            <w:tabs>
              <w:tab w:val="right" w:leader="dot" w:pos="9160"/>
              <w:tab w:val="clear" w:pos="840"/>
              <w:tab w:val="clear" w:pos="8296"/>
            </w:tabs>
          </w:pPr>
          <w:r>
            <w:fldChar w:fldCharType="begin"/>
          </w:r>
          <w:r>
            <w:instrText xml:space="preserve"> HYPERLINK \l _Toc21706 </w:instrText>
          </w:r>
          <w:r>
            <w:fldChar w:fldCharType="separate"/>
          </w:r>
          <w:r>
            <w:rPr>
              <w:rFonts w:hint="default"/>
            </w:rPr>
            <w:t xml:space="preserve">1.3. </w:t>
          </w:r>
          <w:r>
            <w:rPr>
              <w:rFonts w:hint="eastAsia"/>
            </w:rPr>
            <w:t>术语与缩写解释</w:t>
          </w:r>
          <w:r>
            <w:tab/>
          </w:r>
          <w:r>
            <w:fldChar w:fldCharType="begin"/>
          </w:r>
          <w:r>
            <w:instrText xml:space="preserve"> PAGEREF _Toc21706 \h </w:instrText>
          </w:r>
          <w:r>
            <w:fldChar w:fldCharType="separate"/>
          </w:r>
          <w:r>
            <w:t>5</w:t>
          </w:r>
          <w:r>
            <w:fldChar w:fldCharType="end"/>
          </w:r>
          <w:r>
            <w:fldChar w:fldCharType="end"/>
          </w:r>
        </w:p>
        <w:p>
          <w:pPr>
            <w:pStyle w:val="23"/>
            <w:tabs>
              <w:tab w:val="right" w:leader="dot" w:pos="9160"/>
            </w:tabs>
          </w:pPr>
          <w:r>
            <w:fldChar w:fldCharType="begin"/>
          </w:r>
          <w:r>
            <w:instrText xml:space="preserve"> HYPERLINK \l _Toc16498 </w:instrText>
          </w:r>
          <w:r>
            <w:fldChar w:fldCharType="separate"/>
          </w:r>
          <w:r>
            <w:rPr>
              <w:rFonts w:hint="default"/>
            </w:rPr>
            <w:t xml:space="preserve">2. </w:t>
          </w:r>
          <w:r>
            <w:rPr>
              <w:rFonts w:hint="eastAsia"/>
            </w:rPr>
            <w:t>系统概述</w:t>
          </w:r>
          <w:r>
            <w:tab/>
          </w:r>
          <w:r>
            <w:fldChar w:fldCharType="begin"/>
          </w:r>
          <w:r>
            <w:instrText xml:space="preserve"> PAGEREF _Toc16498 \h </w:instrText>
          </w:r>
          <w:r>
            <w:fldChar w:fldCharType="separate"/>
          </w:r>
          <w:r>
            <w:t>6</w:t>
          </w:r>
          <w:r>
            <w:fldChar w:fldCharType="end"/>
          </w:r>
          <w:r>
            <w:fldChar w:fldCharType="end"/>
          </w:r>
        </w:p>
        <w:p>
          <w:pPr>
            <w:pStyle w:val="27"/>
            <w:tabs>
              <w:tab w:val="right" w:leader="dot" w:pos="9160"/>
              <w:tab w:val="clear" w:pos="840"/>
              <w:tab w:val="clear" w:pos="8296"/>
            </w:tabs>
          </w:pPr>
          <w:r>
            <w:fldChar w:fldCharType="begin"/>
          </w:r>
          <w:r>
            <w:instrText xml:space="preserve"> HYPERLINK \l _Toc24802 </w:instrText>
          </w:r>
          <w:r>
            <w:fldChar w:fldCharType="separate"/>
          </w:r>
          <w:r>
            <w:rPr>
              <w:rFonts w:hint="default"/>
            </w:rPr>
            <w:t xml:space="preserve">2.1. </w:t>
          </w:r>
          <w:r>
            <w:rPr>
              <w:rFonts w:hint="eastAsia"/>
            </w:rPr>
            <w:t>系统介绍</w:t>
          </w:r>
          <w:r>
            <w:tab/>
          </w:r>
          <w:r>
            <w:fldChar w:fldCharType="begin"/>
          </w:r>
          <w:r>
            <w:instrText xml:space="preserve"> PAGEREF _Toc24802 \h </w:instrText>
          </w:r>
          <w:r>
            <w:fldChar w:fldCharType="separate"/>
          </w:r>
          <w:r>
            <w:t>6</w:t>
          </w:r>
          <w:r>
            <w:fldChar w:fldCharType="end"/>
          </w:r>
          <w:r>
            <w:fldChar w:fldCharType="end"/>
          </w:r>
        </w:p>
        <w:p>
          <w:pPr>
            <w:pStyle w:val="27"/>
            <w:tabs>
              <w:tab w:val="right" w:leader="dot" w:pos="9160"/>
              <w:tab w:val="clear" w:pos="840"/>
              <w:tab w:val="clear" w:pos="8296"/>
            </w:tabs>
          </w:pPr>
          <w:r>
            <w:fldChar w:fldCharType="begin"/>
          </w:r>
          <w:r>
            <w:instrText xml:space="preserve"> HYPERLINK \l _Toc16651 </w:instrText>
          </w:r>
          <w:r>
            <w:fldChar w:fldCharType="separate"/>
          </w:r>
          <w:r>
            <w:rPr>
              <w:rFonts w:hint="default"/>
            </w:rPr>
            <w:t xml:space="preserve">2.2. </w:t>
          </w:r>
          <w:r>
            <w:rPr>
              <w:rFonts w:hint="eastAsia"/>
            </w:rPr>
            <w:t>角色规划</w:t>
          </w:r>
          <w:r>
            <w:tab/>
          </w:r>
          <w:r>
            <w:fldChar w:fldCharType="begin"/>
          </w:r>
          <w:r>
            <w:instrText xml:space="preserve"> PAGEREF _Toc16651 \h </w:instrText>
          </w:r>
          <w:r>
            <w:fldChar w:fldCharType="separate"/>
          </w:r>
          <w:r>
            <w:t>6</w:t>
          </w:r>
          <w:r>
            <w:fldChar w:fldCharType="end"/>
          </w:r>
          <w:r>
            <w:fldChar w:fldCharType="end"/>
          </w:r>
        </w:p>
        <w:p>
          <w:pPr>
            <w:pStyle w:val="27"/>
            <w:tabs>
              <w:tab w:val="right" w:leader="dot" w:pos="9160"/>
              <w:tab w:val="clear" w:pos="840"/>
              <w:tab w:val="clear" w:pos="8296"/>
            </w:tabs>
          </w:pPr>
          <w:r>
            <w:fldChar w:fldCharType="begin"/>
          </w:r>
          <w:r>
            <w:instrText xml:space="preserve"> HYPERLINK \l _Toc22803 </w:instrText>
          </w:r>
          <w:r>
            <w:fldChar w:fldCharType="separate"/>
          </w:r>
          <w:r>
            <w:rPr>
              <w:rFonts w:hint="default"/>
              <w:lang w:val="en-US" w:eastAsia="zh-CN"/>
            </w:rPr>
            <w:t xml:space="preserve">2.3. </w:t>
          </w:r>
          <w:r>
            <w:rPr>
              <w:rFonts w:hint="eastAsia"/>
            </w:rPr>
            <w:t>流程规划</w:t>
          </w:r>
          <w:r>
            <w:tab/>
          </w:r>
          <w:r>
            <w:fldChar w:fldCharType="begin"/>
          </w:r>
          <w:r>
            <w:instrText xml:space="preserve"> PAGEREF _Toc22803 \h </w:instrText>
          </w:r>
          <w:r>
            <w:fldChar w:fldCharType="separate"/>
          </w:r>
          <w:r>
            <w:t>6</w:t>
          </w:r>
          <w:r>
            <w:fldChar w:fldCharType="end"/>
          </w:r>
          <w:r>
            <w:fldChar w:fldCharType="end"/>
          </w:r>
        </w:p>
        <w:p>
          <w:pPr>
            <w:pStyle w:val="27"/>
            <w:tabs>
              <w:tab w:val="right" w:leader="dot" w:pos="9160"/>
              <w:tab w:val="clear" w:pos="840"/>
              <w:tab w:val="clear" w:pos="8296"/>
            </w:tabs>
          </w:pPr>
          <w:r>
            <w:fldChar w:fldCharType="begin"/>
          </w:r>
          <w:r>
            <w:instrText xml:space="preserve"> HYPERLINK \l _Toc12457 </w:instrText>
          </w:r>
          <w:r>
            <w:fldChar w:fldCharType="separate"/>
          </w:r>
          <w:r>
            <w:rPr>
              <w:rFonts w:hint="eastAsia"/>
              <w:lang w:val="en-US" w:eastAsia="zh-CN"/>
            </w:rPr>
            <w:t>2.4.</w:t>
          </w:r>
          <w:r>
            <w:rPr>
              <w:rFonts w:hint="eastAsia"/>
            </w:rPr>
            <w:t>应用需求</w:t>
          </w:r>
          <w:r>
            <w:tab/>
          </w:r>
          <w:r>
            <w:fldChar w:fldCharType="begin"/>
          </w:r>
          <w:r>
            <w:instrText xml:space="preserve"> PAGEREF _Toc12457 \h </w:instrText>
          </w:r>
          <w:r>
            <w:fldChar w:fldCharType="separate"/>
          </w:r>
          <w:r>
            <w:t>11</w:t>
          </w:r>
          <w:r>
            <w:fldChar w:fldCharType="end"/>
          </w:r>
          <w:r>
            <w:fldChar w:fldCharType="end"/>
          </w:r>
        </w:p>
        <w:p>
          <w:pPr>
            <w:pStyle w:val="23"/>
            <w:tabs>
              <w:tab w:val="right" w:leader="dot" w:pos="9160"/>
            </w:tabs>
          </w:pPr>
          <w:r>
            <w:fldChar w:fldCharType="begin"/>
          </w:r>
          <w:r>
            <w:instrText xml:space="preserve"> HYPERLINK \l _Toc12107 </w:instrText>
          </w:r>
          <w:r>
            <w:fldChar w:fldCharType="separate"/>
          </w:r>
          <w:r>
            <w:rPr>
              <w:rFonts w:hint="default"/>
            </w:rPr>
            <w:t xml:space="preserve">3. </w:t>
          </w:r>
          <w:r>
            <w:rPr>
              <w:rFonts w:hint="eastAsia"/>
            </w:rPr>
            <w:t>模块概述</w:t>
          </w:r>
          <w:r>
            <w:tab/>
          </w:r>
          <w:r>
            <w:fldChar w:fldCharType="begin"/>
          </w:r>
          <w:r>
            <w:instrText xml:space="preserve"> PAGEREF _Toc12107 \h </w:instrText>
          </w:r>
          <w:r>
            <w:fldChar w:fldCharType="separate"/>
          </w:r>
          <w:r>
            <w:t>12</w:t>
          </w:r>
          <w:r>
            <w:fldChar w:fldCharType="end"/>
          </w:r>
          <w:r>
            <w:fldChar w:fldCharType="end"/>
          </w:r>
        </w:p>
        <w:p>
          <w:pPr>
            <w:pStyle w:val="27"/>
            <w:tabs>
              <w:tab w:val="right" w:leader="dot" w:pos="9160"/>
              <w:tab w:val="clear" w:pos="840"/>
              <w:tab w:val="clear" w:pos="8296"/>
            </w:tabs>
          </w:pPr>
          <w:r>
            <w:fldChar w:fldCharType="begin"/>
          </w:r>
          <w:r>
            <w:instrText xml:space="preserve"> HYPERLINK \l _Toc13798 </w:instrText>
          </w:r>
          <w:r>
            <w:fldChar w:fldCharType="separate"/>
          </w:r>
          <w:r>
            <w:rPr>
              <w:rFonts w:hint="default"/>
            </w:rPr>
            <w:t xml:space="preserve">3.1. </w:t>
          </w:r>
          <w:r>
            <w:rPr>
              <w:rFonts w:hint="eastAsia"/>
              <w:lang w:val="en-US" w:eastAsia="zh-CN"/>
            </w:rPr>
            <w:t>首页模块概述</w:t>
          </w:r>
          <w:r>
            <w:tab/>
          </w:r>
          <w:r>
            <w:fldChar w:fldCharType="begin"/>
          </w:r>
          <w:r>
            <w:instrText xml:space="preserve"> PAGEREF _Toc13798 \h </w:instrText>
          </w:r>
          <w:r>
            <w:fldChar w:fldCharType="separate"/>
          </w:r>
          <w:r>
            <w:t>12</w:t>
          </w:r>
          <w:r>
            <w:fldChar w:fldCharType="end"/>
          </w:r>
          <w:r>
            <w:fldChar w:fldCharType="end"/>
          </w:r>
        </w:p>
        <w:p>
          <w:pPr>
            <w:pStyle w:val="27"/>
            <w:tabs>
              <w:tab w:val="right" w:leader="dot" w:pos="9160"/>
              <w:tab w:val="clear" w:pos="840"/>
              <w:tab w:val="clear" w:pos="8296"/>
            </w:tabs>
          </w:pPr>
          <w:r>
            <w:fldChar w:fldCharType="begin"/>
          </w:r>
          <w:r>
            <w:instrText xml:space="preserve"> HYPERLINK \l _Toc8832 </w:instrText>
          </w:r>
          <w:r>
            <w:fldChar w:fldCharType="separate"/>
          </w:r>
          <w:r>
            <w:rPr>
              <w:rFonts w:hint="default" w:ascii="Cambria" w:hAnsi="Cambria" w:eastAsia="宋体" w:cs="Times New Roman"/>
              <w:bCs/>
              <w:kern w:val="2"/>
              <w:szCs w:val="32"/>
              <w:lang w:val="en-US" w:eastAsia="zh-CN" w:bidi="ar-SA"/>
            </w:rPr>
            <w:t xml:space="preserve">3.2. </w:t>
          </w:r>
          <w:r>
            <w:rPr>
              <w:rFonts w:hint="eastAsia" w:cs="Times New Roman"/>
              <w:bCs/>
              <w:kern w:val="2"/>
              <w:szCs w:val="32"/>
              <w:lang w:val="en-US" w:eastAsia="zh-CN" w:bidi="ar-SA"/>
            </w:rPr>
            <w:t>登录注册模块概述</w:t>
          </w:r>
          <w:r>
            <w:tab/>
          </w:r>
          <w:r>
            <w:fldChar w:fldCharType="begin"/>
          </w:r>
          <w:r>
            <w:instrText xml:space="preserve"> PAGEREF _Toc8832 \h </w:instrText>
          </w:r>
          <w:r>
            <w:fldChar w:fldCharType="separate"/>
          </w:r>
          <w:r>
            <w:t>12</w:t>
          </w:r>
          <w:r>
            <w:fldChar w:fldCharType="end"/>
          </w:r>
          <w:r>
            <w:fldChar w:fldCharType="end"/>
          </w:r>
        </w:p>
        <w:p>
          <w:pPr>
            <w:pStyle w:val="27"/>
            <w:tabs>
              <w:tab w:val="right" w:leader="dot" w:pos="9160"/>
              <w:tab w:val="clear" w:pos="840"/>
              <w:tab w:val="clear" w:pos="8296"/>
            </w:tabs>
          </w:pPr>
          <w:r>
            <w:fldChar w:fldCharType="begin"/>
          </w:r>
          <w:r>
            <w:instrText xml:space="preserve"> HYPERLINK \l _Toc927 </w:instrText>
          </w:r>
          <w:r>
            <w:fldChar w:fldCharType="separate"/>
          </w:r>
          <w:r>
            <w:rPr>
              <w:rFonts w:hint="default" w:ascii="Cambria" w:hAnsi="Cambria" w:eastAsia="宋体" w:cs="Times New Roman"/>
              <w:bCs/>
              <w:kern w:val="2"/>
              <w:szCs w:val="32"/>
              <w:lang w:val="en-US" w:eastAsia="zh-CN" w:bidi="ar-SA"/>
            </w:rPr>
            <w:t xml:space="preserve">3.3. </w:t>
          </w:r>
          <w:r>
            <w:rPr>
              <w:rFonts w:hint="eastAsia" w:cs="Times New Roman"/>
              <w:bCs/>
              <w:kern w:val="2"/>
              <w:szCs w:val="32"/>
              <w:highlight w:val="none"/>
              <w:lang w:val="en-US" w:eastAsia="zh-CN" w:bidi="ar-SA"/>
            </w:rPr>
            <w:t>中心平台概述</w:t>
          </w:r>
          <w:r>
            <w:tab/>
          </w:r>
          <w:r>
            <w:fldChar w:fldCharType="begin"/>
          </w:r>
          <w:r>
            <w:instrText xml:space="preserve"> PAGEREF _Toc927 \h </w:instrText>
          </w:r>
          <w:r>
            <w:fldChar w:fldCharType="separate"/>
          </w:r>
          <w:r>
            <w:t>12</w:t>
          </w:r>
          <w:r>
            <w:fldChar w:fldCharType="end"/>
          </w:r>
          <w:r>
            <w:fldChar w:fldCharType="end"/>
          </w:r>
        </w:p>
        <w:p>
          <w:pPr>
            <w:pStyle w:val="23"/>
            <w:tabs>
              <w:tab w:val="right" w:leader="dot" w:pos="9160"/>
            </w:tabs>
          </w:pPr>
          <w:r>
            <w:fldChar w:fldCharType="begin"/>
          </w:r>
          <w:r>
            <w:instrText xml:space="preserve"> HYPERLINK \l _Toc13039 </w:instrText>
          </w:r>
          <w:r>
            <w:fldChar w:fldCharType="separate"/>
          </w:r>
          <w:r>
            <w:rPr>
              <w:rFonts w:hint="default"/>
            </w:rPr>
            <w:t xml:space="preserve">4. </w:t>
          </w:r>
          <w:r>
            <w:rPr>
              <w:rFonts w:hint="eastAsia"/>
            </w:rPr>
            <w:t>功能性需求</w:t>
          </w:r>
          <w:r>
            <w:tab/>
          </w:r>
          <w:r>
            <w:fldChar w:fldCharType="begin"/>
          </w:r>
          <w:r>
            <w:instrText xml:space="preserve"> PAGEREF _Toc13039 \h </w:instrText>
          </w:r>
          <w:r>
            <w:fldChar w:fldCharType="separate"/>
          </w:r>
          <w:r>
            <w:t>14</w:t>
          </w:r>
          <w:r>
            <w:fldChar w:fldCharType="end"/>
          </w:r>
          <w:r>
            <w:fldChar w:fldCharType="end"/>
          </w:r>
        </w:p>
        <w:p>
          <w:pPr>
            <w:pStyle w:val="27"/>
            <w:tabs>
              <w:tab w:val="right" w:leader="dot" w:pos="9160"/>
              <w:tab w:val="clear" w:pos="840"/>
              <w:tab w:val="clear" w:pos="8296"/>
            </w:tabs>
          </w:pPr>
          <w:r>
            <w:fldChar w:fldCharType="begin"/>
          </w:r>
          <w:r>
            <w:instrText xml:space="preserve"> HYPERLINK \l _Toc5796 </w:instrText>
          </w:r>
          <w:r>
            <w:fldChar w:fldCharType="separate"/>
          </w:r>
          <w:r>
            <w:rPr>
              <w:rFonts w:hint="default"/>
            </w:rPr>
            <w:t xml:space="preserve">4.1. </w:t>
          </w:r>
          <w:r>
            <w:rPr>
              <w:rFonts w:hint="eastAsia"/>
              <w:lang w:val="en-US" w:eastAsia="zh-CN"/>
            </w:rPr>
            <w:t>注册</w:t>
          </w:r>
          <w:r>
            <w:tab/>
          </w:r>
          <w:r>
            <w:fldChar w:fldCharType="begin"/>
          </w:r>
          <w:r>
            <w:instrText xml:space="preserve"> PAGEREF _Toc5796 \h </w:instrText>
          </w:r>
          <w:r>
            <w:fldChar w:fldCharType="separate"/>
          </w:r>
          <w:r>
            <w:t>14</w:t>
          </w:r>
          <w:r>
            <w:fldChar w:fldCharType="end"/>
          </w:r>
          <w:r>
            <w:fldChar w:fldCharType="end"/>
          </w:r>
        </w:p>
        <w:p>
          <w:pPr>
            <w:pStyle w:val="17"/>
            <w:tabs>
              <w:tab w:val="right" w:leader="dot" w:pos="9160"/>
            </w:tabs>
          </w:pPr>
          <w:r>
            <w:fldChar w:fldCharType="begin"/>
          </w:r>
          <w:r>
            <w:instrText xml:space="preserve"> HYPERLINK \l _Toc6538 </w:instrText>
          </w:r>
          <w:r>
            <w:fldChar w:fldCharType="separate"/>
          </w:r>
          <w:r>
            <w:rPr>
              <w:rFonts w:hint="default" w:ascii="宋体" w:hAnsi="宋体" w:eastAsia="宋体" w:cs="宋体"/>
            </w:rPr>
            <w:t xml:space="preserve">4.1.1. </w:t>
          </w:r>
          <w:r>
            <w:rPr>
              <w:rFonts w:hint="eastAsia"/>
            </w:rPr>
            <w:t>功能概述</w:t>
          </w:r>
          <w:r>
            <w:tab/>
          </w:r>
          <w:r>
            <w:fldChar w:fldCharType="begin"/>
          </w:r>
          <w:r>
            <w:instrText xml:space="preserve"> PAGEREF _Toc6538 \h </w:instrText>
          </w:r>
          <w:r>
            <w:fldChar w:fldCharType="separate"/>
          </w:r>
          <w:r>
            <w:t>14</w:t>
          </w:r>
          <w:r>
            <w:fldChar w:fldCharType="end"/>
          </w:r>
          <w:r>
            <w:fldChar w:fldCharType="end"/>
          </w:r>
        </w:p>
        <w:p>
          <w:pPr>
            <w:pStyle w:val="17"/>
            <w:tabs>
              <w:tab w:val="right" w:leader="dot" w:pos="9160"/>
            </w:tabs>
          </w:pPr>
          <w:r>
            <w:fldChar w:fldCharType="begin"/>
          </w:r>
          <w:r>
            <w:instrText xml:space="preserve"> HYPERLINK \l _Toc15868 </w:instrText>
          </w:r>
          <w:r>
            <w:fldChar w:fldCharType="separate"/>
          </w:r>
          <w:r>
            <w:rPr>
              <w:rFonts w:hint="default" w:ascii="宋体" w:hAnsi="宋体" w:eastAsia="宋体" w:cs="宋体"/>
            </w:rPr>
            <w:t xml:space="preserve">4.1.2. </w:t>
          </w:r>
          <w:r>
            <w:rPr>
              <w:rFonts w:hint="eastAsia"/>
            </w:rPr>
            <w:t>数据约束</w:t>
          </w:r>
          <w:r>
            <w:tab/>
          </w:r>
          <w:r>
            <w:fldChar w:fldCharType="begin"/>
          </w:r>
          <w:r>
            <w:instrText xml:space="preserve"> PAGEREF _Toc15868 \h </w:instrText>
          </w:r>
          <w:r>
            <w:fldChar w:fldCharType="separate"/>
          </w:r>
          <w:r>
            <w:t>14</w:t>
          </w:r>
          <w:r>
            <w:fldChar w:fldCharType="end"/>
          </w:r>
          <w:r>
            <w:fldChar w:fldCharType="end"/>
          </w:r>
        </w:p>
        <w:p>
          <w:pPr>
            <w:pStyle w:val="17"/>
            <w:tabs>
              <w:tab w:val="right" w:leader="dot" w:pos="9160"/>
            </w:tabs>
          </w:pPr>
          <w:r>
            <w:fldChar w:fldCharType="begin"/>
          </w:r>
          <w:r>
            <w:instrText xml:space="preserve"> HYPERLINK \l _Toc25514 </w:instrText>
          </w:r>
          <w:r>
            <w:fldChar w:fldCharType="separate"/>
          </w:r>
          <w:r>
            <w:rPr>
              <w:rFonts w:hint="default" w:ascii="宋体" w:hAnsi="宋体" w:eastAsia="宋体" w:cs="宋体"/>
            </w:rPr>
            <w:t xml:space="preserve">4.1.3. </w:t>
          </w:r>
          <w:r>
            <w:rPr>
              <w:rFonts w:hint="eastAsia"/>
            </w:rPr>
            <w:t>业务约束</w:t>
          </w:r>
          <w:r>
            <w:tab/>
          </w:r>
          <w:r>
            <w:fldChar w:fldCharType="begin"/>
          </w:r>
          <w:r>
            <w:instrText xml:space="preserve"> PAGEREF _Toc25514 \h </w:instrText>
          </w:r>
          <w:r>
            <w:fldChar w:fldCharType="separate"/>
          </w:r>
          <w:r>
            <w:t>14</w:t>
          </w:r>
          <w:r>
            <w:fldChar w:fldCharType="end"/>
          </w:r>
          <w:r>
            <w:fldChar w:fldCharType="end"/>
          </w:r>
        </w:p>
        <w:p>
          <w:pPr>
            <w:pStyle w:val="17"/>
            <w:tabs>
              <w:tab w:val="right" w:leader="dot" w:pos="9160"/>
            </w:tabs>
          </w:pPr>
          <w:r>
            <w:fldChar w:fldCharType="begin"/>
          </w:r>
          <w:r>
            <w:instrText xml:space="preserve"> HYPERLINK \l _Toc10819 </w:instrText>
          </w:r>
          <w:r>
            <w:fldChar w:fldCharType="separate"/>
          </w:r>
          <w:r>
            <w:rPr>
              <w:rFonts w:hint="default" w:ascii="宋体" w:hAnsi="宋体" w:eastAsia="宋体" w:cs="宋体"/>
            </w:rPr>
            <w:t xml:space="preserve">4.1.4. </w:t>
          </w:r>
          <w:r>
            <w:rPr>
              <w:rFonts w:hint="eastAsia"/>
            </w:rPr>
            <w:t>操作角色</w:t>
          </w:r>
          <w:r>
            <w:tab/>
          </w:r>
          <w:r>
            <w:fldChar w:fldCharType="begin"/>
          </w:r>
          <w:r>
            <w:instrText xml:space="preserve"> PAGEREF _Toc10819 \h </w:instrText>
          </w:r>
          <w:r>
            <w:fldChar w:fldCharType="separate"/>
          </w:r>
          <w:r>
            <w:t>15</w:t>
          </w:r>
          <w:r>
            <w:fldChar w:fldCharType="end"/>
          </w:r>
          <w:r>
            <w:fldChar w:fldCharType="end"/>
          </w:r>
        </w:p>
        <w:p>
          <w:pPr>
            <w:pStyle w:val="27"/>
            <w:tabs>
              <w:tab w:val="right" w:leader="dot" w:pos="9160"/>
              <w:tab w:val="clear" w:pos="840"/>
              <w:tab w:val="clear" w:pos="8296"/>
            </w:tabs>
          </w:pPr>
          <w:r>
            <w:fldChar w:fldCharType="begin"/>
          </w:r>
          <w:r>
            <w:instrText xml:space="preserve"> HYPERLINK \l _Toc7550 </w:instrText>
          </w:r>
          <w:r>
            <w:fldChar w:fldCharType="separate"/>
          </w:r>
          <w:r>
            <w:rPr>
              <w:rFonts w:hint="default"/>
              <w:lang w:val="en-US" w:eastAsia="zh-CN"/>
            </w:rPr>
            <w:t xml:space="preserve">4.2. </w:t>
          </w:r>
          <w:r>
            <w:rPr>
              <w:rFonts w:hint="eastAsia" w:cs="Times New Roman"/>
              <w:bCs/>
              <w:kern w:val="2"/>
              <w:szCs w:val="32"/>
              <w:lang w:val="en-US" w:eastAsia="zh-CN" w:bidi="ar-SA"/>
            </w:rPr>
            <w:t>登录</w:t>
          </w:r>
          <w:r>
            <w:tab/>
          </w:r>
          <w:r>
            <w:fldChar w:fldCharType="begin"/>
          </w:r>
          <w:r>
            <w:instrText xml:space="preserve"> PAGEREF _Toc7550 \h </w:instrText>
          </w:r>
          <w:r>
            <w:fldChar w:fldCharType="separate"/>
          </w:r>
          <w:r>
            <w:t>15</w:t>
          </w:r>
          <w:r>
            <w:fldChar w:fldCharType="end"/>
          </w:r>
          <w:r>
            <w:fldChar w:fldCharType="end"/>
          </w:r>
        </w:p>
        <w:p>
          <w:pPr>
            <w:pStyle w:val="17"/>
            <w:tabs>
              <w:tab w:val="right" w:leader="dot" w:pos="9160"/>
            </w:tabs>
          </w:pPr>
          <w:r>
            <w:fldChar w:fldCharType="begin"/>
          </w:r>
          <w:r>
            <w:instrText xml:space="preserve"> HYPERLINK \l _Toc25830 </w:instrText>
          </w:r>
          <w:r>
            <w:fldChar w:fldCharType="separate"/>
          </w:r>
          <w:r>
            <w:rPr>
              <w:rFonts w:hint="default" w:ascii="宋体" w:hAnsi="宋体" w:eastAsia="宋体" w:cs="宋体"/>
            </w:rPr>
            <w:t xml:space="preserve">4.2.1. </w:t>
          </w:r>
          <w:r>
            <w:rPr>
              <w:rFonts w:hint="eastAsia"/>
              <w:lang w:val="en-US" w:eastAsia="zh-CN"/>
            </w:rPr>
            <w:t>功能概述</w:t>
          </w:r>
          <w:r>
            <w:tab/>
          </w:r>
          <w:r>
            <w:fldChar w:fldCharType="begin"/>
          </w:r>
          <w:r>
            <w:instrText xml:space="preserve"> PAGEREF _Toc25830 \h </w:instrText>
          </w:r>
          <w:r>
            <w:fldChar w:fldCharType="separate"/>
          </w:r>
          <w:r>
            <w:t>15</w:t>
          </w:r>
          <w:r>
            <w:fldChar w:fldCharType="end"/>
          </w:r>
          <w:r>
            <w:fldChar w:fldCharType="end"/>
          </w:r>
        </w:p>
        <w:p>
          <w:pPr>
            <w:pStyle w:val="17"/>
            <w:tabs>
              <w:tab w:val="right" w:leader="dot" w:pos="9160"/>
            </w:tabs>
          </w:pPr>
          <w:r>
            <w:fldChar w:fldCharType="begin"/>
          </w:r>
          <w:r>
            <w:instrText xml:space="preserve"> HYPERLINK \l _Toc2260 </w:instrText>
          </w:r>
          <w:r>
            <w:fldChar w:fldCharType="separate"/>
          </w:r>
          <w:r>
            <w:rPr>
              <w:rFonts w:hint="default" w:ascii="宋体" w:hAnsi="宋体" w:eastAsia="宋体" w:cs="宋体"/>
            </w:rPr>
            <w:t xml:space="preserve">4.2.2. </w:t>
          </w:r>
          <w:r>
            <w:rPr>
              <w:rFonts w:hint="eastAsia"/>
            </w:rPr>
            <w:t>数据约束</w:t>
          </w:r>
          <w:r>
            <w:tab/>
          </w:r>
          <w:r>
            <w:fldChar w:fldCharType="begin"/>
          </w:r>
          <w:r>
            <w:instrText xml:space="preserve"> PAGEREF _Toc2260 \h </w:instrText>
          </w:r>
          <w:r>
            <w:fldChar w:fldCharType="separate"/>
          </w:r>
          <w:r>
            <w:t>15</w:t>
          </w:r>
          <w:r>
            <w:fldChar w:fldCharType="end"/>
          </w:r>
          <w:r>
            <w:fldChar w:fldCharType="end"/>
          </w:r>
        </w:p>
        <w:p>
          <w:pPr>
            <w:pStyle w:val="17"/>
            <w:tabs>
              <w:tab w:val="right" w:leader="dot" w:pos="9160"/>
            </w:tabs>
          </w:pPr>
          <w:r>
            <w:fldChar w:fldCharType="begin"/>
          </w:r>
          <w:r>
            <w:instrText xml:space="preserve"> HYPERLINK \l _Toc22088 </w:instrText>
          </w:r>
          <w:r>
            <w:fldChar w:fldCharType="separate"/>
          </w:r>
          <w:r>
            <w:rPr>
              <w:rFonts w:hint="default" w:ascii="宋体" w:hAnsi="宋体" w:eastAsia="宋体" w:cs="宋体"/>
              <w:bCs/>
              <w:kern w:val="2"/>
              <w:szCs w:val="32"/>
              <w:lang w:val="en-US" w:eastAsia="zh-CN" w:bidi="ar-SA"/>
            </w:rPr>
            <w:t xml:space="preserve">4.2.3. </w:t>
          </w:r>
          <w:r>
            <w:rPr>
              <w:rFonts w:hint="eastAsia" w:cs="Times New Roman"/>
              <w:bCs/>
              <w:kern w:val="2"/>
              <w:szCs w:val="32"/>
              <w:lang w:val="en-US" w:eastAsia="zh-CN" w:bidi="ar-SA"/>
            </w:rPr>
            <w:t>业务约束</w:t>
          </w:r>
          <w:r>
            <w:tab/>
          </w:r>
          <w:r>
            <w:fldChar w:fldCharType="begin"/>
          </w:r>
          <w:r>
            <w:instrText xml:space="preserve"> PAGEREF _Toc22088 \h </w:instrText>
          </w:r>
          <w:r>
            <w:fldChar w:fldCharType="separate"/>
          </w:r>
          <w:r>
            <w:t>15</w:t>
          </w:r>
          <w:r>
            <w:fldChar w:fldCharType="end"/>
          </w:r>
          <w:r>
            <w:fldChar w:fldCharType="end"/>
          </w:r>
        </w:p>
        <w:p>
          <w:pPr>
            <w:pStyle w:val="17"/>
            <w:tabs>
              <w:tab w:val="right" w:leader="dot" w:pos="9160"/>
            </w:tabs>
          </w:pPr>
          <w:r>
            <w:fldChar w:fldCharType="begin"/>
          </w:r>
          <w:r>
            <w:instrText xml:space="preserve"> HYPERLINK \l _Toc2852 </w:instrText>
          </w:r>
          <w:r>
            <w:fldChar w:fldCharType="separate"/>
          </w:r>
          <w:r>
            <w:rPr>
              <w:rFonts w:hint="default" w:ascii="宋体" w:hAnsi="宋体" w:eastAsia="宋体" w:cs="宋体"/>
              <w:bCs/>
              <w:kern w:val="2"/>
              <w:szCs w:val="32"/>
              <w:lang w:val="en-US" w:eastAsia="zh-CN" w:bidi="ar-SA"/>
            </w:rPr>
            <w:t xml:space="preserve">4.2.4. </w:t>
          </w:r>
          <w:r>
            <w:rPr>
              <w:rFonts w:hint="eastAsia" w:cs="Times New Roman"/>
              <w:bCs/>
              <w:kern w:val="2"/>
              <w:szCs w:val="32"/>
              <w:lang w:val="en-US" w:eastAsia="zh-CN" w:bidi="ar-SA"/>
            </w:rPr>
            <w:t>操作角色</w:t>
          </w:r>
          <w:r>
            <w:tab/>
          </w:r>
          <w:r>
            <w:fldChar w:fldCharType="begin"/>
          </w:r>
          <w:r>
            <w:instrText xml:space="preserve"> PAGEREF _Toc2852 \h </w:instrText>
          </w:r>
          <w:r>
            <w:fldChar w:fldCharType="separate"/>
          </w:r>
          <w:r>
            <w:t>16</w:t>
          </w:r>
          <w:r>
            <w:fldChar w:fldCharType="end"/>
          </w:r>
          <w:r>
            <w:fldChar w:fldCharType="end"/>
          </w:r>
        </w:p>
        <w:p>
          <w:pPr>
            <w:pStyle w:val="27"/>
            <w:tabs>
              <w:tab w:val="right" w:leader="dot" w:pos="9160"/>
              <w:tab w:val="clear" w:pos="840"/>
              <w:tab w:val="clear" w:pos="8296"/>
            </w:tabs>
          </w:pPr>
          <w:r>
            <w:fldChar w:fldCharType="begin"/>
          </w:r>
          <w:r>
            <w:instrText xml:space="preserve"> HYPERLINK \l _Toc31258 </w:instrText>
          </w:r>
          <w:r>
            <w:fldChar w:fldCharType="separate"/>
          </w:r>
          <w:r>
            <w:rPr>
              <w:rFonts w:hint="default" w:ascii="Cambria" w:hAnsi="Cambria" w:eastAsia="宋体" w:cs="Times New Roman"/>
              <w:bCs/>
              <w:kern w:val="2"/>
              <w:szCs w:val="32"/>
              <w:lang w:val="en-US" w:eastAsia="zh-CN" w:bidi="ar-SA"/>
            </w:rPr>
            <w:t xml:space="preserve">4.3. </w:t>
          </w:r>
          <w:r>
            <w:rPr>
              <w:rFonts w:hint="eastAsia" w:cs="Times New Roman"/>
              <w:bCs/>
              <w:kern w:val="2"/>
              <w:szCs w:val="32"/>
              <w:lang w:val="en-US" w:eastAsia="zh-CN" w:bidi="ar-SA"/>
            </w:rPr>
            <w:t>忘记密码</w:t>
          </w:r>
          <w:r>
            <w:tab/>
          </w:r>
          <w:r>
            <w:fldChar w:fldCharType="begin"/>
          </w:r>
          <w:r>
            <w:instrText xml:space="preserve"> PAGEREF _Toc31258 \h </w:instrText>
          </w:r>
          <w:r>
            <w:fldChar w:fldCharType="separate"/>
          </w:r>
          <w:r>
            <w:t>16</w:t>
          </w:r>
          <w:r>
            <w:fldChar w:fldCharType="end"/>
          </w:r>
          <w:r>
            <w:fldChar w:fldCharType="end"/>
          </w:r>
        </w:p>
        <w:p>
          <w:pPr>
            <w:pStyle w:val="17"/>
            <w:tabs>
              <w:tab w:val="right" w:leader="dot" w:pos="9160"/>
            </w:tabs>
          </w:pPr>
          <w:r>
            <w:fldChar w:fldCharType="begin"/>
          </w:r>
          <w:r>
            <w:instrText xml:space="preserve"> HYPERLINK \l _Toc5387 </w:instrText>
          </w:r>
          <w:r>
            <w:fldChar w:fldCharType="separate"/>
          </w:r>
          <w:r>
            <w:rPr>
              <w:rFonts w:hint="default" w:ascii="宋体" w:hAnsi="宋体" w:eastAsia="宋体" w:cs="宋体"/>
            </w:rPr>
            <w:t xml:space="preserve">4.3.1. </w:t>
          </w:r>
          <w:r>
            <w:rPr>
              <w:rFonts w:hint="eastAsia"/>
            </w:rPr>
            <w:t>功能概述</w:t>
          </w:r>
          <w:r>
            <w:tab/>
          </w:r>
          <w:r>
            <w:fldChar w:fldCharType="begin"/>
          </w:r>
          <w:r>
            <w:instrText xml:space="preserve"> PAGEREF _Toc5387 \h </w:instrText>
          </w:r>
          <w:r>
            <w:fldChar w:fldCharType="separate"/>
          </w:r>
          <w:r>
            <w:t>16</w:t>
          </w:r>
          <w:r>
            <w:fldChar w:fldCharType="end"/>
          </w:r>
          <w:r>
            <w:fldChar w:fldCharType="end"/>
          </w:r>
        </w:p>
        <w:p>
          <w:pPr>
            <w:pStyle w:val="17"/>
            <w:tabs>
              <w:tab w:val="right" w:leader="dot" w:pos="9160"/>
            </w:tabs>
          </w:pPr>
          <w:r>
            <w:fldChar w:fldCharType="begin"/>
          </w:r>
          <w:r>
            <w:instrText xml:space="preserve"> HYPERLINK \l _Toc7019 </w:instrText>
          </w:r>
          <w:r>
            <w:fldChar w:fldCharType="separate"/>
          </w:r>
          <w:r>
            <w:rPr>
              <w:rFonts w:hint="default" w:ascii="宋体" w:hAnsi="宋体" w:eastAsia="宋体" w:cs="宋体"/>
            </w:rPr>
            <w:t xml:space="preserve">4.3.2. </w:t>
          </w:r>
          <w:r>
            <w:rPr>
              <w:rFonts w:hint="eastAsia"/>
              <w:lang w:val="en-US" w:eastAsia="zh-CN"/>
            </w:rPr>
            <w:t>数据约束</w:t>
          </w:r>
          <w:r>
            <w:tab/>
          </w:r>
          <w:r>
            <w:fldChar w:fldCharType="begin"/>
          </w:r>
          <w:r>
            <w:instrText xml:space="preserve"> PAGEREF _Toc7019 \h </w:instrText>
          </w:r>
          <w:r>
            <w:fldChar w:fldCharType="separate"/>
          </w:r>
          <w:r>
            <w:t>16</w:t>
          </w:r>
          <w:r>
            <w:fldChar w:fldCharType="end"/>
          </w:r>
          <w:r>
            <w:fldChar w:fldCharType="end"/>
          </w:r>
        </w:p>
        <w:p>
          <w:pPr>
            <w:pStyle w:val="17"/>
            <w:tabs>
              <w:tab w:val="right" w:leader="dot" w:pos="9160"/>
            </w:tabs>
          </w:pPr>
          <w:r>
            <w:fldChar w:fldCharType="begin"/>
          </w:r>
          <w:r>
            <w:instrText xml:space="preserve"> HYPERLINK \l _Toc5791 </w:instrText>
          </w:r>
          <w:r>
            <w:fldChar w:fldCharType="separate"/>
          </w:r>
          <w:r>
            <w:rPr>
              <w:rFonts w:hint="default" w:ascii="宋体" w:hAnsi="宋体" w:eastAsia="宋体" w:cs="宋体"/>
              <w:lang w:val="en-US" w:eastAsia="zh-CN"/>
            </w:rPr>
            <w:t xml:space="preserve">4.3.3. </w:t>
          </w:r>
          <w:r>
            <w:rPr>
              <w:rFonts w:hint="eastAsia" w:cs="Times New Roman"/>
              <w:bCs/>
              <w:kern w:val="2"/>
              <w:szCs w:val="32"/>
              <w:lang w:val="en-US" w:eastAsia="zh-CN" w:bidi="ar-SA"/>
            </w:rPr>
            <w:t>业务约束</w:t>
          </w:r>
          <w:r>
            <w:tab/>
          </w:r>
          <w:r>
            <w:fldChar w:fldCharType="begin"/>
          </w:r>
          <w:r>
            <w:instrText xml:space="preserve"> PAGEREF _Toc5791 \h </w:instrText>
          </w:r>
          <w:r>
            <w:fldChar w:fldCharType="separate"/>
          </w:r>
          <w:r>
            <w:t>16</w:t>
          </w:r>
          <w:r>
            <w:fldChar w:fldCharType="end"/>
          </w:r>
          <w:r>
            <w:fldChar w:fldCharType="end"/>
          </w:r>
        </w:p>
        <w:p>
          <w:pPr>
            <w:pStyle w:val="17"/>
            <w:tabs>
              <w:tab w:val="right" w:leader="dot" w:pos="9160"/>
            </w:tabs>
          </w:pPr>
          <w:r>
            <w:fldChar w:fldCharType="begin"/>
          </w:r>
          <w:r>
            <w:instrText xml:space="preserve"> HYPERLINK \l _Toc32315 </w:instrText>
          </w:r>
          <w:r>
            <w:fldChar w:fldCharType="separate"/>
          </w:r>
          <w:r>
            <w:rPr>
              <w:rFonts w:hint="default" w:ascii="宋体" w:hAnsi="宋体" w:eastAsia="宋体" w:cs="宋体"/>
              <w:bCs/>
              <w:kern w:val="2"/>
              <w:szCs w:val="32"/>
              <w:lang w:val="en-US" w:eastAsia="zh-CN" w:bidi="ar-SA"/>
            </w:rPr>
            <w:t xml:space="preserve">4.3.4. </w:t>
          </w:r>
          <w:r>
            <w:rPr>
              <w:rFonts w:hint="eastAsia" w:cs="Times New Roman"/>
              <w:bCs/>
              <w:kern w:val="2"/>
              <w:szCs w:val="32"/>
              <w:lang w:val="en-US" w:eastAsia="zh-CN" w:bidi="ar-SA"/>
            </w:rPr>
            <w:t>操作角色</w:t>
          </w:r>
          <w:r>
            <w:tab/>
          </w:r>
          <w:r>
            <w:fldChar w:fldCharType="begin"/>
          </w:r>
          <w:r>
            <w:instrText xml:space="preserve"> PAGEREF _Toc32315 \h </w:instrText>
          </w:r>
          <w:r>
            <w:fldChar w:fldCharType="separate"/>
          </w:r>
          <w:r>
            <w:t>17</w:t>
          </w:r>
          <w:r>
            <w:fldChar w:fldCharType="end"/>
          </w:r>
          <w:r>
            <w:fldChar w:fldCharType="end"/>
          </w:r>
        </w:p>
        <w:p>
          <w:pPr>
            <w:pStyle w:val="27"/>
            <w:tabs>
              <w:tab w:val="right" w:leader="dot" w:pos="9160"/>
              <w:tab w:val="clear" w:pos="840"/>
              <w:tab w:val="clear" w:pos="8296"/>
            </w:tabs>
          </w:pPr>
          <w:r>
            <w:fldChar w:fldCharType="begin"/>
          </w:r>
          <w:r>
            <w:instrText xml:space="preserve"> HYPERLINK \l _Toc28467 </w:instrText>
          </w:r>
          <w:r>
            <w:fldChar w:fldCharType="separate"/>
          </w:r>
          <w:r>
            <w:rPr>
              <w:rFonts w:hint="default"/>
            </w:rPr>
            <w:t xml:space="preserve">4.4. </w:t>
          </w:r>
          <w:r>
            <w:rPr>
              <w:rFonts w:hint="eastAsia"/>
              <w:lang w:val="en-US" w:eastAsia="zh-CN"/>
            </w:rPr>
            <w:t>故障报修</w:t>
          </w:r>
          <w:r>
            <w:tab/>
          </w:r>
          <w:r>
            <w:fldChar w:fldCharType="begin"/>
          </w:r>
          <w:r>
            <w:instrText xml:space="preserve"> PAGEREF _Toc28467 \h </w:instrText>
          </w:r>
          <w:r>
            <w:fldChar w:fldCharType="separate"/>
          </w:r>
          <w:r>
            <w:t>17</w:t>
          </w:r>
          <w:r>
            <w:fldChar w:fldCharType="end"/>
          </w:r>
          <w:r>
            <w:fldChar w:fldCharType="end"/>
          </w:r>
        </w:p>
        <w:p>
          <w:pPr>
            <w:pStyle w:val="17"/>
            <w:tabs>
              <w:tab w:val="right" w:leader="dot" w:pos="9160"/>
            </w:tabs>
          </w:pPr>
          <w:r>
            <w:fldChar w:fldCharType="begin"/>
          </w:r>
          <w:r>
            <w:instrText xml:space="preserve"> HYPERLINK \l _Toc19089 </w:instrText>
          </w:r>
          <w:r>
            <w:fldChar w:fldCharType="separate"/>
          </w:r>
          <w:r>
            <w:rPr>
              <w:rFonts w:hint="default" w:ascii="宋体" w:hAnsi="宋体" w:eastAsia="宋体" w:cs="宋体"/>
            </w:rPr>
            <w:t xml:space="preserve">4.4.1. </w:t>
          </w:r>
          <w:r>
            <w:rPr>
              <w:rFonts w:hint="eastAsia"/>
            </w:rPr>
            <w:t>功能概述</w:t>
          </w:r>
          <w:r>
            <w:tab/>
          </w:r>
          <w:r>
            <w:fldChar w:fldCharType="begin"/>
          </w:r>
          <w:r>
            <w:instrText xml:space="preserve"> PAGEREF _Toc19089 \h </w:instrText>
          </w:r>
          <w:r>
            <w:fldChar w:fldCharType="separate"/>
          </w:r>
          <w:r>
            <w:t>17</w:t>
          </w:r>
          <w:r>
            <w:fldChar w:fldCharType="end"/>
          </w:r>
          <w:r>
            <w:fldChar w:fldCharType="end"/>
          </w:r>
        </w:p>
        <w:p>
          <w:pPr>
            <w:pStyle w:val="17"/>
            <w:tabs>
              <w:tab w:val="right" w:leader="dot" w:pos="9160"/>
            </w:tabs>
          </w:pPr>
          <w:r>
            <w:fldChar w:fldCharType="begin"/>
          </w:r>
          <w:r>
            <w:instrText xml:space="preserve"> HYPERLINK \l _Toc31892 </w:instrText>
          </w:r>
          <w:r>
            <w:fldChar w:fldCharType="separate"/>
          </w:r>
          <w:r>
            <w:rPr>
              <w:rFonts w:hint="default" w:ascii="宋体" w:hAnsi="宋体" w:eastAsia="宋体" w:cs="宋体"/>
            </w:rPr>
            <w:t xml:space="preserve">4.4.2. </w:t>
          </w:r>
          <w:r>
            <w:rPr>
              <w:rFonts w:hint="eastAsia"/>
            </w:rPr>
            <w:t>数据约束</w:t>
          </w:r>
          <w:r>
            <w:tab/>
          </w:r>
          <w:r>
            <w:fldChar w:fldCharType="begin"/>
          </w:r>
          <w:r>
            <w:instrText xml:space="preserve"> PAGEREF _Toc31892 \h </w:instrText>
          </w:r>
          <w:r>
            <w:fldChar w:fldCharType="separate"/>
          </w:r>
          <w:r>
            <w:t>17</w:t>
          </w:r>
          <w:r>
            <w:fldChar w:fldCharType="end"/>
          </w:r>
          <w:r>
            <w:fldChar w:fldCharType="end"/>
          </w:r>
        </w:p>
        <w:p>
          <w:pPr>
            <w:pStyle w:val="17"/>
            <w:tabs>
              <w:tab w:val="right" w:leader="dot" w:pos="9160"/>
            </w:tabs>
          </w:pPr>
          <w:r>
            <w:fldChar w:fldCharType="begin"/>
          </w:r>
          <w:r>
            <w:instrText xml:space="preserve"> HYPERLINK \l _Toc28009 </w:instrText>
          </w:r>
          <w:r>
            <w:fldChar w:fldCharType="separate"/>
          </w:r>
          <w:r>
            <w:rPr>
              <w:rFonts w:hint="default" w:ascii="宋体" w:hAnsi="宋体" w:eastAsia="宋体" w:cs="宋体"/>
            </w:rPr>
            <w:t xml:space="preserve">4.4.3. </w:t>
          </w:r>
          <w:r>
            <w:rPr>
              <w:rFonts w:hint="eastAsia"/>
              <w:highlight w:val="none"/>
            </w:rPr>
            <w:t>业务约束</w:t>
          </w:r>
          <w:r>
            <w:tab/>
          </w:r>
          <w:r>
            <w:fldChar w:fldCharType="begin"/>
          </w:r>
          <w:r>
            <w:instrText xml:space="preserve"> PAGEREF _Toc28009 \h </w:instrText>
          </w:r>
          <w:r>
            <w:fldChar w:fldCharType="separate"/>
          </w:r>
          <w:r>
            <w:t>17</w:t>
          </w:r>
          <w:r>
            <w:fldChar w:fldCharType="end"/>
          </w:r>
          <w:r>
            <w:fldChar w:fldCharType="end"/>
          </w:r>
        </w:p>
        <w:p>
          <w:pPr>
            <w:pStyle w:val="17"/>
            <w:tabs>
              <w:tab w:val="right" w:leader="dot" w:pos="9160"/>
            </w:tabs>
          </w:pPr>
          <w:r>
            <w:fldChar w:fldCharType="begin"/>
          </w:r>
          <w:r>
            <w:instrText xml:space="preserve"> HYPERLINK \l _Toc19644 </w:instrText>
          </w:r>
          <w:r>
            <w:fldChar w:fldCharType="separate"/>
          </w:r>
          <w:r>
            <w:rPr>
              <w:rFonts w:hint="default" w:ascii="宋体" w:hAnsi="宋体" w:eastAsia="宋体" w:cs="宋体"/>
              <w:szCs w:val="32"/>
              <w:lang w:val="en-US" w:eastAsia="zh-CN"/>
            </w:rPr>
            <w:t xml:space="preserve">4.4.4. </w:t>
          </w:r>
          <w:r>
            <w:rPr>
              <w:rFonts w:hint="eastAsia"/>
            </w:rPr>
            <w:t>操作角色</w:t>
          </w:r>
          <w:r>
            <w:tab/>
          </w:r>
          <w:r>
            <w:fldChar w:fldCharType="begin"/>
          </w:r>
          <w:r>
            <w:instrText xml:space="preserve"> PAGEREF _Toc19644 \h </w:instrText>
          </w:r>
          <w:r>
            <w:fldChar w:fldCharType="separate"/>
          </w:r>
          <w:r>
            <w:t>18</w:t>
          </w:r>
          <w:r>
            <w:fldChar w:fldCharType="end"/>
          </w:r>
          <w:r>
            <w:fldChar w:fldCharType="end"/>
          </w:r>
        </w:p>
        <w:p>
          <w:pPr>
            <w:pStyle w:val="27"/>
            <w:tabs>
              <w:tab w:val="right" w:leader="dot" w:pos="9160"/>
              <w:tab w:val="clear" w:pos="840"/>
              <w:tab w:val="clear" w:pos="8296"/>
            </w:tabs>
          </w:pPr>
          <w:r>
            <w:fldChar w:fldCharType="begin"/>
          </w:r>
          <w:r>
            <w:instrText xml:space="preserve"> HYPERLINK \l _Toc1530 </w:instrText>
          </w:r>
          <w:r>
            <w:fldChar w:fldCharType="separate"/>
          </w:r>
          <w:r>
            <w:rPr>
              <w:rFonts w:hint="default" w:ascii="Cambria" w:hAnsi="Cambria" w:eastAsia="宋体" w:cs="Times New Roman"/>
              <w:bCs/>
              <w:kern w:val="2"/>
              <w:szCs w:val="32"/>
              <w:lang w:val="en-US" w:eastAsia="zh-CN" w:bidi="ar-SA"/>
            </w:rPr>
            <w:t xml:space="preserve">4.5. </w:t>
          </w:r>
          <w:r>
            <w:rPr>
              <w:rFonts w:hint="eastAsia" w:cs="Times New Roman"/>
              <w:bCs/>
              <w:kern w:val="2"/>
              <w:szCs w:val="32"/>
              <w:highlight w:val="none"/>
              <w:lang w:val="en-US" w:eastAsia="zh-CN" w:bidi="ar-SA"/>
            </w:rPr>
            <w:t>报修单管理</w:t>
          </w:r>
          <w:r>
            <w:tab/>
          </w:r>
          <w:r>
            <w:fldChar w:fldCharType="begin"/>
          </w:r>
          <w:r>
            <w:instrText xml:space="preserve"> PAGEREF _Toc1530 \h </w:instrText>
          </w:r>
          <w:r>
            <w:fldChar w:fldCharType="separate"/>
          </w:r>
          <w:r>
            <w:t>18</w:t>
          </w:r>
          <w:r>
            <w:fldChar w:fldCharType="end"/>
          </w:r>
          <w:r>
            <w:fldChar w:fldCharType="end"/>
          </w:r>
        </w:p>
        <w:p>
          <w:pPr>
            <w:pStyle w:val="17"/>
            <w:tabs>
              <w:tab w:val="right" w:leader="dot" w:pos="9160"/>
            </w:tabs>
          </w:pPr>
          <w:r>
            <w:fldChar w:fldCharType="begin"/>
          </w:r>
          <w:r>
            <w:instrText xml:space="preserve"> HYPERLINK \l _Toc20110 </w:instrText>
          </w:r>
          <w:r>
            <w:fldChar w:fldCharType="separate"/>
          </w:r>
          <w:r>
            <w:rPr>
              <w:rFonts w:hint="default" w:ascii="宋体" w:hAnsi="宋体" w:eastAsia="宋体" w:cs="宋体"/>
            </w:rPr>
            <w:t xml:space="preserve">4.5.1. </w:t>
          </w:r>
          <w:r>
            <w:rPr>
              <w:rFonts w:hint="eastAsia"/>
            </w:rPr>
            <w:t>功能概述</w:t>
          </w:r>
          <w:r>
            <w:tab/>
          </w:r>
          <w:r>
            <w:fldChar w:fldCharType="begin"/>
          </w:r>
          <w:r>
            <w:instrText xml:space="preserve"> PAGEREF _Toc20110 \h </w:instrText>
          </w:r>
          <w:r>
            <w:fldChar w:fldCharType="separate"/>
          </w:r>
          <w:r>
            <w:t>18</w:t>
          </w:r>
          <w:r>
            <w:fldChar w:fldCharType="end"/>
          </w:r>
          <w:r>
            <w:fldChar w:fldCharType="end"/>
          </w:r>
        </w:p>
        <w:p>
          <w:pPr>
            <w:pStyle w:val="17"/>
            <w:tabs>
              <w:tab w:val="right" w:leader="dot" w:pos="9160"/>
            </w:tabs>
          </w:pPr>
          <w:r>
            <w:fldChar w:fldCharType="begin"/>
          </w:r>
          <w:r>
            <w:instrText xml:space="preserve"> HYPERLINK \l _Toc27158 </w:instrText>
          </w:r>
          <w:r>
            <w:fldChar w:fldCharType="separate"/>
          </w:r>
          <w:r>
            <w:rPr>
              <w:rFonts w:hint="default" w:ascii="宋体" w:hAnsi="宋体" w:eastAsia="宋体" w:cs="宋体"/>
            </w:rPr>
            <w:t xml:space="preserve">4.5.2. </w:t>
          </w:r>
          <w:r>
            <w:rPr>
              <w:rFonts w:hint="eastAsia"/>
            </w:rPr>
            <w:t>数据约束</w:t>
          </w:r>
          <w:r>
            <w:tab/>
          </w:r>
          <w:r>
            <w:fldChar w:fldCharType="begin"/>
          </w:r>
          <w:r>
            <w:instrText xml:space="preserve"> PAGEREF _Toc27158 \h </w:instrText>
          </w:r>
          <w:r>
            <w:fldChar w:fldCharType="separate"/>
          </w:r>
          <w:r>
            <w:t>18</w:t>
          </w:r>
          <w:r>
            <w:fldChar w:fldCharType="end"/>
          </w:r>
          <w:r>
            <w:fldChar w:fldCharType="end"/>
          </w:r>
        </w:p>
        <w:p>
          <w:pPr>
            <w:pStyle w:val="17"/>
            <w:tabs>
              <w:tab w:val="right" w:leader="dot" w:pos="9160"/>
            </w:tabs>
          </w:pPr>
          <w:r>
            <w:fldChar w:fldCharType="begin"/>
          </w:r>
          <w:r>
            <w:instrText xml:space="preserve"> HYPERLINK \l _Toc291 </w:instrText>
          </w:r>
          <w:r>
            <w:fldChar w:fldCharType="separate"/>
          </w:r>
          <w:r>
            <w:rPr>
              <w:rFonts w:hint="default" w:ascii="宋体" w:hAnsi="宋体" w:eastAsia="宋体" w:cs="宋体"/>
            </w:rPr>
            <w:t xml:space="preserve">4.5.3. </w:t>
          </w:r>
          <w:r>
            <w:rPr>
              <w:rFonts w:hint="eastAsia"/>
            </w:rPr>
            <w:t>操作角色</w:t>
          </w:r>
          <w:r>
            <w:tab/>
          </w:r>
          <w:r>
            <w:fldChar w:fldCharType="begin"/>
          </w:r>
          <w:r>
            <w:instrText xml:space="preserve"> PAGEREF _Toc291 \h </w:instrText>
          </w:r>
          <w:r>
            <w:fldChar w:fldCharType="separate"/>
          </w:r>
          <w:r>
            <w:t>19</w:t>
          </w:r>
          <w:r>
            <w:fldChar w:fldCharType="end"/>
          </w:r>
          <w:r>
            <w:fldChar w:fldCharType="end"/>
          </w:r>
        </w:p>
        <w:p>
          <w:pPr>
            <w:pStyle w:val="27"/>
            <w:tabs>
              <w:tab w:val="right" w:leader="dot" w:pos="9160"/>
              <w:tab w:val="clear" w:pos="840"/>
              <w:tab w:val="clear" w:pos="8296"/>
            </w:tabs>
          </w:pPr>
          <w:r>
            <w:fldChar w:fldCharType="begin"/>
          </w:r>
          <w:r>
            <w:instrText xml:space="preserve"> HYPERLINK \l _Toc25276 </w:instrText>
          </w:r>
          <w:r>
            <w:fldChar w:fldCharType="separate"/>
          </w:r>
          <w:r>
            <w:rPr>
              <w:rFonts w:hint="default"/>
            </w:rPr>
            <w:t xml:space="preserve">4.6. </w:t>
          </w:r>
          <w:r>
            <w:rPr>
              <w:rFonts w:hint="eastAsia"/>
              <w:lang w:val="en-US" w:eastAsia="zh-CN"/>
            </w:rPr>
            <w:t>维修评价</w:t>
          </w:r>
          <w:r>
            <w:tab/>
          </w:r>
          <w:r>
            <w:fldChar w:fldCharType="begin"/>
          </w:r>
          <w:r>
            <w:instrText xml:space="preserve"> PAGEREF _Toc25276 \h </w:instrText>
          </w:r>
          <w:r>
            <w:fldChar w:fldCharType="separate"/>
          </w:r>
          <w:r>
            <w:t>19</w:t>
          </w:r>
          <w:r>
            <w:fldChar w:fldCharType="end"/>
          </w:r>
          <w:r>
            <w:fldChar w:fldCharType="end"/>
          </w:r>
        </w:p>
        <w:p>
          <w:pPr>
            <w:pStyle w:val="17"/>
            <w:tabs>
              <w:tab w:val="right" w:leader="dot" w:pos="9160"/>
            </w:tabs>
          </w:pPr>
          <w:r>
            <w:fldChar w:fldCharType="begin"/>
          </w:r>
          <w:r>
            <w:instrText xml:space="preserve"> HYPERLINK \l _Toc24225 </w:instrText>
          </w:r>
          <w:r>
            <w:fldChar w:fldCharType="separate"/>
          </w:r>
          <w:r>
            <w:rPr>
              <w:rFonts w:hint="default" w:ascii="宋体" w:hAnsi="宋体" w:eastAsia="宋体" w:cs="宋体"/>
              <w:bCs/>
              <w:kern w:val="2"/>
              <w:szCs w:val="32"/>
              <w:lang w:val="en-US" w:eastAsia="zh-CN" w:bidi="ar-SA"/>
            </w:rPr>
            <w:t xml:space="preserve">4.6.1. </w:t>
          </w:r>
          <w:r>
            <w:rPr>
              <w:rFonts w:hint="eastAsia" w:cs="Times New Roman"/>
              <w:bCs/>
              <w:kern w:val="2"/>
              <w:szCs w:val="32"/>
              <w:lang w:val="en-US" w:eastAsia="zh-CN" w:bidi="ar-SA"/>
            </w:rPr>
            <w:t>功能概述</w:t>
          </w:r>
          <w:r>
            <w:tab/>
          </w:r>
          <w:r>
            <w:fldChar w:fldCharType="begin"/>
          </w:r>
          <w:r>
            <w:instrText xml:space="preserve"> PAGEREF _Toc24225 \h </w:instrText>
          </w:r>
          <w:r>
            <w:fldChar w:fldCharType="separate"/>
          </w:r>
          <w:r>
            <w:t>19</w:t>
          </w:r>
          <w:r>
            <w:fldChar w:fldCharType="end"/>
          </w:r>
          <w:r>
            <w:fldChar w:fldCharType="end"/>
          </w:r>
        </w:p>
        <w:p>
          <w:pPr>
            <w:pStyle w:val="17"/>
            <w:tabs>
              <w:tab w:val="right" w:leader="dot" w:pos="9160"/>
            </w:tabs>
          </w:pPr>
          <w:r>
            <w:fldChar w:fldCharType="begin"/>
          </w:r>
          <w:r>
            <w:instrText xml:space="preserve"> HYPERLINK \l _Toc2581 </w:instrText>
          </w:r>
          <w:r>
            <w:fldChar w:fldCharType="separate"/>
          </w:r>
          <w:r>
            <w:rPr>
              <w:rFonts w:hint="default" w:ascii="宋体" w:hAnsi="宋体" w:eastAsia="宋体" w:cs="宋体"/>
            </w:rPr>
            <w:t xml:space="preserve">4.6.2. </w:t>
          </w:r>
          <w:r>
            <w:rPr>
              <w:rFonts w:hint="eastAsia"/>
            </w:rPr>
            <w:t>数据约束</w:t>
          </w:r>
          <w:r>
            <w:tab/>
          </w:r>
          <w:r>
            <w:fldChar w:fldCharType="begin"/>
          </w:r>
          <w:r>
            <w:instrText xml:space="preserve"> PAGEREF _Toc2581 \h </w:instrText>
          </w:r>
          <w:r>
            <w:fldChar w:fldCharType="separate"/>
          </w:r>
          <w:r>
            <w:t>19</w:t>
          </w:r>
          <w:r>
            <w:fldChar w:fldCharType="end"/>
          </w:r>
          <w:r>
            <w:fldChar w:fldCharType="end"/>
          </w:r>
        </w:p>
        <w:p>
          <w:pPr>
            <w:pStyle w:val="17"/>
            <w:tabs>
              <w:tab w:val="right" w:leader="dot" w:pos="9160"/>
            </w:tabs>
          </w:pPr>
          <w:r>
            <w:fldChar w:fldCharType="begin"/>
          </w:r>
          <w:r>
            <w:instrText xml:space="preserve"> HYPERLINK \l _Toc26300 </w:instrText>
          </w:r>
          <w:r>
            <w:fldChar w:fldCharType="separate"/>
          </w:r>
          <w:r>
            <w:rPr>
              <w:rFonts w:hint="default" w:ascii="宋体" w:hAnsi="宋体" w:eastAsia="宋体" w:cs="宋体"/>
            </w:rPr>
            <w:t xml:space="preserve">4.6.3. </w:t>
          </w:r>
          <w:r>
            <w:rPr>
              <w:rFonts w:hint="eastAsia"/>
            </w:rPr>
            <w:t>业务约束</w:t>
          </w:r>
          <w:r>
            <w:tab/>
          </w:r>
          <w:r>
            <w:fldChar w:fldCharType="begin"/>
          </w:r>
          <w:r>
            <w:instrText xml:space="preserve"> PAGEREF _Toc26300 \h </w:instrText>
          </w:r>
          <w:r>
            <w:fldChar w:fldCharType="separate"/>
          </w:r>
          <w:r>
            <w:t>19</w:t>
          </w:r>
          <w:r>
            <w:fldChar w:fldCharType="end"/>
          </w:r>
          <w:r>
            <w:fldChar w:fldCharType="end"/>
          </w:r>
        </w:p>
        <w:p>
          <w:pPr>
            <w:pStyle w:val="17"/>
            <w:tabs>
              <w:tab w:val="right" w:leader="dot" w:pos="9160"/>
            </w:tabs>
          </w:pPr>
          <w:r>
            <w:fldChar w:fldCharType="begin"/>
          </w:r>
          <w:r>
            <w:instrText xml:space="preserve"> HYPERLINK \l _Toc15984 </w:instrText>
          </w:r>
          <w:r>
            <w:fldChar w:fldCharType="separate"/>
          </w:r>
          <w:r>
            <w:rPr>
              <w:rFonts w:hint="default" w:ascii="宋体" w:hAnsi="宋体" w:eastAsia="宋体" w:cs="宋体"/>
            </w:rPr>
            <w:t xml:space="preserve">4.6.4. </w:t>
          </w:r>
          <w:r>
            <w:rPr>
              <w:rFonts w:hint="eastAsia"/>
            </w:rPr>
            <w:t>操作角色</w:t>
          </w:r>
          <w:r>
            <w:tab/>
          </w:r>
          <w:r>
            <w:fldChar w:fldCharType="begin"/>
          </w:r>
          <w:r>
            <w:instrText xml:space="preserve"> PAGEREF _Toc15984 \h </w:instrText>
          </w:r>
          <w:r>
            <w:fldChar w:fldCharType="separate"/>
          </w:r>
          <w:r>
            <w:t>19</w:t>
          </w:r>
          <w:r>
            <w:fldChar w:fldCharType="end"/>
          </w:r>
          <w:r>
            <w:fldChar w:fldCharType="end"/>
          </w:r>
        </w:p>
        <w:p>
          <w:pPr>
            <w:pStyle w:val="27"/>
            <w:tabs>
              <w:tab w:val="right" w:leader="dot" w:pos="9160"/>
              <w:tab w:val="clear" w:pos="840"/>
              <w:tab w:val="clear" w:pos="8296"/>
            </w:tabs>
          </w:pPr>
          <w:r>
            <w:fldChar w:fldCharType="begin"/>
          </w:r>
          <w:r>
            <w:instrText xml:space="preserve"> HYPERLINK \l _Toc3662 </w:instrText>
          </w:r>
          <w:r>
            <w:fldChar w:fldCharType="separate"/>
          </w:r>
          <w:r>
            <w:rPr>
              <w:rFonts w:hint="default"/>
            </w:rPr>
            <w:t xml:space="preserve">4.7. </w:t>
          </w:r>
          <w:r>
            <w:rPr>
              <w:rFonts w:hint="eastAsia"/>
              <w:highlight w:val="none"/>
              <w:lang w:val="en-US" w:eastAsia="zh-CN"/>
            </w:rPr>
            <w:t>维修单管理</w:t>
          </w:r>
          <w:r>
            <w:tab/>
          </w:r>
          <w:r>
            <w:fldChar w:fldCharType="begin"/>
          </w:r>
          <w:r>
            <w:instrText xml:space="preserve"> PAGEREF _Toc3662 \h </w:instrText>
          </w:r>
          <w:r>
            <w:fldChar w:fldCharType="separate"/>
          </w:r>
          <w:r>
            <w:t>20</w:t>
          </w:r>
          <w:r>
            <w:fldChar w:fldCharType="end"/>
          </w:r>
          <w:r>
            <w:fldChar w:fldCharType="end"/>
          </w:r>
        </w:p>
        <w:p>
          <w:pPr>
            <w:pStyle w:val="17"/>
            <w:tabs>
              <w:tab w:val="right" w:leader="dot" w:pos="9160"/>
            </w:tabs>
          </w:pPr>
          <w:r>
            <w:fldChar w:fldCharType="begin"/>
          </w:r>
          <w:r>
            <w:instrText xml:space="preserve"> HYPERLINK \l _Toc31220 </w:instrText>
          </w:r>
          <w:r>
            <w:fldChar w:fldCharType="separate"/>
          </w:r>
          <w:r>
            <w:rPr>
              <w:rFonts w:hint="default" w:ascii="宋体" w:hAnsi="宋体" w:eastAsia="宋体" w:cs="宋体"/>
            </w:rPr>
            <w:t xml:space="preserve">4.7.1. </w:t>
          </w:r>
          <w:r>
            <w:rPr>
              <w:rFonts w:hint="eastAsia"/>
            </w:rPr>
            <w:t>功能概述</w:t>
          </w:r>
          <w:r>
            <w:tab/>
          </w:r>
          <w:r>
            <w:fldChar w:fldCharType="begin"/>
          </w:r>
          <w:r>
            <w:instrText xml:space="preserve"> PAGEREF _Toc31220 \h </w:instrText>
          </w:r>
          <w:r>
            <w:fldChar w:fldCharType="separate"/>
          </w:r>
          <w:r>
            <w:t>20</w:t>
          </w:r>
          <w:r>
            <w:fldChar w:fldCharType="end"/>
          </w:r>
          <w:r>
            <w:fldChar w:fldCharType="end"/>
          </w:r>
        </w:p>
        <w:p>
          <w:pPr>
            <w:pStyle w:val="17"/>
            <w:tabs>
              <w:tab w:val="right" w:leader="dot" w:pos="9160"/>
            </w:tabs>
          </w:pPr>
          <w:r>
            <w:fldChar w:fldCharType="begin"/>
          </w:r>
          <w:r>
            <w:instrText xml:space="preserve"> HYPERLINK \l _Toc17582 </w:instrText>
          </w:r>
          <w:r>
            <w:fldChar w:fldCharType="separate"/>
          </w:r>
          <w:r>
            <w:rPr>
              <w:rFonts w:hint="default" w:ascii="宋体" w:hAnsi="宋体" w:eastAsia="宋体" w:cs="宋体"/>
              <w:bCs/>
              <w:kern w:val="2"/>
              <w:szCs w:val="32"/>
              <w:lang w:val="en-US" w:eastAsia="zh-CN" w:bidi="ar-SA"/>
            </w:rPr>
            <w:t xml:space="preserve">4.7.2. </w:t>
          </w:r>
          <w:r>
            <w:rPr>
              <w:rFonts w:hint="eastAsia" w:cs="Times New Roman"/>
              <w:bCs/>
              <w:kern w:val="2"/>
              <w:szCs w:val="32"/>
              <w:lang w:val="en-US" w:eastAsia="zh-CN" w:bidi="ar-SA"/>
            </w:rPr>
            <w:t>数据约束</w:t>
          </w:r>
          <w:r>
            <w:tab/>
          </w:r>
          <w:r>
            <w:fldChar w:fldCharType="begin"/>
          </w:r>
          <w:r>
            <w:instrText xml:space="preserve"> PAGEREF _Toc17582 \h </w:instrText>
          </w:r>
          <w:r>
            <w:fldChar w:fldCharType="separate"/>
          </w:r>
          <w:r>
            <w:t>20</w:t>
          </w:r>
          <w:r>
            <w:fldChar w:fldCharType="end"/>
          </w:r>
          <w:r>
            <w:fldChar w:fldCharType="end"/>
          </w:r>
        </w:p>
        <w:p>
          <w:pPr>
            <w:pStyle w:val="17"/>
            <w:tabs>
              <w:tab w:val="right" w:leader="dot" w:pos="9160"/>
            </w:tabs>
          </w:pPr>
          <w:r>
            <w:fldChar w:fldCharType="begin"/>
          </w:r>
          <w:r>
            <w:instrText xml:space="preserve"> HYPERLINK \l _Toc7467 </w:instrText>
          </w:r>
          <w:r>
            <w:fldChar w:fldCharType="separate"/>
          </w:r>
          <w:r>
            <w:rPr>
              <w:rFonts w:hint="default" w:ascii="宋体" w:hAnsi="宋体" w:eastAsia="宋体" w:cs="宋体"/>
            </w:rPr>
            <w:t xml:space="preserve">4.7.3. </w:t>
          </w:r>
          <w:r>
            <w:rPr>
              <w:rFonts w:hint="eastAsia"/>
            </w:rPr>
            <w:t>操作角色</w:t>
          </w:r>
          <w:r>
            <w:tab/>
          </w:r>
          <w:r>
            <w:fldChar w:fldCharType="begin"/>
          </w:r>
          <w:r>
            <w:instrText xml:space="preserve"> PAGEREF _Toc7467 \h </w:instrText>
          </w:r>
          <w:r>
            <w:fldChar w:fldCharType="separate"/>
          </w:r>
          <w:r>
            <w:t>20</w:t>
          </w:r>
          <w:r>
            <w:fldChar w:fldCharType="end"/>
          </w:r>
          <w:r>
            <w:fldChar w:fldCharType="end"/>
          </w:r>
        </w:p>
        <w:p>
          <w:pPr>
            <w:pStyle w:val="27"/>
            <w:tabs>
              <w:tab w:val="right" w:leader="dot" w:pos="9160"/>
              <w:tab w:val="clear" w:pos="840"/>
              <w:tab w:val="clear" w:pos="8296"/>
            </w:tabs>
          </w:pPr>
          <w:r>
            <w:fldChar w:fldCharType="begin"/>
          </w:r>
          <w:r>
            <w:instrText xml:space="preserve"> HYPERLINK \l _Toc1191 </w:instrText>
          </w:r>
          <w:r>
            <w:fldChar w:fldCharType="separate"/>
          </w:r>
          <w:r>
            <w:rPr>
              <w:rFonts w:hint="default"/>
            </w:rPr>
            <w:t xml:space="preserve">4.8. </w:t>
          </w:r>
          <w:r>
            <w:rPr>
              <w:rFonts w:hint="eastAsia"/>
              <w:lang w:val="en-US" w:eastAsia="zh-CN"/>
            </w:rPr>
            <w:t>更改个人信息</w:t>
          </w:r>
          <w:r>
            <w:tab/>
          </w:r>
          <w:r>
            <w:fldChar w:fldCharType="begin"/>
          </w:r>
          <w:r>
            <w:instrText xml:space="preserve"> PAGEREF _Toc1191 \h </w:instrText>
          </w:r>
          <w:r>
            <w:fldChar w:fldCharType="separate"/>
          </w:r>
          <w:r>
            <w:t>21</w:t>
          </w:r>
          <w:r>
            <w:fldChar w:fldCharType="end"/>
          </w:r>
          <w:r>
            <w:fldChar w:fldCharType="end"/>
          </w:r>
        </w:p>
        <w:p>
          <w:pPr>
            <w:pStyle w:val="17"/>
            <w:tabs>
              <w:tab w:val="right" w:leader="dot" w:pos="9160"/>
            </w:tabs>
          </w:pPr>
          <w:r>
            <w:fldChar w:fldCharType="begin"/>
          </w:r>
          <w:r>
            <w:instrText xml:space="preserve"> HYPERLINK \l _Toc27276 </w:instrText>
          </w:r>
          <w:r>
            <w:fldChar w:fldCharType="separate"/>
          </w:r>
          <w:r>
            <w:rPr>
              <w:rFonts w:hint="default" w:ascii="宋体" w:hAnsi="宋体" w:eastAsia="宋体" w:cs="宋体"/>
            </w:rPr>
            <w:t xml:space="preserve">4.8.1. </w:t>
          </w:r>
          <w:r>
            <w:rPr>
              <w:rFonts w:hint="eastAsia"/>
            </w:rPr>
            <w:t>功能概述</w:t>
          </w:r>
          <w:r>
            <w:tab/>
          </w:r>
          <w:r>
            <w:fldChar w:fldCharType="begin"/>
          </w:r>
          <w:r>
            <w:instrText xml:space="preserve"> PAGEREF _Toc27276 \h </w:instrText>
          </w:r>
          <w:r>
            <w:fldChar w:fldCharType="separate"/>
          </w:r>
          <w:r>
            <w:t>21</w:t>
          </w:r>
          <w:r>
            <w:fldChar w:fldCharType="end"/>
          </w:r>
          <w:r>
            <w:fldChar w:fldCharType="end"/>
          </w:r>
        </w:p>
        <w:p>
          <w:pPr>
            <w:pStyle w:val="17"/>
            <w:tabs>
              <w:tab w:val="right" w:leader="dot" w:pos="9160"/>
            </w:tabs>
          </w:pPr>
          <w:r>
            <w:fldChar w:fldCharType="begin"/>
          </w:r>
          <w:r>
            <w:instrText xml:space="preserve"> HYPERLINK \l _Toc22079 </w:instrText>
          </w:r>
          <w:r>
            <w:fldChar w:fldCharType="separate"/>
          </w:r>
          <w:r>
            <w:rPr>
              <w:rFonts w:hint="default" w:ascii="宋体" w:hAnsi="宋体" w:eastAsia="宋体" w:cs="宋体"/>
            </w:rPr>
            <w:t xml:space="preserve">4.8.2. </w:t>
          </w:r>
          <w:r>
            <w:rPr>
              <w:rFonts w:hint="eastAsia"/>
            </w:rPr>
            <w:t>数据约束</w:t>
          </w:r>
          <w:r>
            <w:tab/>
          </w:r>
          <w:r>
            <w:fldChar w:fldCharType="begin"/>
          </w:r>
          <w:r>
            <w:instrText xml:space="preserve"> PAGEREF _Toc22079 \h </w:instrText>
          </w:r>
          <w:r>
            <w:fldChar w:fldCharType="separate"/>
          </w:r>
          <w:r>
            <w:t>21</w:t>
          </w:r>
          <w:r>
            <w:fldChar w:fldCharType="end"/>
          </w:r>
          <w:r>
            <w:fldChar w:fldCharType="end"/>
          </w:r>
        </w:p>
        <w:p>
          <w:pPr>
            <w:pStyle w:val="17"/>
            <w:tabs>
              <w:tab w:val="right" w:leader="dot" w:pos="9160"/>
            </w:tabs>
          </w:pPr>
          <w:r>
            <w:fldChar w:fldCharType="begin"/>
          </w:r>
          <w:r>
            <w:instrText xml:space="preserve"> HYPERLINK \l _Toc9136 </w:instrText>
          </w:r>
          <w:r>
            <w:fldChar w:fldCharType="separate"/>
          </w:r>
          <w:r>
            <w:rPr>
              <w:rFonts w:hint="default" w:ascii="宋体" w:hAnsi="宋体" w:eastAsia="宋体" w:cs="宋体"/>
            </w:rPr>
            <w:t xml:space="preserve">4.8.3. </w:t>
          </w:r>
          <w:r>
            <w:rPr>
              <w:rFonts w:hint="eastAsia"/>
            </w:rPr>
            <w:t>业务约束</w:t>
          </w:r>
          <w:r>
            <w:tab/>
          </w:r>
          <w:r>
            <w:fldChar w:fldCharType="begin"/>
          </w:r>
          <w:r>
            <w:instrText xml:space="preserve"> PAGEREF _Toc9136 \h </w:instrText>
          </w:r>
          <w:r>
            <w:fldChar w:fldCharType="separate"/>
          </w:r>
          <w:r>
            <w:t>21</w:t>
          </w:r>
          <w:r>
            <w:fldChar w:fldCharType="end"/>
          </w:r>
          <w:r>
            <w:fldChar w:fldCharType="end"/>
          </w:r>
        </w:p>
        <w:p>
          <w:pPr>
            <w:pStyle w:val="17"/>
            <w:tabs>
              <w:tab w:val="right" w:leader="dot" w:pos="9160"/>
            </w:tabs>
          </w:pPr>
          <w:r>
            <w:fldChar w:fldCharType="begin"/>
          </w:r>
          <w:r>
            <w:instrText xml:space="preserve"> HYPERLINK \l _Toc4019 </w:instrText>
          </w:r>
          <w:r>
            <w:fldChar w:fldCharType="separate"/>
          </w:r>
          <w:r>
            <w:rPr>
              <w:rFonts w:hint="default" w:ascii="宋体" w:hAnsi="宋体" w:eastAsia="宋体" w:cs="宋体"/>
            </w:rPr>
            <w:t xml:space="preserve">4.8.4. </w:t>
          </w:r>
          <w:r>
            <w:rPr>
              <w:rFonts w:hint="eastAsia"/>
            </w:rPr>
            <w:t>操作角色</w:t>
          </w:r>
          <w:r>
            <w:tab/>
          </w:r>
          <w:r>
            <w:fldChar w:fldCharType="begin"/>
          </w:r>
          <w:r>
            <w:instrText xml:space="preserve"> PAGEREF _Toc4019 \h </w:instrText>
          </w:r>
          <w:r>
            <w:fldChar w:fldCharType="separate"/>
          </w:r>
          <w:r>
            <w:t>21</w:t>
          </w:r>
          <w:r>
            <w:fldChar w:fldCharType="end"/>
          </w:r>
          <w:r>
            <w:fldChar w:fldCharType="end"/>
          </w:r>
        </w:p>
        <w:p>
          <w:pPr>
            <w:pStyle w:val="27"/>
            <w:tabs>
              <w:tab w:val="right" w:leader="dot" w:pos="9160"/>
              <w:tab w:val="clear" w:pos="840"/>
              <w:tab w:val="clear" w:pos="8296"/>
            </w:tabs>
          </w:pPr>
          <w:r>
            <w:fldChar w:fldCharType="begin"/>
          </w:r>
          <w:r>
            <w:instrText xml:space="preserve"> HYPERLINK \l _Toc31958 </w:instrText>
          </w:r>
          <w:r>
            <w:fldChar w:fldCharType="separate"/>
          </w:r>
          <w:r>
            <w:rPr>
              <w:rFonts w:hint="default"/>
            </w:rPr>
            <w:t xml:space="preserve">4.9. </w:t>
          </w:r>
          <w:r>
            <w:rPr>
              <w:rFonts w:hint="eastAsia"/>
              <w:highlight w:val="none"/>
              <w:lang w:val="en-US" w:eastAsia="zh-CN"/>
            </w:rPr>
            <w:t>申报审核</w:t>
          </w:r>
          <w:r>
            <w:tab/>
          </w:r>
          <w:r>
            <w:fldChar w:fldCharType="begin"/>
          </w:r>
          <w:r>
            <w:instrText xml:space="preserve"> PAGEREF _Toc31958 \h </w:instrText>
          </w:r>
          <w:r>
            <w:fldChar w:fldCharType="separate"/>
          </w:r>
          <w:r>
            <w:t>22</w:t>
          </w:r>
          <w:r>
            <w:fldChar w:fldCharType="end"/>
          </w:r>
          <w:r>
            <w:fldChar w:fldCharType="end"/>
          </w:r>
        </w:p>
        <w:p>
          <w:pPr>
            <w:pStyle w:val="17"/>
            <w:tabs>
              <w:tab w:val="right" w:leader="dot" w:pos="9160"/>
            </w:tabs>
          </w:pPr>
          <w:r>
            <w:fldChar w:fldCharType="begin"/>
          </w:r>
          <w:r>
            <w:instrText xml:space="preserve"> HYPERLINK \l _Toc22354 </w:instrText>
          </w:r>
          <w:r>
            <w:fldChar w:fldCharType="separate"/>
          </w:r>
          <w:r>
            <w:rPr>
              <w:rFonts w:hint="default" w:ascii="宋体" w:hAnsi="宋体" w:eastAsia="宋体" w:cs="宋体"/>
            </w:rPr>
            <w:t xml:space="preserve">4.9.1. </w:t>
          </w:r>
          <w:r>
            <w:rPr>
              <w:rFonts w:hint="eastAsia"/>
            </w:rPr>
            <w:t>功能概述</w:t>
          </w:r>
          <w:r>
            <w:tab/>
          </w:r>
          <w:r>
            <w:fldChar w:fldCharType="begin"/>
          </w:r>
          <w:r>
            <w:instrText xml:space="preserve"> PAGEREF _Toc22354 \h </w:instrText>
          </w:r>
          <w:r>
            <w:fldChar w:fldCharType="separate"/>
          </w:r>
          <w:r>
            <w:t>22</w:t>
          </w:r>
          <w:r>
            <w:fldChar w:fldCharType="end"/>
          </w:r>
          <w:r>
            <w:fldChar w:fldCharType="end"/>
          </w:r>
        </w:p>
        <w:p>
          <w:pPr>
            <w:pStyle w:val="17"/>
            <w:tabs>
              <w:tab w:val="right" w:leader="dot" w:pos="9160"/>
            </w:tabs>
          </w:pPr>
          <w:r>
            <w:fldChar w:fldCharType="begin"/>
          </w:r>
          <w:r>
            <w:instrText xml:space="preserve"> HYPERLINK \l _Toc483 </w:instrText>
          </w:r>
          <w:r>
            <w:fldChar w:fldCharType="separate"/>
          </w:r>
          <w:r>
            <w:rPr>
              <w:rFonts w:hint="default" w:ascii="宋体" w:hAnsi="宋体" w:eastAsia="宋体" w:cs="宋体"/>
            </w:rPr>
            <w:t xml:space="preserve">4.9.2. </w:t>
          </w:r>
          <w:r>
            <w:rPr>
              <w:rFonts w:hint="eastAsia"/>
            </w:rPr>
            <w:t>业务约束</w:t>
          </w:r>
          <w:r>
            <w:tab/>
          </w:r>
          <w:r>
            <w:fldChar w:fldCharType="begin"/>
          </w:r>
          <w:r>
            <w:instrText xml:space="preserve"> PAGEREF _Toc483 \h </w:instrText>
          </w:r>
          <w:r>
            <w:fldChar w:fldCharType="separate"/>
          </w:r>
          <w:r>
            <w:t>22</w:t>
          </w:r>
          <w:r>
            <w:fldChar w:fldCharType="end"/>
          </w:r>
          <w:r>
            <w:fldChar w:fldCharType="end"/>
          </w:r>
        </w:p>
        <w:p>
          <w:pPr>
            <w:pStyle w:val="17"/>
            <w:tabs>
              <w:tab w:val="right" w:leader="dot" w:pos="9160"/>
            </w:tabs>
          </w:pPr>
          <w:r>
            <w:fldChar w:fldCharType="begin"/>
          </w:r>
          <w:r>
            <w:instrText xml:space="preserve"> HYPERLINK \l _Toc13588 </w:instrText>
          </w:r>
          <w:r>
            <w:fldChar w:fldCharType="separate"/>
          </w:r>
          <w:r>
            <w:rPr>
              <w:rFonts w:hint="default" w:ascii="宋体" w:hAnsi="宋体" w:eastAsia="宋体" w:cs="宋体"/>
            </w:rPr>
            <w:t xml:space="preserve">4.9.3. </w:t>
          </w:r>
          <w:r>
            <w:rPr>
              <w:rFonts w:hint="eastAsia"/>
            </w:rPr>
            <w:t>操作角色</w:t>
          </w:r>
          <w:r>
            <w:tab/>
          </w:r>
          <w:r>
            <w:fldChar w:fldCharType="begin"/>
          </w:r>
          <w:r>
            <w:instrText xml:space="preserve"> PAGEREF _Toc13588 \h </w:instrText>
          </w:r>
          <w:r>
            <w:fldChar w:fldCharType="separate"/>
          </w:r>
          <w:r>
            <w:t>22</w:t>
          </w:r>
          <w:r>
            <w:fldChar w:fldCharType="end"/>
          </w:r>
          <w:r>
            <w:fldChar w:fldCharType="end"/>
          </w:r>
        </w:p>
        <w:p>
          <w:pPr>
            <w:pStyle w:val="27"/>
            <w:tabs>
              <w:tab w:val="right" w:leader="dot" w:pos="9160"/>
              <w:tab w:val="clear" w:pos="840"/>
              <w:tab w:val="clear" w:pos="8296"/>
            </w:tabs>
          </w:pPr>
          <w:r>
            <w:fldChar w:fldCharType="begin"/>
          </w:r>
          <w:r>
            <w:instrText xml:space="preserve"> HYPERLINK \l _Toc8193 </w:instrText>
          </w:r>
          <w:r>
            <w:fldChar w:fldCharType="separate"/>
          </w:r>
          <w:r>
            <w:rPr>
              <w:rFonts w:hint="default"/>
            </w:rPr>
            <w:t xml:space="preserve">4.10. </w:t>
          </w:r>
          <w:r>
            <w:rPr>
              <w:rFonts w:hint="eastAsia"/>
              <w:lang w:val="en-US" w:eastAsia="zh-CN"/>
            </w:rPr>
            <w:t>公告管理</w:t>
          </w:r>
          <w:r>
            <w:tab/>
          </w:r>
          <w:r>
            <w:fldChar w:fldCharType="begin"/>
          </w:r>
          <w:r>
            <w:instrText xml:space="preserve"> PAGEREF _Toc8193 \h </w:instrText>
          </w:r>
          <w:r>
            <w:fldChar w:fldCharType="separate"/>
          </w:r>
          <w:r>
            <w:t>22</w:t>
          </w:r>
          <w:r>
            <w:fldChar w:fldCharType="end"/>
          </w:r>
          <w:r>
            <w:fldChar w:fldCharType="end"/>
          </w:r>
        </w:p>
        <w:p>
          <w:pPr>
            <w:pStyle w:val="17"/>
            <w:tabs>
              <w:tab w:val="right" w:leader="dot" w:pos="9160"/>
            </w:tabs>
          </w:pPr>
          <w:r>
            <w:fldChar w:fldCharType="begin"/>
          </w:r>
          <w:r>
            <w:instrText xml:space="preserve"> HYPERLINK \l _Toc14893 </w:instrText>
          </w:r>
          <w:r>
            <w:fldChar w:fldCharType="separate"/>
          </w:r>
          <w:r>
            <w:rPr>
              <w:rFonts w:hint="default" w:ascii="宋体" w:hAnsi="宋体" w:eastAsia="宋体" w:cs="宋体"/>
            </w:rPr>
            <w:t xml:space="preserve">4.10.1. </w:t>
          </w:r>
          <w:r>
            <w:rPr>
              <w:rFonts w:hint="eastAsia"/>
            </w:rPr>
            <w:t>功能概述</w:t>
          </w:r>
          <w:r>
            <w:tab/>
          </w:r>
          <w:r>
            <w:fldChar w:fldCharType="begin"/>
          </w:r>
          <w:r>
            <w:instrText xml:space="preserve"> PAGEREF _Toc14893 \h </w:instrText>
          </w:r>
          <w:r>
            <w:fldChar w:fldCharType="separate"/>
          </w:r>
          <w:r>
            <w:t>22</w:t>
          </w:r>
          <w:r>
            <w:fldChar w:fldCharType="end"/>
          </w:r>
          <w:r>
            <w:fldChar w:fldCharType="end"/>
          </w:r>
        </w:p>
        <w:p>
          <w:pPr>
            <w:pStyle w:val="17"/>
            <w:tabs>
              <w:tab w:val="right" w:leader="dot" w:pos="9160"/>
            </w:tabs>
          </w:pPr>
          <w:r>
            <w:fldChar w:fldCharType="begin"/>
          </w:r>
          <w:r>
            <w:instrText xml:space="preserve"> HYPERLINK \l _Toc24961 </w:instrText>
          </w:r>
          <w:r>
            <w:fldChar w:fldCharType="separate"/>
          </w:r>
          <w:r>
            <w:rPr>
              <w:rFonts w:hint="default" w:ascii="宋体" w:hAnsi="宋体" w:eastAsia="宋体" w:cs="宋体"/>
            </w:rPr>
            <w:t xml:space="preserve">4.10.2. </w:t>
          </w:r>
          <w:r>
            <w:rPr>
              <w:rFonts w:hint="eastAsia"/>
            </w:rPr>
            <w:t>数据约束</w:t>
          </w:r>
          <w:r>
            <w:tab/>
          </w:r>
          <w:r>
            <w:fldChar w:fldCharType="begin"/>
          </w:r>
          <w:r>
            <w:instrText xml:space="preserve"> PAGEREF _Toc24961 \h </w:instrText>
          </w:r>
          <w:r>
            <w:fldChar w:fldCharType="separate"/>
          </w:r>
          <w:r>
            <w:t>22</w:t>
          </w:r>
          <w:r>
            <w:fldChar w:fldCharType="end"/>
          </w:r>
          <w:r>
            <w:fldChar w:fldCharType="end"/>
          </w:r>
        </w:p>
        <w:p>
          <w:pPr>
            <w:pStyle w:val="17"/>
            <w:tabs>
              <w:tab w:val="right" w:leader="dot" w:pos="9160"/>
            </w:tabs>
          </w:pPr>
          <w:r>
            <w:fldChar w:fldCharType="begin"/>
          </w:r>
          <w:r>
            <w:instrText xml:space="preserve"> HYPERLINK \l _Toc13799 </w:instrText>
          </w:r>
          <w:r>
            <w:fldChar w:fldCharType="separate"/>
          </w:r>
          <w:r>
            <w:rPr>
              <w:rFonts w:hint="default" w:ascii="宋体" w:hAnsi="宋体" w:eastAsia="宋体" w:cs="宋体"/>
            </w:rPr>
            <w:t xml:space="preserve">4.10.3. </w:t>
          </w:r>
          <w:r>
            <w:rPr>
              <w:rFonts w:hint="eastAsia"/>
            </w:rPr>
            <w:t>业务约束</w:t>
          </w:r>
          <w:r>
            <w:tab/>
          </w:r>
          <w:r>
            <w:fldChar w:fldCharType="begin"/>
          </w:r>
          <w:r>
            <w:instrText xml:space="preserve"> PAGEREF _Toc13799 \h </w:instrText>
          </w:r>
          <w:r>
            <w:fldChar w:fldCharType="separate"/>
          </w:r>
          <w:r>
            <w:t>22</w:t>
          </w:r>
          <w:r>
            <w:fldChar w:fldCharType="end"/>
          </w:r>
          <w:r>
            <w:fldChar w:fldCharType="end"/>
          </w:r>
        </w:p>
        <w:p>
          <w:pPr>
            <w:pStyle w:val="17"/>
            <w:tabs>
              <w:tab w:val="right" w:leader="dot" w:pos="9160"/>
            </w:tabs>
          </w:pPr>
          <w:r>
            <w:fldChar w:fldCharType="begin"/>
          </w:r>
          <w:r>
            <w:instrText xml:space="preserve"> HYPERLINK \l _Toc5569 </w:instrText>
          </w:r>
          <w:r>
            <w:fldChar w:fldCharType="separate"/>
          </w:r>
          <w:r>
            <w:rPr>
              <w:rFonts w:hint="default" w:ascii="宋体" w:hAnsi="宋体" w:eastAsia="宋体" w:cs="宋体"/>
            </w:rPr>
            <w:t xml:space="preserve">4.10.4. </w:t>
          </w:r>
          <w:r>
            <w:rPr>
              <w:rFonts w:hint="eastAsia"/>
            </w:rPr>
            <w:t>操作角色</w:t>
          </w:r>
          <w:r>
            <w:tab/>
          </w:r>
          <w:r>
            <w:fldChar w:fldCharType="begin"/>
          </w:r>
          <w:r>
            <w:instrText xml:space="preserve"> PAGEREF _Toc5569 \h </w:instrText>
          </w:r>
          <w:r>
            <w:fldChar w:fldCharType="separate"/>
          </w:r>
          <w:r>
            <w:t>23</w:t>
          </w:r>
          <w:r>
            <w:fldChar w:fldCharType="end"/>
          </w:r>
          <w:r>
            <w:fldChar w:fldCharType="end"/>
          </w:r>
        </w:p>
        <w:p>
          <w:pPr>
            <w:pStyle w:val="27"/>
            <w:tabs>
              <w:tab w:val="right" w:leader="dot" w:pos="9160"/>
              <w:tab w:val="clear" w:pos="840"/>
              <w:tab w:val="clear" w:pos="8296"/>
            </w:tabs>
          </w:pPr>
          <w:r>
            <w:fldChar w:fldCharType="begin"/>
          </w:r>
          <w:r>
            <w:instrText xml:space="preserve"> HYPERLINK \l _Toc27264 </w:instrText>
          </w:r>
          <w:r>
            <w:fldChar w:fldCharType="separate"/>
          </w:r>
          <w:r>
            <w:rPr>
              <w:rFonts w:hint="default"/>
            </w:rPr>
            <w:t xml:space="preserve">4.11. </w:t>
          </w:r>
          <w:r>
            <w:rPr>
              <w:rFonts w:hint="eastAsia"/>
              <w:lang w:val="en-US" w:eastAsia="zh-CN"/>
            </w:rPr>
            <w:t>产品管理</w:t>
          </w:r>
          <w:r>
            <w:tab/>
          </w:r>
          <w:r>
            <w:fldChar w:fldCharType="begin"/>
          </w:r>
          <w:r>
            <w:instrText xml:space="preserve"> PAGEREF _Toc27264 \h </w:instrText>
          </w:r>
          <w:r>
            <w:fldChar w:fldCharType="separate"/>
          </w:r>
          <w:r>
            <w:t>23</w:t>
          </w:r>
          <w:r>
            <w:fldChar w:fldCharType="end"/>
          </w:r>
          <w:r>
            <w:fldChar w:fldCharType="end"/>
          </w:r>
        </w:p>
        <w:p>
          <w:pPr>
            <w:pStyle w:val="17"/>
            <w:tabs>
              <w:tab w:val="right" w:leader="dot" w:pos="9160"/>
            </w:tabs>
          </w:pPr>
          <w:r>
            <w:fldChar w:fldCharType="begin"/>
          </w:r>
          <w:r>
            <w:instrText xml:space="preserve"> HYPERLINK \l _Toc11535 </w:instrText>
          </w:r>
          <w:r>
            <w:fldChar w:fldCharType="separate"/>
          </w:r>
          <w:r>
            <w:rPr>
              <w:rFonts w:hint="default" w:ascii="宋体" w:hAnsi="宋体" w:eastAsia="宋体" w:cs="宋体"/>
            </w:rPr>
            <w:t xml:space="preserve">4.11.1. </w:t>
          </w:r>
          <w:r>
            <w:rPr>
              <w:rFonts w:hint="eastAsia"/>
            </w:rPr>
            <w:t>功能概述</w:t>
          </w:r>
          <w:r>
            <w:tab/>
          </w:r>
          <w:r>
            <w:fldChar w:fldCharType="begin"/>
          </w:r>
          <w:r>
            <w:instrText xml:space="preserve"> PAGEREF _Toc11535 \h </w:instrText>
          </w:r>
          <w:r>
            <w:fldChar w:fldCharType="separate"/>
          </w:r>
          <w:r>
            <w:t>23</w:t>
          </w:r>
          <w:r>
            <w:fldChar w:fldCharType="end"/>
          </w:r>
          <w:r>
            <w:fldChar w:fldCharType="end"/>
          </w:r>
        </w:p>
        <w:p>
          <w:pPr>
            <w:pStyle w:val="17"/>
            <w:tabs>
              <w:tab w:val="right" w:leader="dot" w:pos="9160"/>
            </w:tabs>
          </w:pPr>
          <w:r>
            <w:fldChar w:fldCharType="begin"/>
          </w:r>
          <w:r>
            <w:instrText xml:space="preserve"> HYPERLINK \l _Toc2540 </w:instrText>
          </w:r>
          <w:r>
            <w:fldChar w:fldCharType="separate"/>
          </w:r>
          <w:r>
            <w:rPr>
              <w:rFonts w:hint="default" w:ascii="宋体" w:hAnsi="宋体" w:eastAsia="宋体" w:cs="宋体"/>
            </w:rPr>
            <w:t xml:space="preserve">4.11.2. </w:t>
          </w:r>
          <w:r>
            <w:rPr>
              <w:rFonts w:hint="eastAsia"/>
            </w:rPr>
            <w:t>数据约束</w:t>
          </w:r>
          <w:r>
            <w:tab/>
          </w:r>
          <w:r>
            <w:fldChar w:fldCharType="begin"/>
          </w:r>
          <w:r>
            <w:instrText xml:space="preserve"> PAGEREF _Toc2540 \h </w:instrText>
          </w:r>
          <w:r>
            <w:fldChar w:fldCharType="separate"/>
          </w:r>
          <w:r>
            <w:t>23</w:t>
          </w:r>
          <w:r>
            <w:fldChar w:fldCharType="end"/>
          </w:r>
          <w:r>
            <w:fldChar w:fldCharType="end"/>
          </w:r>
        </w:p>
        <w:p>
          <w:pPr>
            <w:pStyle w:val="17"/>
            <w:tabs>
              <w:tab w:val="right" w:leader="dot" w:pos="9160"/>
            </w:tabs>
          </w:pPr>
          <w:r>
            <w:fldChar w:fldCharType="begin"/>
          </w:r>
          <w:r>
            <w:instrText xml:space="preserve"> HYPERLINK \l _Toc4329 </w:instrText>
          </w:r>
          <w:r>
            <w:fldChar w:fldCharType="separate"/>
          </w:r>
          <w:r>
            <w:rPr>
              <w:rFonts w:hint="default" w:ascii="宋体" w:hAnsi="宋体" w:eastAsia="宋体" w:cs="宋体"/>
              <w:bCs/>
              <w:kern w:val="2"/>
              <w:szCs w:val="32"/>
              <w:lang w:val="en-US" w:eastAsia="zh-CN" w:bidi="ar-SA"/>
            </w:rPr>
            <w:t xml:space="preserve">4.11.3. </w:t>
          </w:r>
          <w:r>
            <w:rPr>
              <w:rFonts w:hint="eastAsia" w:cs="Times New Roman"/>
              <w:bCs/>
              <w:kern w:val="2"/>
              <w:szCs w:val="32"/>
              <w:lang w:val="en-US" w:eastAsia="zh-CN" w:bidi="ar-SA"/>
            </w:rPr>
            <w:t>业务约束</w:t>
          </w:r>
          <w:r>
            <w:tab/>
          </w:r>
          <w:r>
            <w:fldChar w:fldCharType="begin"/>
          </w:r>
          <w:r>
            <w:instrText xml:space="preserve"> PAGEREF _Toc4329 \h </w:instrText>
          </w:r>
          <w:r>
            <w:fldChar w:fldCharType="separate"/>
          </w:r>
          <w:r>
            <w:t>23</w:t>
          </w:r>
          <w:r>
            <w:fldChar w:fldCharType="end"/>
          </w:r>
          <w:r>
            <w:fldChar w:fldCharType="end"/>
          </w:r>
        </w:p>
        <w:p>
          <w:pPr>
            <w:pStyle w:val="17"/>
            <w:tabs>
              <w:tab w:val="right" w:leader="dot" w:pos="9160"/>
            </w:tabs>
          </w:pPr>
          <w:r>
            <w:fldChar w:fldCharType="begin"/>
          </w:r>
          <w:r>
            <w:instrText xml:space="preserve"> HYPERLINK \l _Toc16803 </w:instrText>
          </w:r>
          <w:r>
            <w:fldChar w:fldCharType="separate"/>
          </w:r>
          <w:r>
            <w:rPr>
              <w:rFonts w:hint="default" w:ascii="宋体" w:hAnsi="宋体" w:eastAsia="宋体" w:cs="宋体"/>
            </w:rPr>
            <w:t xml:space="preserve">4.11.4. </w:t>
          </w:r>
          <w:r>
            <w:rPr>
              <w:rFonts w:hint="eastAsia"/>
            </w:rPr>
            <w:t>操作角色</w:t>
          </w:r>
          <w:r>
            <w:tab/>
          </w:r>
          <w:r>
            <w:fldChar w:fldCharType="begin"/>
          </w:r>
          <w:r>
            <w:instrText xml:space="preserve"> PAGEREF _Toc16803 \h </w:instrText>
          </w:r>
          <w:r>
            <w:fldChar w:fldCharType="separate"/>
          </w:r>
          <w:r>
            <w:t>23</w:t>
          </w:r>
          <w:r>
            <w:fldChar w:fldCharType="end"/>
          </w:r>
          <w:r>
            <w:fldChar w:fldCharType="end"/>
          </w:r>
        </w:p>
        <w:p>
          <w:pPr>
            <w:pStyle w:val="27"/>
            <w:tabs>
              <w:tab w:val="right" w:leader="dot" w:pos="9160"/>
              <w:tab w:val="clear" w:pos="840"/>
              <w:tab w:val="clear" w:pos="8296"/>
            </w:tabs>
          </w:pPr>
          <w:r>
            <w:fldChar w:fldCharType="begin"/>
          </w:r>
          <w:r>
            <w:instrText xml:space="preserve"> HYPERLINK \l _Toc17168 </w:instrText>
          </w:r>
          <w:r>
            <w:fldChar w:fldCharType="separate"/>
          </w:r>
          <w:r>
            <w:rPr>
              <w:rFonts w:hint="default"/>
            </w:rPr>
            <w:t xml:space="preserve">4.12. </w:t>
          </w:r>
          <w:r>
            <w:rPr>
              <w:rFonts w:hint="eastAsia"/>
              <w:lang w:val="en-US" w:eastAsia="zh-CN"/>
            </w:rPr>
            <w:t>订单管理</w:t>
          </w:r>
          <w:r>
            <w:tab/>
          </w:r>
          <w:r>
            <w:fldChar w:fldCharType="begin"/>
          </w:r>
          <w:r>
            <w:instrText xml:space="preserve"> PAGEREF _Toc17168 \h </w:instrText>
          </w:r>
          <w:r>
            <w:fldChar w:fldCharType="separate"/>
          </w:r>
          <w:r>
            <w:t>23</w:t>
          </w:r>
          <w:r>
            <w:fldChar w:fldCharType="end"/>
          </w:r>
          <w:r>
            <w:fldChar w:fldCharType="end"/>
          </w:r>
        </w:p>
        <w:p>
          <w:pPr>
            <w:pStyle w:val="17"/>
            <w:tabs>
              <w:tab w:val="right" w:leader="dot" w:pos="9160"/>
            </w:tabs>
          </w:pPr>
          <w:r>
            <w:fldChar w:fldCharType="begin"/>
          </w:r>
          <w:r>
            <w:instrText xml:space="preserve"> HYPERLINK \l _Toc5607 </w:instrText>
          </w:r>
          <w:r>
            <w:fldChar w:fldCharType="separate"/>
          </w:r>
          <w:r>
            <w:rPr>
              <w:rFonts w:hint="default" w:ascii="宋体" w:hAnsi="宋体" w:eastAsia="宋体" w:cs="宋体"/>
            </w:rPr>
            <w:t xml:space="preserve">4.12.1. </w:t>
          </w:r>
          <w:r>
            <w:rPr>
              <w:rFonts w:hint="eastAsia"/>
            </w:rPr>
            <w:t>功能概述</w:t>
          </w:r>
          <w:r>
            <w:tab/>
          </w:r>
          <w:r>
            <w:fldChar w:fldCharType="begin"/>
          </w:r>
          <w:r>
            <w:instrText xml:space="preserve"> PAGEREF _Toc5607 \h </w:instrText>
          </w:r>
          <w:r>
            <w:fldChar w:fldCharType="separate"/>
          </w:r>
          <w:r>
            <w:t>23</w:t>
          </w:r>
          <w:r>
            <w:fldChar w:fldCharType="end"/>
          </w:r>
          <w:r>
            <w:fldChar w:fldCharType="end"/>
          </w:r>
        </w:p>
        <w:p>
          <w:pPr>
            <w:pStyle w:val="17"/>
            <w:tabs>
              <w:tab w:val="right" w:leader="dot" w:pos="9160"/>
            </w:tabs>
          </w:pPr>
          <w:r>
            <w:fldChar w:fldCharType="begin"/>
          </w:r>
          <w:r>
            <w:instrText xml:space="preserve"> HYPERLINK \l _Toc8764 </w:instrText>
          </w:r>
          <w:r>
            <w:fldChar w:fldCharType="separate"/>
          </w:r>
          <w:r>
            <w:rPr>
              <w:rFonts w:hint="default" w:ascii="宋体" w:hAnsi="宋体" w:eastAsia="宋体" w:cs="宋体"/>
              <w:bCs/>
              <w:kern w:val="2"/>
              <w:szCs w:val="32"/>
              <w:lang w:val="en-US" w:eastAsia="zh-CN" w:bidi="ar-SA"/>
            </w:rPr>
            <w:t xml:space="preserve">4.12.2. </w:t>
          </w:r>
          <w:r>
            <w:rPr>
              <w:rFonts w:hint="eastAsia" w:cs="Times New Roman"/>
              <w:bCs/>
              <w:kern w:val="2"/>
              <w:szCs w:val="32"/>
              <w:lang w:val="en-US" w:eastAsia="zh-CN" w:bidi="ar-SA"/>
            </w:rPr>
            <w:t>数据约束</w:t>
          </w:r>
          <w:r>
            <w:tab/>
          </w:r>
          <w:r>
            <w:fldChar w:fldCharType="begin"/>
          </w:r>
          <w:r>
            <w:instrText xml:space="preserve"> PAGEREF _Toc8764 \h </w:instrText>
          </w:r>
          <w:r>
            <w:fldChar w:fldCharType="separate"/>
          </w:r>
          <w:r>
            <w:t>24</w:t>
          </w:r>
          <w:r>
            <w:fldChar w:fldCharType="end"/>
          </w:r>
          <w:r>
            <w:fldChar w:fldCharType="end"/>
          </w:r>
        </w:p>
        <w:p>
          <w:pPr>
            <w:pStyle w:val="17"/>
            <w:tabs>
              <w:tab w:val="right" w:leader="dot" w:pos="9160"/>
            </w:tabs>
          </w:pPr>
          <w:r>
            <w:fldChar w:fldCharType="begin"/>
          </w:r>
          <w:r>
            <w:instrText xml:space="preserve"> HYPERLINK \l _Toc4128 </w:instrText>
          </w:r>
          <w:r>
            <w:fldChar w:fldCharType="separate"/>
          </w:r>
          <w:r>
            <w:rPr>
              <w:rFonts w:hint="default" w:ascii="宋体" w:hAnsi="宋体" w:eastAsia="宋体" w:cs="宋体"/>
            </w:rPr>
            <w:t xml:space="preserve">4.12.3. </w:t>
          </w:r>
          <w:r>
            <w:rPr>
              <w:rFonts w:hint="eastAsia"/>
            </w:rPr>
            <w:t>操作角色</w:t>
          </w:r>
          <w:r>
            <w:tab/>
          </w:r>
          <w:r>
            <w:fldChar w:fldCharType="begin"/>
          </w:r>
          <w:r>
            <w:instrText xml:space="preserve"> PAGEREF _Toc4128 \h </w:instrText>
          </w:r>
          <w:r>
            <w:fldChar w:fldCharType="separate"/>
          </w:r>
          <w:r>
            <w:t>24</w:t>
          </w:r>
          <w:r>
            <w:fldChar w:fldCharType="end"/>
          </w:r>
          <w:r>
            <w:fldChar w:fldCharType="end"/>
          </w:r>
        </w:p>
        <w:p>
          <w:pPr>
            <w:pStyle w:val="27"/>
            <w:tabs>
              <w:tab w:val="right" w:leader="dot" w:pos="9160"/>
              <w:tab w:val="clear" w:pos="840"/>
              <w:tab w:val="clear" w:pos="8296"/>
            </w:tabs>
          </w:pPr>
          <w:r>
            <w:fldChar w:fldCharType="begin"/>
          </w:r>
          <w:r>
            <w:instrText xml:space="preserve"> HYPERLINK \l _Toc27003 </w:instrText>
          </w:r>
          <w:r>
            <w:fldChar w:fldCharType="separate"/>
          </w:r>
          <w:r>
            <w:rPr>
              <w:rFonts w:hint="default"/>
            </w:rPr>
            <w:t xml:space="preserve">4.13. </w:t>
          </w:r>
          <w:r>
            <w:rPr>
              <w:rFonts w:hint="eastAsia"/>
              <w:lang w:val="en-US" w:eastAsia="zh-CN"/>
            </w:rPr>
            <w:t>订单查询</w:t>
          </w:r>
          <w:r>
            <w:tab/>
          </w:r>
          <w:r>
            <w:fldChar w:fldCharType="begin"/>
          </w:r>
          <w:r>
            <w:instrText xml:space="preserve"> PAGEREF _Toc27003 \h </w:instrText>
          </w:r>
          <w:r>
            <w:fldChar w:fldCharType="separate"/>
          </w:r>
          <w:r>
            <w:t>24</w:t>
          </w:r>
          <w:r>
            <w:fldChar w:fldCharType="end"/>
          </w:r>
          <w:r>
            <w:fldChar w:fldCharType="end"/>
          </w:r>
        </w:p>
        <w:p>
          <w:pPr>
            <w:pStyle w:val="17"/>
            <w:tabs>
              <w:tab w:val="right" w:leader="dot" w:pos="9160"/>
            </w:tabs>
          </w:pPr>
          <w:r>
            <w:fldChar w:fldCharType="begin"/>
          </w:r>
          <w:r>
            <w:instrText xml:space="preserve"> HYPERLINK \l _Toc8518 </w:instrText>
          </w:r>
          <w:r>
            <w:fldChar w:fldCharType="separate"/>
          </w:r>
          <w:r>
            <w:rPr>
              <w:rFonts w:hint="default" w:ascii="宋体" w:hAnsi="宋体" w:eastAsia="宋体" w:cs="宋体"/>
            </w:rPr>
            <w:t xml:space="preserve">4.13.1. </w:t>
          </w:r>
          <w:r>
            <w:rPr>
              <w:rFonts w:hint="eastAsia"/>
            </w:rPr>
            <w:t>功能概述</w:t>
          </w:r>
          <w:r>
            <w:tab/>
          </w:r>
          <w:r>
            <w:fldChar w:fldCharType="begin"/>
          </w:r>
          <w:r>
            <w:instrText xml:space="preserve"> PAGEREF _Toc8518 \h </w:instrText>
          </w:r>
          <w:r>
            <w:fldChar w:fldCharType="separate"/>
          </w:r>
          <w:r>
            <w:t>24</w:t>
          </w:r>
          <w:r>
            <w:fldChar w:fldCharType="end"/>
          </w:r>
          <w:r>
            <w:fldChar w:fldCharType="end"/>
          </w:r>
        </w:p>
        <w:p>
          <w:pPr>
            <w:pStyle w:val="17"/>
            <w:tabs>
              <w:tab w:val="right" w:leader="dot" w:pos="9160"/>
            </w:tabs>
          </w:pPr>
          <w:r>
            <w:fldChar w:fldCharType="begin"/>
          </w:r>
          <w:r>
            <w:instrText xml:space="preserve"> HYPERLINK \l _Toc26496 </w:instrText>
          </w:r>
          <w:r>
            <w:fldChar w:fldCharType="separate"/>
          </w:r>
          <w:r>
            <w:rPr>
              <w:rFonts w:hint="default" w:ascii="宋体" w:hAnsi="宋体" w:eastAsia="宋体" w:cs="宋体"/>
            </w:rPr>
            <w:t xml:space="preserve">4.13.2. </w:t>
          </w:r>
          <w:r>
            <w:rPr>
              <w:rFonts w:hint="eastAsia"/>
            </w:rPr>
            <w:t>操作角色</w:t>
          </w:r>
          <w:r>
            <w:tab/>
          </w:r>
          <w:r>
            <w:fldChar w:fldCharType="begin"/>
          </w:r>
          <w:r>
            <w:instrText xml:space="preserve"> PAGEREF _Toc26496 \h </w:instrText>
          </w:r>
          <w:r>
            <w:fldChar w:fldCharType="separate"/>
          </w:r>
          <w:r>
            <w:t>25</w:t>
          </w:r>
          <w:r>
            <w:fldChar w:fldCharType="end"/>
          </w:r>
          <w:r>
            <w:fldChar w:fldCharType="end"/>
          </w:r>
        </w:p>
        <w:p>
          <w:pPr>
            <w:pStyle w:val="27"/>
            <w:tabs>
              <w:tab w:val="right" w:leader="dot" w:pos="9160"/>
              <w:tab w:val="clear" w:pos="840"/>
              <w:tab w:val="clear" w:pos="8296"/>
            </w:tabs>
          </w:pPr>
          <w:r>
            <w:fldChar w:fldCharType="begin"/>
          </w:r>
          <w:r>
            <w:instrText xml:space="preserve"> HYPERLINK \l _Toc24689 </w:instrText>
          </w:r>
          <w:r>
            <w:fldChar w:fldCharType="separate"/>
          </w:r>
          <w:r>
            <w:rPr>
              <w:rFonts w:hint="default"/>
            </w:rPr>
            <w:t xml:space="preserve">4.14. </w:t>
          </w:r>
          <w:r>
            <w:rPr>
              <w:rFonts w:hint="eastAsia"/>
              <w:lang w:val="en-US" w:eastAsia="zh-CN"/>
            </w:rPr>
            <w:t>订单统计</w:t>
          </w:r>
          <w:r>
            <w:tab/>
          </w:r>
          <w:r>
            <w:fldChar w:fldCharType="begin"/>
          </w:r>
          <w:r>
            <w:instrText xml:space="preserve"> PAGEREF _Toc24689 \h </w:instrText>
          </w:r>
          <w:r>
            <w:fldChar w:fldCharType="separate"/>
          </w:r>
          <w:r>
            <w:t>25</w:t>
          </w:r>
          <w:r>
            <w:fldChar w:fldCharType="end"/>
          </w:r>
          <w:r>
            <w:fldChar w:fldCharType="end"/>
          </w:r>
        </w:p>
        <w:p>
          <w:pPr>
            <w:pStyle w:val="17"/>
            <w:tabs>
              <w:tab w:val="right" w:leader="dot" w:pos="9160"/>
            </w:tabs>
          </w:pPr>
          <w:r>
            <w:fldChar w:fldCharType="begin"/>
          </w:r>
          <w:r>
            <w:instrText xml:space="preserve"> HYPERLINK \l _Toc5484 </w:instrText>
          </w:r>
          <w:r>
            <w:fldChar w:fldCharType="separate"/>
          </w:r>
          <w:r>
            <w:rPr>
              <w:rFonts w:hint="default" w:ascii="宋体" w:hAnsi="宋体" w:eastAsia="宋体" w:cs="宋体"/>
            </w:rPr>
            <w:t xml:space="preserve">4.14.1. </w:t>
          </w:r>
          <w:r>
            <w:rPr>
              <w:rFonts w:hint="eastAsia"/>
            </w:rPr>
            <w:t>功能概述</w:t>
          </w:r>
          <w:r>
            <w:tab/>
          </w:r>
          <w:r>
            <w:fldChar w:fldCharType="begin"/>
          </w:r>
          <w:r>
            <w:instrText xml:space="preserve"> PAGEREF _Toc5484 \h </w:instrText>
          </w:r>
          <w:r>
            <w:fldChar w:fldCharType="separate"/>
          </w:r>
          <w:r>
            <w:t>25</w:t>
          </w:r>
          <w:r>
            <w:fldChar w:fldCharType="end"/>
          </w:r>
          <w:r>
            <w:fldChar w:fldCharType="end"/>
          </w:r>
        </w:p>
        <w:p>
          <w:pPr>
            <w:pStyle w:val="17"/>
            <w:tabs>
              <w:tab w:val="right" w:leader="dot" w:pos="9160"/>
            </w:tabs>
          </w:pPr>
          <w:r>
            <w:fldChar w:fldCharType="begin"/>
          </w:r>
          <w:r>
            <w:instrText xml:space="preserve"> HYPERLINK \l _Toc20227 </w:instrText>
          </w:r>
          <w:r>
            <w:fldChar w:fldCharType="separate"/>
          </w:r>
          <w:r>
            <w:rPr>
              <w:rFonts w:hint="default" w:ascii="宋体" w:hAnsi="宋体" w:eastAsia="宋体" w:cs="宋体"/>
            </w:rPr>
            <w:t xml:space="preserve">4.14.2. </w:t>
          </w:r>
          <w:r>
            <w:rPr>
              <w:rFonts w:hint="eastAsia"/>
            </w:rPr>
            <w:t>操作角色</w:t>
          </w:r>
          <w:r>
            <w:tab/>
          </w:r>
          <w:r>
            <w:fldChar w:fldCharType="begin"/>
          </w:r>
          <w:r>
            <w:instrText xml:space="preserve"> PAGEREF _Toc20227 \h </w:instrText>
          </w:r>
          <w:r>
            <w:fldChar w:fldCharType="separate"/>
          </w:r>
          <w:r>
            <w:t>25</w:t>
          </w:r>
          <w:r>
            <w:fldChar w:fldCharType="end"/>
          </w:r>
          <w:r>
            <w:fldChar w:fldCharType="end"/>
          </w:r>
        </w:p>
        <w:p>
          <w:pPr>
            <w:pStyle w:val="27"/>
            <w:tabs>
              <w:tab w:val="right" w:leader="dot" w:pos="9160"/>
              <w:tab w:val="clear" w:pos="840"/>
              <w:tab w:val="clear" w:pos="8296"/>
            </w:tabs>
          </w:pPr>
          <w:r>
            <w:fldChar w:fldCharType="begin"/>
          </w:r>
          <w:r>
            <w:instrText xml:space="preserve"> HYPERLINK \l _Toc12501 </w:instrText>
          </w:r>
          <w:r>
            <w:fldChar w:fldCharType="separate"/>
          </w:r>
          <w:r>
            <w:rPr>
              <w:rFonts w:hint="default"/>
            </w:rPr>
            <w:t xml:space="preserve">4.15. </w:t>
          </w:r>
          <w:r>
            <w:rPr>
              <w:rFonts w:hint="eastAsia"/>
              <w:lang w:val="en-US" w:eastAsia="zh-CN"/>
            </w:rPr>
            <w:t>账户注销</w:t>
          </w:r>
          <w:r>
            <w:tab/>
          </w:r>
          <w:r>
            <w:fldChar w:fldCharType="begin"/>
          </w:r>
          <w:r>
            <w:instrText xml:space="preserve"> PAGEREF _Toc12501 \h </w:instrText>
          </w:r>
          <w:r>
            <w:fldChar w:fldCharType="separate"/>
          </w:r>
          <w:r>
            <w:t>25</w:t>
          </w:r>
          <w:r>
            <w:fldChar w:fldCharType="end"/>
          </w:r>
          <w:r>
            <w:fldChar w:fldCharType="end"/>
          </w:r>
        </w:p>
        <w:p>
          <w:pPr>
            <w:pStyle w:val="17"/>
            <w:tabs>
              <w:tab w:val="right" w:leader="dot" w:pos="9160"/>
            </w:tabs>
          </w:pPr>
          <w:r>
            <w:fldChar w:fldCharType="begin"/>
          </w:r>
          <w:r>
            <w:instrText xml:space="preserve"> HYPERLINK \l _Toc22283 </w:instrText>
          </w:r>
          <w:r>
            <w:fldChar w:fldCharType="separate"/>
          </w:r>
          <w:r>
            <w:rPr>
              <w:rFonts w:hint="default" w:ascii="宋体" w:hAnsi="宋体" w:eastAsia="宋体" w:cs="宋体"/>
            </w:rPr>
            <w:t xml:space="preserve">4.15.1. </w:t>
          </w:r>
          <w:r>
            <w:rPr>
              <w:rFonts w:hint="eastAsia"/>
            </w:rPr>
            <w:t>功能概述</w:t>
          </w:r>
          <w:r>
            <w:tab/>
          </w:r>
          <w:r>
            <w:fldChar w:fldCharType="begin"/>
          </w:r>
          <w:r>
            <w:instrText xml:space="preserve"> PAGEREF _Toc22283 \h </w:instrText>
          </w:r>
          <w:r>
            <w:fldChar w:fldCharType="separate"/>
          </w:r>
          <w:r>
            <w:t>25</w:t>
          </w:r>
          <w:r>
            <w:fldChar w:fldCharType="end"/>
          </w:r>
          <w:r>
            <w:fldChar w:fldCharType="end"/>
          </w:r>
        </w:p>
        <w:p>
          <w:pPr>
            <w:pStyle w:val="17"/>
            <w:tabs>
              <w:tab w:val="right" w:leader="dot" w:pos="9160"/>
            </w:tabs>
          </w:pPr>
          <w:r>
            <w:fldChar w:fldCharType="begin"/>
          </w:r>
          <w:r>
            <w:instrText xml:space="preserve"> HYPERLINK \l _Toc23322 </w:instrText>
          </w:r>
          <w:r>
            <w:fldChar w:fldCharType="separate"/>
          </w:r>
          <w:r>
            <w:rPr>
              <w:rFonts w:hint="default" w:ascii="宋体" w:hAnsi="宋体" w:eastAsia="宋体" w:cs="宋体"/>
            </w:rPr>
            <w:t xml:space="preserve">4.15.2. </w:t>
          </w:r>
          <w:r>
            <w:rPr>
              <w:rFonts w:hint="eastAsia"/>
            </w:rPr>
            <w:t>操作角色</w:t>
          </w:r>
          <w:r>
            <w:tab/>
          </w:r>
          <w:r>
            <w:fldChar w:fldCharType="begin"/>
          </w:r>
          <w:r>
            <w:instrText xml:space="preserve"> PAGEREF _Toc23322 \h </w:instrText>
          </w:r>
          <w:r>
            <w:fldChar w:fldCharType="separate"/>
          </w:r>
          <w:r>
            <w:t>25</w:t>
          </w:r>
          <w:r>
            <w:fldChar w:fldCharType="end"/>
          </w:r>
          <w:r>
            <w:fldChar w:fldCharType="end"/>
          </w:r>
        </w:p>
        <w:p>
          <w:pPr>
            <w:pStyle w:val="27"/>
            <w:tabs>
              <w:tab w:val="right" w:leader="dot" w:pos="9160"/>
              <w:tab w:val="clear" w:pos="840"/>
              <w:tab w:val="clear" w:pos="8296"/>
            </w:tabs>
          </w:pPr>
          <w:r>
            <w:fldChar w:fldCharType="begin"/>
          </w:r>
          <w:r>
            <w:instrText xml:space="preserve"> HYPERLINK \l _Toc7628 </w:instrText>
          </w:r>
          <w:r>
            <w:fldChar w:fldCharType="separate"/>
          </w:r>
          <w:r>
            <w:rPr>
              <w:rFonts w:hint="default"/>
            </w:rPr>
            <w:t xml:space="preserve">4.16. </w:t>
          </w:r>
          <w:r>
            <w:rPr>
              <w:rFonts w:hint="eastAsia"/>
              <w:lang w:val="en-US" w:eastAsia="zh-CN"/>
            </w:rPr>
            <w:t>用户管理</w:t>
          </w:r>
          <w:r>
            <w:tab/>
          </w:r>
          <w:r>
            <w:fldChar w:fldCharType="begin"/>
          </w:r>
          <w:r>
            <w:instrText xml:space="preserve"> PAGEREF _Toc7628 \h </w:instrText>
          </w:r>
          <w:r>
            <w:fldChar w:fldCharType="separate"/>
          </w:r>
          <w:r>
            <w:t>25</w:t>
          </w:r>
          <w:r>
            <w:fldChar w:fldCharType="end"/>
          </w:r>
          <w:r>
            <w:fldChar w:fldCharType="end"/>
          </w:r>
        </w:p>
        <w:p>
          <w:pPr>
            <w:pStyle w:val="17"/>
            <w:tabs>
              <w:tab w:val="right" w:leader="dot" w:pos="9160"/>
            </w:tabs>
          </w:pPr>
          <w:r>
            <w:fldChar w:fldCharType="begin"/>
          </w:r>
          <w:r>
            <w:instrText xml:space="preserve"> HYPERLINK \l _Toc4165 </w:instrText>
          </w:r>
          <w:r>
            <w:fldChar w:fldCharType="separate"/>
          </w:r>
          <w:r>
            <w:rPr>
              <w:rFonts w:hint="default" w:ascii="宋体" w:hAnsi="宋体" w:eastAsia="宋体" w:cs="宋体"/>
            </w:rPr>
            <w:t xml:space="preserve">4.16.1. </w:t>
          </w:r>
          <w:r>
            <w:rPr>
              <w:rFonts w:hint="eastAsia"/>
            </w:rPr>
            <w:t>功能概述</w:t>
          </w:r>
          <w:r>
            <w:tab/>
          </w:r>
          <w:r>
            <w:fldChar w:fldCharType="begin"/>
          </w:r>
          <w:r>
            <w:instrText xml:space="preserve"> PAGEREF _Toc4165 \h </w:instrText>
          </w:r>
          <w:r>
            <w:fldChar w:fldCharType="separate"/>
          </w:r>
          <w:r>
            <w:t>25</w:t>
          </w:r>
          <w:r>
            <w:fldChar w:fldCharType="end"/>
          </w:r>
          <w:r>
            <w:fldChar w:fldCharType="end"/>
          </w:r>
        </w:p>
        <w:p>
          <w:pPr>
            <w:pStyle w:val="17"/>
            <w:tabs>
              <w:tab w:val="right" w:leader="dot" w:pos="9160"/>
            </w:tabs>
          </w:pPr>
          <w:r>
            <w:fldChar w:fldCharType="begin"/>
          </w:r>
          <w:r>
            <w:instrText xml:space="preserve"> HYPERLINK \l _Toc21403 </w:instrText>
          </w:r>
          <w:r>
            <w:fldChar w:fldCharType="separate"/>
          </w:r>
          <w:r>
            <w:rPr>
              <w:rFonts w:hint="default" w:ascii="宋体" w:hAnsi="宋体" w:eastAsia="宋体" w:cs="宋体"/>
            </w:rPr>
            <w:t xml:space="preserve">4.16.2. </w:t>
          </w:r>
          <w:r>
            <w:rPr>
              <w:rFonts w:hint="eastAsia"/>
            </w:rPr>
            <w:t>数据约束</w:t>
          </w:r>
          <w:r>
            <w:tab/>
          </w:r>
          <w:r>
            <w:fldChar w:fldCharType="begin"/>
          </w:r>
          <w:r>
            <w:instrText xml:space="preserve"> PAGEREF _Toc21403 \h </w:instrText>
          </w:r>
          <w:r>
            <w:fldChar w:fldCharType="separate"/>
          </w:r>
          <w:r>
            <w:t>25</w:t>
          </w:r>
          <w:r>
            <w:fldChar w:fldCharType="end"/>
          </w:r>
          <w:r>
            <w:fldChar w:fldCharType="end"/>
          </w:r>
        </w:p>
        <w:p>
          <w:pPr>
            <w:pStyle w:val="17"/>
            <w:tabs>
              <w:tab w:val="right" w:leader="dot" w:pos="9160"/>
            </w:tabs>
          </w:pPr>
          <w:r>
            <w:fldChar w:fldCharType="begin"/>
          </w:r>
          <w:r>
            <w:instrText xml:space="preserve"> HYPERLINK \l _Toc6665 </w:instrText>
          </w:r>
          <w:r>
            <w:fldChar w:fldCharType="separate"/>
          </w:r>
          <w:r>
            <w:rPr>
              <w:rFonts w:hint="default" w:ascii="宋体" w:hAnsi="宋体" w:eastAsia="宋体" w:cs="宋体"/>
            </w:rPr>
            <w:t xml:space="preserve">4.16.3. </w:t>
          </w:r>
          <w:r>
            <w:rPr>
              <w:rFonts w:hint="eastAsia"/>
            </w:rPr>
            <w:t>业务约束</w:t>
          </w:r>
          <w:r>
            <w:tab/>
          </w:r>
          <w:r>
            <w:fldChar w:fldCharType="begin"/>
          </w:r>
          <w:r>
            <w:instrText xml:space="preserve"> PAGEREF _Toc6665 \h </w:instrText>
          </w:r>
          <w:r>
            <w:fldChar w:fldCharType="separate"/>
          </w:r>
          <w:r>
            <w:t>26</w:t>
          </w:r>
          <w:r>
            <w:fldChar w:fldCharType="end"/>
          </w:r>
          <w:r>
            <w:fldChar w:fldCharType="end"/>
          </w:r>
        </w:p>
        <w:p>
          <w:pPr>
            <w:pStyle w:val="17"/>
            <w:tabs>
              <w:tab w:val="right" w:leader="dot" w:pos="9160"/>
            </w:tabs>
          </w:pPr>
          <w:r>
            <w:fldChar w:fldCharType="begin"/>
          </w:r>
          <w:r>
            <w:instrText xml:space="preserve"> HYPERLINK \l _Toc13154 </w:instrText>
          </w:r>
          <w:r>
            <w:fldChar w:fldCharType="separate"/>
          </w:r>
          <w:r>
            <w:rPr>
              <w:rFonts w:hint="default" w:ascii="宋体" w:hAnsi="宋体" w:eastAsia="宋体" w:cs="宋体"/>
            </w:rPr>
            <w:t xml:space="preserve">4.16.4. </w:t>
          </w:r>
          <w:r>
            <w:rPr>
              <w:rFonts w:hint="eastAsia"/>
            </w:rPr>
            <w:t>操作角色</w:t>
          </w:r>
          <w:r>
            <w:tab/>
          </w:r>
          <w:r>
            <w:fldChar w:fldCharType="begin"/>
          </w:r>
          <w:r>
            <w:instrText xml:space="preserve"> PAGEREF _Toc13154 \h </w:instrText>
          </w:r>
          <w:r>
            <w:fldChar w:fldCharType="separate"/>
          </w:r>
          <w:r>
            <w:t>26</w:t>
          </w:r>
          <w:r>
            <w:fldChar w:fldCharType="end"/>
          </w:r>
          <w:r>
            <w:fldChar w:fldCharType="end"/>
          </w:r>
        </w:p>
        <w:p>
          <w:pPr>
            <w:pStyle w:val="27"/>
            <w:tabs>
              <w:tab w:val="right" w:leader="dot" w:pos="9160"/>
              <w:tab w:val="clear" w:pos="840"/>
              <w:tab w:val="clear" w:pos="8296"/>
            </w:tabs>
          </w:pPr>
          <w:r>
            <w:fldChar w:fldCharType="begin"/>
          </w:r>
          <w:r>
            <w:instrText xml:space="preserve"> HYPERLINK \l _Toc1948 </w:instrText>
          </w:r>
          <w:r>
            <w:fldChar w:fldCharType="separate"/>
          </w:r>
          <w:r>
            <w:rPr>
              <w:rFonts w:hint="default" w:ascii="Cambria" w:hAnsi="Cambria" w:eastAsia="宋体" w:cs="Times New Roman"/>
              <w:bCs/>
              <w:kern w:val="2"/>
              <w:szCs w:val="32"/>
              <w:lang w:val="en-US" w:eastAsia="zh-CN" w:bidi="ar-SA"/>
            </w:rPr>
            <w:t xml:space="preserve">4.17. </w:t>
          </w:r>
          <w:r>
            <w:rPr>
              <w:rFonts w:hint="eastAsia" w:cs="Times New Roman"/>
              <w:bCs/>
              <w:kern w:val="2"/>
              <w:szCs w:val="32"/>
              <w:lang w:val="en-US" w:eastAsia="zh-CN" w:bidi="ar-SA"/>
            </w:rPr>
            <w:t>角色管理</w:t>
          </w:r>
          <w:r>
            <w:tab/>
          </w:r>
          <w:r>
            <w:fldChar w:fldCharType="begin"/>
          </w:r>
          <w:r>
            <w:instrText xml:space="preserve"> PAGEREF _Toc1948 \h </w:instrText>
          </w:r>
          <w:r>
            <w:fldChar w:fldCharType="separate"/>
          </w:r>
          <w:r>
            <w:t>26</w:t>
          </w:r>
          <w:r>
            <w:fldChar w:fldCharType="end"/>
          </w:r>
          <w:r>
            <w:fldChar w:fldCharType="end"/>
          </w:r>
        </w:p>
        <w:p>
          <w:pPr>
            <w:pStyle w:val="17"/>
            <w:tabs>
              <w:tab w:val="right" w:leader="dot" w:pos="9160"/>
            </w:tabs>
          </w:pPr>
          <w:r>
            <w:fldChar w:fldCharType="begin"/>
          </w:r>
          <w:r>
            <w:instrText xml:space="preserve"> HYPERLINK \l _Toc14223 </w:instrText>
          </w:r>
          <w:r>
            <w:fldChar w:fldCharType="separate"/>
          </w:r>
          <w:r>
            <w:rPr>
              <w:rFonts w:hint="default" w:ascii="宋体" w:hAnsi="宋体" w:eastAsia="宋体" w:cs="宋体"/>
            </w:rPr>
            <w:t xml:space="preserve">4.17.1. </w:t>
          </w:r>
          <w:r>
            <w:rPr>
              <w:rFonts w:hint="eastAsia"/>
              <w:lang w:val="en-US" w:eastAsia="zh-CN"/>
            </w:rPr>
            <w:t>功能概述</w:t>
          </w:r>
          <w:r>
            <w:tab/>
          </w:r>
          <w:r>
            <w:fldChar w:fldCharType="begin"/>
          </w:r>
          <w:r>
            <w:instrText xml:space="preserve"> PAGEREF _Toc14223 \h </w:instrText>
          </w:r>
          <w:r>
            <w:fldChar w:fldCharType="separate"/>
          </w:r>
          <w:r>
            <w:t>26</w:t>
          </w:r>
          <w:r>
            <w:fldChar w:fldCharType="end"/>
          </w:r>
          <w:r>
            <w:fldChar w:fldCharType="end"/>
          </w:r>
        </w:p>
        <w:p>
          <w:pPr>
            <w:pStyle w:val="17"/>
            <w:tabs>
              <w:tab w:val="right" w:leader="dot" w:pos="9160"/>
            </w:tabs>
          </w:pPr>
          <w:r>
            <w:fldChar w:fldCharType="begin"/>
          </w:r>
          <w:r>
            <w:instrText xml:space="preserve"> HYPERLINK \l _Toc14721 </w:instrText>
          </w:r>
          <w:r>
            <w:fldChar w:fldCharType="separate"/>
          </w:r>
          <w:r>
            <w:rPr>
              <w:rFonts w:hint="default" w:ascii="宋体" w:hAnsi="宋体" w:eastAsia="宋体" w:cs="宋体"/>
              <w:bCs/>
              <w:kern w:val="2"/>
              <w:szCs w:val="32"/>
              <w:lang w:val="en-US" w:eastAsia="zh-CN" w:bidi="ar-SA"/>
            </w:rPr>
            <w:t xml:space="preserve">4.17.2. </w:t>
          </w:r>
          <w:r>
            <w:rPr>
              <w:rFonts w:hint="eastAsia" w:cs="Times New Roman"/>
              <w:bCs/>
              <w:kern w:val="2"/>
              <w:szCs w:val="32"/>
              <w:lang w:val="en-US" w:eastAsia="zh-CN" w:bidi="ar-SA"/>
            </w:rPr>
            <w:t>数据约束</w:t>
          </w:r>
          <w:r>
            <w:tab/>
          </w:r>
          <w:r>
            <w:fldChar w:fldCharType="begin"/>
          </w:r>
          <w:r>
            <w:instrText xml:space="preserve"> PAGEREF _Toc14721 \h </w:instrText>
          </w:r>
          <w:r>
            <w:fldChar w:fldCharType="separate"/>
          </w:r>
          <w:r>
            <w:t>26</w:t>
          </w:r>
          <w:r>
            <w:fldChar w:fldCharType="end"/>
          </w:r>
          <w:r>
            <w:fldChar w:fldCharType="end"/>
          </w:r>
        </w:p>
        <w:p>
          <w:pPr>
            <w:pStyle w:val="17"/>
            <w:tabs>
              <w:tab w:val="right" w:leader="dot" w:pos="9160"/>
            </w:tabs>
          </w:pPr>
          <w:r>
            <w:fldChar w:fldCharType="begin"/>
          </w:r>
          <w:r>
            <w:instrText xml:space="preserve"> HYPERLINK \l _Toc30527 </w:instrText>
          </w:r>
          <w:r>
            <w:fldChar w:fldCharType="separate"/>
          </w:r>
          <w:r>
            <w:rPr>
              <w:rFonts w:hint="default" w:ascii="宋体" w:hAnsi="宋体" w:eastAsia="宋体" w:cs="宋体"/>
              <w:bCs/>
              <w:kern w:val="2"/>
              <w:szCs w:val="32"/>
              <w:lang w:val="en-US" w:eastAsia="zh-CN" w:bidi="ar-SA"/>
            </w:rPr>
            <w:t xml:space="preserve">4.17.3. </w:t>
          </w:r>
          <w:r>
            <w:rPr>
              <w:rFonts w:hint="eastAsia" w:cs="Times New Roman"/>
              <w:bCs/>
              <w:kern w:val="2"/>
              <w:szCs w:val="32"/>
              <w:lang w:val="en-US" w:eastAsia="zh-CN" w:bidi="ar-SA"/>
            </w:rPr>
            <w:t>操作角色</w:t>
          </w:r>
          <w:r>
            <w:tab/>
          </w:r>
          <w:r>
            <w:fldChar w:fldCharType="begin"/>
          </w:r>
          <w:r>
            <w:instrText xml:space="preserve"> PAGEREF _Toc30527 \h </w:instrText>
          </w:r>
          <w:r>
            <w:fldChar w:fldCharType="separate"/>
          </w:r>
          <w:r>
            <w:t>27</w:t>
          </w:r>
          <w:r>
            <w:fldChar w:fldCharType="end"/>
          </w:r>
          <w:r>
            <w:fldChar w:fldCharType="end"/>
          </w:r>
        </w:p>
        <w:p>
          <w:pPr>
            <w:pStyle w:val="27"/>
            <w:tabs>
              <w:tab w:val="right" w:leader="dot" w:pos="9160"/>
              <w:tab w:val="clear" w:pos="840"/>
              <w:tab w:val="clear" w:pos="8296"/>
            </w:tabs>
          </w:pPr>
          <w:r>
            <w:fldChar w:fldCharType="begin"/>
          </w:r>
          <w:r>
            <w:instrText xml:space="preserve"> HYPERLINK \l _Toc18554 </w:instrText>
          </w:r>
          <w:r>
            <w:fldChar w:fldCharType="separate"/>
          </w:r>
          <w:r>
            <w:rPr>
              <w:rFonts w:hint="default"/>
              <w:lang w:val="en-US" w:eastAsia="zh-CN"/>
            </w:rPr>
            <w:t xml:space="preserve">4.18. </w:t>
          </w:r>
          <w:r>
            <w:rPr>
              <w:rFonts w:hint="eastAsia" w:cs="Times New Roman"/>
              <w:bCs/>
              <w:kern w:val="2"/>
              <w:szCs w:val="32"/>
              <w:lang w:val="en-US" w:eastAsia="zh-CN" w:bidi="ar-SA"/>
            </w:rPr>
            <w:t>权限管理</w:t>
          </w:r>
          <w:r>
            <w:tab/>
          </w:r>
          <w:r>
            <w:fldChar w:fldCharType="begin"/>
          </w:r>
          <w:r>
            <w:instrText xml:space="preserve"> PAGEREF _Toc18554 \h </w:instrText>
          </w:r>
          <w:r>
            <w:fldChar w:fldCharType="separate"/>
          </w:r>
          <w:r>
            <w:t>27</w:t>
          </w:r>
          <w:r>
            <w:fldChar w:fldCharType="end"/>
          </w:r>
          <w:r>
            <w:fldChar w:fldCharType="end"/>
          </w:r>
        </w:p>
        <w:p>
          <w:pPr>
            <w:pStyle w:val="17"/>
            <w:tabs>
              <w:tab w:val="right" w:leader="dot" w:pos="9160"/>
            </w:tabs>
          </w:pPr>
          <w:r>
            <w:fldChar w:fldCharType="begin"/>
          </w:r>
          <w:r>
            <w:instrText xml:space="preserve"> HYPERLINK \l _Toc30168 </w:instrText>
          </w:r>
          <w:r>
            <w:fldChar w:fldCharType="separate"/>
          </w:r>
          <w:r>
            <w:rPr>
              <w:rFonts w:hint="default" w:ascii="宋体" w:hAnsi="宋体" w:eastAsia="宋体" w:cs="宋体"/>
            </w:rPr>
            <w:t xml:space="preserve">4.18.1. </w:t>
          </w:r>
          <w:r>
            <w:rPr>
              <w:rFonts w:hint="eastAsia"/>
              <w:lang w:val="en-US" w:eastAsia="zh-CN"/>
            </w:rPr>
            <w:t>功能概述</w:t>
          </w:r>
          <w:r>
            <w:tab/>
          </w:r>
          <w:r>
            <w:fldChar w:fldCharType="begin"/>
          </w:r>
          <w:r>
            <w:instrText xml:space="preserve"> PAGEREF _Toc30168 \h </w:instrText>
          </w:r>
          <w:r>
            <w:fldChar w:fldCharType="separate"/>
          </w:r>
          <w:r>
            <w:t>27</w:t>
          </w:r>
          <w:r>
            <w:fldChar w:fldCharType="end"/>
          </w:r>
          <w:r>
            <w:fldChar w:fldCharType="end"/>
          </w:r>
        </w:p>
        <w:p>
          <w:pPr>
            <w:pStyle w:val="17"/>
            <w:tabs>
              <w:tab w:val="right" w:leader="dot" w:pos="9160"/>
            </w:tabs>
          </w:pPr>
          <w:r>
            <w:fldChar w:fldCharType="begin"/>
          </w:r>
          <w:r>
            <w:instrText xml:space="preserve"> HYPERLINK \l _Toc2366 </w:instrText>
          </w:r>
          <w:r>
            <w:fldChar w:fldCharType="separate"/>
          </w:r>
          <w:r>
            <w:rPr>
              <w:rFonts w:hint="default" w:ascii="宋体" w:hAnsi="宋体" w:eastAsia="宋体" w:cs="宋体"/>
              <w:bCs/>
              <w:kern w:val="2"/>
              <w:szCs w:val="32"/>
              <w:lang w:val="en-US" w:eastAsia="zh-CN" w:bidi="ar-SA"/>
            </w:rPr>
            <w:t xml:space="preserve">4.18.2. </w:t>
          </w:r>
          <w:r>
            <w:rPr>
              <w:rFonts w:hint="eastAsia" w:cs="Times New Roman"/>
              <w:bCs/>
              <w:kern w:val="2"/>
              <w:szCs w:val="32"/>
              <w:lang w:val="en-US" w:eastAsia="zh-CN" w:bidi="ar-SA"/>
            </w:rPr>
            <w:t>数据约束</w:t>
          </w:r>
          <w:r>
            <w:tab/>
          </w:r>
          <w:r>
            <w:fldChar w:fldCharType="begin"/>
          </w:r>
          <w:r>
            <w:instrText xml:space="preserve"> PAGEREF _Toc2366 \h </w:instrText>
          </w:r>
          <w:r>
            <w:fldChar w:fldCharType="separate"/>
          </w:r>
          <w:r>
            <w:t>27</w:t>
          </w:r>
          <w:r>
            <w:fldChar w:fldCharType="end"/>
          </w:r>
          <w:r>
            <w:fldChar w:fldCharType="end"/>
          </w:r>
        </w:p>
        <w:p>
          <w:pPr>
            <w:pStyle w:val="17"/>
            <w:tabs>
              <w:tab w:val="right" w:leader="dot" w:pos="9160"/>
            </w:tabs>
          </w:pPr>
          <w:r>
            <w:fldChar w:fldCharType="begin"/>
          </w:r>
          <w:r>
            <w:instrText xml:space="preserve"> HYPERLINK \l _Toc16507 </w:instrText>
          </w:r>
          <w:r>
            <w:fldChar w:fldCharType="separate"/>
          </w:r>
          <w:r>
            <w:rPr>
              <w:rFonts w:hint="default" w:ascii="宋体" w:hAnsi="宋体" w:eastAsia="宋体" w:cs="宋体"/>
              <w:bCs/>
              <w:kern w:val="2"/>
              <w:szCs w:val="32"/>
              <w:lang w:val="en-US" w:eastAsia="zh-CN" w:bidi="ar-SA"/>
            </w:rPr>
            <w:t xml:space="preserve">4.18.3. </w:t>
          </w:r>
          <w:r>
            <w:rPr>
              <w:rFonts w:hint="eastAsia" w:cs="Times New Roman"/>
              <w:bCs/>
              <w:kern w:val="2"/>
              <w:szCs w:val="32"/>
              <w:lang w:val="en-US" w:eastAsia="zh-CN" w:bidi="ar-SA"/>
            </w:rPr>
            <w:t>操作角色</w:t>
          </w:r>
          <w:r>
            <w:tab/>
          </w:r>
          <w:r>
            <w:fldChar w:fldCharType="begin"/>
          </w:r>
          <w:r>
            <w:instrText xml:space="preserve"> PAGEREF _Toc16507 \h </w:instrText>
          </w:r>
          <w:r>
            <w:fldChar w:fldCharType="separate"/>
          </w:r>
          <w:r>
            <w:t>28</w:t>
          </w:r>
          <w:r>
            <w:fldChar w:fldCharType="end"/>
          </w:r>
          <w:r>
            <w:fldChar w:fldCharType="end"/>
          </w:r>
        </w:p>
        <w:p>
          <w:pPr>
            <w:pStyle w:val="23"/>
            <w:tabs>
              <w:tab w:val="right" w:leader="dot" w:pos="9160"/>
            </w:tabs>
          </w:pPr>
          <w:r>
            <w:fldChar w:fldCharType="begin"/>
          </w:r>
          <w:r>
            <w:instrText xml:space="preserve"> HYPERLINK \l _Toc15014 </w:instrText>
          </w:r>
          <w:r>
            <w:fldChar w:fldCharType="separate"/>
          </w:r>
          <w:r>
            <w:rPr>
              <w:rFonts w:hint="default"/>
            </w:rPr>
            <w:t xml:space="preserve">5. </w:t>
          </w:r>
          <w:r>
            <w:rPr>
              <w:rFonts w:hint="eastAsia"/>
            </w:rPr>
            <w:t>性能需求</w:t>
          </w:r>
          <w:r>
            <w:tab/>
          </w:r>
          <w:r>
            <w:fldChar w:fldCharType="begin"/>
          </w:r>
          <w:r>
            <w:instrText xml:space="preserve"> PAGEREF _Toc15014 \h </w:instrText>
          </w:r>
          <w:r>
            <w:fldChar w:fldCharType="separate"/>
          </w:r>
          <w:r>
            <w:t>28</w:t>
          </w:r>
          <w:r>
            <w:fldChar w:fldCharType="end"/>
          </w:r>
          <w:r>
            <w:fldChar w:fldCharType="end"/>
          </w:r>
        </w:p>
        <w:p>
          <w:pPr>
            <w:pStyle w:val="27"/>
            <w:tabs>
              <w:tab w:val="right" w:leader="dot" w:pos="9160"/>
              <w:tab w:val="clear" w:pos="840"/>
              <w:tab w:val="clear" w:pos="8296"/>
            </w:tabs>
          </w:pPr>
          <w:r>
            <w:fldChar w:fldCharType="begin"/>
          </w:r>
          <w:r>
            <w:instrText xml:space="preserve"> HYPERLINK \l _Toc20462 </w:instrText>
          </w:r>
          <w:r>
            <w:fldChar w:fldCharType="separate"/>
          </w:r>
          <w:r>
            <w:rPr>
              <w:rFonts w:hint="default"/>
            </w:rPr>
            <w:t xml:space="preserve">5.1. </w:t>
          </w:r>
          <w:r>
            <w:rPr>
              <w:rFonts w:hint="eastAsia"/>
            </w:rPr>
            <w:t>一般性需求</w:t>
          </w:r>
          <w:r>
            <w:tab/>
          </w:r>
          <w:r>
            <w:fldChar w:fldCharType="begin"/>
          </w:r>
          <w:r>
            <w:instrText xml:space="preserve"> PAGEREF _Toc20462 \h </w:instrText>
          </w:r>
          <w:r>
            <w:fldChar w:fldCharType="separate"/>
          </w:r>
          <w:r>
            <w:t>28</w:t>
          </w:r>
          <w:r>
            <w:fldChar w:fldCharType="end"/>
          </w:r>
          <w:r>
            <w:fldChar w:fldCharType="end"/>
          </w:r>
        </w:p>
        <w:p>
          <w:pPr>
            <w:pStyle w:val="27"/>
            <w:tabs>
              <w:tab w:val="right" w:leader="dot" w:pos="9160"/>
              <w:tab w:val="clear" w:pos="840"/>
              <w:tab w:val="clear" w:pos="8296"/>
            </w:tabs>
          </w:pPr>
          <w:r>
            <w:fldChar w:fldCharType="begin"/>
          </w:r>
          <w:r>
            <w:instrText xml:space="preserve"> HYPERLINK \l _Toc6761 </w:instrText>
          </w:r>
          <w:r>
            <w:fldChar w:fldCharType="separate"/>
          </w:r>
          <w:r>
            <w:rPr>
              <w:rFonts w:hint="default"/>
            </w:rPr>
            <w:t xml:space="preserve">5.2. </w:t>
          </w:r>
          <w:r>
            <w:rPr>
              <w:rFonts w:hint="eastAsia"/>
            </w:rPr>
            <w:t>可用性需求</w:t>
          </w:r>
          <w:r>
            <w:tab/>
          </w:r>
          <w:r>
            <w:fldChar w:fldCharType="begin"/>
          </w:r>
          <w:r>
            <w:instrText xml:space="preserve"> PAGEREF _Toc6761 \h </w:instrText>
          </w:r>
          <w:r>
            <w:fldChar w:fldCharType="separate"/>
          </w:r>
          <w:r>
            <w:t>28</w:t>
          </w:r>
          <w:r>
            <w:fldChar w:fldCharType="end"/>
          </w:r>
          <w:r>
            <w:fldChar w:fldCharType="end"/>
          </w:r>
        </w:p>
        <w:p>
          <w:pPr>
            <w:pStyle w:val="27"/>
            <w:tabs>
              <w:tab w:val="right" w:leader="dot" w:pos="9160"/>
              <w:tab w:val="clear" w:pos="840"/>
              <w:tab w:val="clear" w:pos="8296"/>
            </w:tabs>
          </w:pPr>
          <w:r>
            <w:fldChar w:fldCharType="begin"/>
          </w:r>
          <w:r>
            <w:instrText xml:space="preserve"> HYPERLINK \l _Toc6896 </w:instrText>
          </w:r>
          <w:r>
            <w:fldChar w:fldCharType="separate"/>
          </w:r>
          <w:r>
            <w:rPr>
              <w:rFonts w:hint="default"/>
            </w:rPr>
            <w:t xml:space="preserve">5.3. </w:t>
          </w:r>
          <w:r>
            <w:rPr>
              <w:rFonts w:hint="eastAsia"/>
            </w:rPr>
            <w:t>安全性需求</w:t>
          </w:r>
          <w:r>
            <w:tab/>
          </w:r>
          <w:r>
            <w:fldChar w:fldCharType="begin"/>
          </w:r>
          <w:r>
            <w:instrText xml:space="preserve"> PAGEREF _Toc6896 \h </w:instrText>
          </w:r>
          <w:r>
            <w:fldChar w:fldCharType="separate"/>
          </w:r>
          <w:r>
            <w:t>29</w:t>
          </w:r>
          <w:r>
            <w:fldChar w:fldCharType="end"/>
          </w:r>
          <w:r>
            <w:fldChar w:fldCharType="end"/>
          </w:r>
        </w:p>
        <w:p>
          <w:pPr>
            <w:pStyle w:val="27"/>
            <w:tabs>
              <w:tab w:val="right" w:leader="dot" w:pos="9160"/>
              <w:tab w:val="clear" w:pos="840"/>
              <w:tab w:val="clear" w:pos="8296"/>
            </w:tabs>
          </w:pPr>
          <w:r>
            <w:fldChar w:fldCharType="begin"/>
          </w:r>
          <w:r>
            <w:instrText xml:space="preserve"> HYPERLINK \l _Toc15525 </w:instrText>
          </w:r>
          <w:r>
            <w:fldChar w:fldCharType="separate"/>
          </w:r>
          <w:r>
            <w:rPr>
              <w:rFonts w:hint="default"/>
            </w:rPr>
            <w:t xml:space="preserve">5.4. </w:t>
          </w:r>
          <w:r>
            <w:rPr>
              <w:rFonts w:hint="eastAsia"/>
            </w:rPr>
            <w:t>兼容性需求</w:t>
          </w:r>
          <w:r>
            <w:tab/>
          </w:r>
          <w:r>
            <w:fldChar w:fldCharType="begin"/>
          </w:r>
          <w:r>
            <w:instrText xml:space="preserve"> PAGEREF _Toc15525 \h </w:instrText>
          </w:r>
          <w:r>
            <w:fldChar w:fldCharType="separate"/>
          </w:r>
          <w:r>
            <w:t>31</w:t>
          </w:r>
          <w:r>
            <w:fldChar w:fldCharType="end"/>
          </w:r>
          <w:r>
            <w:fldChar w:fldCharType="end"/>
          </w:r>
        </w:p>
        <w:p>
          <w:pPr>
            <w:pStyle w:val="27"/>
            <w:tabs>
              <w:tab w:val="right" w:leader="dot" w:pos="9160"/>
              <w:tab w:val="clear" w:pos="840"/>
              <w:tab w:val="clear" w:pos="8296"/>
            </w:tabs>
          </w:pPr>
          <w:r>
            <w:fldChar w:fldCharType="begin"/>
          </w:r>
          <w:r>
            <w:instrText xml:space="preserve"> HYPERLINK \l _Toc25621 </w:instrText>
          </w:r>
          <w:r>
            <w:fldChar w:fldCharType="separate"/>
          </w:r>
          <w:r>
            <w:rPr>
              <w:rFonts w:hint="default"/>
            </w:rPr>
            <w:t xml:space="preserve">5.5. </w:t>
          </w:r>
          <w:r>
            <w:rPr>
              <w:rFonts w:hint="eastAsia"/>
            </w:rPr>
            <w:t>扩展性需求</w:t>
          </w:r>
          <w:r>
            <w:tab/>
          </w:r>
          <w:r>
            <w:fldChar w:fldCharType="begin"/>
          </w:r>
          <w:r>
            <w:instrText xml:space="preserve"> PAGEREF _Toc25621 \h </w:instrText>
          </w:r>
          <w:r>
            <w:fldChar w:fldCharType="separate"/>
          </w:r>
          <w:r>
            <w:t>31</w:t>
          </w:r>
          <w:r>
            <w:fldChar w:fldCharType="end"/>
          </w:r>
          <w:r>
            <w:fldChar w:fldCharType="end"/>
          </w:r>
        </w:p>
        <w:p>
          <w:pPr>
            <w:pStyle w:val="23"/>
            <w:tabs>
              <w:tab w:val="right" w:leader="dot" w:pos="9160"/>
            </w:tabs>
          </w:pPr>
          <w:r>
            <w:fldChar w:fldCharType="begin"/>
          </w:r>
          <w:r>
            <w:instrText xml:space="preserve"> HYPERLINK \l _Toc9415 </w:instrText>
          </w:r>
          <w:r>
            <w:fldChar w:fldCharType="separate"/>
          </w:r>
          <w:r>
            <w:rPr>
              <w:rFonts w:hint="default"/>
            </w:rPr>
            <w:t xml:space="preserve">6. </w:t>
          </w:r>
          <w:r>
            <w:rPr>
              <w:rFonts w:hint="eastAsia"/>
            </w:rPr>
            <w:t>设计约束</w:t>
          </w:r>
          <w:r>
            <w:tab/>
          </w:r>
          <w:r>
            <w:fldChar w:fldCharType="begin"/>
          </w:r>
          <w:r>
            <w:instrText xml:space="preserve"> PAGEREF _Toc9415 \h </w:instrText>
          </w:r>
          <w:r>
            <w:fldChar w:fldCharType="separate"/>
          </w:r>
          <w:r>
            <w:t>31</w:t>
          </w:r>
          <w:r>
            <w:fldChar w:fldCharType="end"/>
          </w:r>
          <w:r>
            <w:fldChar w:fldCharType="end"/>
          </w:r>
        </w:p>
        <w:p>
          <w:pPr>
            <w:pStyle w:val="27"/>
            <w:tabs>
              <w:tab w:val="right" w:leader="dot" w:pos="9160"/>
              <w:tab w:val="clear" w:pos="840"/>
              <w:tab w:val="clear" w:pos="8296"/>
            </w:tabs>
          </w:pPr>
          <w:r>
            <w:fldChar w:fldCharType="begin"/>
          </w:r>
          <w:r>
            <w:instrText xml:space="preserve"> HYPERLINK \l _Toc26525 </w:instrText>
          </w:r>
          <w:r>
            <w:fldChar w:fldCharType="separate"/>
          </w:r>
          <w:r>
            <w:rPr>
              <w:rFonts w:hint="default"/>
            </w:rPr>
            <w:t xml:space="preserve">6.1. </w:t>
          </w:r>
          <w:r>
            <w:rPr>
              <w:rFonts w:hint="eastAsia"/>
            </w:rPr>
            <w:t>标准约束</w:t>
          </w:r>
          <w:r>
            <w:tab/>
          </w:r>
          <w:r>
            <w:fldChar w:fldCharType="begin"/>
          </w:r>
          <w:r>
            <w:instrText xml:space="preserve"> PAGEREF _Toc26525 \h </w:instrText>
          </w:r>
          <w:r>
            <w:fldChar w:fldCharType="separate"/>
          </w:r>
          <w:r>
            <w:t>31</w:t>
          </w:r>
          <w:r>
            <w:fldChar w:fldCharType="end"/>
          </w:r>
          <w:r>
            <w:fldChar w:fldCharType="end"/>
          </w:r>
        </w:p>
        <w:p>
          <w:pPr>
            <w:pStyle w:val="27"/>
            <w:tabs>
              <w:tab w:val="right" w:leader="dot" w:pos="9160"/>
              <w:tab w:val="clear" w:pos="840"/>
              <w:tab w:val="clear" w:pos="8296"/>
            </w:tabs>
          </w:pPr>
          <w:r>
            <w:fldChar w:fldCharType="begin"/>
          </w:r>
          <w:r>
            <w:instrText xml:space="preserve"> HYPERLINK \l _Toc21132 </w:instrText>
          </w:r>
          <w:r>
            <w:fldChar w:fldCharType="separate"/>
          </w:r>
          <w:r>
            <w:rPr>
              <w:rFonts w:hint="default"/>
              <w:szCs w:val="32"/>
            </w:rPr>
            <w:t xml:space="preserve">6.2. </w:t>
          </w:r>
          <w:r>
            <w:rPr>
              <w:rFonts w:hint="eastAsia"/>
              <w:szCs w:val="32"/>
            </w:rPr>
            <w:t>硬件约束</w:t>
          </w:r>
          <w:r>
            <w:tab/>
          </w:r>
          <w:r>
            <w:fldChar w:fldCharType="begin"/>
          </w:r>
          <w:r>
            <w:instrText xml:space="preserve"> PAGEREF _Toc21132 \h </w:instrText>
          </w:r>
          <w:r>
            <w:fldChar w:fldCharType="separate"/>
          </w:r>
          <w:r>
            <w:t>31</w:t>
          </w:r>
          <w:r>
            <w:fldChar w:fldCharType="end"/>
          </w:r>
          <w:r>
            <w:fldChar w:fldCharType="end"/>
          </w:r>
        </w:p>
        <w:p>
          <w:pPr>
            <w:pStyle w:val="27"/>
            <w:tabs>
              <w:tab w:val="right" w:leader="dot" w:pos="9160"/>
              <w:tab w:val="clear" w:pos="840"/>
              <w:tab w:val="clear" w:pos="8296"/>
            </w:tabs>
          </w:pPr>
          <w:r>
            <w:fldChar w:fldCharType="begin"/>
          </w:r>
          <w:r>
            <w:instrText xml:space="preserve"> HYPERLINK \l _Toc28896 </w:instrText>
          </w:r>
          <w:r>
            <w:fldChar w:fldCharType="separate"/>
          </w:r>
          <w:r>
            <w:rPr>
              <w:rFonts w:hint="default" w:ascii="黑体"/>
              <w:szCs w:val="32"/>
            </w:rPr>
            <w:t xml:space="preserve">6.3. </w:t>
          </w:r>
          <w:r>
            <w:rPr>
              <w:rFonts w:hint="eastAsia"/>
              <w:szCs w:val="32"/>
            </w:rPr>
            <w:t>软件限制</w:t>
          </w:r>
          <w:r>
            <w:tab/>
          </w:r>
          <w:r>
            <w:fldChar w:fldCharType="begin"/>
          </w:r>
          <w:r>
            <w:instrText xml:space="preserve"> PAGEREF _Toc28896 \h </w:instrText>
          </w:r>
          <w:r>
            <w:fldChar w:fldCharType="separate"/>
          </w:r>
          <w:r>
            <w:t>31</w:t>
          </w:r>
          <w:r>
            <w:fldChar w:fldCharType="end"/>
          </w:r>
          <w:r>
            <w:fldChar w:fldCharType="end"/>
          </w:r>
        </w:p>
        <w:p>
          <w:pPr>
            <w:pStyle w:val="27"/>
            <w:tabs>
              <w:tab w:val="right" w:leader="dot" w:pos="9160"/>
              <w:tab w:val="clear" w:pos="840"/>
              <w:tab w:val="clear" w:pos="8296"/>
            </w:tabs>
          </w:pPr>
          <w:r>
            <w:fldChar w:fldCharType="begin"/>
          </w:r>
          <w:r>
            <w:instrText xml:space="preserve"> HYPERLINK \l _Toc19505 </w:instrText>
          </w:r>
          <w:r>
            <w:fldChar w:fldCharType="separate"/>
          </w:r>
          <w:r>
            <w:rPr>
              <w:rFonts w:hint="default"/>
            </w:rPr>
            <w:t xml:space="preserve">6.4. </w:t>
          </w:r>
          <w:r>
            <w:rPr>
              <w:rFonts w:hint="eastAsia"/>
            </w:rPr>
            <w:t>维护服务</w:t>
          </w:r>
          <w:r>
            <w:tab/>
          </w:r>
          <w:r>
            <w:fldChar w:fldCharType="begin"/>
          </w:r>
          <w:r>
            <w:instrText xml:space="preserve"> PAGEREF _Toc19505 \h </w:instrText>
          </w:r>
          <w:r>
            <w:fldChar w:fldCharType="separate"/>
          </w:r>
          <w:r>
            <w:t>32</w:t>
          </w:r>
          <w:r>
            <w:fldChar w:fldCharType="end"/>
          </w:r>
          <w:r>
            <w:fldChar w:fldCharType="end"/>
          </w:r>
        </w:p>
        <w:p>
          <w:pPr>
            <w:rPr>
              <w:rFonts w:ascii="宋体" w:hAnsi="宋体" w:eastAsia="宋体" w:cs="Times New Roman"/>
              <w:kern w:val="2"/>
              <w:sz w:val="21"/>
              <w:szCs w:val="22"/>
              <w:lang w:val="en-US" w:eastAsia="zh-CN" w:bidi="ar-SA"/>
            </w:rPr>
          </w:pPr>
          <w:r>
            <w:fldChar w:fldCharType="end"/>
          </w:r>
        </w:p>
      </w:sdtContent>
    </w:sdt>
    <w:p>
      <w:pPr>
        <w:rPr>
          <w:rFonts w:ascii="宋体" w:hAnsi="宋体" w:eastAsia="宋体" w:cs="Times New Roman"/>
          <w:kern w:val="2"/>
          <w:sz w:val="21"/>
          <w:szCs w:val="22"/>
          <w:lang w:val="en-US" w:eastAsia="zh-CN" w:bidi="ar-SA"/>
        </w:rPr>
      </w:pPr>
    </w:p>
    <w:p>
      <w:pPr>
        <w:rPr>
          <w:rFonts w:ascii="宋体" w:hAnsi="宋体" w:eastAsia="宋体" w:cs="Times New Roman"/>
          <w:kern w:val="2"/>
          <w:sz w:val="21"/>
          <w:szCs w:val="22"/>
          <w:lang w:val="en-US" w:eastAsia="zh-CN" w:bidi="ar-SA"/>
        </w:rPr>
      </w:pPr>
    </w:p>
    <w:p>
      <w:pPr>
        <w:pStyle w:val="2"/>
        <w:spacing w:line="240" w:lineRule="auto"/>
        <w:rPr>
          <w:rFonts w:hint="eastAsia"/>
        </w:rPr>
      </w:pPr>
      <w:bookmarkStart w:id="3" w:name="_Toc1278"/>
      <w:r>
        <w:rPr>
          <w:rFonts w:hint="eastAsia"/>
        </w:rPr>
        <w:t>引言</w:t>
      </w:r>
      <w:bookmarkEnd w:id="1"/>
      <w:bookmarkEnd w:id="2"/>
      <w:bookmarkEnd w:id="3"/>
    </w:p>
    <w:p>
      <w:pPr>
        <w:pStyle w:val="3"/>
        <w:spacing w:line="240" w:lineRule="auto"/>
      </w:pPr>
      <w:bookmarkStart w:id="4" w:name="_Toc19671"/>
      <w:bookmarkStart w:id="5" w:name="_Toc235605525"/>
      <w:bookmarkStart w:id="6" w:name="_Toc33040252"/>
      <w:r>
        <w:rPr>
          <w:rFonts w:hint="eastAsia"/>
        </w:rPr>
        <w:t>文档目的</w:t>
      </w:r>
      <w:bookmarkEnd w:id="4"/>
      <w:bookmarkEnd w:id="5"/>
      <w:bookmarkEnd w:id="6"/>
    </w:p>
    <w:p>
      <w:pPr>
        <w:ind w:firstLine="560" w:firstLineChars="200"/>
        <w:rPr>
          <w:rFonts w:hint="eastAsia" w:ascii="宋体" w:hAnsi="宋体" w:cs="宋体"/>
          <w:color w:val="auto"/>
          <w:sz w:val="28"/>
          <w:szCs w:val="28"/>
          <w:lang w:val="en-US" w:eastAsia="zh-CN"/>
        </w:rPr>
      </w:pPr>
      <w:r>
        <w:rPr>
          <w:rFonts w:ascii="宋体" w:hAnsi="宋体" w:eastAsia="宋体" w:cs="宋体"/>
          <w:color w:val="auto"/>
          <w:sz w:val="28"/>
          <w:szCs w:val="28"/>
        </w:rPr>
        <w:t>根据</w:t>
      </w:r>
      <w:r>
        <w:rPr>
          <w:rFonts w:hint="eastAsia" w:ascii="宋体" w:hAnsi="宋体" w:cs="宋体"/>
          <w:color w:val="auto"/>
          <w:sz w:val="28"/>
          <w:szCs w:val="28"/>
          <w:lang w:val="en-US" w:eastAsia="zh-CN"/>
        </w:rPr>
        <w:t>如今医院医疗设备的现代化普及，本公司与医院的大量合作并提供一系列现代化医疗设备，除去初期的引进工作，后续还需要定期进行维护维修管理。据此，IT设备统一维修管理平台应运而生（以下简称快修）。</w:t>
      </w:r>
    </w:p>
    <w:p>
      <w:pPr>
        <w:ind w:firstLine="560" w:firstLineChars="200"/>
        <w:rPr>
          <w:rFonts w:ascii="宋体" w:hAnsi="宋体" w:eastAsia="宋体" w:cs="宋体"/>
          <w:color w:val="auto"/>
          <w:sz w:val="28"/>
          <w:szCs w:val="28"/>
        </w:rPr>
      </w:pPr>
      <w:r>
        <w:rPr>
          <w:rFonts w:hint="eastAsia" w:ascii="宋体" w:hAnsi="宋体" w:cs="宋体"/>
          <w:color w:val="auto"/>
          <w:sz w:val="28"/>
          <w:szCs w:val="28"/>
          <w:lang w:val="en-US" w:eastAsia="zh-CN"/>
        </w:rPr>
        <w:t>本文档基于市场调研以及后期整理归纳，为实现开发与管理人员便捷</w:t>
      </w:r>
      <w:r>
        <w:rPr>
          <w:rFonts w:ascii="宋体" w:hAnsi="宋体" w:eastAsia="宋体" w:cs="宋体"/>
          <w:color w:val="auto"/>
          <w:sz w:val="28"/>
          <w:szCs w:val="28"/>
        </w:rPr>
        <w:t>构建</w:t>
      </w:r>
      <w:r>
        <w:rPr>
          <w:rFonts w:hint="eastAsia" w:ascii="宋体" w:hAnsi="宋体" w:cs="宋体"/>
          <w:color w:val="auto"/>
          <w:sz w:val="28"/>
          <w:szCs w:val="28"/>
          <w:lang w:val="en-US" w:eastAsia="zh-CN"/>
        </w:rPr>
        <w:t>快修</w:t>
      </w:r>
      <w:r>
        <w:rPr>
          <w:rFonts w:ascii="宋体" w:hAnsi="宋体" w:eastAsia="宋体" w:cs="宋体"/>
          <w:color w:val="auto"/>
          <w:sz w:val="28"/>
          <w:szCs w:val="28"/>
        </w:rPr>
        <w:t>平台</w:t>
      </w:r>
      <w:r>
        <w:rPr>
          <w:rFonts w:hint="eastAsia" w:ascii="宋体" w:hAnsi="宋体" w:cs="宋体"/>
          <w:color w:val="auto"/>
          <w:sz w:val="28"/>
          <w:szCs w:val="28"/>
          <w:lang w:val="en-US" w:eastAsia="zh-CN"/>
        </w:rPr>
        <w:t>而创建</w:t>
      </w:r>
      <w:r>
        <w:rPr>
          <w:rFonts w:ascii="宋体" w:hAnsi="宋体" w:eastAsia="宋体" w:cs="宋体"/>
          <w:color w:val="auto"/>
          <w:sz w:val="28"/>
          <w:szCs w:val="28"/>
        </w:rPr>
        <w:t>，</w:t>
      </w:r>
      <w:r>
        <w:rPr>
          <w:rFonts w:hint="eastAsia" w:ascii="宋体" w:hAnsi="宋体" w:cs="宋体"/>
          <w:color w:val="auto"/>
          <w:sz w:val="28"/>
          <w:szCs w:val="28"/>
          <w:lang w:val="en-US" w:eastAsia="zh-CN"/>
        </w:rPr>
        <w:t>本文档</w:t>
      </w:r>
      <w:r>
        <w:rPr>
          <w:rFonts w:ascii="宋体" w:hAnsi="宋体" w:eastAsia="宋体" w:cs="宋体"/>
          <w:color w:val="auto"/>
          <w:sz w:val="28"/>
          <w:szCs w:val="28"/>
        </w:rPr>
        <w:t xml:space="preserve">达到但不限于以下目标： </w:t>
      </w:r>
    </w:p>
    <w:p>
      <w:pPr>
        <w:numPr>
          <w:ilvl w:val="0"/>
          <w:numId w:val="2"/>
        </w:numPr>
        <w:ind w:left="-60" w:leftChars="0" w:firstLine="480" w:firstLineChars="0"/>
        <w:rPr>
          <w:rFonts w:ascii="宋体" w:hAnsi="宋体" w:eastAsia="宋体" w:cs="宋体"/>
          <w:color w:val="auto"/>
          <w:sz w:val="28"/>
          <w:szCs w:val="28"/>
        </w:rPr>
      </w:pPr>
      <w:r>
        <w:rPr>
          <w:rFonts w:hint="eastAsia" w:ascii="宋体" w:hAnsi="宋体" w:cs="宋体"/>
          <w:color w:val="auto"/>
          <w:sz w:val="28"/>
          <w:szCs w:val="28"/>
          <w:lang w:val="en-US" w:eastAsia="zh-CN"/>
        </w:rPr>
        <w:t>该公司</w:t>
      </w:r>
      <w:r>
        <w:rPr>
          <w:rFonts w:ascii="宋体" w:hAnsi="宋体" w:eastAsia="宋体" w:cs="宋体"/>
          <w:color w:val="auto"/>
          <w:sz w:val="28"/>
          <w:szCs w:val="28"/>
        </w:rPr>
        <w:t>所有</w:t>
      </w:r>
      <w:r>
        <w:rPr>
          <w:rFonts w:hint="eastAsia" w:ascii="宋体" w:hAnsi="宋体" w:cs="宋体"/>
          <w:color w:val="auto"/>
          <w:sz w:val="28"/>
          <w:szCs w:val="28"/>
          <w:lang w:val="en-US" w:eastAsia="zh-CN"/>
        </w:rPr>
        <w:t>IT设备的信息与维修</w:t>
      </w:r>
      <w:r>
        <w:rPr>
          <w:rFonts w:ascii="宋体" w:hAnsi="宋体" w:eastAsia="宋体" w:cs="宋体"/>
          <w:color w:val="auto"/>
          <w:sz w:val="28"/>
          <w:szCs w:val="28"/>
        </w:rPr>
        <w:t>都在该平台中</w:t>
      </w:r>
      <w:r>
        <w:rPr>
          <w:rFonts w:hint="eastAsia" w:ascii="宋体" w:hAnsi="宋体" w:cs="宋体"/>
          <w:color w:val="auto"/>
          <w:sz w:val="28"/>
          <w:szCs w:val="28"/>
          <w:lang w:val="en-US" w:eastAsia="zh-CN"/>
        </w:rPr>
        <w:t>显示。</w:t>
      </w:r>
    </w:p>
    <w:p>
      <w:pPr>
        <w:numPr>
          <w:ilvl w:val="0"/>
          <w:numId w:val="2"/>
        </w:numPr>
        <w:ind w:left="-60" w:leftChars="0" w:firstLine="480" w:firstLineChars="0"/>
        <w:jc w:val="left"/>
        <w:rPr>
          <w:rFonts w:ascii="宋体" w:hAnsi="宋体" w:eastAsia="宋体" w:cs="宋体"/>
          <w:color w:val="auto"/>
          <w:sz w:val="28"/>
          <w:szCs w:val="28"/>
        </w:rPr>
      </w:pPr>
      <w:r>
        <w:rPr>
          <w:rFonts w:ascii="宋体" w:hAnsi="宋体" w:eastAsia="宋体" w:cs="宋体"/>
          <w:color w:val="auto"/>
          <w:sz w:val="28"/>
          <w:szCs w:val="28"/>
        </w:rPr>
        <w:t>有机结合项目管理、需求管理、配置管理、上线管理、测试管理，</w:t>
      </w:r>
    </w:p>
    <w:p>
      <w:pPr>
        <w:numPr>
          <w:ilvl w:val="0"/>
          <w:numId w:val="0"/>
        </w:numPr>
        <w:jc w:val="left"/>
        <w:rPr>
          <w:rFonts w:hint="default" w:ascii="宋体" w:hAnsi="宋体" w:eastAsia="宋体" w:cs="宋体"/>
          <w:color w:val="auto"/>
          <w:sz w:val="28"/>
          <w:szCs w:val="28"/>
          <w:lang w:val="en-US" w:eastAsia="zh-CN"/>
        </w:rPr>
      </w:pPr>
      <w:r>
        <w:rPr>
          <w:rFonts w:hint="eastAsia" w:ascii="宋体" w:hAnsi="宋体" w:cs="宋体"/>
          <w:color w:val="auto"/>
          <w:sz w:val="28"/>
          <w:szCs w:val="28"/>
          <w:lang w:val="en-US" w:eastAsia="zh-CN"/>
        </w:rPr>
        <w:t>实现项目的一体化流程把控，提高项目开发、测试、维护人员的工作效率。</w:t>
      </w:r>
    </w:p>
    <w:p>
      <w:pPr>
        <w:numPr>
          <w:ilvl w:val="0"/>
          <w:numId w:val="2"/>
        </w:numPr>
        <w:ind w:left="-60" w:leftChars="0" w:firstLine="480" w:firstLineChars="0"/>
        <w:jc w:val="left"/>
        <w:rPr>
          <w:rFonts w:ascii="宋体" w:hAnsi="宋体" w:eastAsia="宋体" w:cs="宋体"/>
          <w:color w:val="auto"/>
          <w:sz w:val="28"/>
          <w:szCs w:val="28"/>
        </w:rPr>
      </w:pPr>
      <w:r>
        <w:rPr>
          <w:rFonts w:ascii="宋体" w:hAnsi="宋体" w:eastAsia="宋体" w:cs="宋体"/>
          <w:color w:val="auto"/>
          <w:sz w:val="28"/>
          <w:szCs w:val="28"/>
        </w:rPr>
        <w:t>通过自动化的可灵活配置的流程流转、风险点设定、任务自动转化和评审等手段，实现</w:t>
      </w:r>
      <w:r>
        <w:rPr>
          <w:rFonts w:hint="eastAsia" w:ascii="宋体" w:hAnsi="宋体" w:cs="宋体"/>
          <w:color w:val="auto"/>
          <w:sz w:val="28"/>
          <w:szCs w:val="28"/>
          <w:lang w:val="en-US" w:eastAsia="zh-CN"/>
        </w:rPr>
        <w:t>快修平台</w:t>
      </w:r>
      <w:r>
        <w:rPr>
          <w:rFonts w:ascii="宋体" w:hAnsi="宋体" w:eastAsia="宋体" w:cs="宋体"/>
          <w:color w:val="auto"/>
          <w:sz w:val="28"/>
          <w:szCs w:val="28"/>
        </w:rPr>
        <w:t>的全生命周期的过程风险管控，提升协作效率、缩短产品交付周期、提高产品精准度</w:t>
      </w:r>
      <w:r>
        <w:rPr>
          <w:rFonts w:hint="eastAsia" w:ascii="宋体" w:hAnsi="宋体" w:eastAsia="宋体" w:cs="宋体"/>
          <w:color w:val="auto"/>
          <w:sz w:val="28"/>
          <w:szCs w:val="28"/>
          <w:lang w:eastAsia="zh-CN"/>
        </w:rPr>
        <w:t>。</w:t>
      </w:r>
    </w:p>
    <w:p>
      <w:pPr>
        <w:numPr>
          <w:ilvl w:val="0"/>
          <w:numId w:val="2"/>
        </w:numPr>
        <w:ind w:left="-60" w:leftChars="0" w:firstLine="480" w:firstLineChars="0"/>
        <w:jc w:val="left"/>
        <w:rPr>
          <w:rFonts w:hint="eastAsia" w:eastAsia="宋体"/>
          <w:color w:val="auto"/>
          <w:sz w:val="28"/>
          <w:szCs w:val="28"/>
          <w:lang w:eastAsia="zh-CN"/>
        </w:rPr>
      </w:pPr>
      <w:r>
        <w:rPr>
          <w:rFonts w:ascii="宋体" w:hAnsi="宋体" w:eastAsia="宋体" w:cs="宋体"/>
          <w:color w:val="auto"/>
          <w:sz w:val="28"/>
          <w:szCs w:val="28"/>
        </w:rPr>
        <w:t xml:space="preserve">通过自动关联变更，加强软件变更跟踪、审计，控制风险。 </w:t>
      </w:r>
    </w:p>
    <w:p>
      <w:pPr>
        <w:numPr>
          <w:ilvl w:val="0"/>
          <w:numId w:val="2"/>
        </w:numPr>
        <w:ind w:left="-60" w:leftChars="0" w:firstLine="480" w:firstLineChars="0"/>
        <w:jc w:val="left"/>
        <w:rPr>
          <w:rFonts w:hint="eastAsia" w:eastAsia="宋体"/>
          <w:color w:val="auto"/>
          <w:sz w:val="28"/>
          <w:szCs w:val="28"/>
          <w:lang w:eastAsia="zh-CN"/>
        </w:rPr>
      </w:pPr>
      <w:r>
        <w:rPr>
          <w:rFonts w:ascii="宋体" w:hAnsi="宋体" w:eastAsia="宋体" w:cs="宋体"/>
          <w:color w:val="auto"/>
          <w:sz w:val="28"/>
          <w:szCs w:val="28"/>
        </w:rPr>
        <w:t xml:space="preserve">有效监控任务进度，形成团队共享的软件研发协作平台，降本增效。 </w:t>
      </w:r>
      <w:r>
        <w:rPr>
          <w:rFonts w:hint="eastAsia" w:ascii="宋体" w:hAnsi="宋体" w:eastAsia="宋体" w:cs="宋体"/>
          <w:color w:val="auto"/>
          <w:sz w:val="28"/>
          <w:szCs w:val="28"/>
          <w:lang w:val="en-US" w:eastAsia="zh-CN"/>
        </w:rPr>
        <w:t xml:space="preserve">    </w:t>
      </w:r>
    </w:p>
    <w:p>
      <w:pPr>
        <w:numPr>
          <w:ilvl w:val="0"/>
          <w:numId w:val="2"/>
        </w:numPr>
        <w:ind w:left="-60" w:leftChars="0" w:firstLine="480" w:firstLineChars="0"/>
        <w:jc w:val="left"/>
        <w:rPr>
          <w:rFonts w:hint="eastAsia" w:eastAsia="宋体"/>
          <w:color w:val="auto"/>
          <w:sz w:val="28"/>
          <w:szCs w:val="28"/>
          <w:lang w:eastAsia="zh-CN"/>
        </w:rPr>
      </w:pPr>
      <w:r>
        <w:rPr>
          <w:rFonts w:ascii="宋体" w:hAnsi="宋体" w:eastAsia="宋体" w:cs="宋体"/>
          <w:color w:val="auto"/>
          <w:sz w:val="28"/>
          <w:szCs w:val="28"/>
        </w:rPr>
        <w:t>最终目标实现管理标准化、交付敏捷化、运营精细化，提高企业软件能力成熟度，为未来建立符合国际标准的软件体系做准备</w:t>
      </w:r>
      <w:r>
        <w:rPr>
          <w:rFonts w:hint="eastAsia" w:ascii="宋体" w:hAnsi="宋体" w:eastAsia="宋体" w:cs="宋体"/>
          <w:color w:val="auto"/>
          <w:sz w:val="28"/>
          <w:szCs w:val="28"/>
          <w:lang w:eastAsia="zh-CN"/>
        </w:rPr>
        <w:t>。</w:t>
      </w:r>
    </w:p>
    <w:p>
      <w:pPr>
        <w:ind w:firstLine="480" w:firstLineChars="200"/>
        <w:jc w:val="left"/>
        <w:rPr>
          <w:rFonts w:hint="eastAsia"/>
          <w:color w:val="auto"/>
          <w:sz w:val="24"/>
          <w:szCs w:val="24"/>
        </w:rPr>
      </w:pPr>
      <w:bookmarkStart w:id="7" w:name="_Toc235605527"/>
    </w:p>
    <w:p>
      <w:pPr>
        <w:pStyle w:val="3"/>
        <w:spacing w:line="240" w:lineRule="auto"/>
        <w:rPr>
          <w:rFonts w:hint="default" w:eastAsia="宋体"/>
          <w:lang w:val="en-US" w:eastAsia="zh-CN"/>
        </w:rPr>
      </w:pPr>
      <w:bookmarkStart w:id="8" w:name="_Toc33040253"/>
      <w:bookmarkStart w:id="9" w:name="_Toc30493"/>
      <w:r>
        <w:rPr>
          <w:rFonts w:hint="eastAsia"/>
        </w:rPr>
        <w:t>读者对象</w:t>
      </w:r>
      <w:bookmarkEnd w:id="7"/>
      <w:bookmarkEnd w:id="8"/>
      <w:bookmarkEnd w:id="9"/>
    </w:p>
    <w:p>
      <w:pPr>
        <w:ind w:firstLine="560" w:firstLineChars="200"/>
        <w:rPr>
          <w:rFonts w:hint="default" w:eastAsia="宋体"/>
          <w:sz w:val="28"/>
          <w:szCs w:val="28"/>
          <w:lang w:val="en-US" w:eastAsia="zh-CN"/>
        </w:rPr>
      </w:pPr>
      <w:r>
        <w:rPr>
          <w:rFonts w:hint="eastAsia" w:ascii="宋体" w:hAnsi="宋体" w:cs="宋体"/>
          <w:sz w:val="28"/>
          <w:szCs w:val="28"/>
          <w:lang w:val="en-US" w:eastAsia="zh-CN"/>
        </w:rPr>
        <w:t>快修</w:t>
      </w:r>
      <w:r>
        <w:rPr>
          <w:rFonts w:ascii="宋体" w:hAnsi="宋体" w:eastAsia="宋体" w:cs="宋体"/>
          <w:sz w:val="28"/>
          <w:szCs w:val="28"/>
        </w:rPr>
        <w:t>平台</w:t>
      </w:r>
      <w:r>
        <w:rPr>
          <w:rFonts w:hint="eastAsia" w:ascii="宋体" w:hAnsi="宋体" w:eastAsia="宋体" w:cs="宋体"/>
          <w:sz w:val="28"/>
          <w:szCs w:val="28"/>
          <w:lang w:val="en-US" w:eastAsia="zh-CN"/>
        </w:rPr>
        <w:t>开发人员与管理人员。</w:t>
      </w:r>
    </w:p>
    <w:p>
      <w:pPr>
        <w:pStyle w:val="3"/>
        <w:spacing w:line="240" w:lineRule="auto"/>
        <w:rPr>
          <w:rFonts w:hint="eastAsia"/>
        </w:rPr>
      </w:pPr>
      <w:bookmarkStart w:id="10" w:name="_Toc235605529"/>
      <w:bookmarkStart w:id="11" w:name="_Toc21706"/>
      <w:bookmarkStart w:id="12" w:name="_Toc33040254"/>
      <w:r>
        <w:rPr>
          <w:rFonts w:hint="eastAsia"/>
        </w:rPr>
        <w:t>术语与缩写解释</w:t>
      </w:r>
      <w:bookmarkEnd w:id="10"/>
      <w:bookmarkEnd w:id="11"/>
      <w:bookmarkEnd w:id="12"/>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1"/>
        <w:gridCol w:w="62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21" w:type="dxa"/>
            <w:shd w:val="clear" w:color="auto" w:fill="D9D9D9"/>
            <w:noWrap w:val="0"/>
            <w:vAlign w:val="top"/>
          </w:tcPr>
          <w:p>
            <w:pPr>
              <w:tabs>
                <w:tab w:val="left" w:pos="3346"/>
              </w:tabs>
              <w:jc w:val="left"/>
              <w:rPr>
                <w:rFonts w:hint="eastAsia"/>
                <w:b/>
                <w:bCs/>
                <w:sz w:val="18"/>
                <w:szCs w:val="18"/>
              </w:rPr>
            </w:pPr>
            <w:r>
              <w:rPr>
                <w:rFonts w:hint="eastAsia"/>
                <w:b/>
                <w:bCs/>
                <w:sz w:val="18"/>
                <w:szCs w:val="18"/>
              </w:rPr>
              <w:t>缩写、术语</w:t>
            </w:r>
          </w:p>
        </w:tc>
        <w:tc>
          <w:tcPr>
            <w:tcW w:w="6201" w:type="dxa"/>
            <w:shd w:val="clear" w:color="auto" w:fill="D9D9D9"/>
            <w:noWrap w:val="0"/>
            <w:vAlign w:val="top"/>
          </w:tcPr>
          <w:p>
            <w:pPr>
              <w:tabs>
                <w:tab w:val="left" w:pos="3346"/>
              </w:tabs>
              <w:jc w:val="left"/>
              <w:rPr>
                <w:rFonts w:hint="eastAsia"/>
                <w:b/>
                <w:bCs/>
                <w:sz w:val="18"/>
                <w:szCs w:val="18"/>
              </w:rPr>
            </w:pPr>
            <w:r>
              <w:rPr>
                <w:rFonts w:hint="eastAsia"/>
                <w:b/>
                <w:bCs/>
                <w:sz w:val="18"/>
                <w:szCs w:val="18"/>
              </w:rPr>
              <w:t>解 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21" w:type="dxa"/>
            <w:noWrap w:val="0"/>
            <w:vAlign w:val="top"/>
          </w:tcPr>
          <w:p>
            <w:pPr>
              <w:tabs>
                <w:tab w:val="left" w:pos="3346"/>
              </w:tabs>
              <w:jc w:val="center"/>
              <w:rPr>
                <w:rFonts w:hint="eastAsia" w:ascii="Times New Roman" w:hAnsi="Times New Roman" w:eastAsia="宋体" w:cs="Times New Roman"/>
                <w:kern w:val="2"/>
                <w:sz w:val="18"/>
                <w:szCs w:val="18"/>
                <w:lang w:val="en-US" w:eastAsia="zh-CN" w:bidi="ar-SA"/>
              </w:rPr>
            </w:pPr>
            <w:r>
              <w:rPr>
                <w:rFonts w:hint="eastAsia"/>
                <w:sz w:val="18"/>
                <w:szCs w:val="18"/>
              </w:rPr>
              <w:t>IntelliJ IDEA</w:t>
            </w:r>
          </w:p>
        </w:tc>
        <w:tc>
          <w:tcPr>
            <w:tcW w:w="6201" w:type="dxa"/>
            <w:noWrap w:val="0"/>
            <w:vAlign w:val="top"/>
          </w:tcPr>
          <w:p>
            <w:pPr>
              <w:tabs>
                <w:tab w:val="left" w:pos="3346"/>
              </w:tabs>
              <w:jc w:val="center"/>
              <w:rPr>
                <w:rFonts w:hint="eastAsia" w:ascii="Times New Roman" w:hAnsi="Times New Roman" w:eastAsia="宋体" w:cs="Times New Roman"/>
                <w:kern w:val="2"/>
                <w:sz w:val="18"/>
                <w:szCs w:val="18"/>
                <w:lang w:val="en-US" w:eastAsia="zh-CN" w:bidi="ar-SA"/>
              </w:rPr>
            </w:pPr>
            <w:r>
              <w:rPr>
                <w:rFonts w:hint="eastAsia"/>
                <w:sz w:val="18"/>
                <w:szCs w:val="18"/>
                <w:lang w:val="en-US" w:eastAsia="zh-CN"/>
              </w:rPr>
              <w:t>后端编译器工具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21" w:type="dxa"/>
            <w:noWrap w:val="0"/>
            <w:vAlign w:val="top"/>
          </w:tcPr>
          <w:p>
            <w:pPr>
              <w:tabs>
                <w:tab w:val="left" w:pos="3346"/>
              </w:tabs>
              <w:jc w:val="center"/>
              <w:rPr>
                <w:rFonts w:hint="eastAsia" w:ascii="Times New Roman" w:hAnsi="Times New Roman" w:eastAsia="宋体" w:cs="Times New Roman"/>
                <w:kern w:val="2"/>
                <w:sz w:val="18"/>
                <w:szCs w:val="18"/>
                <w:lang w:val="en-US" w:eastAsia="zh-CN" w:bidi="ar-SA"/>
              </w:rPr>
            </w:pPr>
            <w:r>
              <w:rPr>
                <w:rFonts w:hint="eastAsia"/>
                <w:sz w:val="18"/>
                <w:szCs w:val="18"/>
                <w:lang w:val="en-US" w:eastAsia="zh-CN"/>
              </w:rPr>
              <w:t>VS code</w:t>
            </w:r>
          </w:p>
        </w:tc>
        <w:tc>
          <w:tcPr>
            <w:tcW w:w="6201" w:type="dxa"/>
            <w:noWrap w:val="0"/>
            <w:vAlign w:val="top"/>
          </w:tcPr>
          <w:p>
            <w:pPr>
              <w:tabs>
                <w:tab w:val="left" w:pos="3346"/>
              </w:tabs>
              <w:jc w:val="center"/>
              <w:rPr>
                <w:rFonts w:hint="eastAsia" w:ascii="Times New Roman" w:hAnsi="Times New Roman" w:eastAsia="宋体" w:cs="Times New Roman"/>
                <w:kern w:val="2"/>
                <w:sz w:val="18"/>
                <w:szCs w:val="18"/>
                <w:lang w:val="en-US" w:eastAsia="zh-CN" w:bidi="ar-SA"/>
              </w:rPr>
            </w:pPr>
            <w:r>
              <w:rPr>
                <w:rFonts w:hint="eastAsia"/>
                <w:sz w:val="18"/>
                <w:szCs w:val="18"/>
                <w:lang w:val="en-US" w:eastAsia="zh-CN"/>
              </w:rPr>
              <w:t>前端编译器工具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21" w:type="dxa"/>
            <w:noWrap w:val="0"/>
            <w:vAlign w:val="top"/>
          </w:tcPr>
          <w:p>
            <w:pPr>
              <w:tabs>
                <w:tab w:val="left" w:pos="3346"/>
              </w:tabs>
              <w:jc w:val="center"/>
              <w:rPr>
                <w:rFonts w:hint="eastAsia" w:ascii="Times New Roman" w:hAnsi="Times New Roman" w:eastAsia="宋体" w:cs="Times New Roman"/>
                <w:kern w:val="2"/>
                <w:sz w:val="18"/>
                <w:szCs w:val="18"/>
                <w:lang w:val="en-US" w:eastAsia="zh-CN" w:bidi="ar-SA"/>
              </w:rPr>
            </w:pPr>
            <w:r>
              <w:rPr>
                <w:rFonts w:hint="eastAsia"/>
                <w:sz w:val="18"/>
                <w:szCs w:val="18"/>
                <w:lang w:val="en-US" w:eastAsia="zh-CN"/>
              </w:rPr>
              <w:t>MySQL</w:t>
            </w:r>
          </w:p>
        </w:tc>
        <w:tc>
          <w:tcPr>
            <w:tcW w:w="6201" w:type="dxa"/>
            <w:noWrap w:val="0"/>
            <w:vAlign w:val="top"/>
          </w:tcPr>
          <w:p>
            <w:pPr>
              <w:tabs>
                <w:tab w:val="left" w:pos="3346"/>
              </w:tabs>
              <w:jc w:val="center"/>
              <w:rPr>
                <w:rFonts w:hint="eastAsia" w:ascii="Times New Roman" w:hAnsi="Times New Roman" w:eastAsia="宋体" w:cs="Times New Roman"/>
                <w:kern w:val="2"/>
                <w:sz w:val="18"/>
                <w:szCs w:val="18"/>
                <w:lang w:val="en-US" w:eastAsia="zh-CN" w:bidi="ar-SA"/>
              </w:rPr>
            </w:pPr>
            <w:r>
              <w:rPr>
                <w:rFonts w:hint="eastAsia"/>
                <w:sz w:val="18"/>
                <w:szCs w:val="18"/>
                <w:lang w:val="en-US" w:eastAsia="zh-CN"/>
              </w:rPr>
              <w:t>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21" w:type="dxa"/>
            <w:noWrap w:val="0"/>
            <w:vAlign w:val="top"/>
          </w:tcPr>
          <w:p>
            <w:pPr>
              <w:tabs>
                <w:tab w:val="left" w:pos="3346"/>
              </w:tabs>
              <w:jc w:val="center"/>
              <w:rPr>
                <w:rFonts w:hint="eastAsia" w:ascii="Times New Roman" w:hAnsi="Times New Roman" w:eastAsia="宋体" w:cs="Times New Roman"/>
                <w:kern w:val="2"/>
                <w:sz w:val="18"/>
                <w:szCs w:val="18"/>
                <w:lang w:val="en-US" w:eastAsia="zh-CN" w:bidi="ar-SA"/>
              </w:rPr>
            </w:pPr>
            <w:r>
              <w:rPr>
                <w:rFonts w:hint="eastAsia"/>
                <w:sz w:val="18"/>
                <w:szCs w:val="18"/>
                <w:lang w:val="en-US" w:eastAsia="zh-CN"/>
              </w:rPr>
              <w:t>B/S模式</w:t>
            </w:r>
          </w:p>
        </w:tc>
        <w:tc>
          <w:tcPr>
            <w:tcW w:w="6201" w:type="dxa"/>
            <w:noWrap w:val="0"/>
            <w:vAlign w:val="top"/>
          </w:tcPr>
          <w:p>
            <w:pPr>
              <w:tabs>
                <w:tab w:val="left" w:pos="3346"/>
              </w:tabs>
              <w:jc w:val="center"/>
              <w:rPr>
                <w:rFonts w:hint="eastAsia" w:ascii="Times New Roman" w:hAnsi="Times New Roman" w:eastAsia="宋体" w:cs="Times New Roman"/>
                <w:kern w:val="2"/>
                <w:sz w:val="18"/>
                <w:szCs w:val="18"/>
                <w:lang w:val="en-US" w:eastAsia="zh-CN" w:bidi="ar-SA"/>
              </w:rPr>
            </w:pPr>
            <w:r>
              <w:rPr>
                <w:rFonts w:hint="eastAsia"/>
                <w:sz w:val="18"/>
                <w:szCs w:val="18"/>
              </w:rPr>
              <w:t>(Browser-Server)模式</w:t>
            </w:r>
            <w:r>
              <w:rPr>
                <w:rFonts w:hint="eastAsia"/>
                <w:sz w:val="18"/>
                <w:szCs w:val="18"/>
                <w:lang w:eastAsia="zh-CN"/>
              </w:rPr>
              <w:t>，</w:t>
            </w:r>
            <w:r>
              <w:rPr>
                <w:rFonts w:hint="eastAsia"/>
                <w:sz w:val="18"/>
                <w:szCs w:val="18"/>
                <w:lang w:val="en-US" w:eastAsia="zh-CN"/>
              </w:rPr>
              <w:t>浏览器-服务器模式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21" w:type="dxa"/>
            <w:noWrap w:val="0"/>
            <w:vAlign w:val="top"/>
          </w:tcPr>
          <w:p>
            <w:pPr>
              <w:tabs>
                <w:tab w:val="left" w:pos="3346"/>
              </w:tabs>
              <w:jc w:val="left"/>
              <w:rPr>
                <w:rFonts w:hint="eastAsia"/>
                <w:sz w:val="18"/>
                <w:szCs w:val="18"/>
              </w:rPr>
            </w:pPr>
          </w:p>
        </w:tc>
        <w:tc>
          <w:tcPr>
            <w:tcW w:w="6201" w:type="dxa"/>
            <w:noWrap w:val="0"/>
            <w:vAlign w:val="top"/>
          </w:tcPr>
          <w:p>
            <w:pPr>
              <w:tabs>
                <w:tab w:val="left" w:pos="3346"/>
              </w:tabs>
              <w:jc w:val="left"/>
              <w:rPr>
                <w:rFonts w:hint="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21" w:type="dxa"/>
            <w:noWrap w:val="0"/>
            <w:vAlign w:val="top"/>
          </w:tcPr>
          <w:p>
            <w:pPr>
              <w:tabs>
                <w:tab w:val="left" w:pos="3346"/>
              </w:tabs>
              <w:jc w:val="left"/>
              <w:rPr>
                <w:rFonts w:hint="eastAsia"/>
                <w:sz w:val="18"/>
                <w:szCs w:val="18"/>
              </w:rPr>
            </w:pPr>
          </w:p>
        </w:tc>
        <w:tc>
          <w:tcPr>
            <w:tcW w:w="6201" w:type="dxa"/>
            <w:noWrap w:val="0"/>
            <w:vAlign w:val="top"/>
          </w:tcPr>
          <w:p>
            <w:pPr>
              <w:tabs>
                <w:tab w:val="left" w:pos="3346"/>
              </w:tabs>
              <w:jc w:val="left"/>
              <w:rPr>
                <w:rFonts w:hint="eastAsia"/>
                <w:sz w:val="18"/>
                <w:szCs w:val="18"/>
              </w:rPr>
            </w:pPr>
          </w:p>
        </w:tc>
      </w:tr>
    </w:tbl>
    <w:p>
      <w:pPr>
        <w:rPr>
          <w:rFonts w:hint="eastAsia"/>
        </w:rPr>
      </w:pPr>
      <w:bookmarkStart w:id="13" w:name="_Toc235605530"/>
    </w:p>
    <w:p>
      <w:pPr>
        <w:rPr>
          <w:rFonts w:hint="eastAsia"/>
        </w:rPr>
      </w:pPr>
    </w:p>
    <w:p>
      <w:pPr>
        <w:rPr>
          <w:rFonts w:hint="eastAsia"/>
        </w:rPr>
      </w:pPr>
    </w:p>
    <w:p>
      <w:pPr>
        <w:pStyle w:val="2"/>
        <w:spacing w:line="240" w:lineRule="auto"/>
        <w:rPr>
          <w:rFonts w:hint="eastAsia"/>
        </w:rPr>
      </w:pPr>
      <w:bookmarkStart w:id="14" w:name="_Toc29488"/>
      <w:bookmarkStart w:id="15" w:name="_Toc16498"/>
      <w:bookmarkStart w:id="16" w:name="_Toc33040255"/>
      <w:r>
        <w:rPr>
          <w:rFonts w:hint="eastAsia"/>
        </w:rPr>
        <w:t>系统概述</w:t>
      </w:r>
      <w:bookmarkEnd w:id="13"/>
      <w:bookmarkEnd w:id="14"/>
      <w:bookmarkEnd w:id="15"/>
      <w:bookmarkEnd w:id="16"/>
    </w:p>
    <w:p>
      <w:pPr>
        <w:pStyle w:val="3"/>
        <w:spacing w:line="240" w:lineRule="auto"/>
        <w:rPr>
          <w:rFonts w:hint="eastAsia"/>
        </w:rPr>
      </w:pPr>
      <w:bookmarkStart w:id="17" w:name="_Toc24802"/>
      <w:bookmarkStart w:id="18" w:name="_Toc33040256"/>
      <w:r>
        <w:rPr>
          <w:rFonts w:hint="eastAsia"/>
        </w:rPr>
        <w:t>系统介绍</w:t>
      </w:r>
      <w:bookmarkEnd w:id="17"/>
      <w:bookmarkEnd w:id="18"/>
    </w:p>
    <w:p>
      <w:pPr>
        <w:ind w:firstLine="560" w:firstLineChars="200"/>
        <w:rPr>
          <w:rFonts w:hint="eastAsia"/>
          <w:sz w:val="28"/>
          <w:szCs w:val="28"/>
          <w:lang w:val="en-US" w:eastAsia="zh-CN"/>
        </w:rPr>
      </w:pPr>
      <w:r>
        <w:rPr>
          <w:rFonts w:hint="eastAsia"/>
          <w:sz w:val="28"/>
          <w:szCs w:val="28"/>
          <w:lang w:val="en-US" w:eastAsia="zh-CN"/>
        </w:rPr>
        <w:t>本项目分为两个系统：统一服务前端系统，订单后台管理系统。</w:t>
      </w:r>
    </w:p>
    <w:p>
      <w:pPr>
        <w:ind w:firstLine="560" w:firstLineChars="200"/>
        <w:rPr>
          <w:rFonts w:hint="default"/>
          <w:sz w:val="28"/>
          <w:szCs w:val="28"/>
          <w:lang w:val="en-US" w:eastAsia="zh-CN"/>
        </w:rPr>
      </w:pPr>
      <w:r>
        <w:rPr>
          <w:rFonts w:hint="eastAsia"/>
          <w:sz w:val="28"/>
          <w:szCs w:val="28"/>
          <w:lang w:val="en-US" w:eastAsia="zh-CN"/>
        </w:rPr>
        <w:t>统一服务前端系统：此系统服务对象为用户，包括会员和维修接单员(以下简称维修员)两个对象，旨在为会员提供会员申请，查看公告，故障申报，维修评价等功能。维修员可在此系统查询派送订单和订单信息，维修登记，订单提醒等信息。</w:t>
      </w:r>
    </w:p>
    <w:p>
      <w:pPr>
        <w:numPr>
          <w:ilvl w:val="0"/>
          <w:numId w:val="0"/>
        </w:numPr>
        <w:ind w:leftChars="0" w:firstLine="560" w:firstLineChars="200"/>
        <w:rPr>
          <w:rFonts w:hint="eastAsia" w:eastAsia="宋体"/>
          <w:sz w:val="28"/>
          <w:szCs w:val="28"/>
          <w:lang w:eastAsia="zh-CN"/>
        </w:rPr>
      </w:pPr>
      <w:r>
        <w:rPr>
          <w:rFonts w:hint="eastAsia"/>
          <w:sz w:val="28"/>
          <w:szCs w:val="28"/>
          <w:lang w:val="en-US" w:eastAsia="zh-CN"/>
        </w:rPr>
        <w:t>订单后台管理系统：此系统服务对象为后台管理员，旨在为后台管理员提供查看系</w:t>
      </w:r>
      <w:r>
        <w:rPr>
          <w:rFonts w:hint="eastAsia"/>
          <w:sz w:val="28"/>
          <w:szCs w:val="28"/>
        </w:rPr>
        <w:t>统首页，会员管理、故障申报、电话订单、订单处理、订单查询、订单统计，公告发布、短信服务等</w:t>
      </w:r>
      <w:r>
        <w:rPr>
          <w:rFonts w:hint="eastAsia"/>
          <w:sz w:val="28"/>
          <w:szCs w:val="28"/>
          <w:lang w:val="en-US" w:eastAsia="zh-CN"/>
        </w:rPr>
        <w:t>操作</w:t>
      </w:r>
      <w:r>
        <w:rPr>
          <w:rFonts w:hint="eastAsia"/>
          <w:sz w:val="28"/>
          <w:szCs w:val="28"/>
          <w:lang w:eastAsia="zh-CN"/>
        </w:rPr>
        <w:t>。</w:t>
      </w:r>
    </w:p>
    <w:p>
      <w:pPr>
        <w:ind w:firstLine="480" w:firstLineChars="200"/>
        <w:rPr>
          <w:rFonts w:hint="default"/>
          <w:sz w:val="24"/>
          <w:szCs w:val="24"/>
          <w:lang w:val="en-US"/>
        </w:rPr>
      </w:pPr>
    </w:p>
    <w:p>
      <w:pPr>
        <w:pStyle w:val="3"/>
        <w:spacing w:line="240" w:lineRule="auto"/>
      </w:pPr>
      <w:bookmarkStart w:id="19" w:name="_Toc16651"/>
      <w:bookmarkStart w:id="20" w:name="_Toc33040257"/>
      <w:r>
        <w:rPr>
          <w:rFonts w:hint="eastAsia"/>
        </w:rPr>
        <w:t>角色规划</w:t>
      </w:r>
      <w:bookmarkEnd w:id="19"/>
      <w:bookmarkEnd w:id="20"/>
    </w:p>
    <w:p>
      <w:pPr>
        <w:rPr>
          <w:rFonts w:hint="eastAsia" w:ascii="宋体" w:hAnsi="宋体" w:cs="宋体"/>
          <w:kern w:val="0"/>
          <w:szCs w:val="21"/>
        </w:rPr>
      </w:pPr>
      <w:r>
        <w:rPr>
          <w:rFonts w:hint="eastAsia"/>
          <w:sz w:val="28"/>
          <w:szCs w:val="32"/>
          <w:lang w:val="en-US" w:eastAsia="zh-CN"/>
        </w:rPr>
        <w:t>本项目平台分为三种角色：会员，维修员，后台管理员。</w:t>
      </w:r>
    </w:p>
    <w:p>
      <w:pPr>
        <w:pStyle w:val="3"/>
        <w:spacing w:line="240" w:lineRule="auto"/>
        <w:rPr>
          <w:rFonts w:hint="default"/>
          <w:lang w:val="en-US" w:eastAsia="zh-CN"/>
        </w:rPr>
      </w:pPr>
      <w:bookmarkStart w:id="21" w:name="_Toc33040258"/>
      <w:bookmarkStart w:id="22" w:name="_Toc22803"/>
      <w:r>
        <w:rPr>
          <w:rFonts w:hint="eastAsia"/>
        </w:rPr>
        <w:t>流程规划</w:t>
      </w:r>
      <w:bookmarkEnd w:id="21"/>
      <w:bookmarkEnd w:id="22"/>
    </w:p>
    <w:p>
      <w:pPr>
        <w:pStyle w:val="4"/>
        <w:bidi w:val="0"/>
        <w:ind w:left="720" w:leftChars="0" w:hanging="720" w:firstLineChars="0"/>
        <w:rPr>
          <w:rFonts w:hint="eastAsia"/>
          <w:lang w:val="en-US" w:eastAsia="zh-CN"/>
        </w:rPr>
      </w:pPr>
      <w:r>
        <w:rPr>
          <w:rFonts w:hint="eastAsia"/>
          <w:lang w:val="en-US" w:eastAsia="zh-CN"/>
        </w:rPr>
        <w:t>会员注册流程</w:t>
      </w:r>
    </w:p>
    <w:p>
      <w:pPr>
        <w:ind w:left="420" w:leftChars="0" w:firstLine="420" w:firstLineChars="0"/>
        <w:rPr>
          <w:rFonts w:hint="eastAsia"/>
          <w:lang w:val="en-US" w:eastAsia="zh-CN"/>
        </w:rPr>
      </w:pPr>
      <w:r>
        <w:rPr>
          <w:rFonts w:hint="eastAsia"/>
          <w:lang w:val="en-US" w:eastAsia="zh-CN"/>
        </w:rPr>
        <w:drawing>
          <wp:inline distT="0" distB="0" distL="114300" distR="114300">
            <wp:extent cx="5811520" cy="6739890"/>
            <wp:effectExtent l="0" t="0" r="0" b="0"/>
            <wp:docPr id="5"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CB019B1-382A-4266-B25C-5B523AA43C14-1" descr="wps"/>
                    <pic:cNvPicPr>
                      <a:picLocks noChangeAspect="1"/>
                    </pic:cNvPicPr>
                  </pic:nvPicPr>
                  <pic:blipFill>
                    <a:blip r:embed="rId7"/>
                    <a:stretch>
                      <a:fillRect/>
                    </a:stretch>
                  </pic:blipFill>
                  <pic:spPr>
                    <a:xfrm>
                      <a:off x="0" y="0"/>
                      <a:ext cx="5811520" cy="6739890"/>
                    </a:xfrm>
                    <a:prstGeom prst="rect">
                      <a:avLst/>
                    </a:prstGeom>
                  </pic:spPr>
                </pic:pic>
              </a:graphicData>
            </a:graphic>
          </wp:inline>
        </w:drawing>
      </w:r>
    </w:p>
    <w:p>
      <w:pPr>
        <w:ind w:left="420" w:leftChars="0" w:firstLine="420" w:firstLineChars="0"/>
        <w:jc w:val="center"/>
        <w:rPr>
          <w:rFonts w:hint="default"/>
          <w:lang w:val="en-US" w:eastAsia="zh-CN"/>
        </w:rPr>
      </w:pPr>
      <w:r>
        <w:rPr>
          <w:rFonts w:hint="eastAsia"/>
          <w:lang w:val="en-US" w:eastAsia="zh-CN"/>
        </w:rPr>
        <w:t>图2.1会员注册流程图</w:t>
      </w:r>
    </w:p>
    <w:p>
      <w:pPr>
        <w:ind w:left="420" w:leftChars="0" w:firstLine="420" w:firstLineChars="0"/>
        <w:rPr>
          <w:rFonts w:hint="eastAsia"/>
          <w:lang w:val="en-US" w:eastAsia="zh-CN"/>
        </w:rPr>
      </w:pPr>
    </w:p>
    <w:p>
      <w:pPr>
        <w:pStyle w:val="59"/>
        <w:ind w:left="105" w:leftChars="50" w:firstLine="700" w:firstLineChars="250"/>
        <w:rPr>
          <w:rFonts w:hint="default" w:ascii="宋体" w:hAnsi="宋体" w:eastAsia="宋体"/>
          <w:sz w:val="28"/>
          <w:szCs w:val="28"/>
          <w:lang w:val="en-US" w:eastAsia="zh-CN"/>
        </w:rPr>
      </w:pPr>
      <w:r>
        <w:rPr>
          <w:rFonts w:hint="eastAsia" w:ascii="宋体" w:hAnsi="宋体"/>
          <w:sz w:val="28"/>
          <w:szCs w:val="28"/>
          <w:lang w:val="en-US" w:eastAsia="zh-CN"/>
        </w:rPr>
        <w:t>用户</w:t>
      </w:r>
      <w:r>
        <w:rPr>
          <w:rFonts w:hint="eastAsia" w:ascii="宋体" w:hAnsi="宋体" w:eastAsia="宋体"/>
          <w:sz w:val="28"/>
          <w:szCs w:val="28"/>
        </w:rPr>
        <w:t>可以直接在网站</w:t>
      </w:r>
      <w:r>
        <w:rPr>
          <w:rFonts w:hint="eastAsia" w:ascii="宋体" w:hAnsi="宋体"/>
          <w:sz w:val="28"/>
          <w:szCs w:val="28"/>
          <w:lang w:val="en-US" w:eastAsia="zh-CN"/>
        </w:rPr>
        <w:t>首页</w:t>
      </w:r>
      <w:r>
        <w:rPr>
          <w:rFonts w:hint="eastAsia" w:ascii="宋体" w:hAnsi="宋体" w:eastAsia="宋体"/>
          <w:sz w:val="28"/>
          <w:szCs w:val="28"/>
        </w:rPr>
        <w:t>注册或由</w:t>
      </w:r>
      <w:r>
        <w:rPr>
          <w:rFonts w:hint="eastAsia" w:ascii="宋体" w:hAnsi="宋体"/>
          <w:sz w:val="28"/>
          <w:szCs w:val="28"/>
          <w:lang w:val="en-US" w:eastAsia="zh-CN"/>
        </w:rPr>
        <w:t>后台</w:t>
      </w:r>
      <w:r>
        <w:rPr>
          <w:rFonts w:hint="eastAsia" w:ascii="宋体" w:hAnsi="宋体" w:eastAsia="宋体"/>
          <w:sz w:val="28"/>
          <w:szCs w:val="28"/>
        </w:rPr>
        <w:t>管理员添加</w:t>
      </w:r>
      <w:r>
        <w:rPr>
          <w:rFonts w:hint="eastAsia" w:ascii="宋体" w:hAnsi="宋体"/>
          <w:sz w:val="28"/>
          <w:szCs w:val="28"/>
          <w:lang w:val="en-US" w:eastAsia="zh-CN"/>
        </w:rPr>
        <w:t>成为会员</w:t>
      </w:r>
      <w:r>
        <w:rPr>
          <w:rFonts w:hint="eastAsia" w:ascii="宋体" w:hAnsi="宋体"/>
          <w:sz w:val="28"/>
          <w:szCs w:val="28"/>
          <w:lang w:eastAsia="zh-CN"/>
        </w:rPr>
        <w:t>；</w:t>
      </w:r>
      <w:r>
        <w:rPr>
          <w:rFonts w:hint="eastAsia" w:ascii="宋体" w:hAnsi="宋体" w:eastAsia="宋体"/>
          <w:sz w:val="28"/>
          <w:szCs w:val="28"/>
        </w:rPr>
        <w:t>注册</w:t>
      </w:r>
      <w:r>
        <w:rPr>
          <w:rFonts w:hint="eastAsia" w:ascii="宋体" w:hAnsi="宋体"/>
          <w:sz w:val="28"/>
          <w:szCs w:val="28"/>
          <w:lang w:val="en-US" w:eastAsia="zh-CN"/>
        </w:rPr>
        <w:t>时</w:t>
      </w:r>
      <w:r>
        <w:rPr>
          <w:rFonts w:hint="eastAsia" w:ascii="宋体" w:hAnsi="宋体" w:eastAsia="宋体"/>
          <w:sz w:val="28"/>
          <w:szCs w:val="28"/>
        </w:rPr>
        <w:t>必</w:t>
      </w:r>
      <w:r>
        <w:rPr>
          <w:rFonts w:hint="eastAsia" w:ascii="宋体" w:hAnsi="宋体"/>
          <w:sz w:val="28"/>
          <w:szCs w:val="28"/>
          <w:lang w:val="en-US" w:eastAsia="zh-CN"/>
        </w:rPr>
        <w:t>填</w:t>
      </w:r>
      <w:r>
        <w:rPr>
          <w:rFonts w:hint="eastAsia" w:ascii="宋体" w:hAnsi="宋体" w:eastAsia="宋体"/>
          <w:sz w:val="28"/>
          <w:szCs w:val="28"/>
        </w:rPr>
        <w:t>信息有地址、姓名、电话</w:t>
      </w:r>
      <w:r>
        <w:rPr>
          <w:rFonts w:hint="eastAsia" w:ascii="宋体" w:hAnsi="宋体"/>
          <w:sz w:val="28"/>
          <w:szCs w:val="28"/>
          <w:lang w:eastAsia="zh-CN"/>
        </w:rPr>
        <w:t>、</w:t>
      </w:r>
      <w:r>
        <w:rPr>
          <w:rFonts w:hint="eastAsia" w:ascii="宋体" w:hAnsi="宋体"/>
          <w:sz w:val="28"/>
          <w:szCs w:val="28"/>
          <w:lang w:val="en-US" w:eastAsia="zh-CN"/>
        </w:rPr>
        <w:t>性别</w:t>
      </w:r>
      <w:r>
        <w:rPr>
          <w:rFonts w:hint="eastAsia" w:ascii="宋体" w:hAnsi="宋体" w:eastAsia="宋体"/>
          <w:sz w:val="28"/>
          <w:szCs w:val="28"/>
        </w:rPr>
        <w:t>等</w:t>
      </w:r>
      <w:r>
        <w:rPr>
          <w:rFonts w:hint="eastAsia" w:ascii="宋体" w:hAnsi="宋体"/>
          <w:sz w:val="28"/>
          <w:szCs w:val="28"/>
          <w:lang w:eastAsia="zh-CN"/>
        </w:rPr>
        <w:t>；</w:t>
      </w:r>
      <w:r>
        <w:rPr>
          <w:rFonts w:hint="eastAsia" w:ascii="宋体" w:hAnsi="宋体"/>
          <w:sz w:val="28"/>
          <w:szCs w:val="28"/>
          <w:lang w:val="en-US" w:eastAsia="zh-CN"/>
        </w:rPr>
        <w:t>注册成功后可直接登录进入会员中心平台进行一系列操作。</w:t>
      </w:r>
    </w:p>
    <w:p>
      <w:pPr>
        <w:ind w:left="420" w:leftChars="0" w:firstLine="420" w:firstLineChars="0"/>
        <w:rPr>
          <w:rFonts w:hint="eastAsia"/>
          <w:lang w:val="en-US" w:eastAsia="zh-CN"/>
        </w:rPr>
      </w:pPr>
    </w:p>
    <w:p>
      <w:pPr>
        <w:pStyle w:val="4"/>
        <w:bidi w:val="0"/>
        <w:ind w:left="720" w:leftChars="0" w:hanging="720" w:firstLineChars="0"/>
        <w:rPr>
          <w:rFonts w:hint="eastAsia"/>
          <w:lang w:val="en-US" w:eastAsia="zh-CN"/>
        </w:rPr>
      </w:pPr>
      <w:r>
        <w:rPr>
          <w:rFonts w:hint="eastAsia"/>
          <w:lang w:val="en-US" w:eastAsia="zh-CN"/>
        </w:rPr>
        <w:t>维修员注册流程</w:t>
      </w:r>
    </w:p>
    <w:p>
      <w:pPr>
        <w:ind w:firstLine="420" w:firstLineChars="0"/>
        <w:rPr>
          <w:rFonts w:hint="eastAsia"/>
          <w:lang w:val="en-US" w:eastAsia="zh-CN"/>
        </w:rPr>
      </w:pPr>
      <w:r>
        <w:rPr>
          <w:rFonts w:hint="eastAsia"/>
          <w:lang w:val="en-US" w:eastAsia="zh-CN"/>
        </w:rPr>
        <w:drawing>
          <wp:inline distT="0" distB="0" distL="114300" distR="114300">
            <wp:extent cx="5812790" cy="5981065"/>
            <wp:effectExtent l="0" t="0" r="0" b="0"/>
            <wp:docPr id="1" name="ECB019B1-382A-4266-B25C-5B523AA43C14-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2" descr="wps"/>
                    <pic:cNvPicPr>
                      <a:picLocks noChangeAspect="1"/>
                    </pic:cNvPicPr>
                  </pic:nvPicPr>
                  <pic:blipFill>
                    <a:blip r:embed="rId8"/>
                    <a:stretch>
                      <a:fillRect/>
                    </a:stretch>
                  </pic:blipFill>
                  <pic:spPr>
                    <a:xfrm>
                      <a:off x="0" y="0"/>
                      <a:ext cx="5812790" cy="5981065"/>
                    </a:xfrm>
                    <a:prstGeom prst="rect">
                      <a:avLst/>
                    </a:prstGeom>
                  </pic:spPr>
                </pic:pic>
              </a:graphicData>
            </a:graphic>
          </wp:inline>
        </w:drawing>
      </w:r>
    </w:p>
    <w:p>
      <w:pPr>
        <w:ind w:firstLine="420" w:firstLineChars="0"/>
        <w:jc w:val="center"/>
        <w:rPr>
          <w:rFonts w:hint="default"/>
          <w:lang w:val="en-US" w:eastAsia="zh-CN"/>
        </w:rPr>
      </w:pPr>
      <w:r>
        <w:rPr>
          <w:rFonts w:hint="eastAsia"/>
          <w:lang w:val="en-US" w:eastAsia="zh-CN"/>
        </w:rPr>
        <w:t>图2.2维修员注册流程图</w:t>
      </w:r>
    </w:p>
    <w:p>
      <w:pPr>
        <w:ind w:firstLine="420" w:firstLineChars="0"/>
        <w:jc w:val="center"/>
        <w:rPr>
          <w:rFonts w:hint="default"/>
          <w:lang w:val="en-US" w:eastAsia="zh-CN"/>
        </w:rPr>
      </w:pPr>
    </w:p>
    <w:p>
      <w:pPr>
        <w:pStyle w:val="59"/>
        <w:ind w:left="105" w:leftChars="50" w:firstLine="700" w:firstLineChars="250"/>
        <w:rPr>
          <w:rFonts w:hint="default" w:ascii="宋体" w:hAnsi="宋体" w:eastAsia="宋体"/>
          <w:sz w:val="28"/>
          <w:szCs w:val="28"/>
          <w:lang w:val="en-US" w:eastAsia="zh-CN"/>
        </w:rPr>
      </w:pPr>
      <w:r>
        <w:rPr>
          <w:rFonts w:hint="eastAsia" w:ascii="宋体" w:hAnsi="宋体"/>
          <w:sz w:val="28"/>
          <w:szCs w:val="28"/>
          <w:lang w:val="en-US" w:eastAsia="zh-CN"/>
        </w:rPr>
        <w:t>用户</w:t>
      </w:r>
      <w:r>
        <w:rPr>
          <w:rFonts w:hint="eastAsia" w:ascii="宋体" w:hAnsi="宋体" w:eastAsia="宋体"/>
          <w:sz w:val="28"/>
          <w:szCs w:val="28"/>
        </w:rPr>
        <w:t>可以直接在网站</w:t>
      </w:r>
      <w:r>
        <w:rPr>
          <w:rFonts w:hint="eastAsia" w:ascii="宋体" w:hAnsi="宋体"/>
          <w:sz w:val="28"/>
          <w:szCs w:val="28"/>
          <w:lang w:val="en-US" w:eastAsia="zh-CN"/>
        </w:rPr>
        <w:t>首页</w:t>
      </w:r>
      <w:r>
        <w:rPr>
          <w:rFonts w:hint="eastAsia" w:ascii="宋体" w:hAnsi="宋体" w:eastAsia="宋体"/>
          <w:sz w:val="28"/>
          <w:szCs w:val="28"/>
        </w:rPr>
        <w:t>注册或由</w:t>
      </w:r>
      <w:r>
        <w:rPr>
          <w:rFonts w:hint="eastAsia" w:ascii="宋体" w:hAnsi="宋体"/>
          <w:sz w:val="28"/>
          <w:szCs w:val="28"/>
          <w:lang w:val="en-US" w:eastAsia="zh-CN"/>
        </w:rPr>
        <w:t>后台</w:t>
      </w:r>
      <w:r>
        <w:rPr>
          <w:rFonts w:hint="eastAsia" w:ascii="宋体" w:hAnsi="宋体" w:eastAsia="宋体"/>
          <w:sz w:val="28"/>
          <w:szCs w:val="28"/>
        </w:rPr>
        <w:t>管理员添加</w:t>
      </w:r>
      <w:r>
        <w:rPr>
          <w:rFonts w:hint="eastAsia" w:ascii="宋体" w:hAnsi="宋体"/>
          <w:sz w:val="28"/>
          <w:szCs w:val="28"/>
          <w:lang w:val="en-US" w:eastAsia="zh-CN"/>
        </w:rPr>
        <w:t>成为接单员</w:t>
      </w:r>
      <w:r>
        <w:rPr>
          <w:rFonts w:hint="eastAsia" w:ascii="宋体" w:hAnsi="宋体"/>
          <w:sz w:val="28"/>
          <w:szCs w:val="28"/>
          <w:lang w:eastAsia="zh-CN"/>
        </w:rPr>
        <w:t>；</w:t>
      </w:r>
      <w:r>
        <w:rPr>
          <w:rFonts w:hint="eastAsia" w:ascii="宋体" w:hAnsi="宋体" w:eastAsia="宋体"/>
          <w:sz w:val="28"/>
          <w:szCs w:val="28"/>
        </w:rPr>
        <w:t>注册</w:t>
      </w:r>
      <w:r>
        <w:rPr>
          <w:rFonts w:hint="eastAsia" w:ascii="宋体" w:hAnsi="宋体"/>
          <w:sz w:val="28"/>
          <w:szCs w:val="28"/>
          <w:lang w:val="en-US" w:eastAsia="zh-CN"/>
        </w:rPr>
        <w:t>时</w:t>
      </w:r>
      <w:r>
        <w:rPr>
          <w:rFonts w:hint="eastAsia" w:ascii="宋体" w:hAnsi="宋体" w:eastAsia="宋体"/>
          <w:sz w:val="28"/>
          <w:szCs w:val="28"/>
        </w:rPr>
        <w:t>必</w:t>
      </w:r>
      <w:r>
        <w:rPr>
          <w:rFonts w:hint="eastAsia" w:ascii="宋体" w:hAnsi="宋体"/>
          <w:sz w:val="28"/>
          <w:szCs w:val="28"/>
          <w:lang w:val="en-US" w:eastAsia="zh-CN"/>
        </w:rPr>
        <w:t>填</w:t>
      </w:r>
      <w:r>
        <w:rPr>
          <w:rFonts w:hint="eastAsia" w:ascii="宋体" w:hAnsi="宋体" w:eastAsia="宋体"/>
          <w:sz w:val="28"/>
          <w:szCs w:val="28"/>
        </w:rPr>
        <w:t>信息有姓名、电话</w:t>
      </w:r>
      <w:r>
        <w:rPr>
          <w:rFonts w:hint="eastAsia" w:ascii="宋体" w:hAnsi="宋体"/>
          <w:sz w:val="28"/>
          <w:szCs w:val="28"/>
          <w:lang w:eastAsia="zh-CN"/>
        </w:rPr>
        <w:t>、</w:t>
      </w:r>
      <w:r>
        <w:rPr>
          <w:rFonts w:hint="eastAsia" w:ascii="宋体" w:hAnsi="宋体"/>
          <w:sz w:val="28"/>
          <w:szCs w:val="28"/>
          <w:lang w:val="en-US" w:eastAsia="zh-CN"/>
        </w:rPr>
        <w:t>性别、服务类型</w:t>
      </w:r>
      <w:r>
        <w:rPr>
          <w:rFonts w:hint="eastAsia" w:ascii="宋体" w:hAnsi="宋体" w:eastAsia="宋体"/>
          <w:sz w:val="28"/>
          <w:szCs w:val="28"/>
        </w:rPr>
        <w:t>等</w:t>
      </w:r>
      <w:r>
        <w:rPr>
          <w:rFonts w:hint="eastAsia" w:ascii="宋体" w:hAnsi="宋体"/>
          <w:sz w:val="28"/>
          <w:szCs w:val="28"/>
          <w:lang w:eastAsia="zh-CN"/>
        </w:rPr>
        <w:t>；</w:t>
      </w:r>
      <w:r>
        <w:rPr>
          <w:rFonts w:hint="eastAsia" w:ascii="宋体" w:hAnsi="宋体"/>
          <w:sz w:val="28"/>
          <w:szCs w:val="28"/>
          <w:lang w:val="en-US" w:eastAsia="zh-CN"/>
        </w:rPr>
        <w:t>注册成功后可直接登录进入维修员中心平台进行一系列操作。</w:t>
      </w:r>
    </w:p>
    <w:p>
      <w:pPr>
        <w:ind w:left="420" w:leftChars="0" w:firstLine="420" w:firstLineChars="0"/>
        <w:rPr>
          <w:rFonts w:hint="eastAsia"/>
          <w:lang w:val="en-US" w:eastAsia="zh-CN"/>
        </w:rPr>
      </w:pPr>
    </w:p>
    <w:p>
      <w:pPr>
        <w:pStyle w:val="4"/>
        <w:bidi w:val="0"/>
        <w:ind w:left="720" w:leftChars="0" w:hanging="720" w:firstLineChars="0"/>
        <w:rPr>
          <w:rFonts w:hint="default"/>
          <w:lang w:val="en-US" w:eastAsia="zh-CN"/>
        </w:rPr>
      </w:pPr>
      <w:r>
        <w:rPr>
          <w:rFonts w:hint="eastAsia"/>
          <w:lang w:val="en-US" w:eastAsia="zh-CN"/>
        </w:rPr>
        <w:t>故障申报流程</w:t>
      </w:r>
    </w:p>
    <w:p>
      <w:pPr>
        <w:ind w:left="420" w:leftChars="0" w:firstLine="420" w:firstLineChars="0"/>
        <w:rPr>
          <w:rFonts w:hint="eastAsia" w:eastAsia="宋体"/>
          <w:lang w:eastAsia="zh-CN"/>
        </w:rPr>
      </w:pPr>
      <w:r>
        <w:rPr>
          <w:rFonts w:hint="eastAsia" w:eastAsia="宋体"/>
          <w:lang w:eastAsia="zh-CN"/>
        </w:rPr>
        <w:drawing>
          <wp:inline distT="0" distB="0" distL="114300" distR="114300">
            <wp:extent cx="5811520" cy="6096635"/>
            <wp:effectExtent l="0" t="0" r="0" b="0"/>
            <wp:docPr id="6" name="ECB019B1-382A-4266-B25C-5B523AA43C14-3"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B019B1-382A-4266-B25C-5B523AA43C14-3" descr="wps"/>
                    <pic:cNvPicPr>
                      <a:picLocks noChangeAspect="1"/>
                    </pic:cNvPicPr>
                  </pic:nvPicPr>
                  <pic:blipFill>
                    <a:blip r:embed="rId9"/>
                    <a:stretch>
                      <a:fillRect/>
                    </a:stretch>
                  </pic:blipFill>
                  <pic:spPr>
                    <a:xfrm>
                      <a:off x="0" y="0"/>
                      <a:ext cx="5811520" cy="6096635"/>
                    </a:xfrm>
                    <a:prstGeom prst="rect">
                      <a:avLst/>
                    </a:prstGeom>
                  </pic:spPr>
                </pic:pic>
              </a:graphicData>
            </a:graphic>
          </wp:inline>
        </w:drawing>
      </w:r>
    </w:p>
    <w:p>
      <w:pPr>
        <w:ind w:left="420" w:leftChars="0" w:firstLine="420" w:firstLineChars="0"/>
        <w:jc w:val="center"/>
        <w:rPr>
          <w:rFonts w:hint="default" w:eastAsia="宋体"/>
          <w:lang w:val="en-US" w:eastAsia="zh-CN"/>
        </w:rPr>
      </w:pPr>
      <w:r>
        <w:rPr>
          <w:rFonts w:hint="eastAsia"/>
          <w:lang w:val="en-US" w:eastAsia="zh-CN"/>
        </w:rPr>
        <w:t>图2.3故障申报流程图</w:t>
      </w:r>
    </w:p>
    <w:p>
      <w:pPr>
        <w:ind w:left="420" w:leftChars="0" w:firstLine="420" w:firstLineChars="0"/>
        <w:rPr>
          <w:rFonts w:hint="eastAsia" w:eastAsia="宋体"/>
          <w:lang w:eastAsia="zh-CN"/>
        </w:rPr>
      </w:pPr>
    </w:p>
    <w:p>
      <w:pPr>
        <w:pStyle w:val="59"/>
        <w:ind w:left="105" w:leftChars="50" w:firstLine="700" w:firstLineChars="250"/>
        <w:rPr>
          <w:rFonts w:hint="eastAsia" w:ascii="宋体" w:hAnsi="宋体" w:eastAsia="宋体"/>
          <w:sz w:val="28"/>
          <w:szCs w:val="28"/>
        </w:rPr>
      </w:pPr>
      <w:r>
        <w:rPr>
          <w:rFonts w:hint="eastAsia" w:ascii="宋体" w:hAnsi="宋体" w:eastAsia="宋体"/>
          <w:sz w:val="28"/>
          <w:szCs w:val="28"/>
        </w:rPr>
        <w:t>故障申报表单</w:t>
      </w:r>
      <w:r>
        <w:rPr>
          <w:rFonts w:hint="eastAsia" w:ascii="宋体" w:hAnsi="宋体"/>
          <w:sz w:val="28"/>
          <w:szCs w:val="28"/>
          <w:lang w:val="en-US" w:eastAsia="zh-CN"/>
        </w:rPr>
        <w:t>的具体内容</w:t>
      </w:r>
      <w:r>
        <w:rPr>
          <w:rFonts w:hint="eastAsia" w:ascii="宋体" w:hAnsi="宋体" w:eastAsia="宋体"/>
          <w:sz w:val="28"/>
          <w:szCs w:val="28"/>
        </w:rPr>
        <w:t>由</w:t>
      </w:r>
      <w:r>
        <w:rPr>
          <w:rFonts w:hint="eastAsia" w:ascii="宋体" w:hAnsi="宋体"/>
          <w:sz w:val="28"/>
          <w:szCs w:val="28"/>
          <w:lang w:val="en-US" w:eastAsia="zh-CN"/>
        </w:rPr>
        <w:t>会员</w:t>
      </w:r>
      <w:r>
        <w:rPr>
          <w:rFonts w:hint="eastAsia" w:ascii="宋体" w:hAnsi="宋体" w:eastAsia="宋体"/>
          <w:sz w:val="28"/>
          <w:szCs w:val="28"/>
        </w:rPr>
        <w:t>提供</w:t>
      </w:r>
      <w:r>
        <w:rPr>
          <w:rFonts w:hint="eastAsia" w:ascii="宋体" w:hAnsi="宋体"/>
          <w:sz w:val="28"/>
          <w:szCs w:val="28"/>
          <w:lang w:eastAsia="zh-CN"/>
        </w:rPr>
        <w:t>；</w:t>
      </w:r>
      <w:r>
        <w:rPr>
          <w:rFonts w:hint="eastAsia" w:ascii="宋体" w:hAnsi="宋体" w:eastAsia="宋体"/>
          <w:sz w:val="28"/>
          <w:szCs w:val="28"/>
        </w:rPr>
        <w:t>故障</w:t>
      </w:r>
      <w:r>
        <w:rPr>
          <w:rFonts w:hint="eastAsia" w:ascii="宋体" w:hAnsi="宋体"/>
          <w:sz w:val="28"/>
          <w:szCs w:val="28"/>
          <w:lang w:val="en-US" w:eastAsia="zh-CN"/>
        </w:rPr>
        <w:t>表单提交后会被发送到后台管理员处，经管理员审核成功后生成订单返回会员处；</w:t>
      </w:r>
      <w:r>
        <w:rPr>
          <w:rFonts w:hint="eastAsia" w:ascii="宋体" w:hAnsi="宋体" w:eastAsia="宋体"/>
          <w:sz w:val="28"/>
          <w:szCs w:val="28"/>
        </w:rPr>
        <w:t>提交成功即会员申报流程完成，所提交成功的订单进入会员中心的订单中心</w:t>
      </w:r>
      <w:r>
        <w:rPr>
          <w:rFonts w:hint="eastAsia" w:ascii="宋体" w:hAnsi="宋体"/>
          <w:sz w:val="28"/>
          <w:szCs w:val="28"/>
          <w:lang w:eastAsia="zh-CN"/>
        </w:rPr>
        <w:t>，</w:t>
      </w:r>
      <w:r>
        <w:rPr>
          <w:rFonts w:hint="eastAsia" w:ascii="宋体" w:hAnsi="宋体"/>
          <w:sz w:val="28"/>
          <w:szCs w:val="28"/>
          <w:lang w:val="en-US" w:eastAsia="zh-CN"/>
        </w:rPr>
        <w:t>能被维修员与后台管理员接收</w:t>
      </w:r>
      <w:r>
        <w:rPr>
          <w:rFonts w:hint="eastAsia" w:ascii="宋体" w:hAnsi="宋体" w:eastAsia="宋体"/>
          <w:sz w:val="28"/>
          <w:szCs w:val="28"/>
        </w:rPr>
        <w:t>。</w:t>
      </w:r>
    </w:p>
    <w:p>
      <w:pPr>
        <w:pStyle w:val="59"/>
        <w:ind w:left="105" w:leftChars="50" w:firstLine="700" w:firstLineChars="250"/>
        <w:rPr>
          <w:rFonts w:hint="eastAsia" w:ascii="宋体" w:hAnsi="宋体" w:eastAsia="宋体"/>
          <w:sz w:val="28"/>
          <w:szCs w:val="28"/>
          <w:lang w:eastAsia="zh-CN"/>
        </w:rPr>
      </w:pPr>
    </w:p>
    <w:p>
      <w:pPr>
        <w:pStyle w:val="4"/>
        <w:bidi w:val="0"/>
        <w:ind w:left="720" w:leftChars="0" w:hanging="720" w:firstLineChars="0"/>
        <w:rPr>
          <w:rFonts w:hint="eastAsia" w:ascii="Times New Roman" w:hAnsi="Times New Roman" w:eastAsia="宋体" w:cs="Times New Roman"/>
          <w:b/>
          <w:bCs/>
          <w:kern w:val="2"/>
          <w:sz w:val="32"/>
          <w:szCs w:val="32"/>
          <w:lang w:val="en-US" w:eastAsia="zh-CN" w:bidi="ar-SA"/>
        </w:rPr>
      </w:pPr>
      <w:bookmarkStart w:id="23" w:name="_Toc443393177"/>
      <w:bookmarkStart w:id="24" w:name="_Toc443991159"/>
      <w:bookmarkStart w:id="25" w:name="_Toc12457"/>
      <w:r>
        <w:rPr>
          <w:rFonts w:hint="eastAsia" w:cs="Times New Roman"/>
          <w:b/>
          <w:bCs/>
          <w:kern w:val="2"/>
          <w:sz w:val="32"/>
          <w:szCs w:val="32"/>
          <w:lang w:val="en-US" w:eastAsia="zh-CN" w:bidi="ar-SA"/>
        </w:rPr>
        <w:t>维修员接单流程</w:t>
      </w:r>
    </w:p>
    <w:p>
      <w:pPr>
        <w:ind w:left="420" w:leftChars="0" w:firstLine="420" w:firstLineChars="0"/>
        <w:rPr>
          <w:rFonts w:hint="eastAsia" w:eastAsia="宋体"/>
          <w:lang w:eastAsia="zh-CN"/>
        </w:rPr>
      </w:pPr>
      <w:r>
        <w:rPr>
          <w:rFonts w:hint="eastAsia" w:eastAsia="宋体"/>
          <w:lang w:eastAsia="zh-CN"/>
        </w:rPr>
        <w:drawing>
          <wp:inline distT="0" distB="0" distL="114300" distR="114300">
            <wp:extent cx="5410200" cy="6655435"/>
            <wp:effectExtent l="0" t="0" r="0" b="0"/>
            <wp:docPr id="7" name="ECB019B1-382A-4266-B25C-5B523AA43C14-4"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CB019B1-382A-4266-B25C-5B523AA43C14-4" descr="wps"/>
                    <pic:cNvPicPr>
                      <a:picLocks noChangeAspect="1"/>
                    </pic:cNvPicPr>
                  </pic:nvPicPr>
                  <pic:blipFill>
                    <a:blip r:embed="rId10"/>
                    <a:stretch>
                      <a:fillRect/>
                    </a:stretch>
                  </pic:blipFill>
                  <pic:spPr>
                    <a:xfrm>
                      <a:off x="0" y="0"/>
                      <a:ext cx="5410200" cy="6655435"/>
                    </a:xfrm>
                    <a:prstGeom prst="rect">
                      <a:avLst/>
                    </a:prstGeom>
                  </pic:spPr>
                </pic:pic>
              </a:graphicData>
            </a:graphic>
          </wp:inline>
        </w:drawing>
      </w:r>
    </w:p>
    <w:p>
      <w:pPr>
        <w:ind w:left="420" w:leftChars="0" w:firstLine="420" w:firstLineChars="0"/>
        <w:jc w:val="center"/>
        <w:rPr>
          <w:rFonts w:hint="default"/>
          <w:lang w:val="en-US" w:eastAsia="zh-CN"/>
        </w:rPr>
      </w:pPr>
      <w:r>
        <w:rPr>
          <w:rFonts w:hint="eastAsia"/>
          <w:lang w:val="en-US" w:eastAsia="zh-CN"/>
        </w:rPr>
        <w:t>图2.4维修员接单流程图</w:t>
      </w:r>
    </w:p>
    <w:p>
      <w:pPr>
        <w:ind w:left="420" w:leftChars="0" w:firstLine="420" w:firstLineChars="0"/>
        <w:jc w:val="center"/>
        <w:rPr>
          <w:rFonts w:hint="default"/>
          <w:lang w:val="en-US" w:eastAsia="zh-CN"/>
        </w:rPr>
      </w:pPr>
    </w:p>
    <w:p>
      <w:pPr>
        <w:pStyle w:val="59"/>
        <w:ind w:left="105" w:leftChars="50" w:firstLine="700" w:firstLineChars="250"/>
        <w:rPr>
          <w:rFonts w:hint="eastAsia"/>
          <w:lang w:val="en-US" w:eastAsia="zh-CN"/>
        </w:rPr>
      </w:pPr>
      <w:r>
        <w:rPr>
          <w:rFonts w:hint="eastAsia" w:ascii="宋体" w:hAnsi="宋体"/>
          <w:sz w:val="28"/>
          <w:szCs w:val="28"/>
          <w:lang w:val="en-US" w:eastAsia="zh-CN"/>
        </w:rPr>
        <w:t>维修员能够实时查看是否有客户订单能够接收，可根据自身需求选择是否接单；接单成功后可在我的订单里查看当前的订单的状态，也可在此页面查看历史完成订单；维修员完成订单后可进入订单中心点击确认完成来更新订单进度，更新后的消息也会实时返回到后台管理员与会员处。</w:t>
      </w:r>
    </w:p>
    <w:p>
      <w:pPr>
        <w:pStyle w:val="4"/>
        <w:bidi w:val="0"/>
        <w:ind w:left="720" w:leftChars="0" w:hanging="720" w:firstLineChars="0"/>
        <w:rPr>
          <w:rFonts w:hint="eastAsia" w:ascii="Times New Roman" w:hAnsi="Times New Roman" w:eastAsia="宋体" w:cs="Times New Roman"/>
          <w:b/>
          <w:bCs/>
          <w:kern w:val="2"/>
          <w:sz w:val="32"/>
          <w:szCs w:val="32"/>
          <w:lang w:val="en-US" w:eastAsia="zh-CN" w:bidi="ar-SA"/>
        </w:rPr>
      </w:pPr>
      <w:r>
        <w:rPr>
          <w:rFonts w:hint="eastAsia" w:cs="Times New Roman"/>
          <w:b/>
          <w:bCs/>
          <w:kern w:val="2"/>
          <w:sz w:val="32"/>
          <w:szCs w:val="32"/>
          <w:lang w:val="en-US" w:eastAsia="zh-CN" w:bidi="ar-SA"/>
        </w:rPr>
        <w:t>订单状态流程</w:t>
      </w:r>
    </w:p>
    <w:p>
      <w:pPr>
        <w:ind w:left="420" w:leftChars="0" w:firstLine="420" w:firstLineChars="0"/>
        <w:rPr>
          <w:rFonts w:hint="eastAsia" w:eastAsia="宋体"/>
          <w:lang w:eastAsia="zh-CN"/>
        </w:rPr>
      </w:pPr>
      <w:r>
        <w:rPr>
          <w:rFonts w:hint="eastAsia" w:eastAsia="宋体"/>
          <w:lang w:eastAsia="zh-CN"/>
        </w:rPr>
        <w:drawing>
          <wp:inline distT="0" distB="0" distL="114300" distR="114300">
            <wp:extent cx="4042410" cy="6177915"/>
            <wp:effectExtent l="0" t="0" r="0" b="0"/>
            <wp:docPr id="3" name="ECB019B1-382A-4266-B25C-5B523AA43C14-5"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B019B1-382A-4266-B25C-5B523AA43C14-5" descr="wps"/>
                    <pic:cNvPicPr>
                      <a:picLocks noChangeAspect="1"/>
                    </pic:cNvPicPr>
                  </pic:nvPicPr>
                  <pic:blipFill>
                    <a:blip r:embed="rId11"/>
                    <a:stretch>
                      <a:fillRect/>
                    </a:stretch>
                  </pic:blipFill>
                  <pic:spPr>
                    <a:xfrm>
                      <a:off x="0" y="0"/>
                      <a:ext cx="4042410" cy="6177915"/>
                    </a:xfrm>
                    <a:prstGeom prst="rect">
                      <a:avLst/>
                    </a:prstGeom>
                  </pic:spPr>
                </pic:pic>
              </a:graphicData>
            </a:graphic>
          </wp:inline>
        </w:drawing>
      </w:r>
    </w:p>
    <w:p>
      <w:pPr>
        <w:ind w:left="420" w:leftChars="0" w:firstLine="420" w:firstLineChars="0"/>
        <w:jc w:val="center"/>
        <w:rPr>
          <w:rFonts w:hint="default" w:eastAsia="宋体"/>
          <w:lang w:val="en-US" w:eastAsia="zh-CN"/>
        </w:rPr>
      </w:pPr>
      <w:r>
        <w:rPr>
          <w:rFonts w:hint="eastAsia"/>
          <w:lang w:val="en-US" w:eastAsia="zh-CN"/>
        </w:rPr>
        <w:t>图2.5订单状态流程图</w:t>
      </w:r>
    </w:p>
    <w:p>
      <w:pPr>
        <w:ind w:left="420" w:leftChars="0" w:firstLine="420" w:firstLineChars="0"/>
        <w:rPr>
          <w:rFonts w:hint="eastAsia" w:eastAsia="宋体"/>
          <w:lang w:eastAsia="zh-CN"/>
        </w:rPr>
      </w:pPr>
    </w:p>
    <w:p>
      <w:pPr>
        <w:ind w:firstLine="700" w:firstLineChars="250"/>
        <w:jc w:val="left"/>
        <w:rPr>
          <w:rFonts w:hint="default" w:ascii="宋体" w:hAnsi="宋体" w:cs="Times New Roman"/>
          <w:sz w:val="28"/>
          <w:szCs w:val="28"/>
          <w:lang w:val="en-US"/>
        </w:rPr>
      </w:pPr>
      <w:r>
        <w:rPr>
          <w:rFonts w:hint="eastAsia" w:ascii="宋体" w:hAnsi="宋体" w:cs="Times New Roman"/>
          <w:sz w:val="28"/>
          <w:szCs w:val="28"/>
          <w:lang w:val="en-US" w:eastAsia="zh-CN"/>
        </w:rPr>
        <w:t>会员申报订单后会交付后台管理员审核；后台管理员审核未通过则打回重新申请，审核通过则将订单指派维修员；维修员拒绝接受订单则后台管理员重新指派，接受订单后可查看订单详情并以此前往修理；维修完成后维修员填写维修所用零件，并将结果返回至后台管理人员与会员处；会员收到付款提示后可点击付款并填写相关评价；维修员收到会员付款提示后点击完成订单来结束订单。</w:t>
      </w:r>
    </w:p>
    <w:p>
      <w:pPr>
        <w:ind w:left="420" w:leftChars="0" w:firstLine="420" w:firstLineChars="0"/>
        <w:rPr>
          <w:rFonts w:hint="eastAsia" w:eastAsia="宋体"/>
          <w:lang w:val="en-US" w:eastAsia="zh-CN"/>
        </w:rPr>
      </w:pPr>
    </w:p>
    <w:p>
      <w:pPr>
        <w:pStyle w:val="4"/>
        <w:bidi w:val="0"/>
        <w:ind w:left="720" w:leftChars="0" w:hanging="720" w:firstLineChars="0"/>
        <w:rPr>
          <w:rFonts w:hint="eastAsia" w:ascii="Times New Roman" w:hAnsi="Times New Roman" w:eastAsia="宋体" w:cs="Times New Roman"/>
          <w:b/>
          <w:bCs/>
          <w:kern w:val="2"/>
          <w:sz w:val="32"/>
          <w:szCs w:val="32"/>
          <w:lang w:val="en-US" w:eastAsia="zh-CN" w:bidi="ar-SA"/>
        </w:rPr>
      </w:pPr>
      <w:r>
        <w:rPr>
          <w:rFonts w:hint="eastAsia" w:cs="Times New Roman"/>
          <w:b/>
          <w:bCs/>
          <w:kern w:val="2"/>
          <w:sz w:val="32"/>
          <w:szCs w:val="32"/>
          <w:lang w:val="en-US" w:eastAsia="zh-CN" w:bidi="ar-SA"/>
        </w:rPr>
        <w:t>分配订单流程</w:t>
      </w:r>
    </w:p>
    <w:p>
      <w:pPr>
        <w:ind w:left="420" w:leftChars="0" w:firstLine="420" w:firstLineChars="0"/>
        <w:rPr>
          <w:rFonts w:hint="eastAsia" w:eastAsia="宋体"/>
          <w:lang w:eastAsia="zh-CN"/>
        </w:rPr>
      </w:pPr>
      <w:r>
        <w:rPr>
          <w:rFonts w:hint="eastAsia" w:eastAsia="宋体"/>
          <w:lang w:eastAsia="zh-CN"/>
        </w:rPr>
        <w:drawing>
          <wp:inline distT="0" distB="0" distL="114300" distR="114300">
            <wp:extent cx="4839335" cy="5438140"/>
            <wp:effectExtent l="0" t="0" r="0" b="0"/>
            <wp:docPr id="8" name="ECB019B1-382A-4266-B25C-5B523AA43C14-6"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CB019B1-382A-4266-B25C-5B523AA43C14-6" descr="wps"/>
                    <pic:cNvPicPr>
                      <a:picLocks noChangeAspect="1"/>
                    </pic:cNvPicPr>
                  </pic:nvPicPr>
                  <pic:blipFill>
                    <a:blip r:embed="rId12"/>
                    <a:stretch>
                      <a:fillRect/>
                    </a:stretch>
                  </pic:blipFill>
                  <pic:spPr>
                    <a:xfrm>
                      <a:off x="0" y="0"/>
                      <a:ext cx="4839335" cy="5438140"/>
                    </a:xfrm>
                    <a:prstGeom prst="rect">
                      <a:avLst/>
                    </a:prstGeom>
                  </pic:spPr>
                </pic:pic>
              </a:graphicData>
            </a:graphic>
          </wp:inline>
        </w:drawing>
      </w:r>
    </w:p>
    <w:p>
      <w:pPr>
        <w:ind w:left="420" w:leftChars="0" w:firstLine="420" w:firstLineChars="0"/>
        <w:jc w:val="center"/>
        <w:rPr>
          <w:rFonts w:hint="default" w:eastAsia="宋体"/>
          <w:lang w:val="en-US" w:eastAsia="zh-CN"/>
        </w:rPr>
      </w:pPr>
      <w:r>
        <w:rPr>
          <w:rFonts w:hint="eastAsia"/>
          <w:lang w:val="en-US" w:eastAsia="zh-CN"/>
        </w:rPr>
        <w:t>图2.6分配订单流程图</w:t>
      </w:r>
    </w:p>
    <w:p>
      <w:pPr>
        <w:ind w:left="420" w:leftChars="0" w:firstLine="420" w:firstLineChars="0"/>
        <w:rPr>
          <w:rFonts w:hint="eastAsia" w:eastAsia="宋体"/>
          <w:lang w:eastAsia="zh-CN"/>
        </w:rPr>
      </w:pPr>
    </w:p>
    <w:p>
      <w:pPr>
        <w:ind w:firstLine="700" w:firstLineChars="250"/>
        <w:jc w:val="left"/>
        <w:rPr>
          <w:rFonts w:hint="default" w:ascii="宋体" w:hAnsi="宋体" w:cs="Times New Roman"/>
          <w:sz w:val="28"/>
          <w:szCs w:val="28"/>
          <w:lang w:val="en-US"/>
        </w:rPr>
      </w:pPr>
      <w:r>
        <w:rPr>
          <w:rFonts w:hint="eastAsia" w:ascii="宋体" w:hAnsi="宋体" w:cs="Times New Roman"/>
          <w:sz w:val="28"/>
          <w:szCs w:val="28"/>
          <w:lang w:val="en-US" w:eastAsia="zh-CN"/>
        </w:rPr>
        <w:t>后台</w:t>
      </w:r>
      <w:r>
        <w:rPr>
          <w:rFonts w:hint="eastAsia" w:ascii="宋体" w:hAnsi="宋体" w:cs="Times New Roman"/>
          <w:sz w:val="28"/>
          <w:szCs w:val="28"/>
        </w:rPr>
        <w:t>管理员</w:t>
      </w:r>
      <w:r>
        <w:rPr>
          <w:rFonts w:hint="eastAsia" w:ascii="宋体" w:hAnsi="宋体" w:cs="Times New Roman"/>
          <w:sz w:val="28"/>
          <w:szCs w:val="28"/>
          <w:lang w:val="en-US" w:eastAsia="zh-CN"/>
        </w:rPr>
        <w:t>分配订单时将根据维修员的长处来进行分配；维修员接到指派后根据自身实际情况，选择接收订单或拒绝订单；维修员接受订单后将得到该订单会员的相关信息，凭此赶往维修；维修员拒绝接单则后台管理员重新指派其他维修员完成此单，直到指派成功为止。</w:t>
      </w:r>
    </w:p>
    <w:p>
      <w:pPr>
        <w:ind w:left="420" w:leftChars="0" w:firstLine="420" w:firstLineChars="0"/>
        <w:rPr>
          <w:rFonts w:hint="eastAsia" w:eastAsia="宋体"/>
          <w:lang w:val="en-US" w:eastAsia="zh-CN"/>
        </w:rPr>
      </w:pPr>
    </w:p>
    <w:p>
      <w:pPr>
        <w:pStyle w:val="3"/>
        <w:numPr>
          <w:ilvl w:val="1"/>
          <w:numId w:val="0"/>
        </w:numPr>
        <w:ind w:leftChars="0"/>
      </w:pPr>
      <w:r>
        <w:rPr>
          <w:rFonts w:hint="eastAsia"/>
          <w:lang w:val="en-US" w:eastAsia="zh-CN"/>
        </w:rPr>
        <w:t>2.4.</w:t>
      </w:r>
      <w:r>
        <w:rPr>
          <w:rFonts w:hint="eastAsia"/>
        </w:rPr>
        <w:t>应用需求</w:t>
      </w:r>
      <w:bookmarkEnd w:id="23"/>
      <w:bookmarkEnd w:id="24"/>
      <w:bookmarkEnd w:id="25"/>
    </w:p>
    <w:p>
      <w:pPr>
        <w:ind w:firstLine="560" w:firstLineChars="200"/>
        <w:jc w:val="left"/>
        <w:rPr>
          <w:rFonts w:hint="eastAsia" w:eastAsia="宋体"/>
          <w:szCs w:val="21"/>
          <w:lang w:eastAsia="zh-CN"/>
        </w:rPr>
      </w:pPr>
      <w:r>
        <w:rPr>
          <w:rFonts w:hint="eastAsia" w:ascii="宋体" w:hAnsi="宋体" w:cs="Times New Roman"/>
          <w:sz w:val="28"/>
          <w:szCs w:val="28"/>
        </w:rPr>
        <w:t>本系统包括</w:t>
      </w:r>
      <w:r>
        <w:rPr>
          <w:rFonts w:hint="eastAsia" w:ascii="宋体" w:hAnsi="宋体" w:cs="Times New Roman"/>
          <w:sz w:val="28"/>
          <w:szCs w:val="28"/>
          <w:lang w:val="en-US" w:eastAsia="zh-CN"/>
        </w:rPr>
        <w:t>用户端</w:t>
      </w:r>
      <w:r>
        <w:rPr>
          <w:rFonts w:hint="eastAsia" w:ascii="宋体" w:hAnsi="宋体" w:cs="Times New Roman"/>
          <w:sz w:val="28"/>
          <w:szCs w:val="28"/>
        </w:rPr>
        <w:t>故障申报及处理</w:t>
      </w:r>
      <w:r>
        <w:rPr>
          <w:rFonts w:hint="eastAsia" w:ascii="宋体" w:hAnsi="宋体" w:cs="Times New Roman"/>
          <w:sz w:val="28"/>
          <w:szCs w:val="28"/>
          <w:lang w:val="en-US" w:eastAsia="zh-CN"/>
        </w:rPr>
        <w:t>系统</w:t>
      </w:r>
      <w:r>
        <w:rPr>
          <w:rFonts w:hint="eastAsia" w:ascii="宋体" w:hAnsi="宋体" w:cs="Times New Roman"/>
          <w:sz w:val="28"/>
          <w:szCs w:val="28"/>
        </w:rPr>
        <w:t>和</w:t>
      </w:r>
      <w:r>
        <w:rPr>
          <w:rFonts w:hint="eastAsia" w:ascii="宋体" w:hAnsi="宋体" w:cs="Times New Roman"/>
          <w:sz w:val="28"/>
          <w:szCs w:val="28"/>
          <w:lang w:val="en-US" w:eastAsia="zh-CN"/>
        </w:rPr>
        <w:t>后台订单库存</w:t>
      </w:r>
      <w:r>
        <w:rPr>
          <w:rFonts w:hint="eastAsia" w:ascii="宋体" w:hAnsi="宋体" w:cs="Times New Roman"/>
          <w:sz w:val="28"/>
          <w:szCs w:val="28"/>
        </w:rPr>
        <w:t>管理系统</w:t>
      </w:r>
      <w:r>
        <w:rPr>
          <w:rFonts w:hint="eastAsia" w:ascii="宋体" w:hAnsi="宋体" w:cs="Times New Roman"/>
          <w:sz w:val="28"/>
          <w:szCs w:val="28"/>
          <w:lang w:eastAsia="zh-CN"/>
        </w:rPr>
        <w:t>。</w:t>
      </w:r>
      <w:r>
        <w:rPr>
          <w:rFonts w:hint="eastAsia" w:ascii="宋体" w:hAnsi="宋体" w:cs="Times New Roman"/>
          <w:sz w:val="28"/>
          <w:szCs w:val="28"/>
        </w:rPr>
        <w:t>其中</w:t>
      </w:r>
      <w:r>
        <w:rPr>
          <w:rFonts w:hint="eastAsia" w:ascii="宋体" w:hAnsi="宋体" w:cs="Times New Roman"/>
          <w:sz w:val="28"/>
          <w:szCs w:val="28"/>
          <w:lang w:val="en-US" w:eastAsia="zh-CN"/>
        </w:rPr>
        <w:t>用户端</w:t>
      </w:r>
      <w:r>
        <w:rPr>
          <w:rFonts w:hint="eastAsia" w:ascii="宋体" w:hAnsi="宋体" w:cs="Times New Roman"/>
          <w:sz w:val="28"/>
          <w:szCs w:val="28"/>
        </w:rPr>
        <w:t>故障申报及处理</w:t>
      </w:r>
      <w:r>
        <w:rPr>
          <w:rFonts w:hint="eastAsia" w:ascii="宋体" w:hAnsi="宋体" w:cs="Times New Roman"/>
          <w:sz w:val="28"/>
          <w:szCs w:val="28"/>
          <w:lang w:val="en-US" w:eastAsia="zh-CN"/>
        </w:rPr>
        <w:t>系统</w:t>
      </w:r>
      <w:r>
        <w:rPr>
          <w:rFonts w:hint="eastAsia" w:ascii="宋体" w:hAnsi="宋体" w:cs="Times New Roman"/>
          <w:sz w:val="28"/>
          <w:szCs w:val="28"/>
        </w:rPr>
        <w:t>实现</w:t>
      </w:r>
      <w:r>
        <w:rPr>
          <w:rFonts w:hint="eastAsia" w:ascii="宋体" w:hAnsi="宋体" w:cs="Times New Roman"/>
          <w:sz w:val="28"/>
          <w:szCs w:val="28"/>
          <w:lang w:val="en-US" w:eastAsia="zh-CN"/>
        </w:rPr>
        <w:t>会员</w:t>
      </w:r>
      <w:r>
        <w:rPr>
          <w:rFonts w:hint="eastAsia" w:ascii="宋体" w:hAnsi="宋体" w:cs="Times New Roman"/>
          <w:sz w:val="28"/>
          <w:szCs w:val="28"/>
        </w:rPr>
        <w:t>实时报修</w:t>
      </w:r>
      <w:r>
        <w:rPr>
          <w:rFonts w:hint="eastAsia" w:ascii="宋体" w:hAnsi="宋体" w:cs="Times New Roman"/>
          <w:sz w:val="28"/>
          <w:szCs w:val="28"/>
          <w:lang w:val="en-US" w:eastAsia="zh-CN"/>
        </w:rPr>
        <w:t>和维修</w:t>
      </w:r>
      <w:r>
        <w:rPr>
          <w:rFonts w:hint="eastAsia" w:ascii="宋体" w:hAnsi="宋体" w:cs="Times New Roman"/>
          <w:sz w:val="28"/>
          <w:szCs w:val="28"/>
        </w:rPr>
        <w:t>员实时接单</w:t>
      </w:r>
      <w:r>
        <w:rPr>
          <w:rFonts w:hint="eastAsia" w:ascii="宋体" w:hAnsi="宋体" w:cs="Times New Roman"/>
          <w:sz w:val="28"/>
          <w:szCs w:val="28"/>
          <w:lang w:val="en-US" w:eastAsia="zh-CN"/>
        </w:rPr>
        <w:t>维修两个功能</w:t>
      </w:r>
      <w:r>
        <w:rPr>
          <w:rFonts w:hint="eastAsia" w:ascii="宋体" w:hAnsi="宋体" w:cs="Times New Roman"/>
          <w:sz w:val="28"/>
          <w:szCs w:val="28"/>
        </w:rPr>
        <w:t>；</w:t>
      </w:r>
      <w:r>
        <w:rPr>
          <w:rFonts w:hint="eastAsia" w:ascii="宋体" w:hAnsi="宋体" w:cs="Times New Roman"/>
          <w:sz w:val="28"/>
          <w:szCs w:val="28"/>
          <w:lang w:val="en-US" w:eastAsia="zh-CN"/>
        </w:rPr>
        <w:t>后台订单库存</w:t>
      </w:r>
      <w:r>
        <w:rPr>
          <w:rFonts w:hint="eastAsia" w:ascii="宋体" w:hAnsi="宋体" w:cs="Times New Roman"/>
          <w:sz w:val="28"/>
          <w:szCs w:val="28"/>
        </w:rPr>
        <w:t>管理系统实现</w:t>
      </w:r>
      <w:r>
        <w:rPr>
          <w:rFonts w:hint="eastAsia" w:ascii="宋体" w:hAnsi="宋体" w:cs="Times New Roman"/>
          <w:sz w:val="28"/>
          <w:szCs w:val="28"/>
          <w:lang w:val="en-US" w:eastAsia="zh-CN"/>
        </w:rPr>
        <w:t>在</w:t>
      </w:r>
      <w:r>
        <w:rPr>
          <w:rFonts w:hint="eastAsia" w:ascii="宋体" w:hAnsi="宋体" w:cs="Times New Roman"/>
          <w:sz w:val="28"/>
          <w:szCs w:val="28"/>
        </w:rPr>
        <w:t>线订单输入、处理、统计、查询、会员管理等业务功能</w:t>
      </w:r>
      <w:bookmarkStart w:id="26" w:name="_Toc235605536"/>
      <w:bookmarkStart w:id="27" w:name="_Toc235605545"/>
      <w:r>
        <w:rPr>
          <w:rFonts w:hint="eastAsia" w:ascii="宋体" w:hAnsi="宋体" w:cs="Times New Roman"/>
          <w:sz w:val="28"/>
          <w:szCs w:val="28"/>
          <w:lang w:eastAsia="zh-CN"/>
        </w:rPr>
        <w:t>。</w:t>
      </w:r>
    </w:p>
    <w:p>
      <w:pPr>
        <w:pStyle w:val="2"/>
        <w:spacing w:line="240" w:lineRule="auto"/>
        <w:rPr>
          <w:rFonts w:hint="default"/>
          <w:lang w:val="en-US" w:eastAsia="zh-CN"/>
        </w:rPr>
      </w:pPr>
      <w:bookmarkStart w:id="28" w:name="_Toc15801"/>
      <w:bookmarkStart w:id="29" w:name="_Toc33040259"/>
      <w:bookmarkStart w:id="30" w:name="_Toc12107"/>
      <w:r>
        <w:rPr>
          <w:rFonts w:hint="eastAsia"/>
        </w:rPr>
        <w:t>模块概述</w:t>
      </w:r>
      <w:bookmarkEnd w:id="28"/>
      <w:bookmarkEnd w:id="29"/>
      <w:bookmarkEnd w:id="30"/>
    </w:p>
    <w:p>
      <w:pPr>
        <w:pStyle w:val="3"/>
        <w:spacing w:line="240" w:lineRule="auto"/>
      </w:pPr>
      <w:bookmarkStart w:id="31" w:name="_Toc13798"/>
      <w:bookmarkStart w:id="32" w:name="_Toc33040260"/>
      <w:bookmarkStart w:id="33" w:name="_Toc243"/>
      <w:r>
        <w:rPr>
          <w:rFonts w:hint="eastAsia"/>
          <w:lang w:val="en-US" w:eastAsia="zh-CN"/>
        </w:rPr>
        <w:t>首页模块概述</w:t>
      </w:r>
      <w:bookmarkEnd w:id="31"/>
    </w:p>
    <w:p>
      <w:r>
        <w:drawing>
          <wp:inline distT="0" distB="0" distL="114300" distR="114300">
            <wp:extent cx="5811520" cy="2884170"/>
            <wp:effectExtent l="0" t="0" r="0" b="0"/>
            <wp:docPr id="2" name="ECB019B1-382A-4266-B25C-5B523AA43C14-7"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B019B1-382A-4266-B25C-5B523AA43C14-7" descr="wps"/>
                    <pic:cNvPicPr>
                      <a:picLocks noChangeAspect="1"/>
                    </pic:cNvPicPr>
                  </pic:nvPicPr>
                  <pic:blipFill>
                    <a:blip r:embed="rId13"/>
                    <a:stretch>
                      <a:fillRect/>
                    </a:stretch>
                  </pic:blipFill>
                  <pic:spPr>
                    <a:xfrm>
                      <a:off x="0" y="0"/>
                      <a:ext cx="5811520" cy="2884170"/>
                    </a:xfrm>
                    <a:prstGeom prst="rect">
                      <a:avLst/>
                    </a:prstGeom>
                  </pic:spPr>
                </pic:pic>
              </a:graphicData>
            </a:graphic>
          </wp:inline>
        </w:drawing>
      </w:r>
    </w:p>
    <w:p>
      <w:pPr>
        <w:jc w:val="center"/>
        <w:rPr>
          <w:rFonts w:hint="default"/>
          <w:lang w:val="en-US" w:eastAsia="zh-CN"/>
        </w:rPr>
      </w:pPr>
      <w:r>
        <w:rPr>
          <w:rFonts w:hint="eastAsia"/>
          <w:lang w:val="en-US" w:eastAsia="zh-CN"/>
        </w:rPr>
        <w:t>图3.1首页模块图</w:t>
      </w:r>
    </w:p>
    <w:p>
      <w:pPr>
        <w:jc w:val="center"/>
        <w:rPr>
          <w:rFonts w:hint="default"/>
          <w:lang w:val="en-US" w:eastAsia="zh-CN"/>
        </w:rPr>
      </w:pPr>
    </w:p>
    <w:p>
      <w:pPr>
        <w:ind w:firstLine="560" w:firstLineChars="200"/>
        <w:rPr>
          <w:rFonts w:hint="default"/>
          <w:lang w:val="en-US"/>
        </w:rPr>
      </w:pPr>
      <w:r>
        <w:rPr>
          <w:rFonts w:hint="eastAsia" w:ascii="宋体" w:hAnsi="宋体" w:cs="宋体"/>
          <w:b w:val="0"/>
          <w:bCs w:val="0"/>
          <w:sz w:val="28"/>
          <w:szCs w:val="28"/>
          <w:lang w:val="en-US" w:eastAsia="zh-CN"/>
        </w:rPr>
        <w:t>用户可以在未登录的状态下浏览快修平台，其中含有服务类型、快速报修通道、常见维修问题等板块，用户也可在该页面进行注册与登录、查看本公司品牌等。</w:t>
      </w:r>
    </w:p>
    <w:p>
      <w:pPr>
        <w:pStyle w:val="3"/>
        <w:spacing w:line="240" w:lineRule="auto"/>
        <w:rPr>
          <w:rFonts w:hint="eastAsia"/>
          <w:lang w:val="en-US" w:eastAsia="zh-CN"/>
        </w:rPr>
      </w:pPr>
      <w:bookmarkStart w:id="34" w:name="_Toc8832"/>
      <w:r>
        <w:rPr>
          <w:rFonts w:hint="eastAsia" w:cs="Times New Roman"/>
          <w:b/>
          <w:bCs/>
          <w:kern w:val="2"/>
          <w:sz w:val="32"/>
          <w:szCs w:val="32"/>
          <w:lang w:val="en-US" w:eastAsia="zh-CN" w:bidi="ar-SA"/>
        </w:rPr>
        <w:t>登录注册模块概述</w:t>
      </w:r>
      <w:bookmarkEnd w:id="34"/>
    </w:p>
    <w:p>
      <w:pPr>
        <w:rPr>
          <w:rFonts w:hint="eastAsia"/>
          <w:lang w:val="en-US" w:eastAsia="zh-CN"/>
        </w:rPr>
      </w:pPr>
      <w:r>
        <w:rPr>
          <w:rFonts w:hint="eastAsia"/>
          <w:lang w:val="en-US" w:eastAsia="zh-CN"/>
        </w:rPr>
        <w:drawing>
          <wp:inline distT="0" distB="0" distL="114300" distR="114300">
            <wp:extent cx="5813425" cy="4356735"/>
            <wp:effectExtent l="0" t="0" r="0" b="0"/>
            <wp:docPr id="10" name="ECB019B1-382A-4266-B25C-5B523AA43C14-8"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CB019B1-382A-4266-B25C-5B523AA43C14-8" descr="wps"/>
                    <pic:cNvPicPr>
                      <a:picLocks noChangeAspect="1"/>
                    </pic:cNvPicPr>
                  </pic:nvPicPr>
                  <pic:blipFill>
                    <a:blip r:embed="rId14"/>
                    <a:stretch>
                      <a:fillRect/>
                    </a:stretch>
                  </pic:blipFill>
                  <pic:spPr>
                    <a:xfrm>
                      <a:off x="0" y="0"/>
                      <a:ext cx="5813425" cy="4356735"/>
                    </a:xfrm>
                    <a:prstGeom prst="rect">
                      <a:avLst/>
                    </a:prstGeom>
                  </pic:spPr>
                </pic:pic>
              </a:graphicData>
            </a:graphic>
          </wp:inline>
        </w:drawing>
      </w:r>
    </w:p>
    <w:p>
      <w:pPr>
        <w:ind w:firstLine="420" w:firstLineChars="0"/>
        <w:jc w:val="center"/>
        <w:rPr>
          <w:rFonts w:hint="eastAsia"/>
          <w:lang w:val="en-US" w:eastAsia="zh-CN"/>
        </w:rPr>
      </w:pPr>
      <w:r>
        <w:rPr>
          <w:rFonts w:hint="eastAsia"/>
          <w:lang w:val="en-US" w:eastAsia="zh-CN"/>
        </w:rPr>
        <w:t>图3.2 注册模块图</w:t>
      </w:r>
    </w:p>
    <w:p>
      <w:pPr>
        <w:ind w:firstLine="420" w:firstLineChars="0"/>
        <w:jc w:val="center"/>
        <w:rPr>
          <w:rFonts w:hint="eastAsia"/>
          <w:lang w:val="en-US" w:eastAsia="zh-CN"/>
        </w:rPr>
      </w:pPr>
    </w:p>
    <w:p>
      <w:pPr>
        <w:ind w:firstLine="420" w:firstLineChars="0"/>
        <w:jc w:val="center"/>
        <w:rPr>
          <w:rFonts w:hint="default"/>
          <w:lang w:val="en-US" w:eastAsia="zh-CN"/>
        </w:rPr>
      </w:pPr>
      <w:r>
        <w:rPr>
          <w:rFonts w:hint="default"/>
          <w:lang w:val="en-US" w:eastAsia="zh-CN"/>
        </w:rPr>
        <w:drawing>
          <wp:inline distT="0" distB="0" distL="114300" distR="114300">
            <wp:extent cx="5381625" cy="3048000"/>
            <wp:effectExtent l="0" t="0" r="0" b="0"/>
            <wp:docPr id="11" name="ECB019B1-382A-4266-B25C-5B523AA43C14-9"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CB019B1-382A-4266-B25C-5B523AA43C14-9" descr="wps"/>
                    <pic:cNvPicPr>
                      <a:picLocks noChangeAspect="1"/>
                    </pic:cNvPicPr>
                  </pic:nvPicPr>
                  <pic:blipFill>
                    <a:blip r:embed="rId15"/>
                    <a:stretch>
                      <a:fillRect/>
                    </a:stretch>
                  </pic:blipFill>
                  <pic:spPr>
                    <a:xfrm>
                      <a:off x="0" y="0"/>
                      <a:ext cx="5381625" cy="3048000"/>
                    </a:xfrm>
                    <a:prstGeom prst="rect">
                      <a:avLst/>
                    </a:prstGeom>
                  </pic:spPr>
                </pic:pic>
              </a:graphicData>
            </a:graphic>
          </wp:inline>
        </w:drawing>
      </w:r>
    </w:p>
    <w:p>
      <w:pPr>
        <w:ind w:firstLine="420" w:firstLineChars="0"/>
        <w:jc w:val="center"/>
        <w:rPr>
          <w:rFonts w:hint="eastAsia"/>
          <w:lang w:val="en-US" w:eastAsia="zh-CN"/>
        </w:rPr>
      </w:pPr>
      <w:r>
        <w:rPr>
          <w:rFonts w:hint="eastAsia"/>
          <w:lang w:val="en-US" w:eastAsia="zh-CN"/>
        </w:rPr>
        <w:t>图3.3登录模块图</w:t>
      </w:r>
    </w:p>
    <w:p>
      <w:pPr>
        <w:ind w:firstLine="420" w:firstLineChars="0"/>
        <w:jc w:val="center"/>
        <w:rPr>
          <w:rFonts w:hint="default"/>
          <w:lang w:val="en-US" w:eastAsia="zh-CN"/>
        </w:rPr>
      </w:pPr>
    </w:p>
    <w:p>
      <w:pPr>
        <w:ind w:firstLine="560" w:firstLineChars="200"/>
        <w:rPr>
          <w:rFonts w:hint="default" w:ascii="宋体" w:hAnsi="宋体" w:eastAsia="宋体" w:cs="宋体"/>
          <w:kern w:val="0"/>
          <w:sz w:val="24"/>
          <w:szCs w:val="24"/>
          <w:lang w:val="en-US" w:eastAsia="zh-CN"/>
        </w:rPr>
      </w:pPr>
      <w:r>
        <w:rPr>
          <w:rFonts w:hint="eastAsia" w:ascii="宋体" w:hAnsi="宋体" w:cs="宋体"/>
          <w:kern w:val="0"/>
          <w:sz w:val="28"/>
          <w:szCs w:val="28"/>
          <w:lang w:val="en-US" w:eastAsia="zh-CN"/>
        </w:rPr>
        <w:t>用户通过注册成为快修平台的会员或维修员。</w:t>
      </w:r>
    </w:p>
    <w:p>
      <w:pPr>
        <w:rPr>
          <w:rFonts w:hint="eastAsia" w:ascii="宋体" w:hAnsi="宋体" w:cs="宋体"/>
          <w:kern w:val="0"/>
          <w:sz w:val="28"/>
          <w:szCs w:val="28"/>
          <w:lang w:val="en-US" w:eastAsia="zh-CN"/>
        </w:rPr>
      </w:pPr>
      <w:r>
        <w:rPr>
          <w:rFonts w:hint="eastAsia" w:ascii="宋体" w:hAnsi="宋体" w:cs="宋体"/>
          <w:kern w:val="0"/>
          <w:sz w:val="24"/>
          <w:szCs w:val="24"/>
          <w:lang w:val="en-US" w:eastAsia="zh-CN"/>
        </w:rPr>
        <w:t xml:space="preserve">     </w:t>
      </w:r>
      <w:r>
        <w:rPr>
          <w:rFonts w:hint="eastAsia" w:ascii="宋体" w:hAnsi="宋体" w:cs="宋体"/>
          <w:kern w:val="0"/>
          <w:sz w:val="28"/>
          <w:szCs w:val="28"/>
          <w:lang w:val="en-US" w:eastAsia="zh-CN"/>
        </w:rPr>
        <w:t>维修员在登录界面输入相关的信息并选择维修员身份登录进入维修员中心平台，即可进行订单接收、查看订单等一系列操作。</w:t>
      </w:r>
    </w:p>
    <w:p>
      <w:pPr>
        <w:ind w:firstLine="420" w:firstLineChars="0"/>
        <w:rPr>
          <w:rFonts w:hint="default" w:ascii="宋体" w:hAnsi="宋体" w:cs="宋体"/>
          <w:kern w:val="0"/>
          <w:sz w:val="28"/>
          <w:szCs w:val="28"/>
          <w:lang w:val="en-US" w:eastAsia="zh-CN"/>
        </w:rPr>
      </w:pPr>
      <w:r>
        <w:rPr>
          <w:rFonts w:hint="eastAsia" w:ascii="宋体" w:hAnsi="宋体" w:cs="宋体"/>
          <w:kern w:val="0"/>
          <w:sz w:val="28"/>
          <w:szCs w:val="28"/>
          <w:lang w:val="en-US" w:eastAsia="zh-CN"/>
        </w:rPr>
        <w:t xml:space="preserve"> 会员在登录界面输入相关的信息并选择会员身份登录进入会员员中心平台，即可进行故障申报、订单查看等一系列操作。</w:t>
      </w:r>
    </w:p>
    <w:p>
      <w:pPr>
        <w:ind w:firstLine="560" w:firstLineChars="200"/>
        <w:rPr>
          <w:rFonts w:hint="eastAsia"/>
          <w:lang w:val="en-US" w:eastAsia="zh-CN"/>
        </w:rPr>
      </w:pPr>
      <w:r>
        <w:rPr>
          <w:rFonts w:hint="eastAsia" w:ascii="宋体" w:hAnsi="宋体" w:cs="宋体"/>
          <w:kern w:val="0"/>
          <w:sz w:val="28"/>
          <w:szCs w:val="28"/>
          <w:lang w:val="en-US" w:eastAsia="zh-CN"/>
        </w:rPr>
        <w:t>后台管理员在独立登录界面输入用户名和密码进入快修平台后台，可对会员和维修员进行增删改操作、可审核会员提交的故障申报是否通过、可指派相关订单给维修员、也可管理公司的产品仓库。</w:t>
      </w:r>
    </w:p>
    <w:p>
      <w:pPr>
        <w:pStyle w:val="3"/>
        <w:spacing w:line="240" w:lineRule="auto"/>
        <w:rPr>
          <w:rFonts w:hint="eastAsia" w:ascii="宋体" w:hAnsi="宋体" w:cs="宋体"/>
          <w:kern w:val="0"/>
          <w:sz w:val="32"/>
          <w:szCs w:val="32"/>
          <w:lang w:val="en-US" w:eastAsia="zh-CN"/>
        </w:rPr>
      </w:pPr>
      <w:bookmarkStart w:id="35" w:name="_Toc927"/>
      <w:bookmarkStart w:id="36" w:name="_Toc13039"/>
      <w:r>
        <w:rPr>
          <w:rFonts w:hint="eastAsia" w:cs="Times New Roman"/>
          <w:b/>
          <w:bCs/>
          <w:kern w:val="2"/>
          <w:sz w:val="32"/>
          <w:szCs w:val="32"/>
          <w:highlight w:val="none"/>
          <w:lang w:val="en-US" w:eastAsia="zh-CN" w:bidi="ar-SA"/>
        </w:rPr>
        <w:t>中心平台概述</w:t>
      </w:r>
      <w:bookmarkEnd w:id="35"/>
    </w:p>
    <w:p>
      <w:pPr>
        <w:rPr>
          <w:rFonts w:hint="eastAsia"/>
          <w:lang w:val="en-US" w:eastAsia="zh-CN"/>
        </w:rPr>
      </w:pPr>
    </w:p>
    <w:p>
      <w:pPr>
        <w:numPr>
          <w:ilvl w:val="0"/>
          <w:numId w:val="3"/>
        </w:numPr>
        <w:outlineLvl w:val="2"/>
        <w:rPr>
          <w:rFonts w:hint="eastAsia" w:ascii="宋体" w:hAnsi="宋体" w:cs="宋体"/>
          <w:kern w:val="0"/>
          <w:sz w:val="28"/>
          <w:szCs w:val="28"/>
          <w:lang w:val="en-US" w:eastAsia="zh-CN"/>
        </w:rPr>
      </w:pPr>
      <w:r>
        <w:rPr>
          <w:rFonts w:hint="eastAsia" w:ascii="宋体" w:hAnsi="宋体" w:cs="宋体"/>
          <w:kern w:val="0"/>
          <w:sz w:val="28"/>
          <w:szCs w:val="28"/>
          <w:lang w:val="en-US" w:eastAsia="zh-CN"/>
        </w:rPr>
        <w:t>会员中心平台</w:t>
      </w:r>
    </w:p>
    <w:p>
      <w:pPr>
        <w:numPr>
          <w:ilvl w:val="0"/>
          <w:numId w:val="0"/>
        </w:numPr>
        <w:rPr>
          <w:rFonts w:hint="eastAsia" w:ascii="宋体" w:hAnsi="宋体" w:cs="宋体"/>
          <w:kern w:val="0"/>
          <w:sz w:val="28"/>
          <w:szCs w:val="28"/>
          <w:lang w:val="en-US" w:eastAsia="zh-CN"/>
        </w:rPr>
      </w:pPr>
      <w:r>
        <w:rPr>
          <w:rFonts w:hint="eastAsia" w:ascii="宋体" w:hAnsi="宋体" w:cs="宋体"/>
          <w:kern w:val="0"/>
          <w:sz w:val="28"/>
          <w:szCs w:val="28"/>
          <w:lang w:val="en-US" w:eastAsia="zh-CN"/>
        </w:rPr>
        <w:drawing>
          <wp:inline distT="0" distB="0" distL="114300" distR="114300">
            <wp:extent cx="5814695" cy="3089275"/>
            <wp:effectExtent l="0" t="0" r="0" b="0"/>
            <wp:docPr id="12" name="ECB019B1-382A-4266-B25C-5B523AA43C14-10"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CB019B1-382A-4266-B25C-5B523AA43C14-10" descr="wps"/>
                    <pic:cNvPicPr>
                      <a:picLocks noChangeAspect="1"/>
                    </pic:cNvPicPr>
                  </pic:nvPicPr>
                  <pic:blipFill>
                    <a:blip r:embed="rId16"/>
                    <a:stretch>
                      <a:fillRect/>
                    </a:stretch>
                  </pic:blipFill>
                  <pic:spPr>
                    <a:xfrm>
                      <a:off x="0" y="0"/>
                      <a:ext cx="5814695" cy="3089275"/>
                    </a:xfrm>
                    <a:prstGeom prst="rect">
                      <a:avLst/>
                    </a:prstGeom>
                  </pic:spPr>
                </pic:pic>
              </a:graphicData>
            </a:graphic>
          </wp:inline>
        </w:drawing>
      </w:r>
    </w:p>
    <w:p>
      <w:pPr>
        <w:numPr>
          <w:ilvl w:val="0"/>
          <w:numId w:val="0"/>
        </w:numPr>
        <w:ind w:firstLine="420" w:firstLineChars="0"/>
        <w:jc w:val="center"/>
        <w:rPr>
          <w:rFonts w:hint="eastAsia" w:ascii="宋体" w:hAnsi="宋体" w:cs="宋体"/>
          <w:kern w:val="0"/>
          <w:sz w:val="21"/>
          <w:szCs w:val="21"/>
          <w:lang w:val="en-US" w:eastAsia="zh-CN"/>
        </w:rPr>
      </w:pPr>
      <w:r>
        <w:rPr>
          <w:rFonts w:hint="eastAsia" w:ascii="宋体" w:hAnsi="宋体" w:cs="宋体"/>
          <w:kern w:val="0"/>
          <w:sz w:val="21"/>
          <w:szCs w:val="21"/>
          <w:lang w:val="en-US" w:eastAsia="zh-CN"/>
        </w:rPr>
        <w:t>图3.4会员中心平台模块图</w:t>
      </w:r>
    </w:p>
    <w:p>
      <w:pPr>
        <w:numPr>
          <w:ilvl w:val="0"/>
          <w:numId w:val="0"/>
        </w:numPr>
        <w:ind w:firstLine="420" w:firstLineChars="0"/>
        <w:jc w:val="center"/>
        <w:rPr>
          <w:rFonts w:hint="default" w:ascii="宋体" w:hAnsi="宋体" w:cs="宋体"/>
          <w:kern w:val="0"/>
          <w:sz w:val="28"/>
          <w:szCs w:val="28"/>
          <w:lang w:val="en-US" w:eastAsia="zh-CN"/>
        </w:rPr>
      </w:pPr>
    </w:p>
    <w:p>
      <w:pPr>
        <w:numPr>
          <w:ilvl w:val="0"/>
          <w:numId w:val="0"/>
        </w:numPr>
        <w:ind w:firstLine="560"/>
        <w:rPr>
          <w:rFonts w:hint="eastAsia" w:ascii="宋体" w:hAnsi="宋体" w:cs="宋体"/>
          <w:kern w:val="0"/>
          <w:sz w:val="28"/>
          <w:szCs w:val="28"/>
          <w:lang w:val="en-US" w:eastAsia="zh-CN"/>
        </w:rPr>
      </w:pPr>
      <w:r>
        <w:rPr>
          <w:rFonts w:hint="eastAsia" w:ascii="宋体" w:hAnsi="宋体" w:cs="宋体"/>
          <w:kern w:val="0"/>
          <w:sz w:val="28"/>
          <w:szCs w:val="28"/>
          <w:lang w:val="en-US" w:eastAsia="zh-CN"/>
        </w:rPr>
        <w:t>会员登录进入会员中心平台后会在页面左侧看到以下四个模块：会员首页、故障申报、我的订单、个人中心。</w:t>
      </w:r>
    </w:p>
    <w:p>
      <w:pPr>
        <w:numPr>
          <w:ilvl w:val="0"/>
          <w:numId w:val="0"/>
        </w:numPr>
        <w:ind w:firstLine="560"/>
        <w:rPr>
          <w:rFonts w:hint="eastAsia" w:ascii="宋体" w:hAnsi="宋体" w:cs="宋体"/>
          <w:kern w:val="0"/>
          <w:sz w:val="28"/>
          <w:szCs w:val="28"/>
          <w:lang w:val="en-US" w:eastAsia="zh-CN"/>
        </w:rPr>
      </w:pPr>
      <w:r>
        <w:rPr>
          <w:rFonts w:hint="eastAsia" w:ascii="宋体" w:hAnsi="宋体" w:cs="宋体"/>
          <w:kern w:val="0"/>
          <w:sz w:val="28"/>
          <w:szCs w:val="28"/>
          <w:lang w:val="en-US" w:eastAsia="zh-CN"/>
        </w:rPr>
        <w:t>首页可以查看订单概况，以了解正在进行的订单数和已完成的订单数；可以查阅官方发布的一些公告，以及时了解一些产品的最新信息。</w:t>
      </w:r>
    </w:p>
    <w:p>
      <w:pPr>
        <w:numPr>
          <w:ilvl w:val="0"/>
          <w:numId w:val="0"/>
        </w:numPr>
        <w:ind w:firstLine="560"/>
        <w:rPr>
          <w:rFonts w:hint="default" w:ascii="宋体" w:hAnsi="宋体" w:cs="宋体"/>
          <w:kern w:val="0"/>
          <w:sz w:val="28"/>
          <w:szCs w:val="28"/>
          <w:lang w:val="en-US" w:eastAsia="zh-CN"/>
        </w:rPr>
      </w:pPr>
      <w:r>
        <w:rPr>
          <w:rFonts w:hint="eastAsia" w:ascii="宋体" w:hAnsi="宋体" w:cs="宋体"/>
          <w:kern w:val="0"/>
          <w:sz w:val="28"/>
          <w:szCs w:val="28"/>
          <w:lang w:val="en-US" w:eastAsia="zh-CN"/>
        </w:rPr>
        <w:t>故障申报可以进行会员的产品故障申报，其中包含故障申报信息和联系信息两个方面。故障申报信息模块包括故障类型、维修地址、故障描述、预定维修时间和预计金额。联系信息包括联系人姓名和联系电话。会员需如实详尽的填写以上相关信息。</w:t>
      </w:r>
    </w:p>
    <w:p>
      <w:pPr>
        <w:numPr>
          <w:ilvl w:val="0"/>
          <w:numId w:val="0"/>
        </w:numPr>
        <w:ind w:firstLine="560"/>
        <w:rPr>
          <w:rFonts w:hint="eastAsia" w:ascii="宋体" w:hAnsi="宋体" w:cs="宋体"/>
          <w:kern w:val="0"/>
          <w:sz w:val="28"/>
          <w:szCs w:val="28"/>
          <w:lang w:val="en-US" w:eastAsia="zh-CN"/>
        </w:rPr>
      </w:pPr>
      <w:r>
        <w:rPr>
          <w:rFonts w:hint="eastAsia" w:ascii="宋体" w:hAnsi="宋体" w:cs="宋体"/>
          <w:kern w:val="0"/>
          <w:sz w:val="28"/>
          <w:szCs w:val="28"/>
          <w:lang w:val="en-US" w:eastAsia="zh-CN"/>
        </w:rPr>
        <w:t>我的订单模块可以查看已提交订单的状态。我的订单分为未完成和已完成两个大的分类。会员可在已完成分类中根据订单编号和故障类型搜索查看历史已完成的订单。在未完成分类中又细分为正在审核的订单与正在进行的订单，也可根据订单编号和故障类型搜索查看这两类订单。</w:t>
      </w:r>
    </w:p>
    <w:p>
      <w:pPr>
        <w:numPr>
          <w:ilvl w:val="0"/>
          <w:numId w:val="0"/>
        </w:numPr>
        <w:ind w:firstLine="560"/>
        <w:rPr>
          <w:rFonts w:hint="default" w:ascii="宋体" w:hAnsi="宋体" w:cs="宋体"/>
          <w:kern w:val="0"/>
          <w:sz w:val="28"/>
          <w:szCs w:val="28"/>
          <w:lang w:val="en-US" w:eastAsia="zh-CN"/>
        </w:rPr>
      </w:pPr>
      <w:r>
        <w:rPr>
          <w:rFonts w:hint="eastAsia" w:ascii="宋体" w:hAnsi="宋体" w:cs="宋体"/>
          <w:kern w:val="0"/>
          <w:sz w:val="28"/>
          <w:szCs w:val="28"/>
          <w:lang w:val="en-US" w:eastAsia="zh-CN"/>
        </w:rPr>
        <w:t>个人中心模块分为个人信息和登录与安全两个模块。会员可在个人信息栏修改头像、昵称、手机号、性别等相关信息。登录与安全模块可进行修改密码、绑定第三方账号和账户注销三个操作。</w:t>
      </w:r>
    </w:p>
    <w:p>
      <w:pPr>
        <w:numPr>
          <w:ilvl w:val="0"/>
          <w:numId w:val="0"/>
        </w:numPr>
        <w:ind w:firstLine="560"/>
        <w:rPr>
          <w:rFonts w:hint="eastAsia" w:ascii="宋体" w:hAnsi="宋体" w:cs="宋体"/>
          <w:kern w:val="0"/>
          <w:sz w:val="28"/>
          <w:szCs w:val="28"/>
          <w:lang w:val="en-US" w:eastAsia="zh-CN"/>
        </w:rPr>
      </w:pPr>
    </w:p>
    <w:p>
      <w:pPr>
        <w:numPr>
          <w:ilvl w:val="0"/>
          <w:numId w:val="0"/>
        </w:numPr>
        <w:ind w:firstLine="560"/>
        <w:rPr>
          <w:rFonts w:hint="default" w:ascii="宋体" w:hAnsi="宋体" w:cs="宋体"/>
          <w:kern w:val="0"/>
          <w:sz w:val="28"/>
          <w:szCs w:val="28"/>
          <w:lang w:val="en-US" w:eastAsia="zh-CN"/>
        </w:rPr>
      </w:pPr>
    </w:p>
    <w:p>
      <w:pPr>
        <w:numPr>
          <w:ilvl w:val="0"/>
          <w:numId w:val="3"/>
        </w:numPr>
        <w:outlineLvl w:val="2"/>
        <w:rPr>
          <w:rFonts w:hint="eastAsia" w:ascii="宋体" w:hAnsi="宋体" w:cs="宋体"/>
          <w:kern w:val="0"/>
          <w:sz w:val="28"/>
          <w:szCs w:val="28"/>
          <w:lang w:val="en-US" w:eastAsia="zh-CN"/>
        </w:rPr>
      </w:pPr>
      <w:r>
        <w:rPr>
          <w:rFonts w:hint="eastAsia" w:ascii="宋体" w:hAnsi="宋体" w:cs="宋体"/>
          <w:kern w:val="0"/>
          <w:sz w:val="28"/>
          <w:szCs w:val="28"/>
          <w:lang w:val="en-US" w:eastAsia="zh-CN"/>
        </w:rPr>
        <w:t>维修员中心平台</w:t>
      </w:r>
    </w:p>
    <w:p>
      <w:pPr>
        <w:numPr>
          <w:ilvl w:val="0"/>
          <w:numId w:val="0"/>
        </w:numPr>
        <w:rPr>
          <w:rFonts w:hint="eastAsia" w:ascii="宋体" w:hAnsi="宋体" w:cs="宋体"/>
          <w:kern w:val="0"/>
          <w:sz w:val="28"/>
          <w:szCs w:val="28"/>
          <w:lang w:val="en-US" w:eastAsia="zh-CN"/>
        </w:rPr>
      </w:pPr>
      <w:r>
        <w:rPr>
          <w:rFonts w:hint="eastAsia" w:ascii="宋体" w:hAnsi="宋体" w:cs="宋体"/>
          <w:kern w:val="0"/>
          <w:sz w:val="28"/>
          <w:szCs w:val="28"/>
          <w:lang w:val="en-US" w:eastAsia="zh-CN"/>
        </w:rPr>
        <w:drawing>
          <wp:inline distT="0" distB="0" distL="114300" distR="114300">
            <wp:extent cx="5809615" cy="2615565"/>
            <wp:effectExtent l="0" t="0" r="0" b="0"/>
            <wp:docPr id="4" name="ECB019B1-382A-4266-B25C-5B523AA43C14-1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B019B1-382A-4266-B25C-5B523AA43C14-11" descr="wps"/>
                    <pic:cNvPicPr>
                      <a:picLocks noChangeAspect="1"/>
                    </pic:cNvPicPr>
                  </pic:nvPicPr>
                  <pic:blipFill>
                    <a:blip r:embed="rId17"/>
                    <a:stretch>
                      <a:fillRect/>
                    </a:stretch>
                  </pic:blipFill>
                  <pic:spPr>
                    <a:xfrm>
                      <a:off x="0" y="0"/>
                      <a:ext cx="5809615" cy="2615565"/>
                    </a:xfrm>
                    <a:prstGeom prst="rect">
                      <a:avLst/>
                    </a:prstGeom>
                  </pic:spPr>
                </pic:pic>
              </a:graphicData>
            </a:graphic>
          </wp:inline>
        </w:drawing>
      </w:r>
    </w:p>
    <w:p>
      <w:pPr>
        <w:numPr>
          <w:ilvl w:val="0"/>
          <w:numId w:val="0"/>
        </w:numPr>
        <w:jc w:val="center"/>
        <w:rPr>
          <w:rFonts w:hint="eastAsia" w:ascii="宋体" w:hAnsi="宋体" w:cs="宋体"/>
          <w:kern w:val="0"/>
          <w:sz w:val="21"/>
          <w:szCs w:val="21"/>
          <w:lang w:val="en-US" w:eastAsia="zh-CN"/>
        </w:rPr>
      </w:pPr>
      <w:r>
        <w:rPr>
          <w:rFonts w:hint="eastAsia" w:ascii="宋体" w:hAnsi="宋体" w:cs="宋体"/>
          <w:kern w:val="0"/>
          <w:sz w:val="21"/>
          <w:szCs w:val="21"/>
          <w:lang w:val="en-US" w:eastAsia="zh-CN"/>
        </w:rPr>
        <w:t>图3.5维修员中心平台模块</w:t>
      </w:r>
    </w:p>
    <w:p>
      <w:pPr>
        <w:numPr>
          <w:ilvl w:val="0"/>
          <w:numId w:val="0"/>
        </w:numPr>
        <w:jc w:val="center"/>
        <w:rPr>
          <w:rFonts w:hint="default" w:ascii="宋体" w:hAnsi="宋体" w:cs="宋体"/>
          <w:kern w:val="0"/>
          <w:sz w:val="21"/>
          <w:szCs w:val="21"/>
          <w:lang w:val="en-US" w:eastAsia="zh-CN"/>
        </w:rPr>
      </w:pPr>
    </w:p>
    <w:p>
      <w:pPr>
        <w:numPr>
          <w:ilvl w:val="0"/>
          <w:numId w:val="0"/>
        </w:numPr>
        <w:rPr>
          <w:rFonts w:hint="eastAsia" w:ascii="宋体" w:hAnsi="宋体" w:cs="宋体"/>
          <w:kern w:val="0"/>
          <w:sz w:val="28"/>
          <w:szCs w:val="28"/>
          <w:lang w:val="en-US" w:eastAsia="zh-CN"/>
        </w:rPr>
      </w:pPr>
      <w:r>
        <w:rPr>
          <w:rFonts w:hint="eastAsia" w:ascii="宋体" w:hAnsi="宋体" w:cs="宋体"/>
          <w:kern w:val="0"/>
          <w:sz w:val="28"/>
          <w:szCs w:val="28"/>
          <w:lang w:val="en-US" w:eastAsia="zh-CN"/>
        </w:rPr>
        <w:t xml:space="preserve">    维修员登录进入维修员中心平台后会在页面左侧看到以下四个模块：接单员首页、订单接收、我的订单、个人中心四个模块。</w:t>
      </w:r>
    </w:p>
    <w:p>
      <w:pPr>
        <w:numPr>
          <w:ilvl w:val="0"/>
          <w:numId w:val="0"/>
        </w:numPr>
        <w:ind w:firstLine="560"/>
        <w:rPr>
          <w:rFonts w:hint="eastAsia" w:ascii="宋体" w:hAnsi="宋体" w:cs="宋体"/>
          <w:kern w:val="0"/>
          <w:sz w:val="28"/>
          <w:szCs w:val="28"/>
          <w:lang w:val="en-US" w:eastAsia="zh-CN"/>
        </w:rPr>
      </w:pPr>
      <w:r>
        <w:rPr>
          <w:rFonts w:hint="eastAsia" w:ascii="宋体" w:hAnsi="宋体" w:cs="宋体"/>
          <w:kern w:val="0"/>
          <w:sz w:val="28"/>
          <w:szCs w:val="28"/>
          <w:lang w:val="en-US" w:eastAsia="zh-CN"/>
        </w:rPr>
        <w:t>接单员首页可以查看订单概况，了解待接收的订单数、正在进行的订单数和已完成的订单数，下方有平台发布的有关维修公告，可点击查阅。</w:t>
      </w:r>
    </w:p>
    <w:p>
      <w:pPr>
        <w:numPr>
          <w:ilvl w:val="0"/>
          <w:numId w:val="0"/>
        </w:numPr>
        <w:ind w:firstLine="560"/>
        <w:rPr>
          <w:rFonts w:hint="eastAsia" w:ascii="宋体" w:hAnsi="宋体" w:cs="宋体"/>
          <w:kern w:val="0"/>
          <w:sz w:val="28"/>
          <w:szCs w:val="28"/>
          <w:lang w:val="en-US" w:eastAsia="zh-CN"/>
        </w:rPr>
      </w:pPr>
      <w:r>
        <w:rPr>
          <w:rFonts w:hint="eastAsia" w:ascii="宋体" w:hAnsi="宋体" w:cs="宋体"/>
          <w:kern w:val="0"/>
          <w:sz w:val="28"/>
          <w:szCs w:val="28"/>
          <w:lang w:val="en-US" w:eastAsia="zh-CN"/>
        </w:rPr>
        <w:t>订单接收模块可以对后台管理员指派的订单进行选择性接收，可拒绝在自身能力外的订单。</w:t>
      </w:r>
    </w:p>
    <w:p>
      <w:pPr>
        <w:numPr>
          <w:ilvl w:val="0"/>
          <w:numId w:val="0"/>
        </w:numPr>
        <w:ind w:firstLine="560"/>
        <w:rPr>
          <w:rFonts w:hint="eastAsia" w:ascii="宋体" w:hAnsi="宋体" w:cs="宋体"/>
          <w:kern w:val="0"/>
          <w:sz w:val="28"/>
          <w:szCs w:val="28"/>
          <w:lang w:val="en-US" w:eastAsia="zh-CN"/>
        </w:rPr>
      </w:pPr>
      <w:r>
        <w:rPr>
          <w:rFonts w:hint="eastAsia" w:ascii="宋体" w:hAnsi="宋体" w:cs="宋体"/>
          <w:kern w:val="0"/>
          <w:sz w:val="28"/>
          <w:szCs w:val="28"/>
          <w:lang w:val="en-US" w:eastAsia="zh-CN"/>
        </w:rPr>
        <w:t>我的订单模块可查看未完成和已完成的订单状态；可根据查看未完成订单中的会员信息赶往相关地点进行线下项目维修；也可根据订单编号和故障类型搜索查看已完成订单。</w:t>
      </w:r>
    </w:p>
    <w:p>
      <w:pPr>
        <w:numPr>
          <w:ilvl w:val="0"/>
          <w:numId w:val="0"/>
        </w:numPr>
        <w:ind w:firstLine="560"/>
        <w:rPr>
          <w:rFonts w:hint="default" w:ascii="宋体" w:hAnsi="宋体" w:cs="宋体"/>
          <w:kern w:val="0"/>
          <w:sz w:val="28"/>
          <w:szCs w:val="28"/>
          <w:lang w:val="en-US" w:eastAsia="zh-CN"/>
        </w:rPr>
      </w:pPr>
      <w:r>
        <w:rPr>
          <w:rFonts w:hint="eastAsia" w:ascii="宋体" w:hAnsi="宋体" w:cs="宋体"/>
          <w:kern w:val="0"/>
          <w:sz w:val="28"/>
          <w:szCs w:val="28"/>
          <w:lang w:val="en-US" w:eastAsia="zh-CN"/>
        </w:rPr>
        <w:t>个人中心模块分为个人信息和登录与安全两个模块。维修员可在个人信息栏修改头像、昵称、手机号、性别等相关信息。登录与安全模块可进行修改密码、绑定第三方账号和账户注销三个操作。</w:t>
      </w:r>
    </w:p>
    <w:p>
      <w:pPr>
        <w:numPr>
          <w:ilvl w:val="0"/>
          <w:numId w:val="0"/>
        </w:numPr>
        <w:rPr>
          <w:rFonts w:hint="default" w:ascii="宋体" w:hAnsi="宋体" w:cs="宋体"/>
          <w:kern w:val="0"/>
          <w:sz w:val="28"/>
          <w:szCs w:val="28"/>
          <w:lang w:val="en-US" w:eastAsia="zh-CN"/>
        </w:rPr>
      </w:pPr>
    </w:p>
    <w:p>
      <w:pPr>
        <w:numPr>
          <w:ilvl w:val="0"/>
          <w:numId w:val="3"/>
        </w:numPr>
        <w:outlineLvl w:val="2"/>
        <w:rPr>
          <w:rFonts w:hint="eastAsia" w:ascii="宋体" w:hAnsi="宋体" w:cs="宋体"/>
          <w:kern w:val="0"/>
          <w:sz w:val="28"/>
          <w:szCs w:val="28"/>
          <w:lang w:val="en-US" w:eastAsia="zh-CN"/>
        </w:rPr>
      </w:pPr>
      <w:r>
        <w:rPr>
          <w:rFonts w:hint="eastAsia" w:ascii="宋体" w:hAnsi="宋体" w:cs="宋体"/>
          <w:kern w:val="0"/>
          <w:sz w:val="28"/>
          <w:szCs w:val="28"/>
          <w:lang w:val="en-US" w:eastAsia="zh-CN"/>
        </w:rPr>
        <w:t>后台管理员中心平台</w:t>
      </w:r>
    </w:p>
    <w:p>
      <w:pPr>
        <w:numPr>
          <w:ilvl w:val="0"/>
          <w:numId w:val="0"/>
        </w:numPr>
        <w:ind w:firstLine="420" w:firstLineChars="0"/>
        <w:rPr>
          <w:rFonts w:hint="eastAsia" w:ascii="宋体" w:hAnsi="宋体" w:cs="宋体"/>
          <w:kern w:val="0"/>
          <w:sz w:val="28"/>
          <w:szCs w:val="28"/>
          <w:lang w:val="en-US" w:eastAsia="zh-CN"/>
        </w:rPr>
      </w:pPr>
      <w:r>
        <w:rPr>
          <w:rFonts w:hint="eastAsia" w:ascii="宋体" w:hAnsi="宋体" w:cs="宋体"/>
          <w:kern w:val="0"/>
          <w:sz w:val="28"/>
          <w:szCs w:val="28"/>
          <w:lang w:val="en-US" w:eastAsia="zh-CN"/>
        </w:rPr>
        <w:drawing>
          <wp:inline distT="0" distB="0" distL="114300" distR="114300">
            <wp:extent cx="5807710" cy="5546725"/>
            <wp:effectExtent l="0" t="0" r="0" b="0"/>
            <wp:docPr id="9" name="ECB019B1-382A-4266-B25C-5B523AA43C14-1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CB019B1-382A-4266-B25C-5B523AA43C14-12" descr="wps"/>
                    <pic:cNvPicPr>
                      <a:picLocks noChangeAspect="1"/>
                    </pic:cNvPicPr>
                  </pic:nvPicPr>
                  <pic:blipFill>
                    <a:blip r:embed="rId18"/>
                    <a:stretch>
                      <a:fillRect/>
                    </a:stretch>
                  </pic:blipFill>
                  <pic:spPr>
                    <a:xfrm>
                      <a:off x="0" y="0"/>
                      <a:ext cx="5807710" cy="5546725"/>
                    </a:xfrm>
                    <a:prstGeom prst="rect">
                      <a:avLst/>
                    </a:prstGeom>
                  </pic:spPr>
                </pic:pic>
              </a:graphicData>
            </a:graphic>
          </wp:inline>
        </w:drawing>
      </w:r>
    </w:p>
    <w:p>
      <w:pPr>
        <w:numPr>
          <w:ilvl w:val="0"/>
          <w:numId w:val="0"/>
        </w:numPr>
        <w:ind w:firstLine="420" w:firstLineChars="0"/>
        <w:jc w:val="center"/>
        <w:rPr>
          <w:rFonts w:hint="eastAsia" w:ascii="宋体" w:hAnsi="宋体" w:cs="宋体"/>
          <w:kern w:val="0"/>
          <w:sz w:val="21"/>
          <w:szCs w:val="21"/>
          <w:lang w:val="en-US" w:eastAsia="zh-CN"/>
        </w:rPr>
      </w:pPr>
      <w:r>
        <w:rPr>
          <w:rFonts w:hint="eastAsia" w:ascii="宋体" w:hAnsi="宋体" w:cs="宋体"/>
          <w:kern w:val="0"/>
          <w:sz w:val="21"/>
          <w:szCs w:val="21"/>
          <w:lang w:val="en-US" w:eastAsia="zh-CN"/>
        </w:rPr>
        <w:t>图3.6后台管理员中心平台模块</w:t>
      </w:r>
    </w:p>
    <w:p>
      <w:pPr>
        <w:numPr>
          <w:ilvl w:val="0"/>
          <w:numId w:val="0"/>
        </w:numPr>
        <w:ind w:firstLine="420" w:firstLineChars="0"/>
        <w:jc w:val="center"/>
        <w:rPr>
          <w:rFonts w:hint="default" w:ascii="宋体" w:hAnsi="宋体" w:cs="宋体"/>
          <w:kern w:val="0"/>
          <w:sz w:val="21"/>
          <w:szCs w:val="21"/>
          <w:lang w:val="en-US" w:eastAsia="zh-CN"/>
        </w:rPr>
      </w:pPr>
    </w:p>
    <w:p>
      <w:pPr>
        <w:numPr>
          <w:ilvl w:val="0"/>
          <w:numId w:val="0"/>
        </w:numPr>
        <w:ind w:firstLine="560"/>
        <w:rPr>
          <w:rFonts w:hint="eastAsia" w:ascii="宋体" w:hAnsi="宋体" w:cs="宋体"/>
          <w:kern w:val="0"/>
          <w:sz w:val="28"/>
          <w:szCs w:val="28"/>
          <w:lang w:val="en-US" w:eastAsia="zh-CN"/>
        </w:rPr>
      </w:pPr>
      <w:r>
        <w:rPr>
          <w:rFonts w:hint="eastAsia" w:ascii="宋体" w:hAnsi="宋体" w:cs="宋体"/>
          <w:kern w:val="0"/>
          <w:sz w:val="28"/>
          <w:szCs w:val="28"/>
          <w:lang w:val="en-US" w:eastAsia="zh-CN"/>
        </w:rPr>
        <w:t>后台管理员登录进入后台管理员中心平台后会在页面左侧看到以下六个模块：公告发布、产品管理、会员管理、接单员管理、订单管理和权限管理。</w:t>
      </w:r>
    </w:p>
    <w:p>
      <w:pPr>
        <w:numPr>
          <w:ilvl w:val="0"/>
          <w:numId w:val="0"/>
        </w:numPr>
        <w:ind w:firstLine="560"/>
        <w:rPr>
          <w:rFonts w:hint="eastAsia" w:ascii="宋体" w:hAnsi="宋体" w:cs="宋体"/>
          <w:kern w:val="0"/>
          <w:sz w:val="28"/>
          <w:szCs w:val="28"/>
          <w:lang w:val="en-US" w:eastAsia="zh-CN"/>
        </w:rPr>
      </w:pPr>
      <w:r>
        <w:rPr>
          <w:rFonts w:hint="eastAsia" w:ascii="宋体" w:hAnsi="宋体" w:cs="宋体"/>
          <w:kern w:val="0"/>
          <w:sz w:val="28"/>
          <w:szCs w:val="28"/>
          <w:lang w:val="en-US" w:eastAsia="zh-CN"/>
        </w:rPr>
        <w:t>公告发布模块可以查看、修改和删除已发布的公告（则会员和维修接单员将无法看到此公告）。也可以发布公告并设置其查看该公告的人员。</w:t>
      </w:r>
    </w:p>
    <w:p>
      <w:pPr>
        <w:numPr>
          <w:ilvl w:val="0"/>
          <w:numId w:val="0"/>
        </w:numPr>
        <w:ind w:firstLine="560"/>
        <w:rPr>
          <w:rFonts w:hint="default" w:ascii="宋体" w:hAnsi="宋体" w:cs="宋体"/>
          <w:kern w:val="0"/>
          <w:sz w:val="28"/>
          <w:szCs w:val="28"/>
          <w:lang w:val="en-US" w:eastAsia="zh-CN"/>
        </w:rPr>
      </w:pPr>
      <w:r>
        <w:rPr>
          <w:rFonts w:hint="eastAsia" w:ascii="宋体" w:hAnsi="宋体" w:cs="宋体"/>
          <w:kern w:val="0"/>
          <w:sz w:val="28"/>
          <w:szCs w:val="28"/>
          <w:lang w:val="en-US" w:eastAsia="zh-CN"/>
        </w:rPr>
        <w:t>产品管理模块可以通过输入产品编号、类型和名称的方式查询产品。通过填写产品编号、名称、单价、类型和数量的方式新增或修改产品。也可点击删除来删除仓库中的该产品信息。</w:t>
      </w:r>
    </w:p>
    <w:p>
      <w:pPr>
        <w:numPr>
          <w:ilvl w:val="0"/>
          <w:numId w:val="0"/>
        </w:numPr>
        <w:ind w:firstLine="560"/>
        <w:rPr>
          <w:rFonts w:hint="eastAsia" w:ascii="宋体" w:hAnsi="宋体" w:cs="宋体"/>
          <w:kern w:val="0"/>
          <w:sz w:val="28"/>
          <w:szCs w:val="28"/>
          <w:lang w:val="en-US" w:eastAsia="zh-CN"/>
        </w:rPr>
      </w:pPr>
      <w:r>
        <w:rPr>
          <w:rFonts w:hint="eastAsia" w:ascii="宋体" w:hAnsi="宋体" w:cs="宋体"/>
          <w:kern w:val="0"/>
          <w:sz w:val="28"/>
          <w:szCs w:val="28"/>
          <w:lang w:val="en-US" w:eastAsia="zh-CN"/>
        </w:rPr>
        <w:t>会员管理模块可以通过输入会员账号和昵称查询会员信息。可编辑修改会员的账号、昵称和性别。可删除和通过填写会员账号、昵称与性别的方式新增用户。</w:t>
      </w:r>
    </w:p>
    <w:p>
      <w:pPr>
        <w:numPr>
          <w:ilvl w:val="0"/>
          <w:numId w:val="0"/>
        </w:numPr>
        <w:ind w:firstLine="560"/>
        <w:rPr>
          <w:rFonts w:hint="default" w:ascii="宋体" w:hAnsi="宋体" w:cs="宋体"/>
          <w:kern w:val="0"/>
          <w:sz w:val="28"/>
          <w:szCs w:val="28"/>
          <w:lang w:val="en-US" w:eastAsia="zh-CN"/>
        </w:rPr>
      </w:pPr>
      <w:r>
        <w:rPr>
          <w:rFonts w:hint="eastAsia" w:ascii="宋体" w:hAnsi="宋体" w:cs="宋体"/>
          <w:kern w:val="0"/>
          <w:sz w:val="28"/>
          <w:szCs w:val="28"/>
          <w:lang w:val="en-US" w:eastAsia="zh-CN"/>
        </w:rPr>
        <w:t>接单员管理模块可以通过输入接单员编号、姓名和服务类型查询接单员信息。可编辑修改接单员的编号、姓名、联系电话、服务类型和状态(是否空闲)。可删除和通过填写接单员的编号、姓名、联系电话、服务类型和状态的方式新增接单员。</w:t>
      </w:r>
    </w:p>
    <w:p>
      <w:pPr>
        <w:numPr>
          <w:ilvl w:val="0"/>
          <w:numId w:val="0"/>
        </w:numPr>
        <w:ind w:firstLine="560" w:firstLineChars="200"/>
        <w:rPr>
          <w:rFonts w:hint="eastAsia" w:ascii="宋体" w:hAnsi="宋体" w:cs="宋体"/>
          <w:kern w:val="0"/>
          <w:sz w:val="28"/>
          <w:szCs w:val="28"/>
          <w:lang w:val="en-US" w:eastAsia="zh-CN"/>
        </w:rPr>
      </w:pPr>
      <w:r>
        <w:rPr>
          <w:rFonts w:hint="eastAsia" w:ascii="宋体" w:hAnsi="宋体" w:cs="宋体"/>
          <w:kern w:val="0"/>
          <w:sz w:val="28"/>
          <w:szCs w:val="28"/>
          <w:lang w:val="en-US" w:eastAsia="zh-CN"/>
        </w:rPr>
        <w:t>在订单管理模块对会员提交的故障申报订单进行审核，审核通过的订单将会被分配给维修接单员。然后会看到所有的订单，可查看任意订单的具体信息以及强制终止订单的进行，筛选订单，修改订单信息。</w:t>
      </w:r>
    </w:p>
    <w:p>
      <w:pPr>
        <w:numPr>
          <w:ilvl w:val="0"/>
          <w:numId w:val="0"/>
        </w:numPr>
        <w:ind w:firstLine="560" w:firstLineChars="200"/>
        <w:rPr>
          <w:rFonts w:hint="default" w:ascii="宋体" w:hAnsi="宋体" w:cs="宋体"/>
          <w:kern w:val="0"/>
          <w:sz w:val="28"/>
          <w:szCs w:val="28"/>
          <w:lang w:val="en-US" w:eastAsia="zh-CN"/>
        </w:rPr>
      </w:pPr>
      <w:r>
        <w:rPr>
          <w:rFonts w:hint="eastAsia" w:ascii="宋体" w:hAnsi="宋体" w:cs="宋体"/>
          <w:kern w:val="0"/>
          <w:sz w:val="28"/>
          <w:szCs w:val="28"/>
          <w:lang w:val="en-US" w:eastAsia="zh-CN"/>
        </w:rPr>
        <w:t>订单管理模块包含订单审核和订单统计两个分类。在订单审核中有查询订单、查看订单、通过订单和拒绝订单，其中可通过输入订单编号、服务类型和会员姓名查询订单。</w:t>
      </w:r>
    </w:p>
    <w:p>
      <w:pPr>
        <w:ind w:firstLine="560" w:firstLineChars="200"/>
        <w:rPr>
          <w:rFonts w:hint="default" w:ascii="宋体" w:hAnsi="宋体" w:cs="宋体"/>
          <w:kern w:val="0"/>
          <w:sz w:val="28"/>
          <w:szCs w:val="28"/>
          <w:lang w:val="en-US" w:eastAsia="zh-CN"/>
        </w:rPr>
      </w:pPr>
      <w:r>
        <w:rPr>
          <w:rFonts w:hint="eastAsia" w:ascii="宋体" w:hAnsi="宋体" w:cs="宋体"/>
          <w:kern w:val="0"/>
          <w:sz w:val="28"/>
          <w:szCs w:val="28"/>
          <w:lang w:val="en-US" w:eastAsia="zh-CN"/>
        </w:rPr>
        <w:t>权限管理模块可以对管理员的权限进行修改和删除。也可通过输入管理员编号、名称和账号的方式来查询管理员。通过输入管理员编号、名称和账号以及指定相应权限(包括会员管理、维修接单员管理、订单审核、订单管理、公告发布、产品管理、会员权限管理和维修接单员权限管理)的方式来新增管理员。</w:t>
      </w:r>
    </w:p>
    <w:p>
      <w:pPr>
        <w:pStyle w:val="2"/>
        <w:spacing w:line="240" w:lineRule="auto"/>
        <w:rPr>
          <w:rFonts w:hint="eastAsia"/>
        </w:rPr>
      </w:pPr>
      <w:r>
        <w:rPr>
          <w:rFonts w:hint="eastAsia"/>
        </w:rPr>
        <w:t>功能性需求</w:t>
      </w:r>
      <w:bookmarkEnd w:id="26"/>
      <w:bookmarkEnd w:id="32"/>
      <w:bookmarkEnd w:id="33"/>
      <w:bookmarkEnd w:id="36"/>
    </w:p>
    <w:p>
      <w:pPr>
        <w:pStyle w:val="3"/>
        <w:spacing w:line="240" w:lineRule="auto"/>
        <w:rPr>
          <w:rFonts w:hint="eastAsia"/>
        </w:rPr>
      </w:pPr>
      <w:bookmarkStart w:id="37" w:name="_Toc5796"/>
      <w:r>
        <w:rPr>
          <w:rFonts w:hint="eastAsia"/>
          <w:lang w:val="en-US" w:eastAsia="zh-CN"/>
        </w:rPr>
        <w:t>注册</w:t>
      </w:r>
      <w:bookmarkEnd w:id="37"/>
    </w:p>
    <w:p>
      <w:pPr>
        <w:pStyle w:val="4"/>
        <w:spacing w:line="240" w:lineRule="auto"/>
      </w:pPr>
      <w:bookmarkStart w:id="38" w:name="_Toc6538"/>
      <w:bookmarkStart w:id="39" w:name="_Toc33040262"/>
      <w:r>
        <w:rPr>
          <w:rFonts w:hint="eastAsia"/>
        </w:rPr>
        <w:t>功能概述</w:t>
      </w:r>
      <w:bookmarkEnd w:id="38"/>
      <w:bookmarkEnd w:id="39"/>
    </w:p>
    <w:p>
      <w:pPr>
        <w:ind w:firstLine="560" w:firstLineChars="200"/>
        <w:rPr>
          <w:rFonts w:hint="default" w:eastAsia="宋体"/>
          <w:sz w:val="28"/>
          <w:szCs w:val="32"/>
          <w:lang w:val="en-US" w:eastAsia="zh-CN"/>
        </w:rPr>
      </w:pPr>
      <w:r>
        <w:rPr>
          <w:rFonts w:hint="eastAsia"/>
          <w:sz w:val="28"/>
          <w:szCs w:val="32"/>
          <w:lang w:val="en-US" w:eastAsia="zh-CN"/>
        </w:rPr>
        <w:t>用户浏览快修平台首页，按照自身需求注册账户，注册时可以选择会员、接单员两种角色。</w:t>
      </w:r>
    </w:p>
    <w:p>
      <w:pPr>
        <w:pStyle w:val="4"/>
        <w:spacing w:line="240" w:lineRule="auto"/>
      </w:pPr>
      <w:bookmarkStart w:id="40" w:name="_Toc15868"/>
      <w:r>
        <w:rPr>
          <w:rFonts w:hint="eastAsia"/>
        </w:rPr>
        <w:t>数据约束</w:t>
      </w:r>
      <w:bookmarkEnd w:id="40"/>
    </w:p>
    <w:tbl>
      <w:tblPr>
        <w:tblStyle w:val="31"/>
        <w:tblW w:w="898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6"/>
        <w:gridCol w:w="1743"/>
        <w:gridCol w:w="2344"/>
        <w:gridCol w:w="38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7" w:hRule="atLeast"/>
          <w:jc w:val="center"/>
        </w:trPr>
        <w:tc>
          <w:tcPr>
            <w:tcW w:w="1076" w:type="dxa"/>
            <w:vAlign w:val="top"/>
          </w:tcPr>
          <w:p>
            <w:pPr>
              <w:spacing w:line="240" w:lineRule="auto"/>
              <w:jc w:val="cente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数据项</w:t>
            </w:r>
          </w:p>
        </w:tc>
        <w:tc>
          <w:tcPr>
            <w:tcW w:w="1743" w:type="dxa"/>
            <w:vAlign w:val="top"/>
          </w:tcPr>
          <w:p>
            <w:pPr>
              <w:jc w:val="center"/>
              <w:rPr>
                <w:rFonts w:hint="default"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类型</w:t>
            </w:r>
          </w:p>
        </w:tc>
        <w:tc>
          <w:tcPr>
            <w:tcW w:w="2344" w:type="dxa"/>
            <w:vAlign w:val="top"/>
          </w:tcPr>
          <w:p>
            <w:pPr>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位数</w:t>
            </w:r>
          </w:p>
        </w:tc>
        <w:tc>
          <w:tcPr>
            <w:tcW w:w="3822"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4" w:hRule="atLeast"/>
          <w:jc w:val="center"/>
        </w:trPr>
        <w:tc>
          <w:tcPr>
            <w:tcW w:w="1076" w:type="dxa"/>
            <w:vAlign w:val="top"/>
          </w:tcPr>
          <w:p>
            <w:pPr>
              <w:jc w:val="cente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用户名</w:t>
            </w:r>
          </w:p>
        </w:tc>
        <w:tc>
          <w:tcPr>
            <w:tcW w:w="1743" w:type="dxa"/>
            <w:vAlign w:val="top"/>
          </w:tcPr>
          <w:p>
            <w:pPr>
              <w:numPr>
                <w:ilvl w:val="0"/>
                <w:numId w:val="0"/>
              </w:numPr>
              <w:jc w:val="center"/>
              <w:rPr>
                <w:rFonts w:hint="default"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字符串</w:t>
            </w:r>
          </w:p>
        </w:tc>
        <w:tc>
          <w:tcPr>
            <w:tcW w:w="2344"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 xml:space="preserve">  10位</w:t>
            </w:r>
          </w:p>
        </w:tc>
        <w:tc>
          <w:tcPr>
            <w:tcW w:w="3822" w:type="dxa"/>
            <w:vAlign w:val="top"/>
          </w:tcPr>
          <w:p>
            <w:pPr>
              <w:numPr>
                <w:ilvl w:val="0"/>
                <w:numId w:val="0"/>
              </w:numPr>
              <w:ind w:firstLine="1400" w:firstLineChars="500"/>
              <w:jc w:val="both"/>
              <w:rPr>
                <w:rFonts w:hint="default" w:ascii="宋体" w:hAnsi="宋体" w:cs="宋体"/>
                <w:sz w:val="28"/>
                <w:szCs w:val="28"/>
                <w:lang w:val="en-US" w:eastAsia="zh-CN"/>
              </w:rPr>
            </w:pPr>
            <w:r>
              <w:rPr>
                <w:rFonts w:hint="eastAsia" w:ascii="宋体" w:hAnsi="宋体" w:cs="宋体"/>
                <w:sz w:val="28"/>
                <w:szCs w:val="28"/>
                <w:lang w:val="en-US" w:eastAsia="zh-CN"/>
              </w:rPr>
              <w:t>用户名非空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jc w:val="center"/>
        </w:trPr>
        <w:tc>
          <w:tcPr>
            <w:tcW w:w="1076" w:type="dxa"/>
            <w:tcBorders>
              <w:left w:val="single" w:color="auto" w:sz="4" w:space="0"/>
              <w:bottom w:val="single" w:color="auto" w:sz="4" w:space="0"/>
            </w:tcBorders>
            <w:vAlign w:val="top"/>
          </w:tcPr>
          <w:p>
            <w:pPr>
              <w:jc w:val="center"/>
              <w:rPr>
                <w:rFonts w:hint="eastAsia" w:ascii="宋体" w:hAnsi="宋体" w:eastAsia="宋体" w:cs="宋体"/>
                <w:sz w:val="28"/>
                <w:szCs w:val="28"/>
                <w:vertAlign w:val="baseline"/>
                <w:lang w:val="en-US" w:eastAsia="zh-CN"/>
              </w:rPr>
            </w:pPr>
            <w:r>
              <w:rPr>
                <w:rFonts w:hint="eastAsia" w:ascii="宋体" w:hAnsi="宋体" w:cs="宋体"/>
                <w:sz w:val="28"/>
                <w:szCs w:val="28"/>
                <w:lang w:val="en-US" w:eastAsia="zh-CN"/>
              </w:rPr>
              <w:t>注册</w:t>
            </w:r>
            <w:r>
              <w:rPr>
                <w:rFonts w:hint="eastAsia" w:ascii="宋体" w:hAnsi="宋体" w:eastAsia="宋体" w:cs="宋体"/>
                <w:sz w:val="28"/>
                <w:szCs w:val="28"/>
                <w:lang w:val="en-US" w:eastAsia="zh-CN"/>
              </w:rPr>
              <w:t>账号</w:t>
            </w:r>
          </w:p>
        </w:tc>
        <w:tc>
          <w:tcPr>
            <w:tcW w:w="1743" w:type="dxa"/>
            <w:tcBorders>
              <w:bottom w:val="single" w:color="auto" w:sz="4" w:space="0"/>
            </w:tcBorders>
            <w:vAlign w:val="top"/>
          </w:tcPr>
          <w:p>
            <w:pPr>
              <w:jc w:val="center"/>
              <w:rPr>
                <w:rFonts w:hint="eastAsia"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数值</w:t>
            </w:r>
          </w:p>
        </w:tc>
        <w:tc>
          <w:tcPr>
            <w:tcW w:w="2344" w:type="dxa"/>
            <w:tcBorders>
              <w:bottom w:val="single" w:color="auto" w:sz="4" w:space="0"/>
            </w:tcBorders>
            <w:vAlign w:val="top"/>
          </w:tcPr>
          <w:p>
            <w:pPr>
              <w:jc w:val="center"/>
              <w:rPr>
                <w:rFonts w:hint="default" w:ascii="宋体" w:hAnsi="宋体" w:eastAsia="宋体" w:cs="宋体"/>
                <w:sz w:val="28"/>
                <w:szCs w:val="28"/>
                <w:lang w:val="en-US" w:eastAsia="zh-CN"/>
              </w:rPr>
            </w:pPr>
            <w:r>
              <w:rPr>
                <w:rFonts w:hint="eastAsia" w:ascii="宋体" w:hAnsi="宋体" w:cs="宋体"/>
                <w:sz w:val="28"/>
                <w:szCs w:val="28"/>
                <w:lang w:val="en-US" w:eastAsia="zh-CN"/>
              </w:rPr>
              <w:t>11位</w:t>
            </w:r>
          </w:p>
        </w:tc>
        <w:tc>
          <w:tcPr>
            <w:tcW w:w="3822" w:type="dxa"/>
            <w:tcBorders>
              <w:bottom w:val="single" w:color="auto" w:sz="4" w:space="0"/>
              <w:right w:val="single" w:color="auto" w:sz="4" w:space="0"/>
            </w:tcBorders>
            <w:vAlign w:val="top"/>
          </w:tcPr>
          <w:p>
            <w:pPr>
              <w:ind w:firstLine="560" w:firstLineChars="200"/>
              <w:jc w:val="left"/>
              <w:rPr>
                <w:rFonts w:hint="default" w:ascii="宋体" w:hAnsi="宋体" w:eastAsia="宋体" w:cs="宋体"/>
                <w:sz w:val="28"/>
                <w:szCs w:val="28"/>
                <w:lang w:val="en-US" w:eastAsia="zh-CN"/>
              </w:rPr>
            </w:pPr>
            <w:r>
              <w:rPr>
                <w:rFonts w:hint="eastAsia" w:ascii="宋体" w:hAnsi="宋体" w:cs="宋体"/>
                <w:sz w:val="28"/>
                <w:szCs w:val="28"/>
                <w:lang w:val="en-US" w:eastAsia="zh-CN"/>
              </w:rPr>
              <w:t>手机号，账号唯一且非空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 w:hRule="atLeast"/>
          <w:jc w:val="center"/>
        </w:trPr>
        <w:tc>
          <w:tcPr>
            <w:tcW w:w="1076" w:type="dxa"/>
            <w:tcBorders>
              <w:top w:val="single" w:color="auto" w:sz="4" w:space="0"/>
              <w:left w:val="single" w:color="auto" w:sz="4" w:space="0"/>
              <w:bottom w:val="single" w:color="auto" w:sz="4" w:space="0"/>
            </w:tcBorders>
            <w:vAlign w:val="top"/>
          </w:tcPr>
          <w:p>
            <w:pPr>
              <w:jc w:val="center"/>
              <w:rPr>
                <w:rFonts w:hint="eastAsia" w:ascii="宋体" w:hAnsi="宋体" w:eastAsia="宋体" w:cs="宋体"/>
                <w:sz w:val="28"/>
                <w:szCs w:val="28"/>
                <w:lang w:val="en-US" w:eastAsia="zh-CN"/>
              </w:rPr>
            </w:pPr>
          </w:p>
          <w:p>
            <w:pPr>
              <w:jc w:val="center"/>
              <w:rPr>
                <w:rFonts w:hint="eastAsia" w:ascii="宋体" w:hAnsi="宋体" w:eastAsia="宋体" w:cs="宋体"/>
                <w:sz w:val="28"/>
                <w:szCs w:val="28"/>
                <w:vertAlign w:val="baseline"/>
              </w:rPr>
            </w:pPr>
            <w:r>
              <w:rPr>
                <w:rFonts w:hint="eastAsia" w:ascii="宋体" w:hAnsi="宋体" w:eastAsia="宋体" w:cs="宋体"/>
                <w:sz w:val="28"/>
                <w:szCs w:val="28"/>
                <w:lang w:val="en-US" w:eastAsia="zh-CN"/>
              </w:rPr>
              <w:t>注册密码</w:t>
            </w:r>
          </w:p>
        </w:tc>
        <w:tc>
          <w:tcPr>
            <w:tcW w:w="1743" w:type="dxa"/>
            <w:tcBorders>
              <w:top w:val="single" w:color="auto" w:sz="4" w:space="0"/>
              <w:bottom w:val="single" w:color="auto" w:sz="4" w:space="0"/>
            </w:tcBorders>
            <w:vAlign w:val="top"/>
          </w:tcPr>
          <w:p>
            <w:pPr>
              <w:numPr>
                <w:ilvl w:val="0"/>
                <w:numId w:val="0"/>
              </w:numPr>
              <w:jc w:val="center"/>
              <w:rPr>
                <w:rFonts w:hint="eastAsia" w:ascii="宋体" w:hAnsi="宋体" w:eastAsia="宋体" w:cs="宋体"/>
                <w:sz w:val="28"/>
                <w:szCs w:val="28"/>
                <w:vertAlign w:val="baseline"/>
              </w:rPr>
            </w:pPr>
            <w:r>
              <w:rPr>
                <w:rFonts w:hint="eastAsia" w:ascii="宋体" w:hAnsi="宋体" w:eastAsia="宋体" w:cs="宋体"/>
                <w:sz w:val="28"/>
                <w:szCs w:val="28"/>
                <w:lang w:val="en-US" w:eastAsia="zh-CN"/>
              </w:rPr>
              <w:t>英文/数字/下划线</w:t>
            </w:r>
          </w:p>
        </w:tc>
        <w:tc>
          <w:tcPr>
            <w:tcW w:w="2344" w:type="dxa"/>
            <w:tcBorders>
              <w:top w:val="single" w:color="auto" w:sz="4" w:space="0"/>
              <w:bottom w:val="single" w:color="auto" w:sz="4" w:space="0"/>
            </w:tcBorders>
            <w:vAlign w:val="top"/>
          </w:tcPr>
          <w:p>
            <w:pPr>
              <w:numPr>
                <w:ilvl w:val="0"/>
                <w:numId w:val="0"/>
              </w:numPr>
              <w:jc w:val="center"/>
              <w:rPr>
                <w:rFonts w:hint="eastAsia" w:ascii="宋体" w:hAnsi="宋体" w:eastAsia="宋体" w:cs="宋体"/>
                <w:sz w:val="28"/>
                <w:szCs w:val="28"/>
                <w:lang w:val="en-US" w:eastAsia="zh-CN"/>
              </w:rPr>
            </w:pPr>
            <w:r>
              <w:rPr>
                <w:rFonts w:hint="eastAsia" w:ascii="宋体" w:hAnsi="宋体" w:cs="宋体"/>
                <w:sz w:val="28"/>
                <w:szCs w:val="28"/>
                <w:lang w:val="en-US" w:eastAsia="zh-CN"/>
              </w:rPr>
              <w:t xml:space="preserve">  </w:t>
            </w:r>
            <w:r>
              <w:rPr>
                <w:rFonts w:hint="eastAsia" w:ascii="宋体" w:hAnsi="宋体" w:eastAsia="宋体" w:cs="宋体"/>
                <w:sz w:val="28"/>
                <w:szCs w:val="28"/>
                <w:lang w:val="en-US" w:eastAsia="zh-CN"/>
              </w:rPr>
              <w:t>8</w:t>
            </w:r>
            <w:r>
              <w:rPr>
                <w:rFonts w:hint="eastAsia" w:ascii="宋体" w:hAnsi="宋体" w:cs="宋体"/>
                <w:sz w:val="28"/>
                <w:szCs w:val="28"/>
                <w:lang w:val="en-US" w:eastAsia="zh-CN"/>
              </w:rPr>
              <w:t>-</w:t>
            </w:r>
            <w:r>
              <w:rPr>
                <w:rFonts w:hint="eastAsia" w:ascii="宋体" w:hAnsi="宋体" w:eastAsia="宋体" w:cs="宋体"/>
                <w:sz w:val="28"/>
                <w:szCs w:val="28"/>
                <w:lang w:val="en-US" w:eastAsia="zh-CN"/>
              </w:rPr>
              <w:t>20个字符内</w:t>
            </w:r>
            <w:r>
              <w:rPr>
                <w:rFonts w:hint="eastAsia" w:ascii="宋体" w:hAnsi="宋体" w:cs="宋体"/>
                <w:sz w:val="28"/>
                <w:szCs w:val="28"/>
                <w:lang w:val="en-US" w:eastAsia="zh-CN"/>
              </w:rPr>
              <w:t>，</w:t>
            </w:r>
            <w:r>
              <w:rPr>
                <w:rFonts w:hint="eastAsia" w:ascii="宋体" w:hAnsi="宋体" w:eastAsia="宋体" w:cs="宋体"/>
                <w:sz w:val="28"/>
                <w:szCs w:val="28"/>
                <w:lang w:val="en-US" w:eastAsia="zh-CN"/>
              </w:rPr>
              <w:t>大小写敏感</w:t>
            </w:r>
          </w:p>
        </w:tc>
        <w:tc>
          <w:tcPr>
            <w:tcW w:w="3822" w:type="dxa"/>
            <w:tcBorders>
              <w:top w:val="single" w:color="auto" w:sz="4" w:space="0"/>
              <w:bottom w:val="single" w:color="auto" w:sz="4" w:space="0"/>
              <w:right w:val="single" w:color="auto" w:sz="4" w:space="0"/>
            </w:tcBorders>
            <w:vAlign w:val="top"/>
          </w:tcPr>
          <w:p>
            <w:pPr>
              <w:numPr>
                <w:ilvl w:val="0"/>
                <w:numId w:val="0"/>
              </w:numPr>
              <w:ind w:firstLine="560" w:firstLineChars="20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若用户输入的密码不合法，则需要在输入框下方进行提示；输入内容以</w:t>
            </w:r>
            <w:r>
              <w:rPr>
                <w:rFonts w:hint="eastAsia" w:ascii="宋体" w:hAnsi="宋体" w:cs="宋体"/>
                <w:sz w:val="28"/>
                <w:szCs w:val="28"/>
                <w:lang w:val="en-US" w:eastAsia="zh-CN"/>
              </w:rPr>
              <w:t>密文</w:t>
            </w:r>
            <w:r>
              <w:rPr>
                <w:rFonts w:hint="eastAsia" w:ascii="宋体" w:hAnsi="宋体" w:eastAsia="宋体" w:cs="宋体"/>
                <w:sz w:val="28"/>
                <w:szCs w:val="28"/>
                <w:lang w:val="en-US" w:eastAsia="zh-CN"/>
              </w:rPr>
              <w:t>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 w:hRule="atLeast"/>
          <w:jc w:val="center"/>
        </w:trPr>
        <w:tc>
          <w:tcPr>
            <w:tcW w:w="1076" w:type="dxa"/>
            <w:tcBorders>
              <w:top w:val="single" w:color="auto" w:sz="4" w:space="0"/>
              <w:left w:val="single" w:color="auto" w:sz="4" w:space="0"/>
            </w:tcBorders>
            <w:vAlign w:val="top"/>
          </w:tcPr>
          <w:p>
            <w:pPr>
              <w:jc w:val="center"/>
              <w:rPr>
                <w:rFonts w:hint="eastAsia" w:ascii="宋体" w:hAnsi="宋体" w:eastAsia="宋体" w:cs="宋体"/>
                <w:sz w:val="28"/>
                <w:szCs w:val="28"/>
                <w:lang w:val="en-US" w:eastAsia="zh-CN"/>
              </w:rPr>
            </w:pPr>
          </w:p>
          <w:p>
            <w:pPr>
              <w:jc w:val="center"/>
              <w:rPr>
                <w:rFonts w:hint="eastAsia" w:ascii="宋体" w:hAnsi="宋体" w:eastAsia="宋体" w:cs="宋体"/>
                <w:sz w:val="28"/>
                <w:szCs w:val="28"/>
                <w:vertAlign w:val="baseline"/>
              </w:rPr>
            </w:pPr>
            <w:r>
              <w:rPr>
                <w:rFonts w:hint="eastAsia" w:ascii="宋体" w:hAnsi="宋体" w:eastAsia="宋体" w:cs="宋体"/>
                <w:sz w:val="28"/>
                <w:szCs w:val="28"/>
                <w:lang w:val="en-US" w:eastAsia="zh-CN"/>
              </w:rPr>
              <w:t>确认密码</w:t>
            </w:r>
          </w:p>
        </w:tc>
        <w:tc>
          <w:tcPr>
            <w:tcW w:w="1743" w:type="dxa"/>
            <w:tcBorders>
              <w:top w:val="single" w:color="auto" w:sz="4" w:space="0"/>
            </w:tcBorders>
            <w:vAlign w:val="top"/>
          </w:tcPr>
          <w:p>
            <w:pPr>
              <w:numPr>
                <w:ilvl w:val="0"/>
                <w:numId w:val="0"/>
              </w:numPr>
              <w:jc w:val="both"/>
              <w:rPr>
                <w:rFonts w:hint="eastAsia" w:ascii="宋体" w:hAnsi="宋体" w:cs="宋体"/>
                <w:sz w:val="28"/>
                <w:szCs w:val="28"/>
                <w:vertAlign w:val="baseline"/>
                <w:lang w:val="en-US" w:eastAsia="zh-CN"/>
              </w:rPr>
            </w:pPr>
          </w:p>
          <w:p>
            <w:pPr>
              <w:numPr>
                <w:ilvl w:val="0"/>
                <w:numId w:val="0"/>
              </w:numPr>
              <w:jc w:val="center"/>
              <w:rPr>
                <w:rFonts w:hint="eastAsia" w:ascii="宋体" w:hAnsi="宋体" w:eastAsia="宋体" w:cs="宋体"/>
                <w:sz w:val="28"/>
                <w:szCs w:val="28"/>
                <w:vertAlign w:val="baseline"/>
                <w:lang w:val="en-US" w:eastAsia="zh-CN"/>
              </w:rPr>
            </w:pPr>
            <w:r>
              <w:rPr>
                <w:rFonts w:hint="eastAsia" w:ascii="宋体" w:hAnsi="宋体" w:eastAsia="宋体" w:cs="宋体"/>
                <w:sz w:val="28"/>
                <w:szCs w:val="28"/>
                <w:lang w:val="en-US" w:eastAsia="zh-CN"/>
              </w:rPr>
              <w:t>英文/数字/下划线</w:t>
            </w:r>
          </w:p>
        </w:tc>
        <w:tc>
          <w:tcPr>
            <w:tcW w:w="2344" w:type="dxa"/>
            <w:tcBorders>
              <w:top w:val="single" w:color="auto" w:sz="4" w:space="0"/>
            </w:tcBorders>
            <w:vAlign w:val="top"/>
          </w:tcPr>
          <w:p>
            <w:pPr>
              <w:numPr>
                <w:ilvl w:val="0"/>
                <w:numId w:val="0"/>
              </w:numPr>
              <w:jc w:val="center"/>
              <w:rPr>
                <w:rFonts w:hint="eastAsia" w:ascii="宋体" w:hAnsi="宋体" w:eastAsia="宋体" w:cs="宋体"/>
                <w:sz w:val="28"/>
                <w:szCs w:val="28"/>
                <w:lang w:val="en-US" w:eastAsia="zh-CN"/>
              </w:rPr>
            </w:pPr>
            <w:r>
              <w:rPr>
                <w:rFonts w:hint="eastAsia" w:ascii="宋体" w:hAnsi="宋体" w:cs="宋体"/>
                <w:sz w:val="28"/>
                <w:szCs w:val="28"/>
                <w:lang w:val="en-US" w:eastAsia="zh-CN"/>
              </w:rPr>
              <w:t xml:space="preserve">  </w:t>
            </w:r>
            <w:r>
              <w:rPr>
                <w:rFonts w:hint="eastAsia" w:ascii="宋体" w:hAnsi="宋体" w:eastAsia="宋体" w:cs="宋体"/>
                <w:sz w:val="28"/>
                <w:szCs w:val="28"/>
                <w:lang w:val="en-US" w:eastAsia="zh-CN"/>
              </w:rPr>
              <w:t>8</w:t>
            </w:r>
            <w:r>
              <w:rPr>
                <w:rFonts w:hint="eastAsia" w:ascii="宋体" w:hAnsi="宋体" w:cs="宋体"/>
                <w:sz w:val="28"/>
                <w:szCs w:val="28"/>
                <w:lang w:val="en-US" w:eastAsia="zh-CN"/>
              </w:rPr>
              <w:t>-</w:t>
            </w:r>
            <w:r>
              <w:rPr>
                <w:rFonts w:hint="eastAsia" w:ascii="宋体" w:hAnsi="宋体" w:eastAsia="宋体" w:cs="宋体"/>
                <w:sz w:val="28"/>
                <w:szCs w:val="28"/>
                <w:lang w:val="en-US" w:eastAsia="zh-CN"/>
              </w:rPr>
              <w:t>20个字符内</w:t>
            </w:r>
            <w:r>
              <w:rPr>
                <w:rFonts w:hint="eastAsia" w:ascii="宋体" w:hAnsi="宋体" w:cs="宋体"/>
                <w:sz w:val="28"/>
                <w:szCs w:val="28"/>
                <w:lang w:val="en-US" w:eastAsia="zh-CN"/>
              </w:rPr>
              <w:t>，</w:t>
            </w:r>
            <w:r>
              <w:rPr>
                <w:rFonts w:hint="eastAsia" w:ascii="宋体" w:hAnsi="宋体" w:eastAsia="宋体" w:cs="宋体"/>
                <w:sz w:val="28"/>
                <w:szCs w:val="28"/>
                <w:lang w:val="en-US" w:eastAsia="zh-CN"/>
              </w:rPr>
              <w:t>大小写敏感</w:t>
            </w:r>
          </w:p>
        </w:tc>
        <w:tc>
          <w:tcPr>
            <w:tcW w:w="3822" w:type="dxa"/>
            <w:tcBorders>
              <w:top w:val="single" w:color="auto" w:sz="4" w:space="0"/>
              <w:right w:val="single" w:color="auto" w:sz="4" w:space="0"/>
            </w:tcBorders>
            <w:vAlign w:val="top"/>
          </w:tcPr>
          <w:p>
            <w:pPr>
              <w:numPr>
                <w:ilvl w:val="0"/>
                <w:numId w:val="0"/>
              </w:numPr>
              <w:ind w:firstLine="560" w:firstLineChars="20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确认密码和密码不</w:t>
            </w:r>
            <w:r>
              <w:rPr>
                <w:rFonts w:hint="eastAsia" w:ascii="宋体" w:hAnsi="宋体" w:cs="宋体"/>
                <w:sz w:val="28"/>
                <w:szCs w:val="28"/>
                <w:lang w:val="en-US" w:eastAsia="zh-CN"/>
              </w:rPr>
              <w:t>相符</w:t>
            </w:r>
            <w:r>
              <w:rPr>
                <w:rFonts w:hint="eastAsia" w:ascii="宋体" w:hAnsi="宋体" w:eastAsia="宋体" w:cs="宋体"/>
                <w:sz w:val="28"/>
                <w:szCs w:val="28"/>
                <w:lang w:val="en-US" w:eastAsia="zh-CN"/>
              </w:rPr>
              <w:t>时，需要在输入框下方进行提示；输入内容以</w:t>
            </w:r>
            <w:r>
              <w:rPr>
                <w:rFonts w:hint="eastAsia" w:ascii="宋体" w:hAnsi="宋体" w:cs="宋体"/>
                <w:sz w:val="28"/>
                <w:szCs w:val="28"/>
                <w:lang w:val="en-US" w:eastAsia="zh-CN"/>
              </w:rPr>
              <w:t>密文</w:t>
            </w:r>
            <w:r>
              <w:rPr>
                <w:rFonts w:hint="eastAsia" w:ascii="宋体" w:hAnsi="宋体" w:eastAsia="宋体" w:cs="宋体"/>
                <w:sz w:val="28"/>
                <w:szCs w:val="28"/>
                <w:lang w:val="en-US" w:eastAsia="zh-CN"/>
              </w:rPr>
              <w:t>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jc w:val="center"/>
        </w:trPr>
        <w:tc>
          <w:tcPr>
            <w:tcW w:w="1076" w:type="dxa"/>
            <w:vAlign w:val="top"/>
          </w:tcPr>
          <w:p>
            <w:pPr>
              <w:jc w:val="center"/>
              <w:rPr>
                <w:rFonts w:hint="eastAsia" w:ascii="宋体" w:hAnsi="宋体" w:eastAsia="宋体" w:cs="宋体"/>
                <w:sz w:val="28"/>
                <w:szCs w:val="28"/>
                <w:vertAlign w:val="baseline"/>
              </w:rPr>
            </w:pPr>
            <w:r>
              <w:rPr>
                <w:rFonts w:hint="eastAsia" w:ascii="宋体" w:hAnsi="宋体" w:eastAsia="宋体" w:cs="宋体"/>
                <w:sz w:val="28"/>
                <w:szCs w:val="28"/>
                <w:lang w:val="en-US" w:eastAsia="zh-CN"/>
              </w:rPr>
              <w:t>角色选择</w:t>
            </w:r>
          </w:p>
        </w:tc>
        <w:tc>
          <w:tcPr>
            <w:tcW w:w="1743" w:type="dxa"/>
            <w:vAlign w:val="top"/>
          </w:tcPr>
          <w:p>
            <w:pPr>
              <w:numPr>
                <w:ilvl w:val="0"/>
                <w:numId w:val="0"/>
              </w:numPr>
              <w:ind w:leftChars="0"/>
              <w:jc w:val="center"/>
              <w:rPr>
                <w:rFonts w:hint="eastAsia"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字符串</w:t>
            </w:r>
          </w:p>
        </w:tc>
        <w:tc>
          <w:tcPr>
            <w:tcW w:w="2344" w:type="dxa"/>
            <w:vAlign w:val="top"/>
          </w:tcPr>
          <w:p>
            <w:pPr>
              <w:numPr>
                <w:ilvl w:val="0"/>
                <w:numId w:val="0"/>
              </w:numPr>
              <w:ind w:leftChars="0"/>
              <w:jc w:val="center"/>
              <w:rPr>
                <w:rFonts w:hint="default" w:ascii="宋体" w:hAnsi="宋体" w:eastAsia="宋体" w:cs="宋体"/>
                <w:sz w:val="28"/>
                <w:szCs w:val="28"/>
                <w:lang w:val="en-US" w:eastAsia="zh-CN"/>
              </w:rPr>
            </w:pPr>
            <w:r>
              <w:rPr>
                <w:rFonts w:hint="eastAsia" w:ascii="宋体" w:hAnsi="宋体" w:cs="宋体"/>
                <w:sz w:val="28"/>
                <w:szCs w:val="28"/>
                <w:lang w:val="en-US" w:eastAsia="zh-CN"/>
              </w:rPr>
              <w:t>5个字符以内</w:t>
            </w:r>
          </w:p>
        </w:tc>
        <w:tc>
          <w:tcPr>
            <w:tcW w:w="3822" w:type="dxa"/>
            <w:vAlign w:val="top"/>
          </w:tcPr>
          <w:p>
            <w:pPr>
              <w:numPr>
                <w:ilvl w:val="0"/>
                <w:numId w:val="0"/>
              </w:numPr>
              <w:ind w:firstLine="560" w:firstLineChars="20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只有普通会员和</w:t>
            </w:r>
            <w:r>
              <w:rPr>
                <w:rFonts w:hint="eastAsia" w:ascii="宋体" w:hAnsi="宋体" w:cs="宋体"/>
                <w:sz w:val="28"/>
                <w:szCs w:val="28"/>
                <w:lang w:val="en-US" w:eastAsia="zh-CN"/>
              </w:rPr>
              <w:t>接单</w:t>
            </w:r>
            <w:r>
              <w:rPr>
                <w:rFonts w:hint="eastAsia" w:ascii="宋体" w:hAnsi="宋体" w:eastAsia="宋体" w:cs="宋体"/>
                <w:sz w:val="28"/>
                <w:szCs w:val="28"/>
                <w:lang w:val="en-US" w:eastAsia="zh-CN"/>
              </w:rPr>
              <w:t>员两个选项</w:t>
            </w:r>
          </w:p>
        </w:tc>
      </w:tr>
    </w:tbl>
    <w:p>
      <w:pPr>
        <w:numPr>
          <w:ilvl w:val="0"/>
          <w:numId w:val="0"/>
        </w:numPr>
        <w:ind w:leftChars="0"/>
        <w:rPr>
          <w:rFonts w:hint="default"/>
          <w:sz w:val="28"/>
          <w:szCs w:val="32"/>
          <w:lang w:val="en-US" w:eastAsia="zh-CN"/>
        </w:rPr>
      </w:pPr>
    </w:p>
    <w:p>
      <w:pPr>
        <w:pStyle w:val="4"/>
        <w:spacing w:line="240" w:lineRule="auto"/>
        <w:rPr>
          <w:rFonts w:hint="eastAsia"/>
        </w:rPr>
      </w:pPr>
      <w:bookmarkStart w:id="41" w:name="_Toc33040264"/>
      <w:bookmarkStart w:id="42" w:name="_Toc25514"/>
      <w:r>
        <w:rPr>
          <w:rFonts w:hint="eastAsia"/>
        </w:rPr>
        <w:t>业务</w:t>
      </w:r>
      <w:bookmarkEnd w:id="41"/>
      <w:r>
        <w:rPr>
          <w:rFonts w:hint="eastAsia"/>
        </w:rPr>
        <w:t>约束</w:t>
      </w:r>
      <w:bookmarkEnd w:id="42"/>
    </w:p>
    <w:p>
      <w:pPr>
        <w:numPr>
          <w:ilvl w:val="0"/>
          <w:numId w:val="4"/>
        </w:numPr>
        <w:ind w:left="0" w:leftChars="0" w:firstLine="0" w:firstLineChars="0"/>
        <w:jc w:val="left"/>
        <w:rPr>
          <w:rFonts w:hint="default"/>
          <w:sz w:val="28"/>
          <w:szCs w:val="28"/>
          <w:lang w:val="en-US" w:eastAsia="zh-CN"/>
        </w:rPr>
      </w:pPr>
      <w:r>
        <w:rPr>
          <w:rFonts w:hint="eastAsia"/>
          <w:sz w:val="28"/>
          <w:szCs w:val="28"/>
          <w:lang w:val="en-US" w:eastAsia="zh-CN"/>
        </w:rPr>
        <w:t>若</w:t>
      </w:r>
      <w:r>
        <w:rPr>
          <w:rFonts w:hint="eastAsia" w:ascii="宋体" w:hAnsi="宋体" w:cs="宋体"/>
          <w:sz w:val="28"/>
          <w:szCs w:val="28"/>
          <w:lang w:val="en-US" w:eastAsia="zh-CN"/>
        </w:rPr>
        <w:t>账号</w:t>
      </w:r>
      <w:r>
        <w:rPr>
          <w:rFonts w:hint="eastAsia"/>
          <w:sz w:val="28"/>
          <w:szCs w:val="28"/>
          <w:lang w:val="en-US" w:eastAsia="zh-CN"/>
        </w:rPr>
        <w:t>不合法则报错且提示“该</w:t>
      </w:r>
      <w:r>
        <w:rPr>
          <w:rFonts w:hint="eastAsia" w:ascii="宋体" w:hAnsi="宋体" w:cs="宋体"/>
          <w:sz w:val="28"/>
          <w:szCs w:val="28"/>
          <w:lang w:val="en-US" w:eastAsia="zh-CN"/>
        </w:rPr>
        <w:t>账号</w:t>
      </w:r>
      <w:r>
        <w:rPr>
          <w:rFonts w:hint="eastAsia"/>
          <w:sz w:val="28"/>
          <w:szCs w:val="28"/>
          <w:lang w:val="en-US" w:eastAsia="zh-CN"/>
        </w:rPr>
        <w:t>不合法，请重新输入”。</w:t>
      </w:r>
    </w:p>
    <w:p>
      <w:pPr>
        <w:numPr>
          <w:ilvl w:val="0"/>
          <w:numId w:val="4"/>
        </w:numPr>
        <w:ind w:left="0" w:leftChars="0" w:firstLine="0" w:firstLineChars="0"/>
        <w:jc w:val="left"/>
        <w:rPr>
          <w:rFonts w:hint="default"/>
          <w:sz w:val="28"/>
          <w:szCs w:val="28"/>
          <w:lang w:val="en-US" w:eastAsia="zh-CN"/>
        </w:rPr>
      </w:pPr>
      <w:r>
        <w:rPr>
          <w:rFonts w:hint="eastAsia"/>
          <w:sz w:val="28"/>
          <w:szCs w:val="28"/>
          <w:lang w:val="en-US" w:eastAsia="zh-CN"/>
        </w:rPr>
        <w:t>若账号输入格式错误则报错且提示“账号格式错误，请重新输入”。</w:t>
      </w:r>
    </w:p>
    <w:p>
      <w:pPr>
        <w:numPr>
          <w:ilvl w:val="0"/>
          <w:numId w:val="4"/>
        </w:numPr>
        <w:ind w:left="0" w:leftChars="0" w:firstLine="0" w:firstLineChars="0"/>
        <w:jc w:val="left"/>
        <w:rPr>
          <w:rFonts w:hint="default"/>
          <w:sz w:val="28"/>
          <w:szCs w:val="28"/>
          <w:lang w:val="en-US" w:eastAsia="zh-CN"/>
        </w:rPr>
      </w:pPr>
      <w:r>
        <w:rPr>
          <w:rFonts w:hint="eastAsia"/>
          <w:sz w:val="28"/>
          <w:szCs w:val="28"/>
          <w:lang w:val="en-US" w:eastAsia="zh-CN"/>
        </w:rPr>
        <w:t>若账号已注册则报错且提示“该</w:t>
      </w:r>
      <w:r>
        <w:rPr>
          <w:rFonts w:hint="eastAsia" w:ascii="宋体" w:hAnsi="宋体" w:cs="宋体"/>
          <w:sz w:val="28"/>
          <w:szCs w:val="28"/>
          <w:lang w:val="en-US" w:eastAsia="zh-CN"/>
        </w:rPr>
        <w:t>账号</w:t>
      </w:r>
      <w:r>
        <w:rPr>
          <w:rFonts w:hint="eastAsia"/>
          <w:sz w:val="28"/>
          <w:szCs w:val="28"/>
          <w:lang w:val="en-US" w:eastAsia="zh-CN"/>
        </w:rPr>
        <w:t>已注册”。</w:t>
      </w:r>
    </w:p>
    <w:p>
      <w:pPr>
        <w:numPr>
          <w:ilvl w:val="0"/>
          <w:numId w:val="4"/>
        </w:numPr>
        <w:ind w:left="0" w:leftChars="0" w:firstLine="0" w:firstLineChars="0"/>
        <w:jc w:val="left"/>
        <w:rPr>
          <w:rFonts w:hint="default"/>
          <w:sz w:val="28"/>
          <w:szCs w:val="28"/>
          <w:lang w:val="en-US" w:eastAsia="zh-CN"/>
        </w:rPr>
      </w:pPr>
      <w:r>
        <w:rPr>
          <w:rFonts w:hint="eastAsia"/>
          <w:sz w:val="28"/>
          <w:szCs w:val="28"/>
          <w:lang w:val="en-US" w:eastAsia="zh-CN"/>
        </w:rPr>
        <w:t>若未输入账号就注册则报错且提示“请输入账号/手机号”。</w:t>
      </w:r>
    </w:p>
    <w:p>
      <w:pPr>
        <w:numPr>
          <w:ilvl w:val="0"/>
          <w:numId w:val="4"/>
        </w:numPr>
        <w:ind w:left="0" w:leftChars="0" w:firstLine="0" w:firstLineChars="0"/>
        <w:jc w:val="left"/>
        <w:rPr>
          <w:rFonts w:hint="default"/>
          <w:sz w:val="28"/>
          <w:szCs w:val="28"/>
          <w:lang w:val="en-US" w:eastAsia="zh-CN"/>
        </w:rPr>
      </w:pPr>
      <w:r>
        <w:rPr>
          <w:rFonts w:hint="eastAsia" w:ascii="宋体" w:hAnsi="宋体" w:eastAsia="宋体" w:cs="宋体"/>
          <w:sz w:val="28"/>
          <w:szCs w:val="28"/>
          <w:lang w:val="en-US" w:eastAsia="zh-CN"/>
        </w:rPr>
        <w:t>用户输入的密码</w:t>
      </w:r>
      <w:r>
        <w:rPr>
          <w:rFonts w:hint="eastAsia" w:ascii="宋体" w:hAnsi="宋体" w:cs="宋体"/>
          <w:sz w:val="28"/>
          <w:szCs w:val="28"/>
          <w:lang w:val="en-US" w:eastAsia="zh-CN"/>
        </w:rPr>
        <w:t>格式错误时则报错且提示“密码格式错误”。</w:t>
      </w:r>
    </w:p>
    <w:p>
      <w:pPr>
        <w:numPr>
          <w:ilvl w:val="0"/>
          <w:numId w:val="4"/>
        </w:numPr>
        <w:ind w:left="0" w:leftChars="0" w:firstLine="0" w:firstLineChars="0"/>
        <w:jc w:val="left"/>
        <w:rPr>
          <w:rFonts w:hint="default"/>
          <w:sz w:val="28"/>
          <w:szCs w:val="28"/>
          <w:lang w:val="en-US" w:eastAsia="zh-CN"/>
        </w:rPr>
      </w:pPr>
      <w:r>
        <w:rPr>
          <w:rFonts w:hint="eastAsia"/>
          <w:sz w:val="28"/>
          <w:szCs w:val="28"/>
          <w:lang w:val="en-US" w:eastAsia="zh-CN"/>
        </w:rPr>
        <w:t>用户输入的密码包括密码和确认密码，均以密文显示。</w:t>
      </w:r>
    </w:p>
    <w:p>
      <w:pPr>
        <w:numPr>
          <w:ilvl w:val="0"/>
          <w:numId w:val="4"/>
        </w:numPr>
        <w:ind w:left="0" w:leftChars="0" w:firstLine="0" w:firstLineChars="0"/>
        <w:jc w:val="left"/>
        <w:rPr>
          <w:rFonts w:hint="default"/>
          <w:sz w:val="28"/>
          <w:szCs w:val="28"/>
          <w:lang w:val="en-US" w:eastAsia="zh-CN"/>
        </w:rPr>
      </w:pPr>
      <w:r>
        <w:rPr>
          <w:rFonts w:hint="eastAsia"/>
          <w:sz w:val="28"/>
          <w:szCs w:val="28"/>
          <w:lang w:val="en-US" w:eastAsia="zh-CN"/>
        </w:rPr>
        <w:t>用户未输入密码就注册则报错且提示“请输入密码”。</w:t>
      </w:r>
    </w:p>
    <w:p>
      <w:pPr>
        <w:numPr>
          <w:ilvl w:val="0"/>
          <w:numId w:val="4"/>
        </w:numPr>
        <w:ind w:left="0" w:leftChars="0" w:firstLine="0" w:firstLineChars="0"/>
        <w:jc w:val="left"/>
        <w:rPr>
          <w:rFonts w:hint="default"/>
          <w:sz w:val="28"/>
          <w:szCs w:val="28"/>
          <w:lang w:val="en-US" w:eastAsia="zh-CN"/>
        </w:rPr>
      </w:pPr>
      <w:r>
        <w:rPr>
          <w:rFonts w:hint="eastAsia"/>
          <w:sz w:val="28"/>
          <w:szCs w:val="28"/>
          <w:lang w:val="en-US" w:eastAsia="zh-CN"/>
        </w:rPr>
        <w:t>确认密码与密码不符合时则报错且提示“密码不匹配”。</w:t>
      </w:r>
    </w:p>
    <w:p>
      <w:pPr>
        <w:numPr>
          <w:ilvl w:val="0"/>
          <w:numId w:val="4"/>
        </w:numPr>
        <w:ind w:left="0" w:leftChars="0" w:firstLine="0" w:firstLineChars="0"/>
        <w:jc w:val="left"/>
        <w:rPr>
          <w:rFonts w:hint="default"/>
          <w:sz w:val="28"/>
          <w:szCs w:val="28"/>
          <w:lang w:val="en-US" w:eastAsia="zh-CN"/>
        </w:rPr>
      </w:pPr>
      <w:r>
        <w:rPr>
          <w:rFonts w:hint="eastAsia"/>
          <w:sz w:val="28"/>
          <w:szCs w:val="28"/>
          <w:lang w:val="en-US" w:eastAsia="zh-CN"/>
        </w:rPr>
        <w:t>用户未输入确认密码就注册则报错且提示“请确认密码”。</w:t>
      </w:r>
    </w:p>
    <w:p>
      <w:pPr>
        <w:numPr>
          <w:ilvl w:val="0"/>
          <w:numId w:val="4"/>
        </w:numPr>
        <w:ind w:left="0" w:leftChars="0" w:firstLine="0" w:firstLineChars="0"/>
        <w:jc w:val="left"/>
        <w:rPr>
          <w:rFonts w:hint="default"/>
          <w:sz w:val="28"/>
          <w:szCs w:val="28"/>
          <w:lang w:val="en-US" w:eastAsia="zh-CN"/>
        </w:rPr>
      </w:pPr>
      <w:r>
        <w:rPr>
          <w:rFonts w:hint="eastAsia"/>
          <w:sz w:val="28"/>
          <w:szCs w:val="28"/>
          <w:lang w:val="en-US" w:eastAsia="zh-CN"/>
        </w:rPr>
        <w:t>若所有数据项填写正确后点击注册时提示“成功注册”。</w:t>
      </w:r>
    </w:p>
    <w:p>
      <w:pPr>
        <w:numPr>
          <w:ilvl w:val="0"/>
          <w:numId w:val="4"/>
        </w:numPr>
        <w:ind w:left="0" w:leftChars="0" w:firstLine="0" w:firstLineChars="0"/>
        <w:jc w:val="left"/>
        <w:rPr>
          <w:rFonts w:hint="default"/>
          <w:sz w:val="28"/>
          <w:szCs w:val="28"/>
          <w:lang w:val="en-US" w:eastAsia="zh-CN"/>
        </w:rPr>
      </w:pPr>
      <w:r>
        <w:rPr>
          <w:rFonts w:hint="eastAsia"/>
          <w:sz w:val="28"/>
          <w:szCs w:val="28"/>
          <w:lang w:val="en-US" w:eastAsia="zh-CN"/>
        </w:rPr>
        <w:t>若未选择角色，系统默认为普通会员。</w:t>
      </w:r>
    </w:p>
    <w:p>
      <w:pPr>
        <w:pStyle w:val="4"/>
        <w:spacing w:line="240" w:lineRule="auto"/>
      </w:pPr>
      <w:bookmarkStart w:id="43" w:name="_Toc33040265"/>
      <w:bookmarkStart w:id="44" w:name="_Toc10819"/>
      <w:bookmarkStart w:id="45" w:name="_Toc29153408"/>
      <w:r>
        <w:rPr>
          <w:rFonts w:hint="eastAsia"/>
        </w:rPr>
        <w:t>操作角色</w:t>
      </w:r>
      <w:bookmarkEnd w:id="43"/>
      <w:bookmarkEnd w:id="44"/>
    </w:p>
    <w:p>
      <w:pPr>
        <w:ind w:firstLine="560" w:firstLineChars="200"/>
        <w:rPr>
          <w:rFonts w:hint="default"/>
          <w:sz w:val="28"/>
          <w:szCs w:val="32"/>
          <w:lang w:val="en-US" w:eastAsia="zh-CN"/>
        </w:rPr>
      </w:pPr>
      <w:r>
        <w:rPr>
          <w:rFonts w:hint="eastAsia"/>
          <w:sz w:val="28"/>
          <w:szCs w:val="32"/>
          <w:lang w:val="en-US" w:eastAsia="zh-CN"/>
        </w:rPr>
        <w:t>会员、维修员</w:t>
      </w:r>
    </w:p>
    <w:p>
      <w:pPr>
        <w:ind w:firstLine="560" w:firstLineChars="200"/>
        <w:rPr>
          <w:rFonts w:hint="default"/>
          <w:sz w:val="28"/>
          <w:szCs w:val="32"/>
          <w:lang w:val="en-US" w:eastAsia="zh-CN"/>
        </w:rPr>
      </w:pPr>
    </w:p>
    <w:p>
      <w:pPr>
        <w:pStyle w:val="3"/>
        <w:spacing w:line="240" w:lineRule="auto"/>
        <w:rPr>
          <w:rFonts w:hint="default"/>
          <w:lang w:val="en-US" w:eastAsia="zh-CN"/>
        </w:rPr>
      </w:pPr>
      <w:bookmarkStart w:id="46" w:name="_Toc7550"/>
      <w:r>
        <w:rPr>
          <w:rFonts w:hint="eastAsia" w:cs="Times New Roman"/>
          <w:b/>
          <w:bCs/>
          <w:kern w:val="2"/>
          <w:sz w:val="32"/>
          <w:szCs w:val="32"/>
          <w:lang w:val="en-US" w:eastAsia="zh-CN" w:bidi="ar-SA"/>
        </w:rPr>
        <w:t>登录</w:t>
      </w:r>
      <w:bookmarkEnd w:id="46"/>
    </w:p>
    <w:p>
      <w:pPr>
        <w:pStyle w:val="4"/>
        <w:spacing w:line="240" w:lineRule="auto"/>
      </w:pPr>
      <w:bookmarkStart w:id="47" w:name="_Toc25830"/>
      <w:r>
        <w:rPr>
          <w:rFonts w:hint="eastAsia"/>
          <w:lang w:val="en-US" w:eastAsia="zh-CN"/>
        </w:rPr>
        <w:t>功能概述</w:t>
      </w:r>
      <w:bookmarkEnd w:id="47"/>
    </w:p>
    <w:p>
      <w:pPr>
        <w:ind w:firstLine="560" w:firstLineChars="200"/>
      </w:pPr>
      <w:r>
        <w:rPr>
          <w:rFonts w:hint="eastAsia"/>
          <w:sz w:val="28"/>
          <w:szCs w:val="32"/>
          <w:lang w:val="en-US" w:eastAsia="zh-CN"/>
        </w:rPr>
        <w:t>登录时根据用户注册的手机号和密码进入不同的系统页面。</w:t>
      </w:r>
    </w:p>
    <w:p>
      <w:pPr>
        <w:pStyle w:val="4"/>
        <w:spacing w:line="240" w:lineRule="auto"/>
      </w:pPr>
      <w:bookmarkStart w:id="48" w:name="_Toc2260"/>
      <w:r>
        <w:rPr>
          <w:rFonts w:hint="eastAsia"/>
        </w:rPr>
        <w:t>数据约束</w:t>
      </w:r>
      <w:bookmarkEnd w:id="48"/>
    </w:p>
    <w:tbl>
      <w:tblPr>
        <w:tblStyle w:val="31"/>
        <w:tblW w:w="1043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3"/>
        <w:gridCol w:w="1733"/>
        <w:gridCol w:w="2331"/>
        <w:gridCol w:w="49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1433" w:type="dxa"/>
            <w:vAlign w:val="top"/>
          </w:tcPr>
          <w:p>
            <w:pPr>
              <w:spacing w:line="240" w:lineRule="auto"/>
              <w:jc w:val="cente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数据项</w:t>
            </w:r>
          </w:p>
        </w:tc>
        <w:tc>
          <w:tcPr>
            <w:tcW w:w="1733" w:type="dxa"/>
            <w:vAlign w:val="top"/>
          </w:tcPr>
          <w:p>
            <w:pPr>
              <w:jc w:val="center"/>
              <w:rPr>
                <w:rFonts w:hint="default"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类型</w:t>
            </w:r>
          </w:p>
        </w:tc>
        <w:tc>
          <w:tcPr>
            <w:tcW w:w="2331" w:type="dxa"/>
            <w:vAlign w:val="top"/>
          </w:tcPr>
          <w:p>
            <w:pPr>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位数</w:t>
            </w:r>
          </w:p>
        </w:tc>
        <w:tc>
          <w:tcPr>
            <w:tcW w:w="4942"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jc w:val="center"/>
        </w:trPr>
        <w:tc>
          <w:tcPr>
            <w:tcW w:w="1433" w:type="dxa"/>
            <w:tcBorders>
              <w:left w:val="single" w:color="auto" w:sz="4" w:space="0"/>
            </w:tcBorders>
            <w:vAlign w:val="top"/>
          </w:tcPr>
          <w:p>
            <w:pPr>
              <w:jc w:val="center"/>
              <w:rPr>
                <w:rFonts w:hint="default"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注册账号</w:t>
            </w:r>
          </w:p>
        </w:tc>
        <w:tc>
          <w:tcPr>
            <w:tcW w:w="1733" w:type="dxa"/>
            <w:vAlign w:val="top"/>
          </w:tcPr>
          <w:p>
            <w:pPr>
              <w:numPr>
                <w:ilvl w:val="0"/>
                <w:numId w:val="0"/>
              </w:numPr>
              <w:ind w:left="0" w:leftChars="0" w:firstLine="0" w:firstLineChars="0"/>
              <w:jc w:val="center"/>
              <w:rPr>
                <w:rFonts w:hint="default"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数值</w:t>
            </w:r>
          </w:p>
        </w:tc>
        <w:tc>
          <w:tcPr>
            <w:tcW w:w="2331" w:type="dxa"/>
            <w:vAlign w:val="top"/>
          </w:tcPr>
          <w:p>
            <w:pPr>
              <w:numPr>
                <w:ilvl w:val="0"/>
                <w:numId w:val="0"/>
              </w:numPr>
              <w:ind w:left="0" w:leftChars="0" w:firstLine="0" w:firstLineChars="0"/>
              <w:jc w:val="center"/>
              <w:rPr>
                <w:rFonts w:hint="default" w:ascii="宋体" w:hAnsi="宋体" w:eastAsia="宋体" w:cs="宋体"/>
                <w:sz w:val="28"/>
                <w:szCs w:val="28"/>
                <w:lang w:val="en-US" w:eastAsia="zh-CN"/>
              </w:rPr>
            </w:pPr>
            <w:r>
              <w:rPr>
                <w:rFonts w:hint="eastAsia" w:ascii="宋体" w:hAnsi="宋体" w:cs="宋体"/>
                <w:sz w:val="28"/>
                <w:szCs w:val="28"/>
                <w:lang w:val="en-US" w:eastAsia="zh-CN"/>
              </w:rPr>
              <w:t>11位</w:t>
            </w:r>
          </w:p>
        </w:tc>
        <w:tc>
          <w:tcPr>
            <w:tcW w:w="4942" w:type="dxa"/>
            <w:tcBorders>
              <w:right w:val="single" w:color="auto" w:sz="4" w:space="0"/>
            </w:tcBorders>
            <w:vAlign w:val="top"/>
          </w:tcPr>
          <w:p>
            <w:pPr>
              <w:numPr>
                <w:ilvl w:val="0"/>
                <w:numId w:val="0"/>
              </w:numPr>
              <w:ind w:firstLine="560" w:firstLineChars="200"/>
              <w:jc w:val="both"/>
              <w:rPr>
                <w:rFonts w:hint="default" w:ascii="宋体" w:hAnsi="宋体" w:eastAsia="宋体" w:cs="宋体"/>
                <w:sz w:val="28"/>
                <w:szCs w:val="28"/>
                <w:lang w:val="en-US" w:eastAsia="zh-CN"/>
              </w:rPr>
            </w:pPr>
            <w:r>
              <w:rPr>
                <w:rFonts w:hint="eastAsia" w:ascii="宋体" w:hAnsi="宋体" w:cs="宋体"/>
                <w:sz w:val="28"/>
                <w:szCs w:val="28"/>
                <w:lang w:val="en-US" w:eastAsia="zh-CN"/>
              </w:rPr>
              <w:t>手机号，账号唯一且非空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7" w:hRule="atLeast"/>
          <w:jc w:val="center"/>
        </w:trPr>
        <w:tc>
          <w:tcPr>
            <w:tcW w:w="1433" w:type="dxa"/>
            <w:tcBorders>
              <w:left w:val="single" w:color="auto" w:sz="4" w:space="0"/>
              <w:bottom w:val="single" w:color="auto" w:sz="4" w:space="0"/>
            </w:tcBorders>
            <w:vAlign w:val="top"/>
          </w:tcPr>
          <w:p>
            <w:pPr>
              <w:spacing w:line="240" w:lineRule="auto"/>
              <w:jc w:val="center"/>
              <w:rPr>
                <w:rFonts w:hint="eastAsia" w:ascii="宋体" w:hAnsi="宋体" w:cs="宋体"/>
                <w:sz w:val="28"/>
                <w:szCs w:val="28"/>
                <w:vertAlign w:val="baseline"/>
                <w:lang w:val="en-US" w:eastAsia="zh-CN"/>
              </w:rPr>
            </w:pPr>
          </w:p>
          <w:p>
            <w:pPr>
              <w:spacing w:line="240" w:lineRule="auto"/>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密码</w:t>
            </w:r>
          </w:p>
        </w:tc>
        <w:tc>
          <w:tcPr>
            <w:tcW w:w="1733" w:type="dxa"/>
            <w:tcBorders>
              <w:bottom w:val="single" w:color="auto" w:sz="4" w:space="0"/>
            </w:tcBorders>
            <w:vAlign w:val="top"/>
          </w:tcPr>
          <w:p>
            <w:pPr>
              <w:numPr>
                <w:ilvl w:val="0"/>
                <w:numId w:val="0"/>
              </w:numPr>
              <w:ind w:left="0" w:leftChars="0" w:firstLine="0" w:firstLineChars="0"/>
              <w:jc w:val="center"/>
              <w:rPr>
                <w:rFonts w:hint="eastAsia" w:ascii="宋体" w:hAnsi="宋体" w:cs="宋体"/>
                <w:sz w:val="28"/>
                <w:szCs w:val="28"/>
                <w:vertAlign w:val="baseline"/>
                <w:lang w:val="en-US" w:eastAsia="zh-CN"/>
              </w:rPr>
            </w:pPr>
            <w:r>
              <w:rPr>
                <w:rFonts w:hint="eastAsia" w:ascii="宋体" w:hAnsi="宋体" w:eastAsia="宋体" w:cs="宋体"/>
                <w:sz w:val="28"/>
                <w:szCs w:val="28"/>
                <w:lang w:val="en-US" w:eastAsia="zh-CN"/>
              </w:rPr>
              <w:t>英文/数字/下划线</w:t>
            </w:r>
          </w:p>
        </w:tc>
        <w:tc>
          <w:tcPr>
            <w:tcW w:w="2331" w:type="dxa"/>
            <w:tcBorders>
              <w:bottom w:val="single" w:color="auto" w:sz="4" w:space="0"/>
            </w:tcBorders>
            <w:vAlign w:val="top"/>
          </w:tcPr>
          <w:p>
            <w:pPr>
              <w:numPr>
                <w:ilvl w:val="0"/>
                <w:numId w:val="0"/>
              </w:numPr>
              <w:jc w:val="center"/>
              <w:rPr>
                <w:rFonts w:hint="eastAsia" w:ascii="宋体" w:hAnsi="宋体" w:cs="宋体"/>
                <w:sz w:val="28"/>
                <w:szCs w:val="28"/>
                <w:lang w:val="en-US" w:eastAsia="zh-CN"/>
              </w:rPr>
            </w:pPr>
            <w:r>
              <w:rPr>
                <w:rFonts w:hint="eastAsia" w:ascii="宋体" w:hAnsi="宋体" w:cs="宋体"/>
                <w:sz w:val="28"/>
                <w:szCs w:val="28"/>
                <w:lang w:val="en-US" w:eastAsia="zh-CN"/>
              </w:rPr>
              <w:t xml:space="preserve">  </w:t>
            </w:r>
            <w:r>
              <w:rPr>
                <w:rFonts w:hint="eastAsia" w:ascii="宋体" w:hAnsi="宋体" w:eastAsia="宋体" w:cs="宋体"/>
                <w:sz w:val="28"/>
                <w:szCs w:val="28"/>
                <w:lang w:val="en-US" w:eastAsia="zh-CN"/>
              </w:rPr>
              <w:t>8</w:t>
            </w:r>
            <w:r>
              <w:rPr>
                <w:rFonts w:hint="eastAsia" w:ascii="宋体" w:hAnsi="宋体" w:cs="宋体"/>
                <w:sz w:val="28"/>
                <w:szCs w:val="28"/>
                <w:lang w:val="en-US" w:eastAsia="zh-CN"/>
              </w:rPr>
              <w:t>-</w:t>
            </w:r>
            <w:r>
              <w:rPr>
                <w:rFonts w:hint="eastAsia" w:ascii="宋体" w:hAnsi="宋体" w:eastAsia="宋体" w:cs="宋体"/>
                <w:sz w:val="28"/>
                <w:szCs w:val="28"/>
                <w:lang w:val="en-US" w:eastAsia="zh-CN"/>
              </w:rPr>
              <w:t>20个字符内</w:t>
            </w:r>
            <w:r>
              <w:rPr>
                <w:rFonts w:hint="eastAsia" w:ascii="宋体" w:hAnsi="宋体" w:cs="宋体"/>
                <w:sz w:val="28"/>
                <w:szCs w:val="28"/>
                <w:lang w:val="en-US" w:eastAsia="zh-CN"/>
              </w:rPr>
              <w:t>，</w:t>
            </w:r>
            <w:r>
              <w:rPr>
                <w:rFonts w:hint="eastAsia" w:ascii="宋体" w:hAnsi="宋体" w:eastAsia="宋体" w:cs="宋体"/>
                <w:sz w:val="28"/>
                <w:szCs w:val="28"/>
                <w:lang w:val="en-US" w:eastAsia="zh-CN"/>
              </w:rPr>
              <w:t>大小写敏感</w:t>
            </w:r>
          </w:p>
        </w:tc>
        <w:tc>
          <w:tcPr>
            <w:tcW w:w="4942" w:type="dxa"/>
            <w:tcBorders>
              <w:bottom w:val="single" w:color="auto" w:sz="4" w:space="0"/>
              <w:right w:val="single" w:color="auto" w:sz="4" w:space="0"/>
            </w:tcBorders>
            <w:vAlign w:val="top"/>
          </w:tcPr>
          <w:p>
            <w:pPr>
              <w:numPr>
                <w:ilvl w:val="0"/>
                <w:numId w:val="0"/>
              </w:numPr>
              <w:ind w:firstLine="560" w:firstLineChars="200"/>
              <w:jc w:val="left"/>
              <w:rPr>
                <w:rFonts w:hint="eastAsia" w:ascii="宋体" w:hAnsi="宋体" w:cs="宋体"/>
                <w:sz w:val="28"/>
                <w:szCs w:val="28"/>
                <w:lang w:val="en-US" w:eastAsia="zh-CN"/>
              </w:rPr>
            </w:pPr>
            <w:r>
              <w:rPr>
                <w:rFonts w:hint="eastAsia" w:ascii="宋体" w:hAnsi="宋体" w:eastAsia="宋体" w:cs="宋体"/>
                <w:sz w:val="28"/>
                <w:szCs w:val="28"/>
                <w:lang w:val="en-US" w:eastAsia="zh-CN"/>
              </w:rPr>
              <w:t>若用户输入的密码</w:t>
            </w:r>
            <w:r>
              <w:rPr>
                <w:rFonts w:hint="eastAsia" w:ascii="宋体" w:hAnsi="宋体" w:cs="宋体"/>
                <w:sz w:val="28"/>
                <w:szCs w:val="28"/>
                <w:lang w:val="en-US" w:eastAsia="zh-CN"/>
              </w:rPr>
              <w:t>与账号不匹配</w:t>
            </w:r>
            <w:r>
              <w:rPr>
                <w:rFonts w:hint="eastAsia" w:ascii="宋体" w:hAnsi="宋体" w:eastAsia="宋体" w:cs="宋体"/>
                <w:sz w:val="28"/>
                <w:szCs w:val="28"/>
                <w:lang w:val="en-US" w:eastAsia="zh-CN"/>
              </w:rPr>
              <w:t>，则需要在输入框下方即时进行提示；输入内容以</w:t>
            </w:r>
            <w:r>
              <w:rPr>
                <w:rFonts w:hint="eastAsia" w:ascii="宋体" w:hAnsi="宋体" w:cs="宋体"/>
                <w:sz w:val="28"/>
                <w:szCs w:val="28"/>
                <w:lang w:val="en-US" w:eastAsia="zh-CN"/>
              </w:rPr>
              <w:t>密文</w:t>
            </w:r>
            <w:r>
              <w:rPr>
                <w:rFonts w:hint="eastAsia" w:ascii="宋体" w:hAnsi="宋体" w:eastAsia="宋体" w:cs="宋体"/>
                <w:sz w:val="28"/>
                <w:szCs w:val="28"/>
                <w:lang w:val="en-US" w:eastAsia="zh-CN"/>
              </w:rPr>
              <w:t>显示</w:t>
            </w:r>
            <w:r>
              <w:rPr>
                <w:rFonts w:hint="eastAsia" w:ascii="宋体" w:hAnsi="宋体" w:cs="宋体"/>
                <w:sz w:val="28"/>
                <w:szCs w:val="28"/>
                <w:lang w:val="en-US" w:eastAsia="zh-CN"/>
              </w:rPr>
              <w:t>。</w:t>
            </w:r>
          </w:p>
        </w:tc>
      </w:tr>
    </w:tbl>
    <w:p>
      <w:pPr>
        <w:rPr>
          <w:lang w:val="en-US" w:eastAsia="zh-CN"/>
        </w:rPr>
      </w:pPr>
    </w:p>
    <w:p>
      <w:pPr>
        <w:pStyle w:val="4"/>
        <w:spacing w:line="240" w:lineRule="auto"/>
        <w:rPr>
          <w:rFonts w:hint="eastAsia" w:ascii="Times New Roman" w:hAnsi="Times New Roman" w:eastAsia="宋体" w:cs="Times New Roman"/>
          <w:b/>
          <w:bCs/>
          <w:kern w:val="2"/>
          <w:sz w:val="32"/>
          <w:szCs w:val="32"/>
          <w:lang w:val="en-US" w:eastAsia="zh-CN" w:bidi="ar-SA"/>
        </w:rPr>
      </w:pPr>
      <w:bookmarkStart w:id="49" w:name="_Toc22088"/>
      <w:r>
        <w:rPr>
          <w:rFonts w:hint="eastAsia" w:cs="Times New Roman"/>
          <w:b/>
          <w:bCs/>
          <w:kern w:val="2"/>
          <w:sz w:val="32"/>
          <w:szCs w:val="32"/>
          <w:lang w:val="en-US" w:eastAsia="zh-CN" w:bidi="ar-SA"/>
        </w:rPr>
        <w:t>业务约束</w:t>
      </w:r>
      <w:bookmarkEnd w:id="49"/>
    </w:p>
    <w:p>
      <w:pPr>
        <w:numPr>
          <w:ilvl w:val="0"/>
          <w:numId w:val="5"/>
        </w:numPr>
        <w:ind w:left="0" w:leftChars="0" w:firstLine="0" w:firstLineChars="0"/>
        <w:rPr>
          <w:rFonts w:hint="eastAsia"/>
          <w:lang w:val="en-US" w:eastAsia="zh-CN"/>
        </w:rPr>
      </w:pPr>
      <w:r>
        <w:rPr>
          <w:rFonts w:hint="eastAsia"/>
          <w:sz w:val="28"/>
          <w:szCs w:val="32"/>
          <w:lang w:val="en-US" w:eastAsia="zh-CN"/>
        </w:rPr>
        <w:t>若输入的账号未进行注册则报错且提示“该账号未注册”。</w:t>
      </w:r>
    </w:p>
    <w:p>
      <w:pPr>
        <w:numPr>
          <w:ilvl w:val="0"/>
          <w:numId w:val="5"/>
        </w:numPr>
        <w:ind w:left="0" w:leftChars="0" w:firstLine="0" w:firstLineChars="0"/>
        <w:rPr>
          <w:rFonts w:hint="eastAsia"/>
          <w:lang w:val="en-US" w:eastAsia="zh-CN"/>
        </w:rPr>
      </w:pPr>
      <w:r>
        <w:rPr>
          <w:rFonts w:hint="eastAsia"/>
          <w:sz w:val="28"/>
          <w:szCs w:val="32"/>
          <w:lang w:val="en-US" w:eastAsia="zh-CN"/>
        </w:rPr>
        <w:t>若输入的账号不合法（特殊字符）则报错且提示“</w:t>
      </w:r>
      <w:r>
        <w:rPr>
          <w:rFonts w:hint="eastAsia"/>
          <w:sz w:val="28"/>
          <w:szCs w:val="28"/>
          <w:lang w:val="en-US" w:eastAsia="zh-CN"/>
        </w:rPr>
        <w:t>该</w:t>
      </w:r>
      <w:r>
        <w:rPr>
          <w:rFonts w:hint="eastAsia" w:ascii="宋体" w:hAnsi="宋体" w:cs="宋体"/>
          <w:sz w:val="28"/>
          <w:szCs w:val="28"/>
          <w:lang w:val="en-US" w:eastAsia="zh-CN"/>
        </w:rPr>
        <w:t>账号</w:t>
      </w:r>
      <w:r>
        <w:rPr>
          <w:rFonts w:hint="eastAsia"/>
          <w:sz w:val="28"/>
          <w:szCs w:val="28"/>
          <w:lang w:val="en-US" w:eastAsia="zh-CN"/>
        </w:rPr>
        <w:t>不合法，请重新输入</w:t>
      </w:r>
      <w:r>
        <w:rPr>
          <w:rFonts w:hint="eastAsia"/>
          <w:sz w:val="28"/>
          <w:szCs w:val="32"/>
          <w:lang w:val="en-US" w:eastAsia="zh-CN"/>
        </w:rPr>
        <w:t>”。</w:t>
      </w:r>
    </w:p>
    <w:p>
      <w:pPr>
        <w:numPr>
          <w:ilvl w:val="0"/>
          <w:numId w:val="5"/>
        </w:numPr>
        <w:ind w:left="0" w:leftChars="0" w:firstLine="0" w:firstLineChars="0"/>
        <w:rPr>
          <w:rFonts w:hint="eastAsia"/>
          <w:lang w:val="en-US" w:eastAsia="zh-CN"/>
        </w:rPr>
      </w:pPr>
      <w:r>
        <w:rPr>
          <w:rFonts w:hint="eastAsia"/>
          <w:sz w:val="28"/>
          <w:szCs w:val="32"/>
          <w:lang w:val="en-US" w:eastAsia="zh-CN"/>
        </w:rPr>
        <w:t>若输入的账号格式错误则报错且提示“账号格式错误”。</w:t>
      </w:r>
    </w:p>
    <w:p>
      <w:pPr>
        <w:numPr>
          <w:ilvl w:val="0"/>
          <w:numId w:val="5"/>
        </w:numPr>
        <w:ind w:left="0" w:leftChars="0" w:firstLine="0" w:firstLineChars="0"/>
        <w:rPr>
          <w:rFonts w:hint="eastAsia"/>
          <w:lang w:val="en-US" w:eastAsia="zh-CN"/>
        </w:rPr>
      </w:pPr>
      <w:r>
        <w:rPr>
          <w:rFonts w:hint="eastAsia"/>
          <w:sz w:val="28"/>
          <w:szCs w:val="28"/>
          <w:lang w:val="en-US" w:eastAsia="zh-CN"/>
        </w:rPr>
        <w:t>输入的密码以密文显示。</w:t>
      </w:r>
    </w:p>
    <w:p>
      <w:pPr>
        <w:numPr>
          <w:ilvl w:val="0"/>
          <w:numId w:val="5"/>
        </w:numPr>
        <w:ind w:left="0" w:leftChars="0" w:firstLine="0" w:firstLineChars="0"/>
        <w:rPr>
          <w:rFonts w:hint="eastAsia"/>
          <w:lang w:val="en-US" w:eastAsia="zh-CN"/>
        </w:rPr>
      </w:pPr>
      <w:r>
        <w:rPr>
          <w:rFonts w:hint="eastAsia"/>
          <w:sz w:val="28"/>
          <w:szCs w:val="32"/>
          <w:lang w:val="en-US" w:eastAsia="zh-CN"/>
        </w:rPr>
        <w:t>若输入的密码不合法则报错且提示“密码格式错误”。</w:t>
      </w:r>
    </w:p>
    <w:p>
      <w:pPr>
        <w:numPr>
          <w:ilvl w:val="0"/>
          <w:numId w:val="5"/>
        </w:numPr>
        <w:ind w:left="0" w:leftChars="0" w:firstLine="0" w:firstLineChars="0"/>
        <w:rPr>
          <w:rFonts w:hint="eastAsia"/>
          <w:lang w:val="en-US" w:eastAsia="zh-CN"/>
        </w:rPr>
      </w:pPr>
      <w:r>
        <w:rPr>
          <w:rFonts w:hint="eastAsia"/>
          <w:sz w:val="28"/>
          <w:szCs w:val="32"/>
          <w:lang w:val="en-US" w:eastAsia="zh-CN"/>
        </w:rPr>
        <w:t>若输入的密码与账号不匹配则提示“密码错误”。</w:t>
      </w:r>
    </w:p>
    <w:p>
      <w:pPr>
        <w:numPr>
          <w:ilvl w:val="0"/>
          <w:numId w:val="5"/>
        </w:numPr>
        <w:ind w:left="0" w:leftChars="0" w:firstLine="0" w:firstLineChars="0"/>
        <w:rPr>
          <w:rFonts w:hint="eastAsia"/>
          <w:lang w:val="en-US" w:eastAsia="zh-CN"/>
        </w:rPr>
      </w:pPr>
      <w:r>
        <w:rPr>
          <w:rFonts w:hint="eastAsia"/>
          <w:sz w:val="28"/>
          <w:szCs w:val="32"/>
          <w:lang w:val="en-US" w:eastAsia="zh-CN"/>
        </w:rPr>
        <w:t>若会员输入的数据项正确则提示“会员登录成功”。</w:t>
      </w:r>
    </w:p>
    <w:p>
      <w:pPr>
        <w:numPr>
          <w:ilvl w:val="0"/>
          <w:numId w:val="5"/>
        </w:numPr>
        <w:ind w:left="0" w:leftChars="0" w:firstLine="0" w:firstLineChars="0"/>
        <w:rPr>
          <w:rFonts w:hint="eastAsia"/>
          <w:lang w:val="en-US" w:eastAsia="zh-CN"/>
        </w:rPr>
      </w:pPr>
      <w:r>
        <w:rPr>
          <w:rFonts w:hint="eastAsia"/>
          <w:sz w:val="28"/>
          <w:szCs w:val="32"/>
          <w:lang w:val="en-US" w:eastAsia="zh-CN"/>
        </w:rPr>
        <w:t>若维修员输入的数据项正确则提示“维修员登录成功”。</w:t>
      </w:r>
    </w:p>
    <w:p>
      <w:pPr>
        <w:numPr>
          <w:ilvl w:val="0"/>
          <w:numId w:val="0"/>
        </w:numPr>
        <w:ind w:left="1260" w:leftChars="0"/>
        <w:rPr>
          <w:rFonts w:hint="eastAsia"/>
          <w:lang w:val="en-US" w:eastAsia="zh-CN"/>
        </w:rPr>
      </w:pPr>
    </w:p>
    <w:p>
      <w:pPr>
        <w:pStyle w:val="4"/>
        <w:spacing w:line="240" w:lineRule="auto"/>
        <w:rPr>
          <w:rFonts w:hint="eastAsia" w:ascii="Times New Roman" w:hAnsi="Times New Roman" w:eastAsia="宋体" w:cs="Times New Roman"/>
          <w:b/>
          <w:bCs/>
          <w:kern w:val="2"/>
          <w:sz w:val="32"/>
          <w:szCs w:val="32"/>
          <w:lang w:val="en-US" w:eastAsia="zh-CN" w:bidi="ar-SA"/>
        </w:rPr>
      </w:pPr>
      <w:bookmarkStart w:id="50" w:name="_Toc2852"/>
      <w:r>
        <w:rPr>
          <w:rFonts w:hint="eastAsia" w:cs="Times New Roman"/>
          <w:b/>
          <w:bCs/>
          <w:kern w:val="2"/>
          <w:sz w:val="32"/>
          <w:szCs w:val="32"/>
          <w:lang w:val="en-US" w:eastAsia="zh-CN" w:bidi="ar-SA"/>
        </w:rPr>
        <w:t>操作角色</w:t>
      </w:r>
      <w:bookmarkEnd w:id="50"/>
    </w:p>
    <w:p>
      <w:pPr>
        <w:ind w:firstLine="560" w:firstLineChars="200"/>
        <w:rPr>
          <w:rFonts w:hint="default"/>
          <w:sz w:val="28"/>
          <w:szCs w:val="32"/>
          <w:lang w:val="en-US" w:eastAsia="zh-CN"/>
        </w:rPr>
      </w:pPr>
      <w:r>
        <w:rPr>
          <w:rFonts w:hint="eastAsia"/>
          <w:sz w:val="28"/>
          <w:szCs w:val="32"/>
          <w:lang w:val="en-US" w:eastAsia="zh-CN"/>
        </w:rPr>
        <w:t>会员、维修员、后台管理员</w:t>
      </w:r>
    </w:p>
    <w:p>
      <w:pPr>
        <w:rPr>
          <w:rFonts w:hint="eastAsia"/>
          <w:lang w:val="en-US" w:eastAsia="zh-CN"/>
        </w:rPr>
      </w:pPr>
    </w:p>
    <w:p>
      <w:pPr>
        <w:pStyle w:val="3"/>
        <w:spacing w:line="240" w:lineRule="auto"/>
        <w:rPr>
          <w:rFonts w:hint="eastAsia" w:ascii="Cambria" w:hAnsi="Cambria" w:eastAsia="宋体" w:cs="Times New Roman"/>
          <w:b/>
          <w:bCs/>
          <w:kern w:val="2"/>
          <w:sz w:val="32"/>
          <w:szCs w:val="32"/>
          <w:lang w:val="en-US" w:eastAsia="zh-CN" w:bidi="ar-SA"/>
        </w:rPr>
      </w:pPr>
      <w:bookmarkStart w:id="51" w:name="_Toc31258"/>
      <w:r>
        <w:rPr>
          <w:rFonts w:hint="eastAsia" w:cs="Times New Roman"/>
          <w:b/>
          <w:bCs/>
          <w:kern w:val="2"/>
          <w:sz w:val="32"/>
          <w:szCs w:val="32"/>
          <w:lang w:val="en-US" w:eastAsia="zh-CN" w:bidi="ar-SA"/>
        </w:rPr>
        <w:t>忘记密码</w:t>
      </w:r>
      <w:bookmarkEnd w:id="51"/>
    </w:p>
    <w:p>
      <w:pPr>
        <w:rPr>
          <w:rFonts w:hint="eastAsia"/>
          <w:lang w:val="en-US" w:eastAsia="zh-CN"/>
        </w:rPr>
      </w:pPr>
    </w:p>
    <w:p>
      <w:pPr>
        <w:pStyle w:val="4"/>
        <w:spacing w:line="240" w:lineRule="auto"/>
      </w:pPr>
      <w:bookmarkStart w:id="52" w:name="_Toc5387"/>
      <w:r>
        <w:rPr>
          <w:rFonts w:hint="eastAsia"/>
        </w:rPr>
        <w:t>功能概述</w:t>
      </w:r>
      <w:bookmarkEnd w:id="52"/>
    </w:p>
    <w:p>
      <w:pPr>
        <w:rPr>
          <w:rFonts w:hint="default" w:eastAsia="宋体"/>
          <w:lang w:val="en-US" w:eastAsia="zh-CN"/>
        </w:rPr>
      </w:pPr>
      <w:r>
        <w:rPr>
          <w:rFonts w:hint="eastAsia"/>
          <w:lang w:val="en-US" w:eastAsia="zh-CN"/>
        </w:rPr>
        <w:t xml:space="preserve">     </w:t>
      </w:r>
      <w:r>
        <w:rPr>
          <w:rFonts w:hint="eastAsia"/>
          <w:sz w:val="28"/>
          <w:szCs w:val="28"/>
          <w:lang w:val="en-US" w:eastAsia="zh-CN"/>
        </w:rPr>
        <w:t>用户自己不记得密码时点击忘记密码重新修改密码。</w:t>
      </w:r>
    </w:p>
    <w:p>
      <w:pPr>
        <w:pStyle w:val="4"/>
        <w:spacing w:line="240" w:lineRule="auto"/>
      </w:pPr>
      <w:bookmarkStart w:id="53" w:name="_Toc7019"/>
      <w:r>
        <w:rPr>
          <w:rFonts w:hint="eastAsia"/>
          <w:lang w:val="en-US" w:eastAsia="zh-CN"/>
        </w:rPr>
        <w:t>数据约束</w:t>
      </w:r>
      <w:bookmarkEnd w:id="53"/>
    </w:p>
    <w:tbl>
      <w:tblPr>
        <w:tblStyle w:val="31"/>
        <w:tblW w:w="1061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7"/>
        <w:gridCol w:w="1763"/>
        <w:gridCol w:w="2371"/>
        <w:gridCol w:w="50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jc w:val="center"/>
        </w:trPr>
        <w:tc>
          <w:tcPr>
            <w:tcW w:w="1457" w:type="dxa"/>
            <w:vAlign w:val="top"/>
          </w:tcPr>
          <w:p>
            <w:pPr>
              <w:spacing w:line="240" w:lineRule="auto"/>
              <w:jc w:val="cente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数据项</w:t>
            </w:r>
          </w:p>
        </w:tc>
        <w:tc>
          <w:tcPr>
            <w:tcW w:w="1763" w:type="dxa"/>
            <w:vAlign w:val="top"/>
          </w:tcPr>
          <w:p>
            <w:pPr>
              <w:jc w:val="center"/>
              <w:rPr>
                <w:rFonts w:hint="default"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类型</w:t>
            </w:r>
          </w:p>
        </w:tc>
        <w:tc>
          <w:tcPr>
            <w:tcW w:w="2371" w:type="dxa"/>
            <w:vAlign w:val="top"/>
          </w:tcPr>
          <w:p>
            <w:pPr>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位数</w:t>
            </w:r>
          </w:p>
        </w:tc>
        <w:tc>
          <w:tcPr>
            <w:tcW w:w="5027"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jc w:val="center"/>
        </w:trPr>
        <w:tc>
          <w:tcPr>
            <w:tcW w:w="1457" w:type="dxa"/>
            <w:tcBorders>
              <w:left w:val="single" w:color="auto" w:sz="4" w:space="0"/>
            </w:tcBorders>
            <w:vAlign w:val="top"/>
          </w:tcPr>
          <w:p>
            <w:pPr>
              <w:jc w:val="center"/>
              <w:rPr>
                <w:rFonts w:hint="default"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注册账号</w:t>
            </w:r>
          </w:p>
        </w:tc>
        <w:tc>
          <w:tcPr>
            <w:tcW w:w="1763" w:type="dxa"/>
            <w:vAlign w:val="top"/>
          </w:tcPr>
          <w:p>
            <w:pPr>
              <w:numPr>
                <w:ilvl w:val="0"/>
                <w:numId w:val="0"/>
              </w:numPr>
              <w:ind w:left="0" w:leftChars="0" w:firstLine="0" w:firstLineChars="0"/>
              <w:jc w:val="center"/>
              <w:rPr>
                <w:rFonts w:hint="default"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数值</w:t>
            </w:r>
          </w:p>
        </w:tc>
        <w:tc>
          <w:tcPr>
            <w:tcW w:w="2371" w:type="dxa"/>
            <w:vAlign w:val="top"/>
          </w:tcPr>
          <w:p>
            <w:pPr>
              <w:numPr>
                <w:ilvl w:val="0"/>
                <w:numId w:val="0"/>
              </w:numPr>
              <w:ind w:left="0" w:leftChars="0" w:firstLine="0" w:firstLineChars="0"/>
              <w:jc w:val="center"/>
              <w:rPr>
                <w:rFonts w:hint="default" w:ascii="宋体" w:hAnsi="宋体" w:eastAsia="宋体" w:cs="宋体"/>
                <w:sz w:val="28"/>
                <w:szCs w:val="28"/>
                <w:lang w:val="en-US" w:eastAsia="zh-CN"/>
              </w:rPr>
            </w:pPr>
            <w:r>
              <w:rPr>
                <w:rFonts w:hint="eastAsia" w:ascii="宋体" w:hAnsi="宋体" w:cs="宋体"/>
                <w:sz w:val="28"/>
                <w:szCs w:val="28"/>
                <w:lang w:val="en-US" w:eastAsia="zh-CN"/>
              </w:rPr>
              <w:t>11位</w:t>
            </w:r>
          </w:p>
        </w:tc>
        <w:tc>
          <w:tcPr>
            <w:tcW w:w="5027" w:type="dxa"/>
            <w:tcBorders>
              <w:right w:val="single" w:color="auto" w:sz="4" w:space="0"/>
            </w:tcBorders>
            <w:vAlign w:val="top"/>
          </w:tcPr>
          <w:p>
            <w:pPr>
              <w:numPr>
                <w:ilvl w:val="0"/>
                <w:numId w:val="0"/>
              </w:numPr>
              <w:ind w:firstLine="560" w:firstLineChars="200"/>
              <w:jc w:val="both"/>
              <w:rPr>
                <w:rFonts w:hint="default" w:ascii="宋体" w:hAnsi="宋体" w:eastAsia="宋体" w:cs="宋体"/>
                <w:sz w:val="28"/>
                <w:szCs w:val="28"/>
                <w:lang w:val="en-US" w:eastAsia="zh-CN"/>
              </w:rPr>
            </w:pPr>
            <w:r>
              <w:rPr>
                <w:rFonts w:hint="eastAsia" w:ascii="宋体" w:hAnsi="宋体" w:cs="宋体"/>
                <w:sz w:val="28"/>
                <w:szCs w:val="28"/>
                <w:lang w:val="en-US" w:eastAsia="zh-CN"/>
              </w:rPr>
              <w:t>手机号，账号唯一且非空。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5" w:hRule="atLeast"/>
          <w:jc w:val="center"/>
        </w:trPr>
        <w:tc>
          <w:tcPr>
            <w:tcW w:w="1457" w:type="dxa"/>
            <w:tcBorders>
              <w:left w:val="single" w:color="auto" w:sz="4" w:space="0"/>
            </w:tcBorders>
            <w:vAlign w:val="top"/>
          </w:tcPr>
          <w:p>
            <w:pPr>
              <w:spacing w:line="240" w:lineRule="auto"/>
              <w:jc w:val="center"/>
              <w:rPr>
                <w:rFonts w:hint="eastAsia" w:ascii="宋体" w:hAnsi="宋体" w:cs="宋体"/>
                <w:sz w:val="28"/>
                <w:szCs w:val="28"/>
                <w:vertAlign w:val="baseline"/>
                <w:lang w:val="en-US" w:eastAsia="zh-CN"/>
              </w:rPr>
            </w:pPr>
          </w:p>
          <w:p>
            <w:pPr>
              <w:spacing w:line="240" w:lineRule="auto"/>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登录密码</w:t>
            </w:r>
          </w:p>
        </w:tc>
        <w:tc>
          <w:tcPr>
            <w:tcW w:w="1763" w:type="dxa"/>
            <w:vAlign w:val="top"/>
          </w:tcPr>
          <w:p>
            <w:pPr>
              <w:numPr>
                <w:ilvl w:val="0"/>
                <w:numId w:val="0"/>
              </w:numPr>
              <w:ind w:left="0" w:leftChars="0" w:firstLine="0" w:firstLineChars="0"/>
              <w:jc w:val="center"/>
              <w:rPr>
                <w:rFonts w:hint="eastAsia" w:ascii="宋体" w:hAnsi="宋体" w:cs="宋体"/>
                <w:sz w:val="28"/>
                <w:szCs w:val="28"/>
                <w:vertAlign w:val="baseline"/>
                <w:lang w:val="en-US" w:eastAsia="zh-CN"/>
              </w:rPr>
            </w:pPr>
            <w:r>
              <w:rPr>
                <w:rFonts w:hint="eastAsia" w:ascii="宋体" w:hAnsi="宋体" w:cs="宋体"/>
                <w:sz w:val="28"/>
                <w:szCs w:val="28"/>
                <w:lang w:val="en-US" w:eastAsia="zh-CN"/>
              </w:rPr>
              <w:t xml:space="preserve"> </w:t>
            </w:r>
            <w:r>
              <w:rPr>
                <w:rFonts w:hint="eastAsia" w:ascii="宋体" w:hAnsi="宋体" w:eastAsia="宋体" w:cs="宋体"/>
                <w:sz w:val="28"/>
                <w:szCs w:val="28"/>
                <w:lang w:val="en-US" w:eastAsia="zh-CN"/>
              </w:rPr>
              <w:t>英文/</w:t>
            </w:r>
            <w:r>
              <w:rPr>
                <w:rFonts w:hint="eastAsia" w:ascii="宋体" w:hAnsi="宋体" w:cs="宋体"/>
                <w:sz w:val="28"/>
                <w:szCs w:val="28"/>
                <w:vertAlign w:val="baseline"/>
                <w:lang w:val="en-US" w:eastAsia="zh-CN"/>
              </w:rPr>
              <w:t>数值</w:t>
            </w:r>
            <w:r>
              <w:rPr>
                <w:rFonts w:hint="eastAsia" w:ascii="宋体" w:hAnsi="宋体" w:eastAsia="宋体" w:cs="宋体"/>
                <w:sz w:val="28"/>
                <w:szCs w:val="28"/>
                <w:lang w:val="en-US" w:eastAsia="zh-CN"/>
              </w:rPr>
              <w:t>/下划线</w:t>
            </w:r>
          </w:p>
        </w:tc>
        <w:tc>
          <w:tcPr>
            <w:tcW w:w="2371" w:type="dxa"/>
            <w:vAlign w:val="top"/>
          </w:tcPr>
          <w:p>
            <w:pPr>
              <w:numPr>
                <w:ilvl w:val="0"/>
                <w:numId w:val="0"/>
              </w:numPr>
              <w:ind w:firstLine="560" w:firstLineChars="200"/>
              <w:jc w:val="center"/>
              <w:rPr>
                <w:rFonts w:hint="eastAsia" w:ascii="宋体" w:hAnsi="宋体" w:cs="宋体"/>
                <w:sz w:val="28"/>
                <w:szCs w:val="28"/>
                <w:lang w:val="en-US" w:eastAsia="zh-CN"/>
              </w:rPr>
            </w:pPr>
            <w:r>
              <w:rPr>
                <w:rFonts w:hint="eastAsia" w:ascii="宋体" w:hAnsi="宋体" w:eastAsia="宋体" w:cs="宋体"/>
                <w:sz w:val="28"/>
                <w:szCs w:val="28"/>
                <w:lang w:val="en-US" w:eastAsia="zh-CN"/>
              </w:rPr>
              <w:t>8</w:t>
            </w:r>
            <w:r>
              <w:rPr>
                <w:rFonts w:hint="eastAsia" w:ascii="宋体" w:hAnsi="宋体" w:cs="宋体"/>
                <w:sz w:val="28"/>
                <w:szCs w:val="28"/>
                <w:lang w:val="en-US" w:eastAsia="zh-CN"/>
              </w:rPr>
              <w:t>-</w:t>
            </w:r>
            <w:r>
              <w:rPr>
                <w:rFonts w:hint="eastAsia" w:ascii="宋体" w:hAnsi="宋体" w:eastAsia="宋体" w:cs="宋体"/>
                <w:sz w:val="28"/>
                <w:szCs w:val="28"/>
                <w:lang w:val="en-US" w:eastAsia="zh-CN"/>
              </w:rPr>
              <w:t>20个字符内</w:t>
            </w:r>
            <w:r>
              <w:rPr>
                <w:rFonts w:hint="eastAsia" w:ascii="宋体" w:hAnsi="宋体" w:cs="宋体"/>
                <w:sz w:val="28"/>
                <w:szCs w:val="28"/>
                <w:lang w:val="en-US" w:eastAsia="zh-CN"/>
              </w:rPr>
              <w:t>，</w:t>
            </w:r>
            <w:r>
              <w:rPr>
                <w:rFonts w:hint="eastAsia" w:ascii="宋体" w:hAnsi="宋体" w:eastAsia="宋体" w:cs="宋体"/>
                <w:sz w:val="28"/>
                <w:szCs w:val="28"/>
                <w:lang w:val="en-US" w:eastAsia="zh-CN"/>
              </w:rPr>
              <w:t>大小写敏感</w:t>
            </w:r>
          </w:p>
        </w:tc>
        <w:tc>
          <w:tcPr>
            <w:tcW w:w="5027" w:type="dxa"/>
            <w:tcBorders>
              <w:right w:val="single" w:color="auto" w:sz="4" w:space="0"/>
            </w:tcBorders>
            <w:vAlign w:val="top"/>
          </w:tcPr>
          <w:p>
            <w:pPr>
              <w:numPr>
                <w:ilvl w:val="0"/>
                <w:numId w:val="0"/>
              </w:numPr>
              <w:ind w:left="0" w:leftChars="0" w:firstLine="560" w:firstLineChars="200"/>
              <w:jc w:val="left"/>
              <w:rPr>
                <w:rFonts w:hint="eastAsia" w:ascii="宋体" w:hAnsi="宋体" w:cs="宋体"/>
                <w:sz w:val="28"/>
                <w:szCs w:val="28"/>
                <w:lang w:val="en-US" w:eastAsia="zh-CN"/>
              </w:rPr>
            </w:pPr>
            <w:r>
              <w:rPr>
                <w:rFonts w:hint="eastAsia" w:ascii="宋体" w:hAnsi="宋体" w:eastAsia="宋体" w:cs="宋体"/>
                <w:sz w:val="28"/>
                <w:szCs w:val="28"/>
                <w:lang w:val="en-US" w:eastAsia="zh-CN"/>
              </w:rPr>
              <w:t>若用户输入的密码不合法，则需要在输入框下方进行提示；输入内容以</w:t>
            </w:r>
            <w:r>
              <w:rPr>
                <w:rFonts w:hint="eastAsia" w:ascii="宋体" w:hAnsi="宋体" w:cs="宋体"/>
                <w:sz w:val="28"/>
                <w:szCs w:val="28"/>
                <w:lang w:val="en-US" w:eastAsia="zh-CN"/>
              </w:rPr>
              <w:t>密文</w:t>
            </w:r>
            <w:r>
              <w:rPr>
                <w:rFonts w:hint="eastAsia" w:ascii="宋体" w:hAnsi="宋体" w:eastAsia="宋体" w:cs="宋体"/>
                <w:sz w:val="28"/>
                <w:szCs w:val="28"/>
                <w:lang w:val="en-US" w:eastAsia="zh-CN"/>
              </w:rPr>
              <w:t>显示</w:t>
            </w:r>
            <w:r>
              <w:rPr>
                <w:rFonts w:hint="eastAsia" w:ascii="宋体" w:hAnsi="宋体" w:cs="宋体"/>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5" w:hRule="atLeast"/>
          <w:jc w:val="center"/>
        </w:trPr>
        <w:tc>
          <w:tcPr>
            <w:tcW w:w="1457" w:type="dxa"/>
            <w:tcBorders>
              <w:left w:val="single" w:color="auto" w:sz="4" w:space="0"/>
            </w:tcBorders>
            <w:vAlign w:val="top"/>
          </w:tcPr>
          <w:p>
            <w:pPr>
              <w:spacing w:line="240" w:lineRule="auto"/>
              <w:jc w:val="center"/>
              <w:rPr>
                <w:rFonts w:hint="eastAsia" w:ascii="宋体" w:hAnsi="宋体" w:cs="宋体"/>
                <w:sz w:val="28"/>
                <w:szCs w:val="28"/>
                <w:vertAlign w:val="baseline"/>
                <w:lang w:val="en-US" w:eastAsia="zh-CN"/>
              </w:rPr>
            </w:pPr>
          </w:p>
          <w:p>
            <w:pPr>
              <w:bidi w:val="0"/>
              <w:jc w:val="center"/>
              <w:rPr>
                <w:rFonts w:hint="default" w:ascii="Times New Roman" w:hAnsi="Times New Roman" w:eastAsia="宋体" w:cs="Times New Roman"/>
                <w:kern w:val="2"/>
                <w:sz w:val="21"/>
                <w:szCs w:val="22"/>
                <w:lang w:val="en-US" w:eastAsia="zh-CN" w:bidi="ar-SA"/>
              </w:rPr>
            </w:pPr>
            <w:r>
              <w:rPr>
                <w:rFonts w:hint="eastAsia" w:cs="Times New Roman"/>
                <w:kern w:val="2"/>
                <w:sz w:val="28"/>
                <w:szCs w:val="28"/>
                <w:lang w:val="en-US" w:eastAsia="zh-CN" w:bidi="ar-SA"/>
              </w:rPr>
              <w:t>确认密码</w:t>
            </w:r>
          </w:p>
        </w:tc>
        <w:tc>
          <w:tcPr>
            <w:tcW w:w="1763" w:type="dxa"/>
            <w:vAlign w:val="top"/>
          </w:tcPr>
          <w:p>
            <w:pPr>
              <w:numPr>
                <w:ilvl w:val="0"/>
                <w:numId w:val="0"/>
              </w:numPr>
              <w:ind w:left="0" w:leftChars="0" w:firstLine="0" w:firstLineChars="0"/>
              <w:jc w:val="center"/>
              <w:rPr>
                <w:rFonts w:hint="eastAsia" w:ascii="宋体" w:hAnsi="宋体" w:cs="宋体"/>
                <w:sz w:val="28"/>
                <w:szCs w:val="28"/>
                <w:lang w:val="en-US" w:eastAsia="zh-CN"/>
              </w:rPr>
            </w:pPr>
            <w:r>
              <w:rPr>
                <w:rFonts w:hint="eastAsia" w:ascii="宋体" w:hAnsi="宋体" w:eastAsia="宋体" w:cs="宋体"/>
                <w:sz w:val="28"/>
                <w:szCs w:val="28"/>
                <w:lang w:val="en-US" w:eastAsia="zh-CN"/>
              </w:rPr>
              <w:t>英文/</w:t>
            </w:r>
            <w:r>
              <w:rPr>
                <w:rFonts w:hint="eastAsia" w:ascii="宋体" w:hAnsi="宋体" w:cs="宋体"/>
                <w:sz w:val="28"/>
                <w:szCs w:val="28"/>
                <w:vertAlign w:val="baseline"/>
                <w:lang w:val="en-US" w:eastAsia="zh-CN"/>
              </w:rPr>
              <w:t>数值</w:t>
            </w:r>
            <w:r>
              <w:rPr>
                <w:rFonts w:hint="eastAsia" w:ascii="宋体" w:hAnsi="宋体" w:eastAsia="宋体" w:cs="宋体"/>
                <w:sz w:val="28"/>
                <w:szCs w:val="28"/>
                <w:lang w:val="en-US" w:eastAsia="zh-CN"/>
              </w:rPr>
              <w:t>/下划线</w:t>
            </w:r>
          </w:p>
        </w:tc>
        <w:tc>
          <w:tcPr>
            <w:tcW w:w="2371" w:type="dxa"/>
            <w:vAlign w:val="top"/>
          </w:tcPr>
          <w:p>
            <w:pPr>
              <w:numPr>
                <w:ilvl w:val="0"/>
                <w:numId w:val="0"/>
              </w:numPr>
              <w:ind w:firstLine="560" w:firstLineChars="200"/>
              <w:jc w:val="cente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8</w:t>
            </w:r>
            <w:r>
              <w:rPr>
                <w:rFonts w:hint="eastAsia" w:ascii="宋体" w:hAnsi="宋体" w:cs="宋体"/>
                <w:sz w:val="28"/>
                <w:szCs w:val="28"/>
                <w:lang w:val="en-US" w:eastAsia="zh-CN"/>
              </w:rPr>
              <w:t>-</w:t>
            </w:r>
            <w:r>
              <w:rPr>
                <w:rFonts w:hint="eastAsia" w:ascii="宋体" w:hAnsi="宋体" w:eastAsia="宋体" w:cs="宋体"/>
                <w:sz w:val="28"/>
                <w:szCs w:val="28"/>
                <w:lang w:val="en-US" w:eastAsia="zh-CN"/>
              </w:rPr>
              <w:t>20个字符内</w:t>
            </w:r>
            <w:r>
              <w:rPr>
                <w:rFonts w:hint="eastAsia" w:ascii="宋体" w:hAnsi="宋体" w:cs="宋体"/>
                <w:sz w:val="28"/>
                <w:szCs w:val="28"/>
                <w:lang w:val="en-US" w:eastAsia="zh-CN"/>
              </w:rPr>
              <w:t>，</w:t>
            </w:r>
            <w:r>
              <w:rPr>
                <w:rFonts w:hint="eastAsia" w:ascii="宋体" w:hAnsi="宋体" w:eastAsia="宋体" w:cs="宋体"/>
                <w:sz w:val="28"/>
                <w:szCs w:val="28"/>
                <w:lang w:val="en-US" w:eastAsia="zh-CN"/>
              </w:rPr>
              <w:t>大小写敏感</w:t>
            </w:r>
          </w:p>
        </w:tc>
        <w:tc>
          <w:tcPr>
            <w:tcW w:w="5027" w:type="dxa"/>
            <w:tcBorders>
              <w:right w:val="single" w:color="auto" w:sz="4" w:space="0"/>
            </w:tcBorders>
            <w:vAlign w:val="top"/>
          </w:tcPr>
          <w:p>
            <w:pPr>
              <w:numPr>
                <w:ilvl w:val="0"/>
                <w:numId w:val="0"/>
              </w:numPr>
              <w:ind w:left="0" w:leftChars="0" w:firstLine="560" w:firstLineChars="200"/>
              <w:jc w:val="left"/>
              <w:rPr>
                <w:rFonts w:hint="default" w:ascii="宋体" w:hAnsi="宋体" w:eastAsia="宋体" w:cs="宋体"/>
                <w:sz w:val="28"/>
                <w:szCs w:val="28"/>
                <w:lang w:val="en-US" w:eastAsia="zh-CN"/>
              </w:rPr>
            </w:pPr>
            <w:r>
              <w:rPr>
                <w:rFonts w:hint="eastAsia" w:ascii="宋体" w:hAnsi="宋体" w:cs="宋体"/>
                <w:sz w:val="28"/>
                <w:szCs w:val="28"/>
                <w:lang w:val="en-US" w:eastAsia="zh-CN"/>
              </w:rPr>
              <w:t>若输入密码和登录密码不一致，则需要在输入框下方进行提示；输入内容以密文显示。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jc w:val="center"/>
        </w:trPr>
        <w:tc>
          <w:tcPr>
            <w:tcW w:w="1457" w:type="dxa"/>
            <w:tcBorders>
              <w:left w:val="single" w:color="auto" w:sz="4" w:space="0"/>
              <w:bottom w:val="single" w:color="auto" w:sz="4" w:space="0"/>
            </w:tcBorders>
            <w:vAlign w:val="top"/>
          </w:tcPr>
          <w:p>
            <w:pPr>
              <w:spacing w:line="240" w:lineRule="auto"/>
              <w:jc w:val="left"/>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验证码</w:t>
            </w:r>
          </w:p>
        </w:tc>
        <w:tc>
          <w:tcPr>
            <w:tcW w:w="1763" w:type="dxa"/>
            <w:tcBorders>
              <w:bottom w:val="single" w:color="auto" w:sz="4" w:space="0"/>
            </w:tcBorders>
            <w:vAlign w:val="top"/>
          </w:tcPr>
          <w:p>
            <w:pPr>
              <w:numPr>
                <w:ilvl w:val="0"/>
                <w:numId w:val="0"/>
              </w:numPr>
              <w:ind w:left="0" w:leftChars="0" w:firstLine="0" w:firstLineChars="0"/>
              <w:jc w:val="left"/>
              <w:rPr>
                <w:rFonts w:hint="eastAsia" w:ascii="宋体" w:hAnsi="宋体" w:cs="宋体"/>
                <w:sz w:val="28"/>
                <w:szCs w:val="28"/>
                <w:lang w:val="en-US" w:eastAsia="zh-CN"/>
              </w:rPr>
            </w:pPr>
            <w:r>
              <w:rPr>
                <w:rFonts w:hint="eastAsia" w:ascii="宋体" w:hAnsi="宋体" w:cs="宋体"/>
                <w:sz w:val="28"/>
                <w:szCs w:val="28"/>
                <w:vertAlign w:val="baseline"/>
                <w:lang w:val="en-US" w:eastAsia="zh-CN"/>
              </w:rPr>
              <w:t>数值</w:t>
            </w:r>
          </w:p>
        </w:tc>
        <w:tc>
          <w:tcPr>
            <w:tcW w:w="2371" w:type="dxa"/>
            <w:tcBorders>
              <w:bottom w:val="single" w:color="auto" w:sz="4" w:space="0"/>
            </w:tcBorders>
            <w:vAlign w:val="top"/>
          </w:tcPr>
          <w:p>
            <w:pPr>
              <w:numPr>
                <w:ilvl w:val="0"/>
                <w:numId w:val="0"/>
              </w:numPr>
              <w:ind w:firstLine="560" w:firstLineChars="200"/>
              <w:jc w:val="left"/>
              <w:rPr>
                <w:rFonts w:hint="default" w:ascii="宋体" w:hAnsi="宋体" w:eastAsia="宋体" w:cs="宋体"/>
                <w:sz w:val="28"/>
                <w:szCs w:val="28"/>
                <w:lang w:val="en-US" w:eastAsia="zh-CN"/>
              </w:rPr>
            </w:pPr>
            <w:r>
              <w:rPr>
                <w:rFonts w:hint="eastAsia" w:ascii="宋体" w:hAnsi="宋体" w:cs="宋体"/>
                <w:sz w:val="28"/>
                <w:szCs w:val="28"/>
                <w:lang w:val="en-US" w:eastAsia="zh-CN"/>
              </w:rPr>
              <w:t>6位</w:t>
            </w:r>
          </w:p>
        </w:tc>
        <w:tc>
          <w:tcPr>
            <w:tcW w:w="5027" w:type="dxa"/>
            <w:tcBorders>
              <w:bottom w:val="single" w:color="auto" w:sz="4" w:space="0"/>
              <w:right w:val="single" w:color="auto" w:sz="4" w:space="0"/>
            </w:tcBorders>
            <w:vAlign w:val="top"/>
          </w:tcPr>
          <w:p>
            <w:pPr>
              <w:numPr>
                <w:ilvl w:val="0"/>
                <w:numId w:val="0"/>
              </w:numPr>
              <w:ind w:left="0" w:leftChars="0" w:firstLine="560" w:firstLineChars="200"/>
              <w:jc w:val="left"/>
              <w:rPr>
                <w:rFonts w:hint="default" w:ascii="宋体" w:hAnsi="宋体" w:eastAsia="宋体" w:cs="宋体"/>
                <w:sz w:val="28"/>
                <w:szCs w:val="28"/>
                <w:lang w:val="en-US" w:eastAsia="zh-CN"/>
              </w:rPr>
            </w:pPr>
            <w:r>
              <w:rPr>
                <w:rFonts w:hint="eastAsia" w:ascii="宋体" w:hAnsi="宋体" w:cs="宋体"/>
                <w:sz w:val="28"/>
                <w:szCs w:val="28"/>
                <w:lang w:val="en-US" w:eastAsia="zh-CN"/>
              </w:rPr>
              <w:t>若输入的验证码格式错误，则在下方进行提示。</w:t>
            </w:r>
          </w:p>
        </w:tc>
      </w:tr>
    </w:tbl>
    <w:p/>
    <w:p>
      <w:pPr>
        <w:pStyle w:val="4"/>
        <w:spacing w:line="240" w:lineRule="auto"/>
        <w:rPr>
          <w:rFonts w:hint="default"/>
          <w:lang w:val="en-US" w:eastAsia="zh-CN"/>
        </w:rPr>
      </w:pPr>
      <w:bookmarkStart w:id="54" w:name="_Toc5791"/>
      <w:r>
        <w:rPr>
          <w:rFonts w:hint="eastAsia" w:cs="Times New Roman"/>
          <w:b/>
          <w:bCs/>
          <w:kern w:val="2"/>
          <w:sz w:val="32"/>
          <w:szCs w:val="32"/>
          <w:lang w:val="en-US" w:eastAsia="zh-CN" w:bidi="ar-SA"/>
        </w:rPr>
        <w:t>业务约束</w:t>
      </w:r>
      <w:bookmarkEnd w:id="54"/>
    </w:p>
    <w:p>
      <w:pPr>
        <w:numPr>
          <w:ilvl w:val="0"/>
          <w:numId w:val="6"/>
        </w:numPr>
        <w:ind w:left="0" w:leftChars="0" w:firstLine="0" w:firstLineChars="0"/>
        <w:rPr>
          <w:rFonts w:hint="eastAsia"/>
          <w:lang w:val="en-US" w:eastAsia="zh-CN"/>
        </w:rPr>
      </w:pPr>
      <w:r>
        <w:rPr>
          <w:rFonts w:hint="eastAsia"/>
          <w:sz w:val="28"/>
          <w:szCs w:val="32"/>
          <w:lang w:val="en-US" w:eastAsia="zh-CN"/>
        </w:rPr>
        <w:t>若输入的账号不合法（特殊字符）则报错且提示“</w:t>
      </w:r>
      <w:r>
        <w:rPr>
          <w:rFonts w:hint="eastAsia"/>
          <w:sz w:val="28"/>
          <w:szCs w:val="28"/>
          <w:lang w:val="en-US" w:eastAsia="zh-CN"/>
        </w:rPr>
        <w:t>该</w:t>
      </w:r>
      <w:r>
        <w:rPr>
          <w:rFonts w:hint="eastAsia" w:ascii="宋体" w:hAnsi="宋体" w:cs="宋体"/>
          <w:sz w:val="28"/>
          <w:szCs w:val="28"/>
          <w:lang w:val="en-US" w:eastAsia="zh-CN"/>
        </w:rPr>
        <w:t>账号</w:t>
      </w:r>
      <w:r>
        <w:rPr>
          <w:rFonts w:hint="eastAsia"/>
          <w:sz w:val="28"/>
          <w:szCs w:val="28"/>
          <w:lang w:val="en-US" w:eastAsia="zh-CN"/>
        </w:rPr>
        <w:t>不合法，请重新输入</w:t>
      </w:r>
      <w:r>
        <w:rPr>
          <w:rFonts w:hint="eastAsia"/>
          <w:sz w:val="28"/>
          <w:szCs w:val="32"/>
          <w:lang w:val="en-US" w:eastAsia="zh-CN"/>
        </w:rPr>
        <w:t>”。</w:t>
      </w:r>
    </w:p>
    <w:p>
      <w:pPr>
        <w:numPr>
          <w:ilvl w:val="0"/>
          <w:numId w:val="6"/>
        </w:numPr>
        <w:ind w:left="0" w:leftChars="0" w:firstLine="0" w:firstLineChars="0"/>
        <w:rPr>
          <w:rFonts w:hint="eastAsia"/>
          <w:lang w:val="en-US" w:eastAsia="zh-CN"/>
        </w:rPr>
      </w:pPr>
      <w:r>
        <w:rPr>
          <w:rFonts w:hint="eastAsia"/>
          <w:sz w:val="28"/>
          <w:szCs w:val="32"/>
          <w:lang w:val="en-US" w:eastAsia="zh-CN"/>
        </w:rPr>
        <w:t>若输入的账号格式错误则报错且提示“账号格式错误”。</w:t>
      </w:r>
    </w:p>
    <w:p>
      <w:pPr>
        <w:numPr>
          <w:ilvl w:val="0"/>
          <w:numId w:val="6"/>
        </w:numPr>
        <w:ind w:left="0" w:leftChars="0" w:firstLine="0" w:firstLineChars="0"/>
        <w:rPr>
          <w:rFonts w:hint="eastAsia"/>
          <w:lang w:val="en-US" w:eastAsia="zh-CN"/>
        </w:rPr>
      </w:pPr>
      <w:r>
        <w:rPr>
          <w:rFonts w:hint="eastAsia"/>
          <w:sz w:val="28"/>
          <w:szCs w:val="28"/>
          <w:lang w:val="en-US" w:eastAsia="zh-CN"/>
        </w:rPr>
        <w:t>若用户未输入账号就提交则报错且提示“请输入账号”。</w:t>
      </w:r>
    </w:p>
    <w:p>
      <w:pPr>
        <w:numPr>
          <w:ilvl w:val="0"/>
          <w:numId w:val="6"/>
        </w:numPr>
        <w:ind w:left="0" w:leftChars="0" w:firstLine="0" w:firstLineChars="0"/>
        <w:rPr>
          <w:rFonts w:hint="eastAsia"/>
          <w:lang w:val="en-US" w:eastAsia="zh-CN"/>
        </w:rPr>
      </w:pPr>
      <w:r>
        <w:rPr>
          <w:rFonts w:hint="eastAsia"/>
          <w:sz w:val="28"/>
          <w:szCs w:val="28"/>
          <w:lang w:val="en-US" w:eastAsia="zh-CN"/>
        </w:rPr>
        <w:t>输入的新登录密码和确认密码均以密文显示。</w:t>
      </w:r>
    </w:p>
    <w:p>
      <w:pPr>
        <w:numPr>
          <w:ilvl w:val="0"/>
          <w:numId w:val="6"/>
        </w:numPr>
        <w:ind w:left="0" w:leftChars="0" w:firstLine="0" w:firstLineChars="0"/>
        <w:rPr>
          <w:rFonts w:hint="default"/>
          <w:sz w:val="28"/>
          <w:szCs w:val="28"/>
          <w:lang w:val="en-US" w:eastAsia="zh-CN"/>
        </w:rPr>
      </w:pPr>
      <w:r>
        <w:rPr>
          <w:rFonts w:hint="eastAsia"/>
          <w:sz w:val="28"/>
          <w:szCs w:val="32"/>
          <w:lang w:val="en-US" w:eastAsia="zh-CN"/>
        </w:rPr>
        <w:t>若输入的密码不合法则报错且提示“密码格式错误”。</w:t>
      </w:r>
    </w:p>
    <w:p>
      <w:pPr>
        <w:numPr>
          <w:ilvl w:val="0"/>
          <w:numId w:val="6"/>
        </w:numPr>
        <w:ind w:left="0" w:leftChars="0" w:firstLine="0" w:firstLineChars="0"/>
        <w:rPr>
          <w:rFonts w:hint="eastAsia"/>
          <w:lang w:val="en-US" w:eastAsia="zh-CN"/>
        </w:rPr>
      </w:pPr>
      <w:r>
        <w:rPr>
          <w:rFonts w:hint="eastAsia"/>
          <w:sz w:val="28"/>
          <w:szCs w:val="28"/>
          <w:lang w:val="en-US" w:eastAsia="zh-CN"/>
        </w:rPr>
        <w:t>用户未输入密码就提交则报错且提示“请输入密码”。</w:t>
      </w:r>
    </w:p>
    <w:p>
      <w:pPr>
        <w:numPr>
          <w:ilvl w:val="0"/>
          <w:numId w:val="6"/>
        </w:numPr>
        <w:ind w:left="0" w:leftChars="0" w:firstLine="0" w:firstLineChars="0"/>
        <w:rPr>
          <w:rFonts w:hint="eastAsia"/>
          <w:lang w:val="en-US" w:eastAsia="zh-CN"/>
        </w:rPr>
      </w:pPr>
      <w:r>
        <w:rPr>
          <w:rFonts w:hint="eastAsia"/>
          <w:sz w:val="28"/>
          <w:szCs w:val="28"/>
          <w:lang w:val="en-US" w:eastAsia="zh-CN"/>
        </w:rPr>
        <w:t>若用户未输入确认密码就提交则报错且提示“请输入确认密码”。</w:t>
      </w:r>
    </w:p>
    <w:p>
      <w:pPr>
        <w:numPr>
          <w:ilvl w:val="0"/>
          <w:numId w:val="6"/>
        </w:numPr>
        <w:ind w:left="0" w:leftChars="0" w:firstLine="0" w:firstLineChars="0"/>
        <w:rPr>
          <w:rFonts w:hint="eastAsia"/>
          <w:lang w:val="en-US" w:eastAsia="zh-CN"/>
        </w:rPr>
      </w:pPr>
      <w:r>
        <w:rPr>
          <w:rFonts w:hint="eastAsia"/>
          <w:sz w:val="28"/>
          <w:szCs w:val="28"/>
          <w:lang w:val="en-US" w:eastAsia="zh-CN"/>
        </w:rPr>
        <w:t>用户输入的验证码错误时提示“验证码错误”。</w:t>
      </w:r>
    </w:p>
    <w:p>
      <w:pPr>
        <w:numPr>
          <w:ilvl w:val="0"/>
          <w:numId w:val="6"/>
        </w:numPr>
        <w:ind w:left="0" w:leftChars="0" w:firstLine="0" w:firstLineChars="0"/>
        <w:rPr>
          <w:rFonts w:hint="eastAsia"/>
          <w:lang w:val="en-US" w:eastAsia="zh-CN"/>
        </w:rPr>
      </w:pPr>
      <w:r>
        <w:rPr>
          <w:rFonts w:hint="eastAsia"/>
          <w:sz w:val="28"/>
          <w:szCs w:val="28"/>
          <w:lang w:val="en-US" w:eastAsia="zh-CN"/>
        </w:rPr>
        <w:t>用户所有的数据项输入成功且点击确认后提示“密码重置成功”。</w:t>
      </w:r>
    </w:p>
    <w:p>
      <w:pPr>
        <w:rPr>
          <w:rFonts w:hint="default"/>
          <w:lang w:val="en-US" w:eastAsia="zh-CN"/>
        </w:rPr>
      </w:pPr>
    </w:p>
    <w:p>
      <w:pPr>
        <w:pStyle w:val="4"/>
        <w:spacing w:line="240" w:lineRule="auto"/>
        <w:rPr>
          <w:rFonts w:hint="eastAsia" w:ascii="Times New Roman" w:hAnsi="Times New Roman" w:eastAsia="宋体" w:cs="Times New Roman"/>
          <w:b/>
          <w:bCs/>
          <w:kern w:val="2"/>
          <w:sz w:val="32"/>
          <w:szCs w:val="32"/>
          <w:lang w:val="en-US" w:eastAsia="zh-CN" w:bidi="ar-SA"/>
        </w:rPr>
      </w:pPr>
      <w:bookmarkStart w:id="55" w:name="_Toc32315"/>
      <w:r>
        <w:rPr>
          <w:rFonts w:hint="eastAsia" w:cs="Times New Roman"/>
          <w:b/>
          <w:bCs/>
          <w:kern w:val="2"/>
          <w:sz w:val="32"/>
          <w:szCs w:val="32"/>
          <w:lang w:val="en-US" w:eastAsia="zh-CN" w:bidi="ar-SA"/>
        </w:rPr>
        <w:t>操作角色</w:t>
      </w:r>
      <w:bookmarkEnd w:id="55"/>
    </w:p>
    <w:p>
      <w:pPr>
        <w:ind w:firstLine="560" w:firstLineChars="200"/>
        <w:rPr>
          <w:rFonts w:hint="eastAsia"/>
          <w:sz w:val="28"/>
          <w:szCs w:val="32"/>
          <w:lang w:val="en-US" w:eastAsia="zh-CN"/>
        </w:rPr>
      </w:pPr>
      <w:r>
        <w:rPr>
          <w:rFonts w:hint="eastAsia"/>
          <w:sz w:val="28"/>
          <w:szCs w:val="32"/>
          <w:lang w:val="en-US" w:eastAsia="zh-CN"/>
        </w:rPr>
        <w:t>会员、维修员</w:t>
      </w:r>
    </w:p>
    <w:p>
      <w:pPr>
        <w:ind w:firstLine="560" w:firstLineChars="200"/>
        <w:rPr>
          <w:rFonts w:hint="default"/>
          <w:sz w:val="28"/>
          <w:szCs w:val="32"/>
          <w:lang w:val="en-US" w:eastAsia="zh-CN"/>
        </w:rPr>
      </w:pPr>
    </w:p>
    <w:p>
      <w:pPr>
        <w:pStyle w:val="3"/>
        <w:spacing w:line="240" w:lineRule="auto"/>
        <w:rPr>
          <w:rFonts w:hint="eastAsia"/>
        </w:rPr>
      </w:pPr>
      <w:bookmarkStart w:id="56" w:name="_Toc28467"/>
      <w:r>
        <w:rPr>
          <w:rFonts w:hint="eastAsia"/>
          <w:lang w:val="en-US" w:eastAsia="zh-CN"/>
        </w:rPr>
        <w:t>故障</w:t>
      </w:r>
      <w:bookmarkEnd w:id="56"/>
      <w:r>
        <w:rPr>
          <w:rFonts w:hint="eastAsia"/>
          <w:lang w:val="en-US" w:eastAsia="zh-CN"/>
        </w:rPr>
        <w:t>申报</w:t>
      </w:r>
    </w:p>
    <w:p>
      <w:pPr>
        <w:pStyle w:val="4"/>
        <w:spacing w:line="240" w:lineRule="auto"/>
      </w:pPr>
      <w:bookmarkStart w:id="57" w:name="_Toc19089"/>
      <w:r>
        <w:rPr>
          <w:rFonts w:hint="eastAsia"/>
        </w:rPr>
        <w:t>功能概述</w:t>
      </w:r>
      <w:bookmarkEnd w:id="57"/>
    </w:p>
    <w:p>
      <w:pPr>
        <w:ind w:firstLine="560" w:firstLineChars="200"/>
        <w:rPr>
          <w:rFonts w:hint="default" w:eastAsia="宋体"/>
          <w:sz w:val="28"/>
          <w:szCs w:val="32"/>
          <w:lang w:val="en-US" w:eastAsia="zh-CN"/>
        </w:rPr>
      </w:pPr>
      <w:r>
        <w:rPr>
          <w:rFonts w:hint="eastAsia"/>
          <w:sz w:val="28"/>
          <w:szCs w:val="32"/>
          <w:lang w:val="en-US" w:eastAsia="zh-CN"/>
        </w:rPr>
        <w:t>会员登入系统后，可在故障申报模块进行订单申请，填写故障类型、预约时间、联系人、地址等订单信息后，选择订单提交。</w:t>
      </w:r>
    </w:p>
    <w:p>
      <w:pPr>
        <w:pStyle w:val="4"/>
        <w:spacing w:line="240" w:lineRule="auto"/>
        <w:rPr>
          <w:rFonts w:hint="eastAsia"/>
        </w:rPr>
      </w:pPr>
      <w:bookmarkStart w:id="58" w:name="_Toc31892"/>
      <w:r>
        <w:rPr>
          <w:rFonts w:hint="eastAsia"/>
        </w:rPr>
        <w:t>数据约束</w:t>
      </w:r>
      <w:bookmarkEnd w:id="58"/>
    </w:p>
    <w:tbl>
      <w:tblPr>
        <w:tblStyle w:val="31"/>
        <w:tblW w:w="95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2"/>
        <w:gridCol w:w="1439"/>
        <w:gridCol w:w="2078"/>
        <w:gridCol w:w="42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1812"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数据项</w:t>
            </w:r>
          </w:p>
        </w:tc>
        <w:tc>
          <w:tcPr>
            <w:tcW w:w="1439" w:type="dxa"/>
            <w:vAlign w:val="top"/>
          </w:tcPr>
          <w:p>
            <w:pPr>
              <w:numPr>
                <w:ilvl w:val="0"/>
                <w:numId w:val="0"/>
              </w:numPr>
              <w:ind w:left="0" w:leftChars="0" w:firstLine="0" w:firstLineChars="0"/>
              <w:jc w:val="center"/>
              <w:rPr>
                <w:rFonts w:hint="default"/>
                <w:sz w:val="28"/>
                <w:szCs w:val="32"/>
                <w:vertAlign w:val="baseline"/>
                <w:lang w:val="en-US" w:eastAsia="zh-CN"/>
              </w:rPr>
            </w:pPr>
            <w:r>
              <w:rPr>
                <w:rFonts w:hint="eastAsia"/>
                <w:sz w:val="28"/>
                <w:szCs w:val="32"/>
                <w:vertAlign w:val="baseline"/>
                <w:lang w:val="en-US" w:eastAsia="zh-CN"/>
              </w:rPr>
              <w:t>类型</w:t>
            </w:r>
          </w:p>
        </w:tc>
        <w:tc>
          <w:tcPr>
            <w:tcW w:w="2078"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位数</w:t>
            </w:r>
          </w:p>
        </w:tc>
        <w:tc>
          <w:tcPr>
            <w:tcW w:w="4249"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1812"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故障类型</w:t>
            </w:r>
          </w:p>
        </w:tc>
        <w:tc>
          <w:tcPr>
            <w:tcW w:w="1439" w:type="dxa"/>
            <w:vAlign w:val="top"/>
          </w:tcPr>
          <w:p>
            <w:pPr>
              <w:numPr>
                <w:ilvl w:val="0"/>
                <w:numId w:val="0"/>
              </w:numPr>
              <w:ind w:left="0" w:leftChars="0" w:firstLine="0" w:firstLineChars="0"/>
              <w:jc w:val="center"/>
              <w:rPr>
                <w:rFonts w:hint="default"/>
                <w:sz w:val="28"/>
                <w:szCs w:val="32"/>
                <w:vertAlign w:val="baseline"/>
                <w:lang w:val="en-US" w:eastAsia="zh-CN"/>
              </w:rPr>
            </w:pPr>
            <w:r>
              <w:rPr>
                <w:rFonts w:hint="eastAsia"/>
                <w:sz w:val="28"/>
                <w:szCs w:val="32"/>
                <w:vertAlign w:val="baseline"/>
                <w:lang w:val="en-US" w:eastAsia="zh-CN"/>
              </w:rPr>
              <w:t>字符串</w:t>
            </w:r>
          </w:p>
        </w:tc>
        <w:tc>
          <w:tcPr>
            <w:tcW w:w="2078"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10位</w:t>
            </w:r>
          </w:p>
        </w:tc>
        <w:tc>
          <w:tcPr>
            <w:tcW w:w="4249"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有多个选项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1812"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预约时间</w:t>
            </w:r>
          </w:p>
        </w:tc>
        <w:tc>
          <w:tcPr>
            <w:tcW w:w="1439"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数值</w:t>
            </w:r>
          </w:p>
        </w:tc>
        <w:tc>
          <w:tcPr>
            <w:tcW w:w="2078"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16位</w:t>
            </w:r>
          </w:p>
        </w:tc>
        <w:tc>
          <w:tcPr>
            <w:tcW w:w="4249"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具体时间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1812"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维修地点</w:t>
            </w:r>
          </w:p>
        </w:tc>
        <w:tc>
          <w:tcPr>
            <w:tcW w:w="1439"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字符串</w:t>
            </w:r>
          </w:p>
        </w:tc>
        <w:tc>
          <w:tcPr>
            <w:tcW w:w="2078"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100位</w:t>
            </w:r>
          </w:p>
        </w:tc>
        <w:tc>
          <w:tcPr>
            <w:tcW w:w="4249"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医院具体地点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1812"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故障描述</w:t>
            </w:r>
          </w:p>
        </w:tc>
        <w:tc>
          <w:tcPr>
            <w:tcW w:w="1439"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字符串</w:t>
            </w:r>
          </w:p>
        </w:tc>
        <w:tc>
          <w:tcPr>
            <w:tcW w:w="2078"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200位</w:t>
            </w:r>
          </w:p>
        </w:tc>
        <w:tc>
          <w:tcPr>
            <w:tcW w:w="4249"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具体故障信息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1812"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预计金额</w:t>
            </w:r>
          </w:p>
        </w:tc>
        <w:tc>
          <w:tcPr>
            <w:tcW w:w="1439"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数值</w:t>
            </w:r>
          </w:p>
        </w:tc>
        <w:tc>
          <w:tcPr>
            <w:tcW w:w="2078"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8位</w:t>
            </w:r>
          </w:p>
        </w:tc>
        <w:tc>
          <w:tcPr>
            <w:tcW w:w="4249"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根据情况计算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5" w:hRule="atLeast"/>
        </w:trPr>
        <w:tc>
          <w:tcPr>
            <w:tcW w:w="1812" w:type="dxa"/>
          </w:tcPr>
          <w:p>
            <w:pPr>
              <w:numPr>
                <w:ilvl w:val="0"/>
                <w:numId w:val="0"/>
              </w:numPr>
              <w:rPr>
                <w:rFonts w:hint="default"/>
                <w:sz w:val="28"/>
                <w:szCs w:val="32"/>
                <w:vertAlign w:val="baseline"/>
                <w:lang w:val="en-US" w:eastAsia="zh-CN"/>
              </w:rPr>
            </w:pPr>
            <w:r>
              <w:rPr>
                <w:rFonts w:hint="eastAsia"/>
                <w:sz w:val="28"/>
                <w:szCs w:val="32"/>
                <w:vertAlign w:val="baseline"/>
                <w:lang w:val="en-US" w:eastAsia="zh-CN"/>
              </w:rPr>
              <w:t>联系人姓名</w:t>
            </w:r>
          </w:p>
        </w:tc>
        <w:tc>
          <w:tcPr>
            <w:tcW w:w="1439"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字符串</w:t>
            </w:r>
          </w:p>
        </w:tc>
        <w:tc>
          <w:tcPr>
            <w:tcW w:w="2078"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10位</w:t>
            </w:r>
          </w:p>
        </w:tc>
        <w:tc>
          <w:tcPr>
            <w:tcW w:w="4249"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申报人姓名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1812"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联系电话</w:t>
            </w:r>
          </w:p>
        </w:tc>
        <w:tc>
          <w:tcPr>
            <w:tcW w:w="1439"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数值</w:t>
            </w:r>
          </w:p>
        </w:tc>
        <w:tc>
          <w:tcPr>
            <w:tcW w:w="2078"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11位</w:t>
            </w:r>
          </w:p>
        </w:tc>
        <w:tc>
          <w:tcPr>
            <w:tcW w:w="4249"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申报人电话</w:t>
            </w:r>
          </w:p>
        </w:tc>
      </w:tr>
    </w:tbl>
    <w:p>
      <w:pPr>
        <w:rPr>
          <w:rFonts w:hint="eastAsia"/>
        </w:rPr>
      </w:pPr>
    </w:p>
    <w:p>
      <w:pPr>
        <w:pStyle w:val="4"/>
        <w:spacing w:line="240" w:lineRule="auto"/>
        <w:rPr>
          <w:rFonts w:hint="eastAsia"/>
          <w:highlight w:val="none"/>
        </w:rPr>
      </w:pPr>
      <w:bookmarkStart w:id="59" w:name="_Toc28009"/>
      <w:r>
        <w:rPr>
          <w:rFonts w:hint="eastAsia"/>
          <w:highlight w:val="none"/>
        </w:rPr>
        <w:t>业务约束</w:t>
      </w:r>
      <w:bookmarkEnd w:id="59"/>
    </w:p>
    <w:p>
      <w:pPr>
        <w:ind w:firstLine="560" w:firstLineChars="200"/>
        <w:jc w:val="left"/>
        <w:rPr>
          <w:rFonts w:hint="eastAsia"/>
          <w:sz w:val="28"/>
          <w:szCs w:val="28"/>
          <w:lang w:val="en-US" w:eastAsia="zh-CN"/>
        </w:rPr>
      </w:pPr>
      <w:r>
        <w:rPr>
          <w:rFonts w:hint="eastAsia"/>
          <w:sz w:val="28"/>
          <w:szCs w:val="28"/>
          <w:lang w:eastAsia="zh-CN"/>
        </w:rPr>
        <w:t>（</w:t>
      </w:r>
      <w:r>
        <w:rPr>
          <w:rFonts w:hint="eastAsia"/>
          <w:sz w:val="28"/>
          <w:szCs w:val="28"/>
          <w:lang w:val="en-US" w:eastAsia="zh-CN"/>
        </w:rPr>
        <w:t>1</w:t>
      </w:r>
      <w:r>
        <w:rPr>
          <w:rFonts w:hint="eastAsia"/>
          <w:sz w:val="28"/>
          <w:szCs w:val="28"/>
          <w:lang w:eastAsia="zh-CN"/>
        </w:rPr>
        <w:t>）</w:t>
      </w:r>
      <w:r>
        <w:rPr>
          <w:rFonts w:hint="eastAsia"/>
          <w:sz w:val="28"/>
          <w:szCs w:val="28"/>
          <w:lang w:val="en-US" w:eastAsia="zh-CN"/>
        </w:rPr>
        <w:t>会员提交订单后可以查看订单详情。</w:t>
      </w:r>
    </w:p>
    <w:p>
      <w:pPr>
        <w:ind w:firstLine="560" w:firstLineChars="200"/>
        <w:jc w:val="left"/>
        <w:rPr>
          <w:rFonts w:hint="default"/>
          <w:sz w:val="28"/>
          <w:szCs w:val="28"/>
          <w:lang w:val="en-US" w:eastAsia="zh-CN"/>
        </w:rPr>
      </w:pPr>
      <w:r>
        <w:rPr>
          <w:rFonts w:hint="eastAsia"/>
          <w:sz w:val="28"/>
          <w:szCs w:val="28"/>
          <w:lang w:val="en-US" w:eastAsia="zh-CN"/>
        </w:rPr>
        <w:t>（2）会员填写地址等订单信息应符合实际，需在业务服务范围内。</w:t>
      </w:r>
    </w:p>
    <w:p>
      <w:pPr>
        <w:pStyle w:val="4"/>
        <w:spacing w:line="240" w:lineRule="auto"/>
        <w:rPr>
          <w:rFonts w:hint="eastAsia" w:eastAsia="宋体"/>
          <w:sz w:val="28"/>
          <w:szCs w:val="32"/>
          <w:lang w:val="en-US" w:eastAsia="zh-CN"/>
        </w:rPr>
      </w:pPr>
      <w:bookmarkStart w:id="60" w:name="_Toc19644"/>
      <w:r>
        <w:rPr>
          <w:rFonts w:hint="eastAsia"/>
        </w:rPr>
        <w:t>操作角色</w:t>
      </w:r>
      <w:bookmarkEnd w:id="60"/>
    </w:p>
    <w:p>
      <w:pPr>
        <w:ind w:firstLine="560" w:firstLineChars="200"/>
        <w:rPr>
          <w:rFonts w:hint="default" w:eastAsia="宋体"/>
          <w:sz w:val="28"/>
          <w:szCs w:val="32"/>
          <w:lang w:val="en-US" w:eastAsia="zh-CN"/>
        </w:rPr>
      </w:pPr>
      <w:r>
        <w:rPr>
          <w:rFonts w:hint="eastAsia"/>
          <w:sz w:val="28"/>
          <w:szCs w:val="32"/>
          <w:lang w:val="en-US" w:eastAsia="zh-CN"/>
        </w:rPr>
        <w:t>会员、维修员</w:t>
      </w:r>
    </w:p>
    <w:p>
      <w:pPr>
        <w:rPr>
          <w:rFonts w:hint="eastAsia"/>
          <w:lang w:val="en-US" w:eastAsia="zh-CN"/>
        </w:rPr>
      </w:pPr>
    </w:p>
    <w:p>
      <w:pPr>
        <w:pStyle w:val="3"/>
        <w:spacing w:line="240" w:lineRule="auto"/>
        <w:rPr>
          <w:rFonts w:hint="eastAsia" w:ascii="Cambria" w:hAnsi="Cambria" w:eastAsia="宋体" w:cs="Times New Roman"/>
          <w:b/>
          <w:bCs/>
          <w:kern w:val="2"/>
          <w:sz w:val="32"/>
          <w:szCs w:val="32"/>
          <w:highlight w:val="none"/>
          <w:lang w:val="en-US" w:eastAsia="zh-CN" w:bidi="ar-SA"/>
        </w:rPr>
      </w:pPr>
      <w:bookmarkStart w:id="61" w:name="_Toc1530"/>
      <w:r>
        <w:rPr>
          <w:rFonts w:hint="eastAsia" w:cs="Times New Roman"/>
          <w:b/>
          <w:bCs/>
          <w:kern w:val="2"/>
          <w:sz w:val="32"/>
          <w:szCs w:val="32"/>
          <w:highlight w:val="none"/>
          <w:lang w:val="en-US" w:eastAsia="zh-CN" w:bidi="ar-SA"/>
        </w:rPr>
        <w:t>报修单管理</w:t>
      </w:r>
      <w:bookmarkEnd w:id="61"/>
    </w:p>
    <w:p>
      <w:pPr>
        <w:pStyle w:val="4"/>
        <w:spacing w:line="240" w:lineRule="auto"/>
      </w:pPr>
      <w:bookmarkStart w:id="62" w:name="_Toc20110"/>
      <w:r>
        <w:rPr>
          <w:rFonts w:hint="eastAsia"/>
        </w:rPr>
        <w:t>功能概述</w:t>
      </w:r>
      <w:bookmarkEnd w:id="62"/>
    </w:p>
    <w:p>
      <w:pPr>
        <w:rPr>
          <w:rFonts w:hint="default" w:eastAsia="宋体"/>
          <w:lang w:val="en-US" w:eastAsia="zh-CN"/>
        </w:rPr>
      </w:pPr>
      <w:r>
        <w:rPr>
          <w:rFonts w:hint="eastAsia"/>
          <w:lang w:val="en-US" w:eastAsia="zh-CN"/>
        </w:rPr>
        <w:t xml:space="preserve">     </w:t>
      </w:r>
      <w:r>
        <w:rPr>
          <w:rFonts w:hint="eastAsia"/>
          <w:sz w:val="28"/>
          <w:szCs w:val="32"/>
          <w:lang w:val="en-US" w:eastAsia="zh-CN"/>
        </w:rPr>
        <w:t>会员在进行故障申报后订单信息会在我的订单中展示。根据订单的状态，列出正在审核订单、正在进行订单和已完成订单。进行中订单可以查看并支付订单，已完成订单则可以评价订单。</w:t>
      </w:r>
    </w:p>
    <w:p>
      <w:pPr>
        <w:pStyle w:val="4"/>
        <w:spacing w:line="240" w:lineRule="auto"/>
      </w:pPr>
      <w:bookmarkStart w:id="63" w:name="_Toc27158"/>
      <w:r>
        <w:rPr>
          <w:rFonts w:hint="eastAsia"/>
        </w:rPr>
        <w:t>数据约束</w:t>
      </w:r>
      <w:bookmarkEnd w:id="63"/>
    </w:p>
    <w:tbl>
      <w:tblPr>
        <w:tblStyle w:val="31"/>
        <w:tblW w:w="93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7"/>
        <w:gridCol w:w="1625"/>
        <w:gridCol w:w="2088"/>
        <w:gridCol w:w="37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jc w:val="center"/>
        </w:trPr>
        <w:tc>
          <w:tcPr>
            <w:tcW w:w="1847" w:type="dxa"/>
            <w:vAlign w:val="top"/>
          </w:tcPr>
          <w:p>
            <w:pPr>
              <w:spacing w:line="240" w:lineRule="auto"/>
              <w:jc w:val="cente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数据项</w:t>
            </w:r>
          </w:p>
        </w:tc>
        <w:tc>
          <w:tcPr>
            <w:tcW w:w="1625" w:type="dxa"/>
            <w:vAlign w:val="top"/>
          </w:tcPr>
          <w:p>
            <w:pPr>
              <w:jc w:val="center"/>
              <w:rPr>
                <w:rFonts w:hint="default"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类型</w:t>
            </w:r>
          </w:p>
        </w:tc>
        <w:tc>
          <w:tcPr>
            <w:tcW w:w="2088" w:type="dxa"/>
            <w:vAlign w:val="top"/>
          </w:tcPr>
          <w:p>
            <w:pPr>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位数</w:t>
            </w:r>
          </w:p>
        </w:tc>
        <w:tc>
          <w:tcPr>
            <w:tcW w:w="3782"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jc w:val="center"/>
        </w:trPr>
        <w:tc>
          <w:tcPr>
            <w:tcW w:w="1847" w:type="dxa"/>
            <w:tcBorders>
              <w:left w:val="single" w:color="auto" w:sz="4" w:space="0"/>
            </w:tcBorders>
            <w:vAlign w:val="top"/>
          </w:tcPr>
          <w:p>
            <w:pPr>
              <w:jc w:val="center"/>
              <w:rPr>
                <w:rFonts w:hint="default"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订单编号</w:t>
            </w:r>
          </w:p>
        </w:tc>
        <w:tc>
          <w:tcPr>
            <w:tcW w:w="1625" w:type="dxa"/>
            <w:vAlign w:val="top"/>
          </w:tcPr>
          <w:p>
            <w:pPr>
              <w:numPr>
                <w:ilvl w:val="0"/>
                <w:numId w:val="0"/>
              </w:numPr>
              <w:ind w:left="0" w:leftChars="0" w:firstLine="0" w:firstLineChars="0"/>
              <w:jc w:val="center"/>
              <w:rPr>
                <w:rFonts w:hint="default"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英文+数值</w:t>
            </w:r>
          </w:p>
        </w:tc>
        <w:tc>
          <w:tcPr>
            <w:tcW w:w="2088" w:type="dxa"/>
            <w:vAlign w:val="top"/>
          </w:tcPr>
          <w:p>
            <w:pPr>
              <w:numPr>
                <w:ilvl w:val="0"/>
                <w:numId w:val="0"/>
              </w:numPr>
              <w:ind w:left="0" w:leftChars="0" w:firstLine="0" w:firstLineChars="0"/>
              <w:jc w:val="center"/>
              <w:rPr>
                <w:rFonts w:hint="default" w:ascii="宋体" w:hAnsi="宋体" w:eastAsia="宋体" w:cs="宋体"/>
                <w:sz w:val="28"/>
                <w:szCs w:val="28"/>
                <w:lang w:val="en-US" w:eastAsia="zh-CN"/>
              </w:rPr>
            </w:pPr>
            <w:r>
              <w:rPr>
                <w:rFonts w:hint="eastAsia" w:ascii="宋体" w:hAnsi="宋体" w:cs="宋体"/>
                <w:sz w:val="28"/>
                <w:szCs w:val="28"/>
                <w:lang w:val="en-US" w:eastAsia="zh-CN"/>
              </w:rPr>
              <w:t>10位</w:t>
            </w:r>
          </w:p>
        </w:tc>
        <w:tc>
          <w:tcPr>
            <w:tcW w:w="3782" w:type="dxa"/>
            <w:tcBorders>
              <w:right w:val="single" w:color="auto" w:sz="4" w:space="0"/>
            </w:tcBorders>
            <w:vAlign w:val="top"/>
          </w:tcPr>
          <w:p>
            <w:pPr>
              <w:numPr>
                <w:ilvl w:val="0"/>
                <w:numId w:val="0"/>
              </w:numPr>
              <w:jc w:val="center"/>
              <w:rPr>
                <w:rFonts w:hint="default" w:ascii="宋体" w:hAnsi="宋体" w:eastAsia="宋体" w:cs="宋体"/>
                <w:sz w:val="28"/>
                <w:szCs w:val="28"/>
                <w:lang w:val="en-US" w:eastAsia="zh-CN"/>
              </w:rPr>
            </w:pPr>
            <w:r>
              <w:rPr>
                <w:rFonts w:hint="eastAsia" w:ascii="宋体" w:hAnsi="宋体" w:cs="宋体"/>
                <w:sz w:val="28"/>
                <w:szCs w:val="28"/>
                <w:lang w:val="en-US" w:eastAsia="zh-CN"/>
              </w:rPr>
              <w:t>唯一且非空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jc w:val="center"/>
        </w:trPr>
        <w:tc>
          <w:tcPr>
            <w:tcW w:w="1847" w:type="dxa"/>
            <w:tcBorders>
              <w:left w:val="single" w:color="auto" w:sz="4" w:space="0"/>
            </w:tcBorders>
            <w:vAlign w:val="top"/>
          </w:tcPr>
          <w:p>
            <w:pPr>
              <w:spacing w:line="240" w:lineRule="auto"/>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故障类型</w:t>
            </w:r>
          </w:p>
        </w:tc>
        <w:tc>
          <w:tcPr>
            <w:tcW w:w="1625" w:type="dxa"/>
            <w:vAlign w:val="top"/>
          </w:tcPr>
          <w:p>
            <w:pPr>
              <w:numPr>
                <w:ilvl w:val="0"/>
                <w:numId w:val="0"/>
              </w:numPr>
              <w:ind w:left="0" w:leftChars="0" w:firstLine="0" w:firstLineChars="0"/>
              <w:jc w:val="center"/>
              <w:rPr>
                <w:rFonts w:hint="default" w:ascii="宋体" w:hAnsi="宋体" w:cs="宋体"/>
                <w:sz w:val="28"/>
                <w:szCs w:val="28"/>
                <w:lang w:val="en-US" w:eastAsia="zh-CN"/>
              </w:rPr>
            </w:pPr>
            <w:r>
              <w:rPr>
                <w:rFonts w:hint="eastAsia" w:ascii="宋体" w:hAnsi="宋体" w:cs="宋体"/>
                <w:sz w:val="28"/>
                <w:szCs w:val="28"/>
                <w:lang w:val="en-US" w:eastAsia="zh-CN"/>
              </w:rPr>
              <w:t>可选</w:t>
            </w:r>
          </w:p>
        </w:tc>
        <w:tc>
          <w:tcPr>
            <w:tcW w:w="2088" w:type="dxa"/>
            <w:vAlign w:val="top"/>
          </w:tcPr>
          <w:p>
            <w:pPr>
              <w:numPr>
                <w:ilvl w:val="0"/>
                <w:numId w:val="0"/>
              </w:numPr>
              <w:ind w:left="0" w:leftChars="0" w:firstLine="280" w:firstLineChars="100"/>
              <w:jc w:val="center"/>
              <w:rPr>
                <w:rFonts w:hint="default" w:ascii="宋体" w:hAnsi="宋体" w:eastAsia="宋体" w:cs="宋体"/>
                <w:sz w:val="28"/>
                <w:szCs w:val="28"/>
                <w:lang w:val="en-US" w:eastAsia="zh-CN"/>
              </w:rPr>
            </w:pPr>
            <w:r>
              <w:rPr>
                <w:rFonts w:hint="eastAsia" w:ascii="宋体" w:hAnsi="宋体" w:cs="宋体"/>
                <w:sz w:val="28"/>
                <w:szCs w:val="28"/>
                <w:lang w:val="en-US" w:eastAsia="zh-CN"/>
              </w:rPr>
              <w:t>无</w:t>
            </w:r>
          </w:p>
        </w:tc>
        <w:tc>
          <w:tcPr>
            <w:tcW w:w="3782" w:type="dxa"/>
            <w:tcBorders>
              <w:right w:val="single" w:color="auto" w:sz="4" w:space="0"/>
            </w:tcBorders>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维修的产品类型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jc w:val="center"/>
        </w:trPr>
        <w:tc>
          <w:tcPr>
            <w:tcW w:w="1847" w:type="dxa"/>
            <w:tcBorders>
              <w:left w:val="single" w:color="auto" w:sz="4" w:space="0"/>
            </w:tcBorders>
            <w:vAlign w:val="top"/>
          </w:tcPr>
          <w:p>
            <w:pPr>
              <w:spacing w:line="240" w:lineRule="auto"/>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维修地点</w:t>
            </w:r>
          </w:p>
        </w:tc>
        <w:tc>
          <w:tcPr>
            <w:tcW w:w="1625" w:type="dxa"/>
            <w:vAlign w:val="top"/>
          </w:tcPr>
          <w:p>
            <w:pPr>
              <w:numPr>
                <w:ilvl w:val="0"/>
                <w:numId w:val="0"/>
              </w:numPr>
              <w:ind w:firstLine="280" w:firstLineChars="100"/>
              <w:jc w:val="both"/>
              <w:rPr>
                <w:rFonts w:hint="default" w:ascii="宋体" w:hAnsi="宋体" w:cs="宋体"/>
                <w:sz w:val="28"/>
                <w:szCs w:val="28"/>
                <w:lang w:val="en-US" w:eastAsia="zh-CN"/>
              </w:rPr>
            </w:pPr>
            <w:r>
              <w:rPr>
                <w:rFonts w:hint="eastAsia" w:ascii="宋体" w:hAnsi="宋体" w:cs="宋体"/>
                <w:sz w:val="28"/>
                <w:szCs w:val="28"/>
                <w:lang w:val="en-US" w:eastAsia="zh-CN"/>
              </w:rPr>
              <w:t>字符串</w:t>
            </w:r>
          </w:p>
        </w:tc>
        <w:tc>
          <w:tcPr>
            <w:tcW w:w="2088" w:type="dxa"/>
            <w:vAlign w:val="top"/>
          </w:tcPr>
          <w:p>
            <w:pPr>
              <w:numPr>
                <w:ilvl w:val="0"/>
                <w:numId w:val="0"/>
              </w:numPr>
              <w:ind w:left="0" w:leftChars="0" w:firstLine="280" w:firstLineChars="100"/>
              <w:jc w:val="center"/>
              <w:rPr>
                <w:rFonts w:hint="default" w:ascii="宋体" w:hAnsi="宋体" w:cs="宋体"/>
                <w:sz w:val="28"/>
                <w:szCs w:val="28"/>
                <w:lang w:val="en-US" w:eastAsia="zh-CN"/>
              </w:rPr>
            </w:pPr>
            <w:r>
              <w:rPr>
                <w:rFonts w:hint="eastAsia" w:ascii="宋体" w:hAnsi="宋体" w:cs="宋体"/>
                <w:sz w:val="28"/>
                <w:szCs w:val="28"/>
                <w:lang w:val="en-US" w:eastAsia="zh-CN"/>
              </w:rPr>
              <w:t>10位</w:t>
            </w:r>
          </w:p>
        </w:tc>
        <w:tc>
          <w:tcPr>
            <w:tcW w:w="3782" w:type="dxa"/>
            <w:tcBorders>
              <w:right w:val="single" w:color="auto" w:sz="4" w:space="0"/>
            </w:tcBorders>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医院具体地点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jc w:val="center"/>
        </w:trPr>
        <w:tc>
          <w:tcPr>
            <w:tcW w:w="1847" w:type="dxa"/>
            <w:tcBorders>
              <w:left w:val="single" w:color="auto" w:sz="4" w:space="0"/>
            </w:tcBorders>
            <w:vAlign w:val="top"/>
          </w:tcPr>
          <w:p>
            <w:pPr>
              <w:numPr>
                <w:ilvl w:val="0"/>
                <w:numId w:val="0"/>
              </w:numPr>
              <w:ind w:left="0" w:leftChars="0" w:firstLine="0" w:firstLineChars="0"/>
              <w:jc w:val="center"/>
              <w:rPr>
                <w:rFonts w:hint="eastAsia" w:ascii="宋体" w:hAnsi="宋体" w:cs="宋体"/>
                <w:sz w:val="28"/>
                <w:szCs w:val="28"/>
                <w:vertAlign w:val="baseline"/>
                <w:lang w:val="en-US" w:eastAsia="zh-CN"/>
              </w:rPr>
            </w:pPr>
            <w:r>
              <w:rPr>
                <w:rFonts w:hint="eastAsia"/>
                <w:sz w:val="28"/>
                <w:szCs w:val="32"/>
                <w:vertAlign w:val="baseline"/>
                <w:lang w:val="en-US" w:eastAsia="zh-CN"/>
              </w:rPr>
              <w:t>预约时间</w:t>
            </w:r>
          </w:p>
        </w:tc>
        <w:tc>
          <w:tcPr>
            <w:tcW w:w="1625" w:type="dxa"/>
            <w:vAlign w:val="top"/>
          </w:tcPr>
          <w:p>
            <w:pPr>
              <w:numPr>
                <w:ilvl w:val="0"/>
                <w:numId w:val="0"/>
              </w:numPr>
              <w:ind w:left="0" w:leftChars="0" w:firstLine="0" w:firstLineChars="0"/>
              <w:jc w:val="center"/>
              <w:rPr>
                <w:rFonts w:hint="eastAsia" w:ascii="宋体" w:hAnsi="宋体" w:cs="宋体"/>
                <w:sz w:val="28"/>
                <w:szCs w:val="28"/>
                <w:lang w:val="en-US" w:eastAsia="zh-CN"/>
              </w:rPr>
            </w:pPr>
            <w:r>
              <w:rPr>
                <w:rFonts w:hint="eastAsia"/>
                <w:sz w:val="28"/>
                <w:szCs w:val="32"/>
                <w:vertAlign w:val="baseline"/>
                <w:lang w:val="en-US" w:eastAsia="zh-CN"/>
              </w:rPr>
              <w:t>数值</w:t>
            </w:r>
          </w:p>
        </w:tc>
        <w:tc>
          <w:tcPr>
            <w:tcW w:w="2088" w:type="dxa"/>
            <w:vAlign w:val="top"/>
          </w:tcPr>
          <w:p>
            <w:pPr>
              <w:numPr>
                <w:ilvl w:val="0"/>
                <w:numId w:val="0"/>
              </w:numPr>
              <w:ind w:left="0" w:leftChars="0" w:firstLine="0" w:firstLineChars="0"/>
              <w:jc w:val="center"/>
              <w:rPr>
                <w:rFonts w:hint="eastAsia" w:ascii="宋体" w:hAnsi="宋体" w:cs="宋体"/>
                <w:sz w:val="28"/>
                <w:szCs w:val="28"/>
                <w:lang w:val="en-US" w:eastAsia="zh-CN"/>
              </w:rPr>
            </w:pPr>
            <w:r>
              <w:rPr>
                <w:rFonts w:hint="eastAsia"/>
                <w:sz w:val="28"/>
                <w:szCs w:val="32"/>
                <w:vertAlign w:val="baseline"/>
                <w:lang w:val="en-US" w:eastAsia="zh-CN"/>
              </w:rPr>
              <w:t xml:space="preserve"> 8位</w:t>
            </w:r>
          </w:p>
        </w:tc>
        <w:tc>
          <w:tcPr>
            <w:tcW w:w="3782" w:type="dxa"/>
            <w:tcBorders>
              <w:right w:val="single" w:color="auto" w:sz="4" w:space="0"/>
            </w:tcBorders>
            <w:vAlign w:val="top"/>
          </w:tcPr>
          <w:p>
            <w:pPr>
              <w:numPr>
                <w:ilvl w:val="0"/>
                <w:numId w:val="0"/>
              </w:numPr>
              <w:ind w:left="0" w:leftChars="0" w:firstLine="0" w:firstLineChars="0"/>
              <w:jc w:val="center"/>
              <w:rPr>
                <w:rFonts w:hint="eastAsia" w:ascii="宋体" w:hAnsi="宋体" w:cs="宋体"/>
                <w:sz w:val="28"/>
                <w:szCs w:val="28"/>
                <w:lang w:val="en-US" w:eastAsia="zh-CN"/>
              </w:rPr>
            </w:pPr>
            <w:r>
              <w:rPr>
                <w:rFonts w:hint="eastAsia"/>
                <w:sz w:val="28"/>
                <w:szCs w:val="32"/>
                <w:vertAlign w:val="baseline"/>
                <w:lang w:val="en-US" w:eastAsia="zh-CN"/>
              </w:rPr>
              <w:t>维修的具体时间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jc w:val="center"/>
        </w:trPr>
        <w:tc>
          <w:tcPr>
            <w:tcW w:w="1847" w:type="dxa"/>
            <w:tcBorders>
              <w:left w:val="single" w:color="auto" w:sz="4" w:space="0"/>
            </w:tcBorders>
            <w:vAlign w:val="top"/>
          </w:tcPr>
          <w:p>
            <w:pPr>
              <w:spacing w:line="240" w:lineRule="auto"/>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应付金额</w:t>
            </w:r>
          </w:p>
        </w:tc>
        <w:tc>
          <w:tcPr>
            <w:tcW w:w="1625" w:type="dxa"/>
            <w:vAlign w:val="top"/>
          </w:tcPr>
          <w:p>
            <w:pPr>
              <w:numPr>
                <w:ilvl w:val="0"/>
                <w:numId w:val="0"/>
              </w:numPr>
              <w:ind w:left="0" w:leftChars="0" w:firstLine="0" w:firstLineChars="0"/>
              <w:jc w:val="center"/>
              <w:rPr>
                <w:rFonts w:hint="default" w:ascii="宋体" w:hAnsi="宋体" w:cs="宋体"/>
                <w:sz w:val="28"/>
                <w:szCs w:val="28"/>
                <w:lang w:val="en-US" w:eastAsia="zh-CN"/>
              </w:rPr>
            </w:pPr>
            <w:r>
              <w:rPr>
                <w:rFonts w:hint="eastAsia" w:ascii="宋体" w:hAnsi="宋体" w:cs="宋体"/>
                <w:sz w:val="28"/>
                <w:szCs w:val="28"/>
                <w:lang w:val="en-US" w:eastAsia="zh-CN"/>
              </w:rPr>
              <w:t>数值</w:t>
            </w:r>
          </w:p>
        </w:tc>
        <w:tc>
          <w:tcPr>
            <w:tcW w:w="2088" w:type="dxa"/>
            <w:vAlign w:val="top"/>
          </w:tcPr>
          <w:p>
            <w:pPr>
              <w:numPr>
                <w:ilvl w:val="0"/>
                <w:numId w:val="0"/>
              </w:numPr>
              <w:jc w:val="center"/>
              <w:rPr>
                <w:rFonts w:hint="default" w:ascii="宋体" w:hAnsi="宋体" w:eastAsia="宋体" w:cs="宋体"/>
                <w:sz w:val="28"/>
                <w:szCs w:val="28"/>
                <w:lang w:val="en-US" w:eastAsia="zh-CN"/>
              </w:rPr>
            </w:pPr>
            <w:r>
              <w:rPr>
                <w:rFonts w:hint="eastAsia" w:ascii="宋体" w:hAnsi="宋体" w:cs="宋体"/>
                <w:sz w:val="28"/>
                <w:szCs w:val="28"/>
                <w:lang w:val="en-US" w:eastAsia="zh-CN"/>
              </w:rPr>
              <w:t xml:space="preserve"> 10位</w:t>
            </w:r>
          </w:p>
        </w:tc>
        <w:tc>
          <w:tcPr>
            <w:tcW w:w="3782" w:type="dxa"/>
            <w:tcBorders>
              <w:right w:val="single" w:color="auto" w:sz="4" w:space="0"/>
            </w:tcBorders>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正常维修产品的价格范围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jc w:val="center"/>
        </w:trPr>
        <w:tc>
          <w:tcPr>
            <w:tcW w:w="1847" w:type="dxa"/>
            <w:tcBorders>
              <w:left w:val="single" w:color="auto" w:sz="4" w:space="0"/>
            </w:tcBorders>
            <w:vAlign w:val="top"/>
          </w:tcPr>
          <w:p>
            <w:pPr>
              <w:numPr>
                <w:ilvl w:val="0"/>
                <w:numId w:val="0"/>
              </w:numPr>
              <w:ind w:left="0" w:leftChars="0" w:firstLine="0" w:firstLineChars="0"/>
              <w:jc w:val="center"/>
              <w:rPr>
                <w:rFonts w:hint="eastAsia" w:ascii="宋体" w:hAnsi="宋体" w:cs="宋体"/>
                <w:sz w:val="28"/>
                <w:szCs w:val="28"/>
                <w:vertAlign w:val="baseline"/>
                <w:lang w:val="en-US" w:eastAsia="zh-CN"/>
              </w:rPr>
            </w:pPr>
            <w:r>
              <w:rPr>
                <w:rFonts w:hint="eastAsia"/>
                <w:sz w:val="28"/>
                <w:szCs w:val="32"/>
                <w:vertAlign w:val="baseline"/>
                <w:lang w:val="en-US" w:eastAsia="zh-CN"/>
              </w:rPr>
              <w:t>联系人姓名</w:t>
            </w:r>
          </w:p>
        </w:tc>
        <w:tc>
          <w:tcPr>
            <w:tcW w:w="1625" w:type="dxa"/>
            <w:vAlign w:val="top"/>
          </w:tcPr>
          <w:p>
            <w:pPr>
              <w:numPr>
                <w:ilvl w:val="0"/>
                <w:numId w:val="0"/>
              </w:numPr>
              <w:ind w:left="0" w:leftChars="0" w:firstLine="0" w:firstLineChars="0"/>
              <w:jc w:val="center"/>
              <w:rPr>
                <w:rFonts w:hint="eastAsia" w:ascii="宋体" w:hAnsi="宋体" w:cs="宋体"/>
                <w:sz w:val="28"/>
                <w:szCs w:val="28"/>
                <w:lang w:val="en-US" w:eastAsia="zh-CN"/>
              </w:rPr>
            </w:pPr>
            <w:r>
              <w:rPr>
                <w:rFonts w:hint="eastAsia"/>
                <w:sz w:val="28"/>
                <w:szCs w:val="32"/>
                <w:vertAlign w:val="baseline"/>
                <w:lang w:val="en-US" w:eastAsia="zh-CN"/>
              </w:rPr>
              <w:t>字符串</w:t>
            </w:r>
          </w:p>
        </w:tc>
        <w:tc>
          <w:tcPr>
            <w:tcW w:w="2088" w:type="dxa"/>
            <w:vAlign w:val="top"/>
          </w:tcPr>
          <w:p>
            <w:pPr>
              <w:numPr>
                <w:ilvl w:val="0"/>
                <w:numId w:val="0"/>
              </w:numPr>
              <w:ind w:left="0" w:leftChars="0" w:firstLine="0" w:firstLineChars="0"/>
              <w:jc w:val="center"/>
              <w:rPr>
                <w:rFonts w:hint="default" w:ascii="宋体" w:hAnsi="宋体" w:cs="宋体"/>
                <w:sz w:val="28"/>
                <w:szCs w:val="28"/>
                <w:lang w:val="en-US" w:eastAsia="zh-CN"/>
              </w:rPr>
            </w:pPr>
            <w:r>
              <w:rPr>
                <w:rFonts w:hint="eastAsia"/>
                <w:sz w:val="28"/>
                <w:szCs w:val="32"/>
                <w:vertAlign w:val="baseline"/>
                <w:lang w:val="en-US" w:eastAsia="zh-CN"/>
              </w:rPr>
              <w:t>10位</w:t>
            </w:r>
          </w:p>
        </w:tc>
        <w:tc>
          <w:tcPr>
            <w:tcW w:w="3782" w:type="dxa"/>
            <w:tcBorders>
              <w:right w:val="single" w:color="auto" w:sz="4" w:space="0"/>
            </w:tcBorders>
            <w:vAlign w:val="top"/>
          </w:tcPr>
          <w:p>
            <w:pPr>
              <w:numPr>
                <w:ilvl w:val="0"/>
                <w:numId w:val="0"/>
              </w:numPr>
              <w:ind w:left="0" w:leftChars="0" w:firstLine="0" w:firstLineChars="0"/>
              <w:jc w:val="center"/>
              <w:rPr>
                <w:rFonts w:hint="eastAsia" w:ascii="宋体" w:hAnsi="宋体" w:cs="宋体"/>
                <w:sz w:val="28"/>
                <w:szCs w:val="28"/>
                <w:lang w:val="en-US" w:eastAsia="zh-CN"/>
              </w:rPr>
            </w:pPr>
            <w:r>
              <w:rPr>
                <w:rFonts w:hint="eastAsia"/>
                <w:sz w:val="28"/>
                <w:szCs w:val="32"/>
                <w:vertAlign w:val="baseline"/>
                <w:lang w:val="en-US" w:eastAsia="zh-CN"/>
              </w:rPr>
              <w:t>申报人姓名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jc w:val="center"/>
        </w:trPr>
        <w:tc>
          <w:tcPr>
            <w:tcW w:w="1847" w:type="dxa"/>
            <w:tcBorders>
              <w:left w:val="single" w:color="auto" w:sz="4" w:space="0"/>
            </w:tcBorders>
            <w:vAlign w:val="top"/>
          </w:tcPr>
          <w:p>
            <w:pPr>
              <w:numPr>
                <w:ilvl w:val="0"/>
                <w:numId w:val="0"/>
              </w:numPr>
              <w:ind w:left="0" w:leftChars="0" w:firstLine="0" w:firstLineChars="0"/>
              <w:jc w:val="center"/>
              <w:rPr>
                <w:rFonts w:hint="eastAsia" w:ascii="宋体" w:hAnsi="宋体" w:cs="宋体"/>
                <w:sz w:val="28"/>
                <w:szCs w:val="28"/>
                <w:vertAlign w:val="baseline"/>
                <w:lang w:val="en-US" w:eastAsia="zh-CN"/>
              </w:rPr>
            </w:pPr>
            <w:r>
              <w:rPr>
                <w:rFonts w:hint="eastAsia"/>
                <w:sz w:val="28"/>
                <w:szCs w:val="32"/>
                <w:vertAlign w:val="baseline"/>
                <w:lang w:val="en-US" w:eastAsia="zh-CN"/>
              </w:rPr>
              <w:t>联系电话</w:t>
            </w:r>
          </w:p>
        </w:tc>
        <w:tc>
          <w:tcPr>
            <w:tcW w:w="1625" w:type="dxa"/>
            <w:vAlign w:val="top"/>
          </w:tcPr>
          <w:p>
            <w:pPr>
              <w:numPr>
                <w:ilvl w:val="0"/>
                <w:numId w:val="0"/>
              </w:numPr>
              <w:ind w:left="0" w:leftChars="0" w:firstLine="0" w:firstLineChars="0"/>
              <w:jc w:val="center"/>
              <w:rPr>
                <w:rFonts w:hint="eastAsia" w:ascii="宋体" w:hAnsi="宋体" w:cs="宋体"/>
                <w:sz w:val="28"/>
                <w:szCs w:val="28"/>
                <w:lang w:val="en-US" w:eastAsia="zh-CN"/>
              </w:rPr>
            </w:pPr>
            <w:r>
              <w:rPr>
                <w:rFonts w:hint="eastAsia"/>
                <w:sz w:val="28"/>
                <w:szCs w:val="32"/>
                <w:vertAlign w:val="baseline"/>
                <w:lang w:val="en-US" w:eastAsia="zh-CN"/>
              </w:rPr>
              <w:t>数值</w:t>
            </w:r>
          </w:p>
        </w:tc>
        <w:tc>
          <w:tcPr>
            <w:tcW w:w="2088" w:type="dxa"/>
            <w:vAlign w:val="top"/>
          </w:tcPr>
          <w:p>
            <w:pPr>
              <w:numPr>
                <w:ilvl w:val="0"/>
                <w:numId w:val="0"/>
              </w:numPr>
              <w:ind w:left="0" w:leftChars="0" w:firstLine="0" w:firstLineChars="0"/>
              <w:jc w:val="center"/>
              <w:rPr>
                <w:rFonts w:hint="eastAsia" w:ascii="宋体" w:hAnsi="宋体" w:cs="宋体"/>
                <w:sz w:val="28"/>
                <w:szCs w:val="28"/>
                <w:lang w:val="en-US" w:eastAsia="zh-CN"/>
              </w:rPr>
            </w:pPr>
            <w:r>
              <w:rPr>
                <w:rFonts w:hint="eastAsia"/>
                <w:sz w:val="28"/>
                <w:szCs w:val="32"/>
                <w:vertAlign w:val="baseline"/>
                <w:lang w:val="en-US" w:eastAsia="zh-CN"/>
              </w:rPr>
              <w:t xml:space="preserve"> 11位</w:t>
            </w:r>
          </w:p>
        </w:tc>
        <w:tc>
          <w:tcPr>
            <w:tcW w:w="3782" w:type="dxa"/>
            <w:tcBorders>
              <w:right w:val="single" w:color="auto" w:sz="4" w:space="0"/>
            </w:tcBorders>
            <w:vAlign w:val="top"/>
          </w:tcPr>
          <w:p>
            <w:pPr>
              <w:numPr>
                <w:ilvl w:val="0"/>
                <w:numId w:val="0"/>
              </w:numPr>
              <w:ind w:left="0" w:leftChars="0" w:firstLine="0" w:firstLineChars="0"/>
              <w:jc w:val="center"/>
              <w:rPr>
                <w:rFonts w:hint="eastAsia" w:ascii="宋体" w:hAnsi="宋体" w:cs="宋体"/>
                <w:sz w:val="28"/>
                <w:szCs w:val="28"/>
                <w:lang w:val="en-US" w:eastAsia="zh-CN"/>
              </w:rPr>
            </w:pPr>
            <w:r>
              <w:rPr>
                <w:rFonts w:hint="eastAsia"/>
                <w:sz w:val="28"/>
                <w:szCs w:val="32"/>
                <w:vertAlign w:val="baseline"/>
                <w:lang w:val="en-US" w:eastAsia="zh-CN"/>
              </w:rPr>
              <w:t>申报人电话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jc w:val="center"/>
        </w:trPr>
        <w:tc>
          <w:tcPr>
            <w:tcW w:w="1847" w:type="dxa"/>
            <w:tcBorders>
              <w:left w:val="single" w:color="auto" w:sz="4" w:space="0"/>
            </w:tcBorders>
            <w:vAlign w:val="top"/>
          </w:tcPr>
          <w:p>
            <w:pPr>
              <w:spacing w:line="240" w:lineRule="auto"/>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下单时间</w:t>
            </w:r>
          </w:p>
        </w:tc>
        <w:tc>
          <w:tcPr>
            <w:tcW w:w="1625" w:type="dxa"/>
            <w:vAlign w:val="top"/>
          </w:tcPr>
          <w:p>
            <w:pPr>
              <w:numPr>
                <w:ilvl w:val="0"/>
                <w:numId w:val="0"/>
              </w:numPr>
              <w:ind w:left="0" w:leftChars="0" w:firstLine="0" w:firstLineChars="0"/>
              <w:jc w:val="center"/>
              <w:rPr>
                <w:rFonts w:hint="default" w:ascii="宋体" w:hAnsi="宋体" w:cs="宋体"/>
                <w:sz w:val="28"/>
                <w:szCs w:val="28"/>
                <w:lang w:val="en-US" w:eastAsia="zh-CN"/>
              </w:rPr>
            </w:pPr>
            <w:r>
              <w:rPr>
                <w:rFonts w:hint="eastAsia" w:ascii="宋体" w:hAnsi="宋体" w:cs="宋体"/>
                <w:sz w:val="28"/>
                <w:szCs w:val="28"/>
                <w:lang w:val="en-US" w:eastAsia="zh-CN"/>
              </w:rPr>
              <w:t>数值</w:t>
            </w:r>
          </w:p>
        </w:tc>
        <w:tc>
          <w:tcPr>
            <w:tcW w:w="2088" w:type="dxa"/>
            <w:vAlign w:val="top"/>
          </w:tcPr>
          <w:p>
            <w:pPr>
              <w:numPr>
                <w:ilvl w:val="0"/>
                <w:numId w:val="0"/>
              </w:numPr>
              <w:jc w:val="center"/>
              <w:rPr>
                <w:rFonts w:hint="default" w:ascii="宋体" w:hAnsi="宋体" w:eastAsia="宋体" w:cs="宋体"/>
                <w:sz w:val="28"/>
                <w:szCs w:val="28"/>
                <w:lang w:val="en-US" w:eastAsia="zh-CN"/>
              </w:rPr>
            </w:pPr>
            <w:r>
              <w:rPr>
                <w:rFonts w:hint="eastAsia" w:ascii="宋体" w:hAnsi="宋体" w:cs="宋体"/>
                <w:sz w:val="28"/>
                <w:szCs w:val="28"/>
                <w:lang w:val="en-US" w:eastAsia="zh-CN"/>
              </w:rPr>
              <w:t>16位</w:t>
            </w:r>
          </w:p>
        </w:tc>
        <w:tc>
          <w:tcPr>
            <w:tcW w:w="3782" w:type="dxa"/>
            <w:tcBorders>
              <w:right w:val="single" w:color="auto" w:sz="4" w:space="0"/>
            </w:tcBorders>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用户下单的具体时间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847" w:type="dxa"/>
            <w:tcBorders>
              <w:left w:val="single" w:color="auto" w:sz="4" w:space="0"/>
            </w:tcBorders>
            <w:vAlign w:val="top"/>
          </w:tcPr>
          <w:p>
            <w:pPr>
              <w:spacing w:line="240" w:lineRule="auto"/>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维修员姓名</w:t>
            </w:r>
          </w:p>
        </w:tc>
        <w:tc>
          <w:tcPr>
            <w:tcW w:w="1625" w:type="dxa"/>
            <w:vAlign w:val="top"/>
          </w:tcPr>
          <w:p>
            <w:pPr>
              <w:numPr>
                <w:ilvl w:val="0"/>
                <w:numId w:val="0"/>
              </w:numPr>
              <w:ind w:left="0" w:leftChars="0" w:firstLine="0" w:firstLineChars="0"/>
              <w:jc w:val="center"/>
              <w:rPr>
                <w:rFonts w:hint="default" w:ascii="宋体" w:hAnsi="宋体" w:cs="宋体"/>
                <w:sz w:val="28"/>
                <w:szCs w:val="28"/>
                <w:lang w:val="en-US" w:eastAsia="zh-CN"/>
              </w:rPr>
            </w:pPr>
            <w:r>
              <w:rPr>
                <w:rFonts w:hint="eastAsia" w:ascii="宋体" w:hAnsi="宋体" w:cs="宋体"/>
                <w:sz w:val="28"/>
                <w:szCs w:val="28"/>
                <w:lang w:val="en-US" w:eastAsia="zh-CN"/>
              </w:rPr>
              <w:t>字符串</w:t>
            </w:r>
          </w:p>
        </w:tc>
        <w:tc>
          <w:tcPr>
            <w:tcW w:w="2088"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 xml:space="preserve"> 5位</w:t>
            </w:r>
          </w:p>
        </w:tc>
        <w:tc>
          <w:tcPr>
            <w:tcW w:w="3782" w:type="dxa"/>
            <w:tcBorders>
              <w:right w:val="single" w:color="auto" w:sz="4" w:space="0"/>
            </w:tcBorders>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接单的维修员的信息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jc w:val="center"/>
        </w:trPr>
        <w:tc>
          <w:tcPr>
            <w:tcW w:w="1847" w:type="dxa"/>
            <w:tcBorders>
              <w:left w:val="single" w:color="auto" w:sz="4" w:space="0"/>
            </w:tcBorders>
            <w:vAlign w:val="top"/>
          </w:tcPr>
          <w:p>
            <w:pPr>
              <w:spacing w:line="240" w:lineRule="auto"/>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维修员电话</w:t>
            </w:r>
          </w:p>
        </w:tc>
        <w:tc>
          <w:tcPr>
            <w:tcW w:w="1625" w:type="dxa"/>
            <w:vAlign w:val="top"/>
          </w:tcPr>
          <w:p>
            <w:pPr>
              <w:numPr>
                <w:ilvl w:val="0"/>
                <w:numId w:val="0"/>
              </w:numPr>
              <w:ind w:left="0" w:leftChars="0" w:firstLine="0" w:firstLineChars="0"/>
              <w:jc w:val="center"/>
              <w:rPr>
                <w:rFonts w:hint="default" w:ascii="宋体" w:hAnsi="宋体" w:cs="宋体"/>
                <w:sz w:val="28"/>
                <w:szCs w:val="28"/>
                <w:lang w:val="en-US" w:eastAsia="zh-CN"/>
              </w:rPr>
            </w:pPr>
            <w:r>
              <w:rPr>
                <w:rFonts w:hint="eastAsia" w:ascii="宋体" w:hAnsi="宋体" w:cs="宋体"/>
                <w:sz w:val="28"/>
                <w:szCs w:val="28"/>
                <w:lang w:val="en-US" w:eastAsia="zh-CN"/>
              </w:rPr>
              <w:t>数值</w:t>
            </w:r>
          </w:p>
        </w:tc>
        <w:tc>
          <w:tcPr>
            <w:tcW w:w="2088"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11位</w:t>
            </w:r>
          </w:p>
        </w:tc>
        <w:tc>
          <w:tcPr>
            <w:tcW w:w="3782" w:type="dxa"/>
            <w:tcBorders>
              <w:right w:val="single" w:color="auto" w:sz="4" w:space="0"/>
            </w:tcBorders>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接单维修员的联系方式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jc w:val="center"/>
        </w:trPr>
        <w:tc>
          <w:tcPr>
            <w:tcW w:w="1847" w:type="dxa"/>
            <w:tcBorders>
              <w:left w:val="single" w:color="auto" w:sz="4" w:space="0"/>
            </w:tcBorders>
            <w:vAlign w:val="top"/>
          </w:tcPr>
          <w:p>
            <w:pPr>
              <w:spacing w:line="240" w:lineRule="auto"/>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接单时间</w:t>
            </w:r>
          </w:p>
        </w:tc>
        <w:tc>
          <w:tcPr>
            <w:tcW w:w="1625" w:type="dxa"/>
            <w:vAlign w:val="top"/>
          </w:tcPr>
          <w:p>
            <w:pPr>
              <w:numPr>
                <w:ilvl w:val="0"/>
                <w:numId w:val="0"/>
              </w:numPr>
              <w:tabs>
                <w:tab w:val="left" w:pos="570"/>
              </w:tabs>
              <w:ind w:left="0" w:leftChars="0" w:firstLine="0" w:firstLineChars="0"/>
              <w:jc w:val="center"/>
              <w:rPr>
                <w:rFonts w:hint="eastAsia" w:ascii="宋体" w:hAnsi="宋体" w:cs="宋体"/>
                <w:sz w:val="28"/>
                <w:szCs w:val="28"/>
                <w:lang w:val="en-US" w:eastAsia="zh-CN"/>
              </w:rPr>
            </w:pPr>
            <w:r>
              <w:rPr>
                <w:rFonts w:hint="eastAsia" w:ascii="宋体" w:hAnsi="宋体" w:cs="宋体"/>
                <w:sz w:val="28"/>
                <w:szCs w:val="28"/>
                <w:lang w:val="en-US" w:eastAsia="zh-CN"/>
              </w:rPr>
              <w:t>数值</w:t>
            </w:r>
          </w:p>
        </w:tc>
        <w:tc>
          <w:tcPr>
            <w:tcW w:w="2088"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16位</w:t>
            </w:r>
          </w:p>
        </w:tc>
        <w:tc>
          <w:tcPr>
            <w:tcW w:w="3782" w:type="dxa"/>
            <w:tcBorders>
              <w:right w:val="single" w:color="auto" w:sz="4" w:space="0"/>
            </w:tcBorders>
            <w:vAlign w:val="top"/>
          </w:tcPr>
          <w:p>
            <w:pPr>
              <w:numPr>
                <w:ilvl w:val="0"/>
                <w:numId w:val="0"/>
              </w:numPr>
              <w:jc w:val="center"/>
              <w:rPr>
                <w:rFonts w:hint="eastAsia" w:ascii="宋体" w:hAnsi="宋体" w:cs="宋体"/>
                <w:sz w:val="28"/>
                <w:szCs w:val="28"/>
                <w:lang w:val="en-US" w:eastAsia="zh-CN"/>
              </w:rPr>
            </w:pPr>
            <w:r>
              <w:rPr>
                <w:rFonts w:hint="eastAsia" w:ascii="宋体" w:hAnsi="宋体" w:cs="宋体"/>
                <w:sz w:val="28"/>
                <w:szCs w:val="28"/>
                <w:lang w:val="en-US" w:eastAsia="zh-CN"/>
              </w:rPr>
              <w:t>维修员接单的具体时间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jc w:val="center"/>
        </w:trPr>
        <w:tc>
          <w:tcPr>
            <w:tcW w:w="1847" w:type="dxa"/>
            <w:tcBorders>
              <w:left w:val="single" w:color="auto" w:sz="4" w:space="0"/>
            </w:tcBorders>
            <w:vAlign w:val="top"/>
          </w:tcPr>
          <w:p>
            <w:pPr>
              <w:spacing w:line="240" w:lineRule="auto"/>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订单状态</w:t>
            </w:r>
          </w:p>
        </w:tc>
        <w:tc>
          <w:tcPr>
            <w:tcW w:w="1625" w:type="dxa"/>
            <w:vAlign w:val="top"/>
          </w:tcPr>
          <w:p>
            <w:pPr>
              <w:numPr>
                <w:ilvl w:val="0"/>
                <w:numId w:val="0"/>
              </w:numPr>
              <w:ind w:left="0" w:leftChars="0" w:firstLine="0" w:firstLineChars="0"/>
              <w:jc w:val="center"/>
              <w:rPr>
                <w:rFonts w:hint="eastAsia" w:ascii="宋体" w:hAnsi="宋体" w:cs="宋体"/>
                <w:sz w:val="28"/>
                <w:szCs w:val="28"/>
                <w:lang w:val="en-US" w:eastAsia="zh-CN"/>
              </w:rPr>
            </w:pPr>
            <w:r>
              <w:rPr>
                <w:rFonts w:hint="eastAsia" w:ascii="宋体" w:hAnsi="宋体" w:cs="宋体"/>
                <w:sz w:val="28"/>
                <w:szCs w:val="28"/>
                <w:lang w:val="en-US" w:eastAsia="zh-CN"/>
              </w:rPr>
              <w:t>字符串</w:t>
            </w:r>
          </w:p>
        </w:tc>
        <w:tc>
          <w:tcPr>
            <w:tcW w:w="2088"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3位</w:t>
            </w:r>
          </w:p>
        </w:tc>
        <w:tc>
          <w:tcPr>
            <w:tcW w:w="3782" w:type="dxa"/>
            <w:tcBorders>
              <w:right w:val="single" w:color="auto" w:sz="4" w:space="0"/>
            </w:tcBorders>
            <w:vAlign w:val="top"/>
          </w:tcPr>
          <w:p>
            <w:pPr>
              <w:numPr>
                <w:ilvl w:val="0"/>
                <w:numId w:val="0"/>
              </w:numPr>
              <w:jc w:val="left"/>
              <w:rPr>
                <w:rFonts w:hint="eastAsia" w:ascii="宋体" w:hAnsi="宋体" w:cs="宋体"/>
                <w:sz w:val="28"/>
                <w:szCs w:val="28"/>
                <w:lang w:val="en-US" w:eastAsia="zh-CN"/>
              </w:rPr>
            </w:pPr>
            <w:r>
              <w:rPr>
                <w:rFonts w:hint="eastAsia" w:ascii="宋体" w:hAnsi="宋体" w:cs="宋体"/>
                <w:sz w:val="28"/>
                <w:szCs w:val="28"/>
                <w:lang w:val="en-US" w:eastAsia="zh-CN"/>
              </w:rPr>
              <w:t>状态包括已接单、进行中、待付款、已完成四个状态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jc w:val="center"/>
        </w:trPr>
        <w:tc>
          <w:tcPr>
            <w:tcW w:w="1847" w:type="dxa"/>
            <w:tcBorders>
              <w:left w:val="single" w:color="auto" w:sz="4" w:space="0"/>
            </w:tcBorders>
            <w:vAlign w:val="top"/>
          </w:tcPr>
          <w:p>
            <w:pPr>
              <w:spacing w:line="240" w:lineRule="auto"/>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支付</w:t>
            </w:r>
          </w:p>
          <w:p>
            <w:pPr>
              <w:bidi w:val="0"/>
              <w:jc w:val="center"/>
              <w:rPr>
                <w:rFonts w:hint="default" w:ascii="Times New Roman" w:hAnsi="Times New Roman" w:eastAsia="宋体" w:cs="Times New Roman"/>
                <w:kern w:val="2"/>
                <w:sz w:val="21"/>
                <w:szCs w:val="22"/>
                <w:lang w:val="en-US" w:eastAsia="zh-CN" w:bidi="ar-SA"/>
              </w:rPr>
            </w:pPr>
          </w:p>
        </w:tc>
        <w:tc>
          <w:tcPr>
            <w:tcW w:w="1625" w:type="dxa"/>
            <w:vAlign w:val="top"/>
          </w:tcPr>
          <w:p>
            <w:pPr>
              <w:numPr>
                <w:ilvl w:val="0"/>
                <w:numId w:val="0"/>
              </w:numPr>
              <w:ind w:left="0" w:leftChars="0" w:firstLine="0" w:firstLineChars="0"/>
              <w:jc w:val="center"/>
              <w:rPr>
                <w:rFonts w:hint="default" w:ascii="宋体" w:hAnsi="宋体" w:cs="宋体"/>
                <w:sz w:val="28"/>
                <w:szCs w:val="28"/>
                <w:lang w:val="en-US" w:eastAsia="zh-CN"/>
              </w:rPr>
            </w:pPr>
            <w:r>
              <w:rPr>
                <w:rFonts w:hint="eastAsia" w:ascii="宋体" w:hAnsi="宋体" w:cs="宋体"/>
                <w:sz w:val="28"/>
                <w:szCs w:val="28"/>
                <w:lang w:val="en-US" w:eastAsia="zh-CN"/>
              </w:rPr>
              <w:t>图片</w:t>
            </w:r>
          </w:p>
        </w:tc>
        <w:tc>
          <w:tcPr>
            <w:tcW w:w="2088"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无</w:t>
            </w:r>
          </w:p>
        </w:tc>
        <w:tc>
          <w:tcPr>
            <w:tcW w:w="3782" w:type="dxa"/>
            <w:tcBorders>
              <w:right w:val="single" w:color="auto" w:sz="4" w:space="0"/>
            </w:tcBorders>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只有网上支付宝一种支付方式</w:t>
            </w:r>
          </w:p>
        </w:tc>
      </w:tr>
    </w:tbl>
    <w:p/>
    <w:p>
      <w:pPr>
        <w:rPr>
          <w:rFonts w:hint="eastAsia"/>
        </w:rPr>
      </w:pPr>
    </w:p>
    <w:p>
      <w:pPr>
        <w:pStyle w:val="4"/>
        <w:spacing w:line="240" w:lineRule="auto"/>
      </w:pPr>
      <w:bookmarkStart w:id="64" w:name="_Toc291"/>
      <w:r>
        <w:rPr>
          <w:rFonts w:hint="eastAsia"/>
        </w:rPr>
        <w:t>操作角色</w:t>
      </w:r>
      <w:bookmarkEnd w:id="64"/>
    </w:p>
    <w:p>
      <w:pPr>
        <w:ind w:firstLine="560" w:firstLineChars="200"/>
        <w:rPr>
          <w:rFonts w:hint="eastAsia"/>
          <w:sz w:val="28"/>
          <w:szCs w:val="32"/>
          <w:lang w:val="en-US" w:eastAsia="zh-CN"/>
        </w:rPr>
      </w:pPr>
      <w:r>
        <w:rPr>
          <w:rFonts w:hint="eastAsia"/>
          <w:sz w:val="28"/>
          <w:szCs w:val="32"/>
          <w:lang w:val="en-US" w:eastAsia="zh-CN"/>
        </w:rPr>
        <w:t>会员</w:t>
      </w:r>
    </w:p>
    <w:p>
      <w:pPr>
        <w:ind w:firstLine="560" w:firstLineChars="200"/>
        <w:rPr>
          <w:rFonts w:hint="eastAsia"/>
          <w:sz w:val="28"/>
          <w:szCs w:val="32"/>
          <w:lang w:val="en-US" w:eastAsia="zh-CN"/>
        </w:rPr>
      </w:pPr>
    </w:p>
    <w:p>
      <w:pPr>
        <w:pStyle w:val="3"/>
        <w:spacing w:line="240" w:lineRule="auto"/>
        <w:rPr>
          <w:rFonts w:hint="eastAsia"/>
        </w:rPr>
      </w:pPr>
      <w:bookmarkStart w:id="65" w:name="_Toc25276"/>
      <w:r>
        <w:rPr>
          <w:rFonts w:hint="eastAsia"/>
          <w:lang w:val="en-US" w:eastAsia="zh-CN"/>
        </w:rPr>
        <w:t>维修评价</w:t>
      </w:r>
      <w:bookmarkEnd w:id="65"/>
    </w:p>
    <w:p>
      <w:pPr>
        <w:rPr>
          <w:rFonts w:hint="eastAsia"/>
        </w:rPr>
      </w:pPr>
    </w:p>
    <w:p>
      <w:pPr>
        <w:pStyle w:val="4"/>
        <w:spacing w:line="240" w:lineRule="auto"/>
        <w:rPr>
          <w:rFonts w:hint="eastAsia" w:ascii="Times New Roman" w:hAnsi="Times New Roman" w:eastAsia="宋体" w:cs="Times New Roman"/>
          <w:b/>
          <w:bCs/>
          <w:kern w:val="2"/>
          <w:sz w:val="32"/>
          <w:szCs w:val="32"/>
          <w:lang w:val="en-US" w:eastAsia="zh-CN" w:bidi="ar-SA"/>
        </w:rPr>
      </w:pPr>
      <w:bookmarkStart w:id="66" w:name="_Toc24225"/>
      <w:r>
        <w:rPr>
          <w:rFonts w:hint="eastAsia" w:cs="Times New Roman"/>
          <w:b/>
          <w:bCs/>
          <w:kern w:val="2"/>
          <w:sz w:val="32"/>
          <w:szCs w:val="32"/>
          <w:lang w:val="en-US" w:eastAsia="zh-CN" w:bidi="ar-SA"/>
        </w:rPr>
        <w:t>功能概述</w:t>
      </w:r>
      <w:bookmarkEnd w:id="66"/>
    </w:p>
    <w:p>
      <w:pPr>
        <w:ind w:firstLine="560" w:firstLineChars="200"/>
        <w:rPr>
          <w:rFonts w:hint="default"/>
          <w:lang w:val="en-US" w:eastAsia="zh-CN"/>
        </w:rPr>
      </w:pPr>
      <w:r>
        <w:rPr>
          <w:rFonts w:hint="eastAsia"/>
          <w:sz w:val="28"/>
          <w:szCs w:val="32"/>
          <w:lang w:val="en-US" w:eastAsia="zh-CN"/>
        </w:rPr>
        <w:t>会员可对维修结果及过程进行评价。</w:t>
      </w:r>
    </w:p>
    <w:p>
      <w:pPr>
        <w:pStyle w:val="4"/>
        <w:spacing w:line="240" w:lineRule="auto"/>
      </w:pPr>
      <w:bookmarkStart w:id="67" w:name="_Toc2581"/>
      <w:r>
        <w:rPr>
          <w:rFonts w:hint="eastAsia"/>
        </w:rPr>
        <w:t>数据约束</w:t>
      </w:r>
      <w:bookmarkEnd w:id="67"/>
    </w:p>
    <w:tbl>
      <w:tblPr>
        <w:tblStyle w:val="31"/>
        <w:tblW w:w="94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5"/>
        <w:gridCol w:w="1932"/>
        <w:gridCol w:w="1415"/>
        <w:gridCol w:w="4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1365" w:type="dxa"/>
          </w:tcPr>
          <w:p>
            <w:pPr>
              <w:jc w:val="center"/>
              <w:rPr>
                <w:rFonts w:hint="default"/>
                <w:sz w:val="28"/>
                <w:szCs w:val="32"/>
                <w:vertAlign w:val="baseline"/>
                <w:lang w:val="en-US" w:eastAsia="zh-CN"/>
              </w:rPr>
            </w:pPr>
            <w:r>
              <w:rPr>
                <w:rFonts w:hint="eastAsia"/>
                <w:sz w:val="28"/>
                <w:szCs w:val="32"/>
                <w:vertAlign w:val="baseline"/>
                <w:lang w:val="en-US" w:eastAsia="zh-CN"/>
              </w:rPr>
              <w:t>数据项</w:t>
            </w:r>
          </w:p>
        </w:tc>
        <w:tc>
          <w:tcPr>
            <w:tcW w:w="1932" w:type="dxa"/>
          </w:tcPr>
          <w:p>
            <w:pPr>
              <w:ind w:firstLine="560" w:firstLineChars="200"/>
              <w:rPr>
                <w:rFonts w:hint="default"/>
                <w:sz w:val="28"/>
                <w:szCs w:val="32"/>
                <w:vertAlign w:val="baseline"/>
                <w:lang w:val="en-US" w:eastAsia="zh-CN"/>
              </w:rPr>
            </w:pPr>
            <w:r>
              <w:rPr>
                <w:rFonts w:hint="eastAsia"/>
                <w:sz w:val="28"/>
                <w:szCs w:val="32"/>
                <w:vertAlign w:val="baseline"/>
                <w:lang w:val="en-US" w:eastAsia="zh-CN"/>
              </w:rPr>
              <w:t>位数</w:t>
            </w:r>
          </w:p>
        </w:tc>
        <w:tc>
          <w:tcPr>
            <w:tcW w:w="1415" w:type="dxa"/>
          </w:tcPr>
          <w:p>
            <w:pPr>
              <w:ind w:firstLine="280" w:firstLineChars="100"/>
              <w:rPr>
                <w:rFonts w:hint="default"/>
                <w:sz w:val="28"/>
                <w:szCs w:val="32"/>
                <w:vertAlign w:val="baseline"/>
                <w:lang w:val="en-US" w:eastAsia="zh-CN"/>
              </w:rPr>
            </w:pPr>
            <w:r>
              <w:rPr>
                <w:rFonts w:hint="eastAsia"/>
                <w:sz w:val="28"/>
                <w:szCs w:val="32"/>
                <w:vertAlign w:val="baseline"/>
                <w:lang w:val="en-US" w:eastAsia="zh-CN"/>
              </w:rPr>
              <w:t>类型</w:t>
            </w:r>
          </w:p>
        </w:tc>
        <w:tc>
          <w:tcPr>
            <w:tcW w:w="4766" w:type="dxa"/>
          </w:tcPr>
          <w:p>
            <w:pPr>
              <w:ind w:firstLine="1960" w:firstLineChars="700"/>
              <w:rPr>
                <w:rFonts w:hint="default"/>
                <w:sz w:val="28"/>
                <w:szCs w:val="32"/>
                <w:vertAlign w:val="baseline"/>
                <w:lang w:val="en-US" w:eastAsia="zh-CN"/>
              </w:rPr>
            </w:pPr>
            <w:r>
              <w:rPr>
                <w:rFonts w:hint="eastAsia"/>
                <w:sz w:val="28"/>
                <w:szCs w:val="32"/>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365" w:type="dxa"/>
          </w:tcPr>
          <w:p>
            <w:pPr>
              <w:jc w:val="center"/>
              <w:rPr>
                <w:rFonts w:hint="default"/>
                <w:sz w:val="28"/>
                <w:szCs w:val="32"/>
                <w:vertAlign w:val="baseline"/>
                <w:lang w:val="en-US" w:eastAsia="zh-CN"/>
              </w:rPr>
            </w:pPr>
            <w:r>
              <w:rPr>
                <w:rFonts w:hint="eastAsia"/>
                <w:sz w:val="28"/>
                <w:szCs w:val="32"/>
                <w:vertAlign w:val="baseline"/>
                <w:lang w:val="en-US" w:eastAsia="zh-CN"/>
              </w:rPr>
              <w:t>评价内容</w:t>
            </w:r>
          </w:p>
        </w:tc>
        <w:tc>
          <w:tcPr>
            <w:tcW w:w="1932" w:type="dxa"/>
          </w:tcPr>
          <w:p>
            <w:pPr>
              <w:jc w:val="center"/>
              <w:rPr>
                <w:rFonts w:hint="default"/>
                <w:sz w:val="28"/>
                <w:szCs w:val="32"/>
                <w:vertAlign w:val="baseline"/>
                <w:lang w:val="en-US" w:eastAsia="zh-CN"/>
              </w:rPr>
            </w:pPr>
            <w:r>
              <w:rPr>
                <w:rFonts w:hint="eastAsia"/>
                <w:sz w:val="28"/>
                <w:szCs w:val="32"/>
                <w:vertAlign w:val="baseline"/>
                <w:lang w:val="en-US" w:eastAsia="zh-CN"/>
              </w:rPr>
              <w:t>不超过200字</w:t>
            </w:r>
          </w:p>
        </w:tc>
        <w:tc>
          <w:tcPr>
            <w:tcW w:w="1415" w:type="dxa"/>
          </w:tcPr>
          <w:p>
            <w:pPr>
              <w:ind w:firstLine="280" w:firstLineChars="100"/>
              <w:jc w:val="left"/>
              <w:rPr>
                <w:rFonts w:hint="default"/>
                <w:sz w:val="28"/>
                <w:szCs w:val="32"/>
                <w:vertAlign w:val="baseline"/>
                <w:lang w:val="en-US" w:eastAsia="zh-CN"/>
              </w:rPr>
            </w:pPr>
            <w:r>
              <w:rPr>
                <w:rFonts w:hint="eastAsia"/>
                <w:sz w:val="28"/>
                <w:szCs w:val="32"/>
                <w:vertAlign w:val="baseline"/>
                <w:lang w:val="en-US" w:eastAsia="zh-CN"/>
              </w:rPr>
              <w:t>字符串</w:t>
            </w:r>
          </w:p>
        </w:tc>
        <w:tc>
          <w:tcPr>
            <w:tcW w:w="4766" w:type="dxa"/>
          </w:tcPr>
          <w:p>
            <w:pPr>
              <w:jc w:val="left"/>
              <w:rPr>
                <w:rFonts w:hint="default"/>
                <w:sz w:val="28"/>
                <w:szCs w:val="32"/>
                <w:vertAlign w:val="baseline"/>
                <w:lang w:val="en-US" w:eastAsia="zh-CN"/>
              </w:rPr>
            </w:pPr>
            <w:r>
              <w:rPr>
                <w:rFonts w:hint="eastAsia"/>
                <w:sz w:val="28"/>
                <w:szCs w:val="28"/>
                <w:lang w:val="en-US" w:eastAsia="zh-CN"/>
              </w:rPr>
              <w:t xml:space="preserve">  内容要合理合规，应符合国家网络语言政策规范。</w:t>
            </w:r>
          </w:p>
        </w:tc>
      </w:tr>
    </w:tbl>
    <w:p>
      <w:pPr>
        <w:ind w:firstLine="560" w:firstLineChars="200"/>
        <w:rPr>
          <w:rFonts w:hint="default"/>
          <w:sz w:val="28"/>
          <w:szCs w:val="32"/>
          <w:lang w:val="en-US" w:eastAsia="zh-CN"/>
        </w:rPr>
      </w:pPr>
    </w:p>
    <w:p>
      <w:pPr>
        <w:rPr>
          <w:rFonts w:hint="eastAsia"/>
        </w:rPr>
      </w:pPr>
    </w:p>
    <w:p>
      <w:pPr>
        <w:pStyle w:val="4"/>
        <w:spacing w:line="240" w:lineRule="auto"/>
        <w:rPr>
          <w:rFonts w:hint="eastAsia"/>
        </w:rPr>
      </w:pPr>
      <w:bookmarkStart w:id="68" w:name="_Toc26300"/>
      <w:r>
        <w:rPr>
          <w:rFonts w:hint="eastAsia"/>
        </w:rPr>
        <w:t>业务约束</w:t>
      </w:r>
      <w:bookmarkEnd w:id="68"/>
    </w:p>
    <w:p>
      <w:pPr>
        <w:numPr>
          <w:ilvl w:val="0"/>
          <w:numId w:val="7"/>
        </w:numPr>
        <w:ind w:left="1475" w:leftChars="0" w:hanging="425" w:firstLineChars="0"/>
        <w:jc w:val="left"/>
        <w:rPr>
          <w:rFonts w:hint="eastAsia"/>
          <w:sz w:val="28"/>
          <w:szCs w:val="28"/>
          <w:lang w:val="en-US" w:eastAsia="zh-CN"/>
        </w:rPr>
      </w:pPr>
      <w:r>
        <w:rPr>
          <w:rFonts w:hint="eastAsia"/>
          <w:sz w:val="28"/>
          <w:szCs w:val="28"/>
          <w:lang w:val="en-US" w:eastAsia="zh-CN"/>
        </w:rPr>
        <w:t>已经提交的评价不能修改。</w:t>
      </w:r>
    </w:p>
    <w:p>
      <w:pPr>
        <w:ind w:firstLine="560" w:firstLineChars="200"/>
        <w:jc w:val="left"/>
        <w:rPr>
          <w:rFonts w:hint="default"/>
          <w:sz w:val="28"/>
          <w:szCs w:val="28"/>
          <w:lang w:val="en-US" w:eastAsia="zh-CN"/>
        </w:rPr>
      </w:pPr>
    </w:p>
    <w:p>
      <w:pPr>
        <w:pStyle w:val="4"/>
        <w:spacing w:line="240" w:lineRule="auto"/>
      </w:pPr>
      <w:bookmarkStart w:id="69" w:name="_Toc15984"/>
      <w:r>
        <w:rPr>
          <w:rFonts w:hint="eastAsia"/>
        </w:rPr>
        <w:t>操作角色</w:t>
      </w:r>
      <w:bookmarkEnd w:id="69"/>
    </w:p>
    <w:p>
      <w:pPr>
        <w:ind w:firstLine="560" w:firstLineChars="200"/>
        <w:rPr>
          <w:rFonts w:hint="eastAsia"/>
          <w:sz w:val="28"/>
          <w:szCs w:val="32"/>
          <w:lang w:val="en-US" w:eastAsia="zh-CN"/>
        </w:rPr>
      </w:pPr>
      <w:r>
        <w:rPr>
          <w:rFonts w:hint="eastAsia"/>
          <w:sz w:val="28"/>
          <w:szCs w:val="32"/>
          <w:lang w:val="en-US" w:eastAsia="zh-CN"/>
        </w:rPr>
        <w:t>普通会员</w:t>
      </w:r>
    </w:p>
    <w:p>
      <w:pPr>
        <w:ind w:firstLine="560" w:firstLineChars="200"/>
        <w:rPr>
          <w:rFonts w:hint="eastAsia"/>
          <w:sz w:val="28"/>
          <w:szCs w:val="32"/>
          <w:lang w:val="en-US" w:eastAsia="zh-CN"/>
        </w:rPr>
      </w:pPr>
    </w:p>
    <w:p>
      <w:pPr>
        <w:pStyle w:val="3"/>
        <w:spacing w:line="240" w:lineRule="auto"/>
        <w:rPr>
          <w:rFonts w:hint="eastAsia"/>
          <w:highlight w:val="none"/>
        </w:rPr>
      </w:pPr>
      <w:bookmarkStart w:id="70" w:name="_Toc3662"/>
      <w:r>
        <w:rPr>
          <w:rFonts w:hint="eastAsia"/>
          <w:highlight w:val="none"/>
          <w:lang w:val="en-US" w:eastAsia="zh-CN"/>
        </w:rPr>
        <w:t>维修单管理</w:t>
      </w:r>
      <w:bookmarkEnd w:id="70"/>
    </w:p>
    <w:p>
      <w:pPr>
        <w:pStyle w:val="4"/>
        <w:spacing w:line="240" w:lineRule="auto"/>
      </w:pPr>
      <w:bookmarkStart w:id="71" w:name="_Toc31220"/>
      <w:r>
        <w:rPr>
          <w:rFonts w:hint="eastAsia"/>
        </w:rPr>
        <w:t>功能概述</w:t>
      </w:r>
      <w:bookmarkEnd w:id="71"/>
    </w:p>
    <w:p>
      <w:pPr>
        <w:ind w:firstLine="560" w:firstLineChars="200"/>
        <w:rPr>
          <w:rFonts w:hint="eastAsia"/>
          <w:sz w:val="28"/>
          <w:szCs w:val="32"/>
          <w:lang w:val="en-US" w:eastAsia="zh-CN"/>
        </w:rPr>
      </w:pPr>
      <w:r>
        <w:rPr>
          <w:rFonts w:hint="eastAsia"/>
          <w:sz w:val="28"/>
          <w:szCs w:val="32"/>
          <w:lang w:val="en-US" w:eastAsia="zh-CN"/>
        </w:rPr>
        <w:t>接单员在我的订单模块查看被分派的未签收的订单，根据实际情况选择签收订单或忽略订单。接单员选择忽略后，订单状态更改为已忽略。接单员选择签收后，订单状态更改为未完成。</w:t>
      </w:r>
    </w:p>
    <w:p>
      <w:pPr>
        <w:pStyle w:val="4"/>
        <w:spacing w:line="240" w:lineRule="auto"/>
        <w:rPr>
          <w:rFonts w:hint="eastAsia" w:ascii="Times New Roman" w:hAnsi="Times New Roman" w:eastAsia="宋体" w:cs="Times New Roman"/>
          <w:b/>
          <w:bCs/>
          <w:kern w:val="2"/>
          <w:sz w:val="32"/>
          <w:szCs w:val="32"/>
          <w:lang w:val="en-US" w:eastAsia="zh-CN" w:bidi="ar-SA"/>
        </w:rPr>
      </w:pPr>
      <w:bookmarkStart w:id="72" w:name="_Toc17582"/>
      <w:r>
        <w:rPr>
          <w:rFonts w:hint="eastAsia" w:cs="Times New Roman"/>
          <w:b/>
          <w:bCs/>
          <w:kern w:val="2"/>
          <w:sz w:val="32"/>
          <w:szCs w:val="32"/>
          <w:lang w:val="en-US" w:eastAsia="zh-CN" w:bidi="ar-SA"/>
        </w:rPr>
        <w:t>数据约束</w:t>
      </w:r>
      <w:bookmarkEnd w:id="72"/>
    </w:p>
    <w:tbl>
      <w:tblPr>
        <w:tblStyle w:val="31"/>
        <w:tblW w:w="1011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0"/>
        <w:gridCol w:w="1556"/>
        <w:gridCol w:w="2001"/>
        <w:gridCol w:w="47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jc w:val="center"/>
        </w:trPr>
        <w:tc>
          <w:tcPr>
            <w:tcW w:w="1770" w:type="dxa"/>
            <w:vAlign w:val="top"/>
          </w:tcPr>
          <w:p>
            <w:pPr>
              <w:spacing w:line="240" w:lineRule="auto"/>
              <w:jc w:val="cente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数据项</w:t>
            </w:r>
          </w:p>
        </w:tc>
        <w:tc>
          <w:tcPr>
            <w:tcW w:w="1556" w:type="dxa"/>
            <w:vAlign w:val="top"/>
          </w:tcPr>
          <w:p>
            <w:pPr>
              <w:jc w:val="center"/>
              <w:rPr>
                <w:rFonts w:hint="default"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类型</w:t>
            </w:r>
          </w:p>
        </w:tc>
        <w:tc>
          <w:tcPr>
            <w:tcW w:w="2001" w:type="dxa"/>
            <w:vAlign w:val="top"/>
          </w:tcPr>
          <w:p>
            <w:pPr>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位数</w:t>
            </w:r>
          </w:p>
        </w:tc>
        <w:tc>
          <w:tcPr>
            <w:tcW w:w="4791"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jc w:val="center"/>
        </w:trPr>
        <w:tc>
          <w:tcPr>
            <w:tcW w:w="1770" w:type="dxa"/>
            <w:tcBorders>
              <w:left w:val="single" w:color="auto" w:sz="4" w:space="0"/>
            </w:tcBorders>
            <w:vAlign w:val="top"/>
          </w:tcPr>
          <w:p>
            <w:pPr>
              <w:ind w:firstLine="280" w:firstLineChars="100"/>
              <w:jc w:val="both"/>
              <w:rPr>
                <w:rFonts w:hint="default"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订单编号</w:t>
            </w:r>
          </w:p>
        </w:tc>
        <w:tc>
          <w:tcPr>
            <w:tcW w:w="1556" w:type="dxa"/>
            <w:vAlign w:val="top"/>
          </w:tcPr>
          <w:p>
            <w:pPr>
              <w:numPr>
                <w:ilvl w:val="0"/>
                <w:numId w:val="0"/>
              </w:numPr>
              <w:ind w:left="0" w:leftChars="0" w:firstLine="0" w:firstLineChars="0"/>
              <w:jc w:val="center"/>
              <w:rPr>
                <w:rFonts w:hint="default"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英文+数值</w:t>
            </w:r>
          </w:p>
        </w:tc>
        <w:tc>
          <w:tcPr>
            <w:tcW w:w="2001" w:type="dxa"/>
            <w:vAlign w:val="top"/>
          </w:tcPr>
          <w:p>
            <w:pPr>
              <w:numPr>
                <w:ilvl w:val="0"/>
                <w:numId w:val="0"/>
              </w:numPr>
              <w:ind w:left="0" w:leftChars="0" w:firstLine="0" w:firstLineChars="0"/>
              <w:jc w:val="center"/>
              <w:rPr>
                <w:rFonts w:hint="default" w:ascii="宋体" w:hAnsi="宋体" w:eastAsia="宋体" w:cs="宋体"/>
                <w:sz w:val="28"/>
                <w:szCs w:val="28"/>
                <w:lang w:val="en-US" w:eastAsia="zh-CN"/>
              </w:rPr>
            </w:pPr>
            <w:r>
              <w:rPr>
                <w:rFonts w:hint="eastAsia" w:ascii="宋体" w:hAnsi="宋体" w:cs="宋体"/>
                <w:sz w:val="28"/>
                <w:szCs w:val="28"/>
                <w:lang w:val="en-US" w:eastAsia="zh-CN"/>
              </w:rPr>
              <w:t>10位</w:t>
            </w:r>
          </w:p>
        </w:tc>
        <w:tc>
          <w:tcPr>
            <w:tcW w:w="4791" w:type="dxa"/>
            <w:tcBorders>
              <w:right w:val="single" w:color="auto" w:sz="4" w:space="0"/>
            </w:tcBorders>
            <w:vAlign w:val="top"/>
          </w:tcPr>
          <w:p>
            <w:pPr>
              <w:numPr>
                <w:ilvl w:val="0"/>
                <w:numId w:val="0"/>
              </w:numPr>
              <w:ind w:left="0" w:leftChars="0" w:firstLine="560" w:firstLineChars="200"/>
              <w:jc w:val="center"/>
              <w:rPr>
                <w:rFonts w:hint="default" w:ascii="宋体" w:hAnsi="宋体" w:eastAsia="宋体" w:cs="宋体"/>
                <w:sz w:val="28"/>
                <w:szCs w:val="28"/>
                <w:lang w:val="en-US" w:eastAsia="zh-CN"/>
              </w:rPr>
            </w:pPr>
            <w:r>
              <w:rPr>
                <w:rFonts w:hint="eastAsia" w:ascii="宋体" w:hAnsi="宋体" w:cs="宋体"/>
                <w:sz w:val="28"/>
                <w:szCs w:val="28"/>
                <w:lang w:val="en-US" w:eastAsia="zh-CN"/>
              </w:rPr>
              <w:t>唯一且非空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 w:hRule="atLeast"/>
          <w:jc w:val="center"/>
        </w:trPr>
        <w:tc>
          <w:tcPr>
            <w:tcW w:w="1770" w:type="dxa"/>
            <w:tcBorders>
              <w:left w:val="single" w:color="auto" w:sz="4" w:space="0"/>
            </w:tcBorders>
            <w:vAlign w:val="top"/>
          </w:tcPr>
          <w:p>
            <w:pPr>
              <w:spacing w:line="240" w:lineRule="auto"/>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用户名</w:t>
            </w:r>
          </w:p>
        </w:tc>
        <w:tc>
          <w:tcPr>
            <w:tcW w:w="1556" w:type="dxa"/>
            <w:vAlign w:val="top"/>
          </w:tcPr>
          <w:p>
            <w:pPr>
              <w:numPr>
                <w:ilvl w:val="0"/>
                <w:numId w:val="0"/>
              </w:numPr>
              <w:ind w:left="0" w:leftChars="0" w:firstLine="0" w:firstLineChars="0"/>
              <w:jc w:val="center"/>
              <w:rPr>
                <w:rFonts w:hint="eastAsia" w:ascii="宋体" w:hAnsi="宋体" w:cs="宋体"/>
                <w:sz w:val="28"/>
                <w:szCs w:val="28"/>
                <w:vertAlign w:val="baseline"/>
                <w:lang w:val="en-US" w:eastAsia="zh-CN"/>
              </w:rPr>
            </w:pPr>
            <w:r>
              <w:rPr>
                <w:rFonts w:hint="eastAsia" w:ascii="宋体" w:hAnsi="宋体" w:eastAsia="宋体" w:cs="宋体"/>
                <w:sz w:val="28"/>
                <w:szCs w:val="28"/>
                <w:lang w:val="en-US" w:eastAsia="zh-CN"/>
              </w:rPr>
              <w:t>英文/数字/下划线</w:t>
            </w:r>
          </w:p>
        </w:tc>
        <w:tc>
          <w:tcPr>
            <w:tcW w:w="2001" w:type="dxa"/>
            <w:vAlign w:val="top"/>
          </w:tcPr>
          <w:p>
            <w:pPr>
              <w:numPr>
                <w:ilvl w:val="0"/>
                <w:numId w:val="0"/>
              </w:numPr>
              <w:ind w:left="0" w:leftChars="0" w:firstLine="280" w:firstLineChars="100"/>
              <w:jc w:val="center"/>
              <w:rPr>
                <w:rFonts w:hint="eastAsia" w:ascii="宋体" w:hAnsi="宋体" w:cs="宋体"/>
                <w:sz w:val="28"/>
                <w:szCs w:val="28"/>
                <w:lang w:val="en-US" w:eastAsia="zh-CN"/>
              </w:rPr>
            </w:pPr>
            <w:r>
              <w:rPr>
                <w:rFonts w:hint="eastAsia" w:ascii="宋体" w:hAnsi="宋体" w:eastAsia="宋体" w:cs="宋体"/>
                <w:sz w:val="28"/>
                <w:szCs w:val="28"/>
                <w:lang w:val="en-US" w:eastAsia="zh-CN"/>
              </w:rPr>
              <w:t>8</w:t>
            </w:r>
            <w:r>
              <w:rPr>
                <w:rFonts w:hint="eastAsia" w:ascii="宋体" w:hAnsi="宋体" w:cs="宋体"/>
                <w:sz w:val="28"/>
                <w:szCs w:val="28"/>
                <w:lang w:val="en-US" w:eastAsia="zh-CN"/>
              </w:rPr>
              <w:t>-</w:t>
            </w:r>
            <w:r>
              <w:rPr>
                <w:rFonts w:hint="eastAsia" w:ascii="宋体" w:hAnsi="宋体" w:eastAsia="宋体" w:cs="宋体"/>
                <w:sz w:val="28"/>
                <w:szCs w:val="28"/>
                <w:lang w:val="en-US" w:eastAsia="zh-CN"/>
              </w:rPr>
              <w:t>20个字符</w:t>
            </w:r>
          </w:p>
        </w:tc>
        <w:tc>
          <w:tcPr>
            <w:tcW w:w="4791" w:type="dxa"/>
            <w:tcBorders>
              <w:right w:val="single" w:color="auto" w:sz="4" w:space="0"/>
            </w:tcBorders>
            <w:vAlign w:val="top"/>
          </w:tcPr>
          <w:p>
            <w:pPr>
              <w:numPr>
                <w:ilvl w:val="0"/>
                <w:numId w:val="0"/>
              </w:numPr>
              <w:ind w:left="0" w:leftChars="0" w:firstLine="1120" w:firstLineChars="400"/>
              <w:jc w:val="center"/>
              <w:rPr>
                <w:rFonts w:hint="default" w:ascii="宋体" w:hAnsi="宋体" w:cs="宋体"/>
                <w:sz w:val="28"/>
                <w:szCs w:val="28"/>
                <w:lang w:val="en-US" w:eastAsia="zh-CN"/>
              </w:rPr>
            </w:pPr>
            <w:r>
              <w:rPr>
                <w:rFonts w:hint="eastAsia" w:ascii="宋体" w:hAnsi="宋体" w:cs="宋体"/>
                <w:sz w:val="28"/>
                <w:szCs w:val="28"/>
                <w:lang w:val="en-US" w:eastAsia="zh-CN"/>
              </w:rPr>
              <w:t>已注册的、唯一且非空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jc w:val="center"/>
        </w:trPr>
        <w:tc>
          <w:tcPr>
            <w:tcW w:w="1770" w:type="dxa"/>
            <w:tcBorders>
              <w:left w:val="single" w:color="auto" w:sz="4" w:space="0"/>
            </w:tcBorders>
            <w:vAlign w:val="top"/>
          </w:tcPr>
          <w:p>
            <w:pPr>
              <w:spacing w:line="240" w:lineRule="auto"/>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故障类型</w:t>
            </w:r>
          </w:p>
        </w:tc>
        <w:tc>
          <w:tcPr>
            <w:tcW w:w="1556" w:type="dxa"/>
            <w:vAlign w:val="top"/>
          </w:tcPr>
          <w:p>
            <w:pPr>
              <w:numPr>
                <w:ilvl w:val="0"/>
                <w:numId w:val="0"/>
              </w:numPr>
              <w:ind w:left="0" w:leftChars="0" w:firstLine="0" w:firstLineChars="0"/>
              <w:jc w:val="center"/>
              <w:rPr>
                <w:rFonts w:hint="default" w:ascii="宋体" w:hAnsi="宋体" w:cs="宋体"/>
                <w:sz w:val="28"/>
                <w:szCs w:val="28"/>
                <w:lang w:val="en-US" w:eastAsia="zh-CN"/>
              </w:rPr>
            </w:pPr>
            <w:r>
              <w:rPr>
                <w:rFonts w:hint="eastAsia" w:ascii="宋体" w:hAnsi="宋体" w:cs="宋体"/>
                <w:sz w:val="28"/>
                <w:szCs w:val="28"/>
                <w:lang w:val="en-US" w:eastAsia="zh-CN"/>
              </w:rPr>
              <w:t>可选</w:t>
            </w:r>
          </w:p>
        </w:tc>
        <w:tc>
          <w:tcPr>
            <w:tcW w:w="2001" w:type="dxa"/>
            <w:vAlign w:val="top"/>
          </w:tcPr>
          <w:p>
            <w:pPr>
              <w:numPr>
                <w:ilvl w:val="0"/>
                <w:numId w:val="0"/>
              </w:numPr>
              <w:jc w:val="center"/>
              <w:rPr>
                <w:rFonts w:hint="default" w:ascii="宋体" w:hAnsi="宋体" w:eastAsia="宋体" w:cs="宋体"/>
                <w:sz w:val="28"/>
                <w:szCs w:val="28"/>
                <w:lang w:val="en-US" w:eastAsia="zh-CN"/>
              </w:rPr>
            </w:pPr>
            <w:r>
              <w:rPr>
                <w:rFonts w:hint="eastAsia" w:ascii="宋体" w:hAnsi="宋体" w:cs="宋体"/>
                <w:sz w:val="28"/>
                <w:szCs w:val="28"/>
                <w:lang w:val="en-US" w:eastAsia="zh-CN"/>
              </w:rPr>
              <w:t>无</w:t>
            </w:r>
          </w:p>
        </w:tc>
        <w:tc>
          <w:tcPr>
            <w:tcW w:w="4791" w:type="dxa"/>
            <w:tcBorders>
              <w:right w:val="single" w:color="auto" w:sz="4" w:space="0"/>
            </w:tcBorders>
            <w:vAlign w:val="top"/>
          </w:tcPr>
          <w:p>
            <w:pPr>
              <w:numPr>
                <w:ilvl w:val="0"/>
                <w:numId w:val="0"/>
              </w:numPr>
              <w:ind w:left="0" w:leftChars="0" w:firstLine="560" w:firstLineChars="200"/>
              <w:jc w:val="center"/>
              <w:rPr>
                <w:rFonts w:hint="default" w:ascii="宋体" w:hAnsi="宋体" w:cs="宋体"/>
                <w:sz w:val="28"/>
                <w:szCs w:val="28"/>
                <w:lang w:val="en-US" w:eastAsia="zh-CN"/>
              </w:rPr>
            </w:pPr>
            <w:r>
              <w:rPr>
                <w:rFonts w:hint="eastAsia" w:ascii="宋体" w:hAnsi="宋体" w:cs="宋体"/>
                <w:sz w:val="28"/>
                <w:szCs w:val="28"/>
                <w:lang w:val="en-US" w:eastAsia="zh-CN"/>
              </w:rPr>
              <w:t>维修的产品类型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jc w:val="center"/>
        </w:trPr>
        <w:tc>
          <w:tcPr>
            <w:tcW w:w="1770" w:type="dxa"/>
            <w:tcBorders>
              <w:left w:val="single" w:color="auto" w:sz="4" w:space="0"/>
            </w:tcBorders>
            <w:vAlign w:val="top"/>
          </w:tcPr>
          <w:p>
            <w:pPr>
              <w:spacing w:line="240" w:lineRule="auto"/>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维修地点</w:t>
            </w:r>
          </w:p>
        </w:tc>
        <w:tc>
          <w:tcPr>
            <w:tcW w:w="1556" w:type="dxa"/>
            <w:vAlign w:val="top"/>
          </w:tcPr>
          <w:p>
            <w:pPr>
              <w:numPr>
                <w:ilvl w:val="0"/>
                <w:numId w:val="0"/>
              </w:numPr>
              <w:ind w:left="0" w:leftChars="0" w:firstLine="280" w:firstLineChars="100"/>
              <w:jc w:val="both"/>
              <w:rPr>
                <w:rFonts w:hint="eastAsia" w:ascii="宋体" w:hAnsi="宋体" w:cs="宋体"/>
                <w:sz w:val="28"/>
                <w:szCs w:val="28"/>
                <w:lang w:val="en-US" w:eastAsia="zh-CN"/>
              </w:rPr>
            </w:pPr>
            <w:r>
              <w:rPr>
                <w:rFonts w:hint="eastAsia" w:ascii="宋体" w:hAnsi="宋体" w:cs="宋体"/>
                <w:sz w:val="28"/>
                <w:szCs w:val="28"/>
                <w:lang w:val="en-US" w:eastAsia="zh-CN"/>
              </w:rPr>
              <w:t>字符串</w:t>
            </w:r>
          </w:p>
        </w:tc>
        <w:tc>
          <w:tcPr>
            <w:tcW w:w="2001"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10位</w:t>
            </w:r>
          </w:p>
        </w:tc>
        <w:tc>
          <w:tcPr>
            <w:tcW w:w="4791" w:type="dxa"/>
            <w:tcBorders>
              <w:right w:val="single" w:color="auto" w:sz="4" w:space="0"/>
            </w:tcBorders>
            <w:vAlign w:val="top"/>
          </w:tcPr>
          <w:p>
            <w:pPr>
              <w:numPr>
                <w:ilvl w:val="0"/>
                <w:numId w:val="0"/>
              </w:numPr>
              <w:ind w:left="0" w:leftChars="0" w:firstLine="560" w:firstLineChars="200"/>
              <w:jc w:val="center"/>
              <w:rPr>
                <w:rFonts w:hint="eastAsia" w:ascii="宋体" w:hAnsi="宋体" w:cs="宋体"/>
                <w:sz w:val="28"/>
                <w:szCs w:val="28"/>
                <w:lang w:val="en-US" w:eastAsia="zh-CN"/>
              </w:rPr>
            </w:pPr>
            <w:r>
              <w:rPr>
                <w:rFonts w:hint="eastAsia" w:ascii="宋体" w:hAnsi="宋体" w:cs="宋体"/>
                <w:sz w:val="28"/>
                <w:szCs w:val="28"/>
                <w:lang w:val="en-US" w:eastAsia="zh-CN"/>
              </w:rPr>
              <w:t>医院具体的科室或者房间号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jc w:val="center"/>
        </w:trPr>
        <w:tc>
          <w:tcPr>
            <w:tcW w:w="1770" w:type="dxa"/>
            <w:tcBorders>
              <w:left w:val="single" w:color="auto" w:sz="4" w:space="0"/>
            </w:tcBorders>
            <w:vAlign w:val="top"/>
          </w:tcPr>
          <w:p>
            <w:pPr>
              <w:numPr>
                <w:ilvl w:val="0"/>
                <w:numId w:val="0"/>
              </w:numPr>
              <w:ind w:left="0" w:leftChars="0" w:firstLine="0" w:firstLineChars="0"/>
              <w:jc w:val="center"/>
              <w:rPr>
                <w:rFonts w:hint="default" w:ascii="宋体" w:hAnsi="宋体" w:cs="宋体"/>
                <w:sz w:val="28"/>
                <w:szCs w:val="28"/>
                <w:vertAlign w:val="baseline"/>
                <w:lang w:val="en-US" w:eastAsia="zh-CN"/>
              </w:rPr>
            </w:pPr>
            <w:r>
              <w:rPr>
                <w:rFonts w:hint="eastAsia"/>
                <w:sz w:val="28"/>
                <w:szCs w:val="32"/>
                <w:vertAlign w:val="baseline"/>
                <w:lang w:val="en-US" w:eastAsia="zh-CN"/>
              </w:rPr>
              <w:t>预约时间</w:t>
            </w:r>
          </w:p>
        </w:tc>
        <w:tc>
          <w:tcPr>
            <w:tcW w:w="1556" w:type="dxa"/>
            <w:vAlign w:val="top"/>
          </w:tcPr>
          <w:p>
            <w:pPr>
              <w:numPr>
                <w:ilvl w:val="0"/>
                <w:numId w:val="0"/>
              </w:numPr>
              <w:ind w:left="0" w:leftChars="0" w:firstLine="0" w:firstLineChars="0"/>
              <w:jc w:val="center"/>
              <w:rPr>
                <w:rFonts w:hint="default" w:ascii="宋体" w:hAnsi="宋体" w:cs="宋体"/>
                <w:sz w:val="28"/>
                <w:szCs w:val="28"/>
                <w:lang w:val="en-US" w:eastAsia="zh-CN"/>
              </w:rPr>
            </w:pPr>
            <w:r>
              <w:rPr>
                <w:rFonts w:hint="eastAsia"/>
                <w:sz w:val="28"/>
                <w:szCs w:val="32"/>
                <w:vertAlign w:val="baseline"/>
                <w:lang w:val="en-US" w:eastAsia="zh-CN"/>
              </w:rPr>
              <w:t>数值</w:t>
            </w:r>
          </w:p>
        </w:tc>
        <w:tc>
          <w:tcPr>
            <w:tcW w:w="2001" w:type="dxa"/>
            <w:vAlign w:val="top"/>
          </w:tcPr>
          <w:p>
            <w:pPr>
              <w:numPr>
                <w:ilvl w:val="0"/>
                <w:numId w:val="0"/>
              </w:numPr>
              <w:ind w:left="0" w:leftChars="0" w:firstLine="0" w:firstLineChars="0"/>
              <w:jc w:val="center"/>
              <w:rPr>
                <w:rFonts w:hint="default"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32"/>
                <w:vertAlign w:val="baseline"/>
                <w:lang w:val="en-US" w:eastAsia="zh-CN"/>
              </w:rPr>
              <w:t>16位</w:t>
            </w:r>
          </w:p>
        </w:tc>
        <w:tc>
          <w:tcPr>
            <w:tcW w:w="4791" w:type="dxa"/>
            <w:tcBorders>
              <w:right w:val="single" w:color="auto" w:sz="4" w:space="0"/>
            </w:tcBorders>
            <w:vAlign w:val="top"/>
          </w:tcPr>
          <w:p>
            <w:pPr>
              <w:numPr>
                <w:ilvl w:val="0"/>
                <w:numId w:val="0"/>
              </w:numPr>
              <w:ind w:left="0" w:leftChars="0" w:firstLine="0" w:firstLineChars="0"/>
              <w:jc w:val="center"/>
              <w:rPr>
                <w:rFonts w:hint="default" w:ascii="宋体" w:hAnsi="宋体" w:cs="宋体"/>
                <w:sz w:val="28"/>
                <w:szCs w:val="28"/>
                <w:lang w:val="en-US" w:eastAsia="zh-CN"/>
              </w:rPr>
            </w:pPr>
            <w:r>
              <w:rPr>
                <w:rFonts w:hint="eastAsia"/>
                <w:sz w:val="28"/>
                <w:szCs w:val="32"/>
                <w:vertAlign w:val="baseline"/>
                <w:lang w:val="en-US" w:eastAsia="zh-CN"/>
              </w:rPr>
              <w:t>维修的具体时间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jc w:val="center"/>
        </w:trPr>
        <w:tc>
          <w:tcPr>
            <w:tcW w:w="1770" w:type="dxa"/>
            <w:tcBorders>
              <w:left w:val="single" w:color="auto" w:sz="4" w:space="0"/>
            </w:tcBorders>
            <w:vAlign w:val="top"/>
          </w:tcPr>
          <w:p>
            <w:pPr>
              <w:numPr>
                <w:ilvl w:val="0"/>
                <w:numId w:val="0"/>
              </w:numPr>
              <w:ind w:left="0" w:leftChars="0" w:firstLine="0" w:firstLineChars="0"/>
              <w:jc w:val="center"/>
              <w:rPr>
                <w:rFonts w:hint="eastAsia" w:ascii="宋体" w:hAnsi="宋体" w:cs="宋体"/>
                <w:sz w:val="28"/>
                <w:szCs w:val="28"/>
                <w:vertAlign w:val="baseline"/>
                <w:lang w:val="en-US" w:eastAsia="zh-CN"/>
              </w:rPr>
            </w:pPr>
            <w:r>
              <w:rPr>
                <w:rFonts w:hint="eastAsia"/>
                <w:sz w:val="28"/>
                <w:szCs w:val="32"/>
                <w:vertAlign w:val="baseline"/>
                <w:lang w:val="en-US" w:eastAsia="zh-CN"/>
              </w:rPr>
              <w:t>联系人姓名</w:t>
            </w:r>
          </w:p>
        </w:tc>
        <w:tc>
          <w:tcPr>
            <w:tcW w:w="1556" w:type="dxa"/>
            <w:vAlign w:val="top"/>
          </w:tcPr>
          <w:p>
            <w:pPr>
              <w:numPr>
                <w:ilvl w:val="0"/>
                <w:numId w:val="0"/>
              </w:numPr>
              <w:ind w:left="0" w:leftChars="0" w:firstLine="0" w:firstLineChars="0"/>
              <w:jc w:val="center"/>
              <w:rPr>
                <w:rFonts w:hint="eastAsia" w:ascii="宋体" w:hAnsi="宋体" w:cs="宋体"/>
                <w:sz w:val="28"/>
                <w:szCs w:val="28"/>
                <w:lang w:val="en-US" w:eastAsia="zh-CN"/>
              </w:rPr>
            </w:pPr>
            <w:r>
              <w:rPr>
                <w:rFonts w:hint="eastAsia"/>
                <w:sz w:val="28"/>
                <w:szCs w:val="32"/>
                <w:vertAlign w:val="baseline"/>
                <w:lang w:val="en-US" w:eastAsia="zh-CN"/>
              </w:rPr>
              <w:t>字符串</w:t>
            </w:r>
          </w:p>
        </w:tc>
        <w:tc>
          <w:tcPr>
            <w:tcW w:w="2001" w:type="dxa"/>
            <w:vAlign w:val="top"/>
          </w:tcPr>
          <w:p>
            <w:pPr>
              <w:numPr>
                <w:ilvl w:val="0"/>
                <w:numId w:val="0"/>
              </w:numPr>
              <w:ind w:left="0" w:leftChars="0" w:firstLine="0" w:firstLineChars="0"/>
              <w:jc w:val="center"/>
              <w:rPr>
                <w:rFonts w:hint="default"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32"/>
                <w:vertAlign w:val="baseline"/>
                <w:lang w:val="en-US" w:eastAsia="zh-CN"/>
              </w:rPr>
              <w:t>10位</w:t>
            </w:r>
          </w:p>
        </w:tc>
        <w:tc>
          <w:tcPr>
            <w:tcW w:w="4791" w:type="dxa"/>
            <w:tcBorders>
              <w:right w:val="single" w:color="auto" w:sz="4" w:space="0"/>
            </w:tcBorders>
            <w:vAlign w:val="top"/>
          </w:tcPr>
          <w:p>
            <w:pPr>
              <w:numPr>
                <w:ilvl w:val="0"/>
                <w:numId w:val="0"/>
              </w:numPr>
              <w:ind w:left="0" w:leftChars="0" w:firstLine="0" w:firstLineChars="0"/>
              <w:jc w:val="center"/>
              <w:rPr>
                <w:rFonts w:hint="eastAsia" w:ascii="宋体" w:hAnsi="宋体" w:cs="宋体"/>
                <w:sz w:val="28"/>
                <w:szCs w:val="28"/>
                <w:lang w:val="en-US" w:eastAsia="zh-CN"/>
              </w:rPr>
            </w:pPr>
            <w:r>
              <w:rPr>
                <w:rFonts w:hint="eastAsia"/>
                <w:sz w:val="28"/>
                <w:szCs w:val="32"/>
                <w:vertAlign w:val="baseline"/>
                <w:lang w:val="en-US" w:eastAsia="zh-CN"/>
              </w:rPr>
              <w:t>申报人姓名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jc w:val="center"/>
        </w:trPr>
        <w:tc>
          <w:tcPr>
            <w:tcW w:w="1770" w:type="dxa"/>
            <w:tcBorders>
              <w:left w:val="single" w:color="auto" w:sz="4" w:space="0"/>
            </w:tcBorders>
            <w:vAlign w:val="top"/>
          </w:tcPr>
          <w:p>
            <w:pPr>
              <w:numPr>
                <w:ilvl w:val="0"/>
                <w:numId w:val="0"/>
              </w:numPr>
              <w:ind w:left="0" w:leftChars="0" w:firstLine="0" w:firstLineChars="0"/>
              <w:jc w:val="center"/>
              <w:rPr>
                <w:rFonts w:hint="eastAsia" w:ascii="宋体" w:hAnsi="宋体" w:cs="宋体"/>
                <w:sz w:val="28"/>
                <w:szCs w:val="28"/>
                <w:vertAlign w:val="baseline"/>
                <w:lang w:val="en-US" w:eastAsia="zh-CN"/>
              </w:rPr>
            </w:pPr>
            <w:r>
              <w:rPr>
                <w:rFonts w:hint="eastAsia"/>
                <w:sz w:val="28"/>
                <w:szCs w:val="32"/>
                <w:vertAlign w:val="baseline"/>
                <w:lang w:val="en-US" w:eastAsia="zh-CN"/>
              </w:rPr>
              <w:t>联系电话</w:t>
            </w:r>
          </w:p>
        </w:tc>
        <w:tc>
          <w:tcPr>
            <w:tcW w:w="1556" w:type="dxa"/>
            <w:vAlign w:val="top"/>
          </w:tcPr>
          <w:p>
            <w:pPr>
              <w:numPr>
                <w:ilvl w:val="0"/>
                <w:numId w:val="0"/>
              </w:numPr>
              <w:ind w:left="0" w:leftChars="0" w:firstLine="0" w:firstLineChars="0"/>
              <w:jc w:val="center"/>
              <w:rPr>
                <w:rFonts w:hint="eastAsia" w:ascii="宋体" w:hAnsi="宋体" w:cs="宋体"/>
                <w:sz w:val="28"/>
                <w:szCs w:val="28"/>
                <w:lang w:val="en-US" w:eastAsia="zh-CN"/>
              </w:rPr>
            </w:pPr>
            <w:r>
              <w:rPr>
                <w:rFonts w:hint="eastAsia"/>
                <w:sz w:val="28"/>
                <w:szCs w:val="32"/>
                <w:vertAlign w:val="baseline"/>
                <w:lang w:val="en-US" w:eastAsia="zh-CN"/>
              </w:rPr>
              <w:t>数值</w:t>
            </w:r>
          </w:p>
        </w:tc>
        <w:tc>
          <w:tcPr>
            <w:tcW w:w="2001" w:type="dxa"/>
            <w:vAlign w:val="top"/>
          </w:tcPr>
          <w:p>
            <w:pPr>
              <w:numPr>
                <w:ilvl w:val="0"/>
                <w:numId w:val="0"/>
              </w:numPr>
              <w:ind w:left="0" w:leftChars="0" w:firstLine="0" w:firstLineChars="0"/>
              <w:jc w:val="center"/>
              <w:rPr>
                <w:rFonts w:hint="default"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32"/>
                <w:vertAlign w:val="baseline"/>
                <w:lang w:val="en-US" w:eastAsia="zh-CN"/>
              </w:rPr>
              <w:t>11位</w:t>
            </w:r>
          </w:p>
        </w:tc>
        <w:tc>
          <w:tcPr>
            <w:tcW w:w="4791" w:type="dxa"/>
            <w:tcBorders>
              <w:right w:val="single" w:color="auto" w:sz="4" w:space="0"/>
            </w:tcBorders>
            <w:vAlign w:val="top"/>
          </w:tcPr>
          <w:p>
            <w:pPr>
              <w:numPr>
                <w:ilvl w:val="0"/>
                <w:numId w:val="0"/>
              </w:numPr>
              <w:ind w:left="0" w:leftChars="0" w:firstLine="0" w:firstLineChars="0"/>
              <w:jc w:val="center"/>
              <w:rPr>
                <w:rFonts w:hint="eastAsia" w:ascii="宋体" w:hAnsi="宋体" w:cs="宋体"/>
                <w:sz w:val="28"/>
                <w:szCs w:val="28"/>
                <w:lang w:val="en-US" w:eastAsia="zh-CN"/>
              </w:rPr>
            </w:pPr>
            <w:r>
              <w:rPr>
                <w:rFonts w:hint="eastAsia"/>
                <w:sz w:val="28"/>
                <w:szCs w:val="32"/>
                <w:vertAlign w:val="baseline"/>
                <w:lang w:val="en-US" w:eastAsia="zh-CN"/>
              </w:rPr>
              <w:t>申报人电话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jc w:val="center"/>
        </w:trPr>
        <w:tc>
          <w:tcPr>
            <w:tcW w:w="1770" w:type="dxa"/>
            <w:tcBorders>
              <w:left w:val="single" w:color="auto" w:sz="4" w:space="0"/>
            </w:tcBorders>
            <w:vAlign w:val="top"/>
          </w:tcPr>
          <w:p>
            <w:pPr>
              <w:spacing w:line="240" w:lineRule="auto"/>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下单时间</w:t>
            </w:r>
          </w:p>
        </w:tc>
        <w:tc>
          <w:tcPr>
            <w:tcW w:w="1556" w:type="dxa"/>
            <w:vAlign w:val="top"/>
          </w:tcPr>
          <w:p>
            <w:pPr>
              <w:numPr>
                <w:ilvl w:val="0"/>
                <w:numId w:val="0"/>
              </w:numPr>
              <w:ind w:left="0" w:leftChars="0" w:firstLine="0" w:firstLineChars="0"/>
              <w:jc w:val="center"/>
              <w:rPr>
                <w:rFonts w:hint="eastAsia" w:ascii="宋体" w:hAnsi="宋体" w:cs="宋体"/>
                <w:sz w:val="28"/>
                <w:szCs w:val="28"/>
                <w:lang w:val="en-US" w:eastAsia="zh-CN"/>
              </w:rPr>
            </w:pPr>
            <w:r>
              <w:rPr>
                <w:rFonts w:hint="eastAsia" w:ascii="宋体" w:hAnsi="宋体" w:cs="宋体"/>
                <w:sz w:val="28"/>
                <w:szCs w:val="28"/>
                <w:lang w:val="en-US" w:eastAsia="zh-CN"/>
              </w:rPr>
              <w:t>数值</w:t>
            </w:r>
          </w:p>
        </w:tc>
        <w:tc>
          <w:tcPr>
            <w:tcW w:w="2001"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16位</w:t>
            </w:r>
          </w:p>
        </w:tc>
        <w:tc>
          <w:tcPr>
            <w:tcW w:w="4791" w:type="dxa"/>
            <w:tcBorders>
              <w:right w:val="single" w:color="auto" w:sz="4" w:space="0"/>
            </w:tcBorders>
            <w:vAlign w:val="top"/>
          </w:tcPr>
          <w:p>
            <w:pPr>
              <w:numPr>
                <w:ilvl w:val="0"/>
                <w:numId w:val="0"/>
              </w:numPr>
              <w:ind w:left="0" w:leftChars="0" w:firstLine="560" w:firstLineChars="200"/>
              <w:jc w:val="center"/>
              <w:rPr>
                <w:rFonts w:hint="default" w:ascii="宋体" w:hAnsi="宋体" w:cs="宋体"/>
                <w:sz w:val="28"/>
                <w:szCs w:val="28"/>
                <w:lang w:val="en-US" w:eastAsia="zh-CN"/>
              </w:rPr>
            </w:pPr>
            <w:r>
              <w:rPr>
                <w:rFonts w:hint="eastAsia" w:ascii="宋体" w:hAnsi="宋体" w:cs="宋体"/>
                <w:sz w:val="28"/>
                <w:szCs w:val="28"/>
                <w:lang w:val="en-US" w:eastAsia="zh-CN"/>
              </w:rPr>
              <w:t>用户下单的具体时间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jc w:val="center"/>
        </w:trPr>
        <w:tc>
          <w:tcPr>
            <w:tcW w:w="1770" w:type="dxa"/>
            <w:tcBorders>
              <w:left w:val="single" w:color="auto" w:sz="4" w:space="0"/>
            </w:tcBorders>
            <w:vAlign w:val="top"/>
          </w:tcPr>
          <w:p>
            <w:pPr>
              <w:spacing w:line="240" w:lineRule="auto"/>
              <w:jc w:val="center"/>
              <w:rPr>
                <w:rFonts w:hint="eastAsia" w:ascii="宋体" w:hAnsi="宋体" w:eastAsia="宋体" w:cs="宋体"/>
                <w:kern w:val="2"/>
                <w:sz w:val="28"/>
                <w:szCs w:val="28"/>
                <w:vertAlign w:val="baseline"/>
                <w:lang w:val="en-US" w:eastAsia="zh-CN" w:bidi="ar-SA"/>
              </w:rPr>
            </w:pPr>
            <w:r>
              <w:rPr>
                <w:rFonts w:hint="eastAsia" w:ascii="宋体" w:hAnsi="宋体" w:cs="宋体"/>
                <w:sz w:val="28"/>
                <w:szCs w:val="28"/>
                <w:vertAlign w:val="baseline"/>
                <w:lang w:val="en-US" w:eastAsia="zh-CN"/>
              </w:rPr>
              <w:t>维修员姓名</w:t>
            </w:r>
          </w:p>
        </w:tc>
        <w:tc>
          <w:tcPr>
            <w:tcW w:w="1556" w:type="dxa"/>
            <w:vAlign w:val="top"/>
          </w:tcPr>
          <w:p>
            <w:pPr>
              <w:numPr>
                <w:ilvl w:val="0"/>
                <w:numId w:val="0"/>
              </w:numPr>
              <w:ind w:left="0" w:leftChars="0" w:firstLine="0" w:firstLineChars="0"/>
              <w:jc w:val="center"/>
              <w:rPr>
                <w:rFonts w:hint="eastAsia" w:ascii="宋体" w:hAnsi="宋体" w:eastAsia="宋体" w:cs="宋体"/>
                <w:kern w:val="2"/>
                <w:sz w:val="28"/>
                <w:szCs w:val="28"/>
                <w:lang w:val="en-US" w:eastAsia="zh-CN" w:bidi="ar-SA"/>
              </w:rPr>
            </w:pPr>
            <w:r>
              <w:rPr>
                <w:rFonts w:hint="eastAsia" w:ascii="宋体" w:hAnsi="宋体" w:cs="宋体"/>
                <w:sz w:val="28"/>
                <w:szCs w:val="28"/>
                <w:lang w:val="en-US" w:eastAsia="zh-CN"/>
              </w:rPr>
              <w:t>字符串</w:t>
            </w:r>
          </w:p>
        </w:tc>
        <w:tc>
          <w:tcPr>
            <w:tcW w:w="2001" w:type="dxa"/>
            <w:vAlign w:val="top"/>
          </w:tcPr>
          <w:p>
            <w:pPr>
              <w:numPr>
                <w:ilvl w:val="0"/>
                <w:numId w:val="0"/>
              </w:numPr>
              <w:jc w:val="center"/>
              <w:rPr>
                <w:rFonts w:hint="default" w:ascii="宋体" w:hAnsi="宋体" w:eastAsia="宋体" w:cs="宋体"/>
                <w:kern w:val="2"/>
                <w:sz w:val="28"/>
                <w:szCs w:val="28"/>
                <w:lang w:val="en-US" w:eastAsia="zh-CN" w:bidi="ar-SA"/>
              </w:rPr>
            </w:pPr>
            <w:r>
              <w:rPr>
                <w:rFonts w:hint="eastAsia" w:ascii="宋体" w:hAnsi="宋体" w:cs="宋体"/>
                <w:sz w:val="28"/>
                <w:szCs w:val="28"/>
                <w:lang w:val="en-US" w:eastAsia="zh-CN"/>
              </w:rPr>
              <w:t>10位</w:t>
            </w:r>
          </w:p>
        </w:tc>
        <w:tc>
          <w:tcPr>
            <w:tcW w:w="4791" w:type="dxa"/>
            <w:tcBorders>
              <w:right w:val="single" w:color="auto" w:sz="4" w:space="0"/>
            </w:tcBorders>
            <w:vAlign w:val="top"/>
          </w:tcPr>
          <w:p>
            <w:pPr>
              <w:numPr>
                <w:ilvl w:val="0"/>
                <w:numId w:val="0"/>
              </w:numPr>
              <w:ind w:left="0" w:leftChars="0" w:firstLine="560" w:firstLineChars="200"/>
              <w:jc w:val="center"/>
              <w:rPr>
                <w:rFonts w:hint="eastAsia" w:ascii="宋体" w:hAnsi="宋体" w:eastAsia="宋体" w:cs="宋体"/>
                <w:kern w:val="2"/>
                <w:sz w:val="28"/>
                <w:szCs w:val="28"/>
                <w:lang w:val="en-US" w:eastAsia="zh-CN" w:bidi="ar-SA"/>
              </w:rPr>
            </w:pPr>
            <w:r>
              <w:rPr>
                <w:rFonts w:hint="eastAsia" w:ascii="宋体" w:hAnsi="宋体" w:cs="宋体"/>
                <w:sz w:val="28"/>
                <w:szCs w:val="28"/>
                <w:lang w:val="en-US" w:eastAsia="zh-CN"/>
              </w:rPr>
              <w:t>接单的维修员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 w:hRule="atLeast"/>
          <w:jc w:val="center"/>
        </w:trPr>
        <w:tc>
          <w:tcPr>
            <w:tcW w:w="1770" w:type="dxa"/>
            <w:tcBorders>
              <w:left w:val="single" w:color="auto" w:sz="4" w:space="0"/>
            </w:tcBorders>
            <w:vAlign w:val="top"/>
          </w:tcPr>
          <w:p>
            <w:pPr>
              <w:spacing w:line="240" w:lineRule="auto"/>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维修员联系电话</w:t>
            </w:r>
          </w:p>
        </w:tc>
        <w:tc>
          <w:tcPr>
            <w:tcW w:w="1556" w:type="dxa"/>
            <w:vAlign w:val="top"/>
          </w:tcPr>
          <w:p>
            <w:pPr>
              <w:numPr>
                <w:ilvl w:val="0"/>
                <w:numId w:val="0"/>
              </w:numPr>
              <w:ind w:left="0" w:leftChars="0" w:firstLine="0" w:firstLineChars="0"/>
              <w:jc w:val="center"/>
              <w:rPr>
                <w:rFonts w:hint="eastAsia" w:ascii="宋体" w:hAnsi="宋体" w:cs="宋体"/>
                <w:sz w:val="28"/>
                <w:szCs w:val="28"/>
                <w:lang w:val="en-US" w:eastAsia="zh-CN"/>
              </w:rPr>
            </w:pPr>
            <w:r>
              <w:rPr>
                <w:rFonts w:hint="eastAsia" w:ascii="宋体" w:hAnsi="宋体" w:cs="宋体"/>
                <w:sz w:val="28"/>
                <w:szCs w:val="28"/>
                <w:lang w:val="en-US" w:eastAsia="zh-CN"/>
              </w:rPr>
              <w:t>数值</w:t>
            </w:r>
          </w:p>
        </w:tc>
        <w:tc>
          <w:tcPr>
            <w:tcW w:w="2001"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11位</w:t>
            </w:r>
          </w:p>
        </w:tc>
        <w:tc>
          <w:tcPr>
            <w:tcW w:w="4791" w:type="dxa"/>
            <w:tcBorders>
              <w:right w:val="single" w:color="auto" w:sz="4" w:space="0"/>
            </w:tcBorders>
            <w:vAlign w:val="top"/>
          </w:tcPr>
          <w:p>
            <w:pPr>
              <w:numPr>
                <w:ilvl w:val="0"/>
                <w:numId w:val="0"/>
              </w:numPr>
              <w:ind w:left="0" w:leftChars="0" w:firstLine="560" w:firstLineChars="200"/>
              <w:jc w:val="center"/>
              <w:rPr>
                <w:rFonts w:hint="eastAsia" w:ascii="宋体" w:hAnsi="宋体" w:cs="宋体"/>
                <w:sz w:val="28"/>
                <w:szCs w:val="28"/>
                <w:lang w:val="en-US" w:eastAsia="zh-CN"/>
              </w:rPr>
            </w:pPr>
            <w:r>
              <w:rPr>
                <w:rFonts w:hint="eastAsia" w:ascii="宋体" w:hAnsi="宋体" w:cs="宋体"/>
                <w:sz w:val="28"/>
                <w:szCs w:val="28"/>
                <w:lang w:val="en-US" w:eastAsia="zh-CN"/>
              </w:rPr>
              <w:t>接单维修员的联系方式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jc w:val="center"/>
        </w:trPr>
        <w:tc>
          <w:tcPr>
            <w:tcW w:w="1770" w:type="dxa"/>
            <w:tcBorders>
              <w:left w:val="single" w:color="auto" w:sz="4" w:space="0"/>
            </w:tcBorders>
            <w:vAlign w:val="top"/>
          </w:tcPr>
          <w:p>
            <w:pPr>
              <w:spacing w:line="240" w:lineRule="auto"/>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接单时间</w:t>
            </w:r>
          </w:p>
        </w:tc>
        <w:tc>
          <w:tcPr>
            <w:tcW w:w="1556" w:type="dxa"/>
            <w:vAlign w:val="top"/>
          </w:tcPr>
          <w:p>
            <w:pPr>
              <w:numPr>
                <w:ilvl w:val="0"/>
                <w:numId w:val="0"/>
              </w:numPr>
              <w:tabs>
                <w:tab w:val="left" w:pos="570"/>
              </w:tabs>
              <w:ind w:left="0" w:leftChars="0" w:firstLine="0" w:firstLineChars="0"/>
              <w:jc w:val="center"/>
              <w:rPr>
                <w:rFonts w:hint="eastAsia" w:ascii="宋体" w:hAnsi="宋体" w:cs="宋体"/>
                <w:sz w:val="28"/>
                <w:szCs w:val="28"/>
                <w:lang w:val="en-US" w:eastAsia="zh-CN"/>
              </w:rPr>
            </w:pPr>
            <w:r>
              <w:rPr>
                <w:rFonts w:hint="eastAsia" w:ascii="宋体" w:hAnsi="宋体" w:cs="宋体"/>
                <w:sz w:val="28"/>
                <w:szCs w:val="28"/>
                <w:lang w:val="en-US" w:eastAsia="zh-CN"/>
              </w:rPr>
              <w:t>数值</w:t>
            </w:r>
          </w:p>
        </w:tc>
        <w:tc>
          <w:tcPr>
            <w:tcW w:w="2001"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16位</w:t>
            </w:r>
          </w:p>
        </w:tc>
        <w:tc>
          <w:tcPr>
            <w:tcW w:w="4791" w:type="dxa"/>
            <w:tcBorders>
              <w:right w:val="single" w:color="auto" w:sz="4" w:space="0"/>
            </w:tcBorders>
            <w:vAlign w:val="top"/>
          </w:tcPr>
          <w:p>
            <w:pPr>
              <w:numPr>
                <w:ilvl w:val="0"/>
                <w:numId w:val="0"/>
              </w:numPr>
              <w:ind w:left="0" w:leftChars="0" w:firstLine="560" w:firstLineChars="200"/>
              <w:jc w:val="center"/>
              <w:rPr>
                <w:rFonts w:hint="eastAsia" w:ascii="宋体" w:hAnsi="宋体" w:cs="宋体"/>
                <w:sz w:val="28"/>
                <w:szCs w:val="28"/>
                <w:lang w:val="en-US" w:eastAsia="zh-CN"/>
              </w:rPr>
            </w:pPr>
            <w:r>
              <w:rPr>
                <w:rFonts w:hint="eastAsia" w:ascii="宋体" w:hAnsi="宋体" w:cs="宋体"/>
                <w:sz w:val="28"/>
                <w:szCs w:val="28"/>
                <w:lang w:val="en-US" w:eastAsia="zh-CN"/>
              </w:rPr>
              <w:t>维修员接单的具体时间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jc w:val="center"/>
        </w:trPr>
        <w:tc>
          <w:tcPr>
            <w:tcW w:w="1770" w:type="dxa"/>
            <w:tcBorders>
              <w:left w:val="single" w:color="auto" w:sz="4" w:space="0"/>
            </w:tcBorders>
            <w:vAlign w:val="top"/>
          </w:tcPr>
          <w:p>
            <w:pPr>
              <w:spacing w:line="240" w:lineRule="auto"/>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实付金额</w:t>
            </w:r>
          </w:p>
        </w:tc>
        <w:tc>
          <w:tcPr>
            <w:tcW w:w="1556" w:type="dxa"/>
            <w:vAlign w:val="top"/>
          </w:tcPr>
          <w:p>
            <w:pPr>
              <w:numPr>
                <w:ilvl w:val="0"/>
                <w:numId w:val="0"/>
              </w:numPr>
              <w:ind w:left="0" w:leftChars="0" w:firstLine="0" w:firstLineChars="0"/>
              <w:jc w:val="center"/>
              <w:rPr>
                <w:rFonts w:hint="eastAsia" w:ascii="宋体" w:hAnsi="宋体" w:cs="宋体"/>
                <w:sz w:val="28"/>
                <w:szCs w:val="28"/>
                <w:lang w:val="en-US" w:eastAsia="zh-CN"/>
              </w:rPr>
            </w:pPr>
            <w:r>
              <w:rPr>
                <w:rFonts w:hint="eastAsia" w:ascii="宋体" w:hAnsi="宋体" w:cs="宋体"/>
                <w:sz w:val="28"/>
                <w:szCs w:val="28"/>
                <w:lang w:val="en-US" w:eastAsia="zh-CN"/>
              </w:rPr>
              <w:t>数值</w:t>
            </w:r>
          </w:p>
        </w:tc>
        <w:tc>
          <w:tcPr>
            <w:tcW w:w="2001"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10位</w:t>
            </w:r>
          </w:p>
        </w:tc>
        <w:tc>
          <w:tcPr>
            <w:tcW w:w="4791" w:type="dxa"/>
            <w:tcBorders>
              <w:right w:val="single" w:color="auto" w:sz="4" w:space="0"/>
            </w:tcBorders>
            <w:vAlign w:val="top"/>
          </w:tcPr>
          <w:p>
            <w:pPr>
              <w:numPr>
                <w:ilvl w:val="0"/>
                <w:numId w:val="0"/>
              </w:numPr>
              <w:ind w:left="0" w:leftChars="0" w:firstLine="560" w:firstLineChars="200"/>
              <w:jc w:val="center"/>
              <w:rPr>
                <w:rFonts w:hint="eastAsia" w:ascii="宋体" w:hAnsi="宋体" w:cs="宋体"/>
                <w:sz w:val="28"/>
                <w:szCs w:val="28"/>
                <w:lang w:val="en-US" w:eastAsia="zh-CN"/>
              </w:rPr>
            </w:pPr>
            <w:r>
              <w:rPr>
                <w:rFonts w:hint="eastAsia" w:ascii="宋体" w:hAnsi="宋体" w:cs="宋体"/>
                <w:sz w:val="28"/>
                <w:szCs w:val="28"/>
                <w:lang w:val="en-US" w:eastAsia="zh-CN"/>
              </w:rPr>
              <w:t>正常维修产品的价格范围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 w:hRule="atLeast"/>
          <w:jc w:val="center"/>
        </w:trPr>
        <w:tc>
          <w:tcPr>
            <w:tcW w:w="1770" w:type="dxa"/>
            <w:tcBorders>
              <w:left w:val="single" w:color="auto" w:sz="4" w:space="0"/>
            </w:tcBorders>
            <w:vAlign w:val="top"/>
          </w:tcPr>
          <w:p>
            <w:pPr>
              <w:spacing w:line="240" w:lineRule="auto"/>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订单状态</w:t>
            </w:r>
          </w:p>
        </w:tc>
        <w:tc>
          <w:tcPr>
            <w:tcW w:w="1556" w:type="dxa"/>
            <w:vAlign w:val="top"/>
          </w:tcPr>
          <w:p>
            <w:pPr>
              <w:numPr>
                <w:ilvl w:val="0"/>
                <w:numId w:val="0"/>
              </w:numPr>
              <w:ind w:left="0" w:leftChars="0" w:firstLine="0" w:firstLineChars="0"/>
              <w:jc w:val="center"/>
              <w:rPr>
                <w:rFonts w:hint="eastAsia" w:ascii="宋体" w:hAnsi="宋体" w:cs="宋体"/>
                <w:sz w:val="28"/>
                <w:szCs w:val="28"/>
                <w:lang w:val="en-US" w:eastAsia="zh-CN"/>
              </w:rPr>
            </w:pPr>
            <w:r>
              <w:rPr>
                <w:rFonts w:hint="eastAsia" w:ascii="宋体" w:hAnsi="宋体" w:cs="宋体"/>
                <w:sz w:val="28"/>
                <w:szCs w:val="28"/>
                <w:lang w:val="en-US" w:eastAsia="zh-CN"/>
              </w:rPr>
              <w:t>字符串</w:t>
            </w:r>
          </w:p>
        </w:tc>
        <w:tc>
          <w:tcPr>
            <w:tcW w:w="2001"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5位</w:t>
            </w:r>
          </w:p>
        </w:tc>
        <w:tc>
          <w:tcPr>
            <w:tcW w:w="4791" w:type="dxa"/>
            <w:tcBorders>
              <w:right w:val="single" w:color="auto" w:sz="4" w:space="0"/>
            </w:tcBorders>
            <w:vAlign w:val="top"/>
          </w:tcPr>
          <w:p>
            <w:pPr>
              <w:numPr>
                <w:ilvl w:val="0"/>
                <w:numId w:val="0"/>
              </w:numPr>
              <w:ind w:left="0" w:leftChars="0" w:firstLine="560" w:firstLineChars="200"/>
              <w:jc w:val="center"/>
              <w:rPr>
                <w:rFonts w:hint="eastAsia" w:ascii="宋体" w:hAnsi="宋体" w:cs="宋体"/>
                <w:sz w:val="28"/>
                <w:szCs w:val="28"/>
                <w:lang w:val="en-US" w:eastAsia="zh-CN"/>
              </w:rPr>
            </w:pPr>
            <w:r>
              <w:rPr>
                <w:rFonts w:hint="eastAsia" w:ascii="宋体" w:hAnsi="宋体" w:cs="宋体"/>
                <w:sz w:val="28"/>
                <w:szCs w:val="28"/>
                <w:lang w:val="en-US" w:eastAsia="zh-CN"/>
              </w:rPr>
              <w:t>状态包括已拒绝、已接单、进行中、已完成、已评价五个状态</w:t>
            </w:r>
          </w:p>
        </w:tc>
      </w:tr>
    </w:tbl>
    <w:p>
      <w:pPr>
        <w:rPr>
          <w:rFonts w:hint="eastAsia"/>
          <w:lang w:val="en-US" w:eastAsia="zh-CN"/>
        </w:rPr>
      </w:pPr>
    </w:p>
    <w:p>
      <w:pPr>
        <w:rPr>
          <w:rFonts w:hint="eastAsia"/>
          <w:lang w:val="en-US" w:eastAsia="zh-CN"/>
        </w:rPr>
      </w:pPr>
    </w:p>
    <w:p>
      <w:pPr>
        <w:pStyle w:val="4"/>
        <w:spacing w:line="360" w:lineRule="auto"/>
      </w:pPr>
      <w:bookmarkStart w:id="73" w:name="_Toc7467"/>
      <w:r>
        <w:rPr>
          <w:rFonts w:hint="eastAsia"/>
        </w:rPr>
        <w:t>操作角色</w:t>
      </w:r>
      <w:bookmarkEnd w:id="73"/>
    </w:p>
    <w:p>
      <w:pPr>
        <w:ind w:firstLine="560" w:firstLineChars="200"/>
        <w:rPr>
          <w:rFonts w:hint="eastAsia"/>
          <w:sz w:val="28"/>
          <w:szCs w:val="32"/>
          <w:lang w:val="en-US" w:eastAsia="zh-CN"/>
        </w:rPr>
      </w:pPr>
      <w:r>
        <w:rPr>
          <w:rFonts w:hint="eastAsia"/>
          <w:sz w:val="28"/>
          <w:szCs w:val="32"/>
          <w:lang w:val="en-US" w:eastAsia="zh-CN"/>
        </w:rPr>
        <w:t>接单员</w:t>
      </w:r>
      <w:r>
        <w:rPr>
          <w:rFonts w:hint="eastAsia"/>
          <w:sz w:val="28"/>
          <w:szCs w:val="32"/>
          <w:lang w:val="en-US" w:eastAsia="zh-CN"/>
        </w:rPr>
        <w:br w:type="textWrapping"/>
      </w:r>
    </w:p>
    <w:p>
      <w:pPr>
        <w:pStyle w:val="3"/>
        <w:spacing w:line="360" w:lineRule="auto"/>
        <w:rPr>
          <w:rFonts w:hint="eastAsia"/>
        </w:rPr>
      </w:pPr>
      <w:bookmarkStart w:id="74" w:name="_Toc1191"/>
      <w:r>
        <w:rPr>
          <w:rFonts w:hint="eastAsia"/>
          <w:lang w:val="en-US" w:eastAsia="zh-CN"/>
        </w:rPr>
        <w:t>更改个人信息</w:t>
      </w:r>
      <w:bookmarkEnd w:id="74"/>
    </w:p>
    <w:p>
      <w:pPr>
        <w:pStyle w:val="4"/>
        <w:spacing w:line="240" w:lineRule="auto"/>
      </w:pPr>
      <w:bookmarkStart w:id="75" w:name="_Toc27276"/>
      <w:r>
        <w:rPr>
          <w:rFonts w:hint="eastAsia"/>
        </w:rPr>
        <w:t>功能概述</w:t>
      </w:r>
      <w:bookmarkEnd w:id="75"/>
    </w:p>
    <w:p>
      <w:pPr>
        <w:ind w:firstLine="560" w:firstLineChars="200"/>
        <w:rPr>
          <w:rFonts w:hint="default" w:eastAsia="宋体"/>
          <w:sz w:val="28"/>
          <w:szCs w:val="32"/>
          <w:lang w:val="en-US" w:eastAsia="zh-CN"/>
        </w:rPr>
      </w:pPr>
      <w:r>
        <w:rPr>
          <w:rFonts w:hint="eastAsia"/>
          <w:sz w:val="28"/>
          <w:szCs w:val="32"/>
          <w:lang w:val="en-US" w:eastAsia="zh-CN"/>
        </w:rPr>
        <w:t>会员和维修员可在个人中心修改头像、用户名、性别等个人信息，也可修改密码、绑定账户和账号注销。</w:t>
      </w:r>
    </w:p>
    <w:p>
      <w:pPr>
        <w:pStyle w:val="4"/>
        <w:spacing w:line="240" w:lineRule="auto"/>
      </w:pPr>
      <w:bookmarkStart w:id="76" w:name="_Toc22079"/>
      <w:r>
        <w:rPr>
          <w:rFonts w:hint="eastAsia"/>
        </w:rPr>
        <w:t>数据约束</w:t>
      </w:r>
      <w:bookmarkEnd w:id="76"/>
    </w:p>
    <w:p>
      <w:pPr>
        <w:numPr>
          <w:ilvl w:val="0"/>
          <w:numId w:val="0"/>
        </w:numPr>
        <w:rPr>
          <w:rFonts w:hint="eastAsia"/>
          <w:sz w:val="28"/>
          <w:szCs w:val="32"/>
          <w:lang w:val="en-US" w:eastAsia="zh-CN"/>
        </w:rPr>
      </w:pPr>
    </w:p>
    <w:tbl>
      <w:tblPr>
        <w:tblStyle w:val="31"/>
        <w:tblW w:w="895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29"/>
        <w:gridCol w:w="1487"/>
        <w:gridCol w:w="2000"/>
        <w:gridCol w:w="4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jc w:val="center"/>
        </w:trPr>
        <w:tc>
          <w:tcPr>
            <w:tcW w:w="1229" w:type="dxa"/>
            <w:vAlign w:val="top"/>
          </w:tcPr>
          <w:p>
            <w:pPr>
              <w:spacing w:line="240" w:lineRule="auto"/>
              <w:jc w:val="cente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数据项</w:t>
            </w:r>
          </w:p>
        </w:tc>
        <w:tc>
          <w:tcPr>
            <w:tcW w:w="1487" w:type="dxa"/>
            <w:vAlign w:val="top"/>
          </w:tcPr>
          <w:p>
            <w:pPr>
              <w:jc w:val="center"/>
              <w:rPr>
                <w:rFonts w:hint="default"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类型</w:t>
            </w:r>
          </w:p>
        </w:tc>
        <w:tc>
          <w:tcPr>
            <w:tcW w:w="2000" w:type="dxa"/>
            <w:vAlign w:val="top"/>
          </w:tcPr>
          <w:p>
            <w:pPr>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位数</w:t>
            </w:r>
          </w:p>
        </w:tc>
        <w:tc>
          <w:tcPr>
            <w:tcW w:w="4242"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jc w:val="center"/>
        </w:trPr>
        <w:tc>
          <w:tcPr>
            <w:tcW w:w="1229" w:type="dxa"/>
            <w:vAlign w:val="top"/>
          </w:tcPr>
          <w:p>
            <w:pPr>
              <w:jc w:val="both"/>
              <w:rPr>
                <w:rFonts w:hint="default"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用户名</w:t>
            </w:r>
          </w:p>
        </w:tc>
        <w:tc>
          <w:tcPr>
            <w:tcW w:w="1487" w:type="dxa"/>
            <w:vAlign w:val="top"/>
          </w:tcPr>
          <w:p>
            <w:pPr>
              <w:numPr>
                <w:ilvl w:val="0"/>
                <w:numId w:val="0"/>
              </w:numPr>
              <w:jc w:val="center"/>
              <w:rPr>
                <w:rFonts w:hint="default"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字符串</w:t>
            </w:r>
          </w:p>
        </w:tc>
        <w:tc>
          <w:tcPr>
            <w:tcW w:w="2000" w:type="dxa"/>
            <w:vAlign w:val="top"/>
          </w:tcPr>
          <w:p>
            <w:pPr>
              <w:numPr>
                <w:ilvl w:val="0"/>
                <w:numId w:val="0"/>
              </w:numPr>
              <w:jc w:val="center"/>
              <w:rPr>
                <w:rFonts w:hint="eastAsia" w:ascii="宋体" w:hAnsi="宋体" w:cs="宋体"/>
                <w:sz w:val="28"/>
                <w:szCs w:val="28"/>
                <w:lang w:val="en-US" w:eastAsia="zh-CN"/>
              </w:rPr>
            </w:pPr>
            <w:r>
              <w:rPr>
                <w:rFonts w:hint="eastAsia" w:ascii="宋体" w:hAnsi="宋体" w:cs="宋体"/>
                <w:sz w:val="28"/>
                <w:szCs w:val="28"/>
                <w:lang w:val="en-US" w:eastAsia="zh-CN"/>
              </w:rPr>
              <w:t>10位</w:t>
            </w:r>
          </w:p>
        </w:tc>
        <w:tc>
          <w:tcPr>
            <w:tcW w:w="4242" w:type="dxa"/>
            <w:vAlign w:val="top"/>
          </w:tcPr>
          <w:p>
            <w:pPr>
              <w:numPr>
                <w:ilvl w:val="0"/>
                <w:numId w:val="0"/>
              </w:numPr>
              <w:ind w:leftChars="0" w:firstLine="560" w:firstLineChars="200"/>
              <w:jc w:val="center"/>
              <w:rPr>
                <w:rFonts w:hint="default" w:ascii="宋体" w:hAnsi="宋体" w:cs="宋体"/>
                <w:sz w:val="28"/>
                <w:szCs w:val="28"/>
                <w:lang w:val="en-US" w:eastAsia="zh-CN"/>
              </w:rPr>
            </w:pPr>
            <w:r>
              <w:rPr>
                <w:rFonts w:hint="eastAsia" w:ascii="宋体" w:hAnsi="宋体" w:cs="宋体"/>
                <w:sz w:val="28"/>
                <w:szCs w:val="28"/>
                <w:lang w:val="en-US" w:eastAsia="zh-CN"/>
              </w:rPr>
              <w:t>用户名非空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6" w:hRule="atLeast"/>
          <w:jc w:val="center"/>
        </w:trPr>
        <w:tc>
          <w:tcPr>
            <w:tcW w:w="1229" w:type="dxa"/>
            <w:vAlign w:val="top"/>
          </w:tcPr>
          <w:p>
            <w:pPr>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头像</w:t>
            </w:r>
          </w:p>
        </w:tc>
        <w:tc>
          <w:tcPr>
            <w:tcW w:w="1487" w:type="dxa"/>
            <w:vAlign w:val="top"/>
          </w:tcPr>
          <w:p>
            <w:pPr>
              <w:numPr>
                <w:ilvl w:val="0"/>
                <w:numId w:val="0"/>
              </w:numPr>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jpg/img</w:t>
            </w:r>
          </w:p>
        </w:tc>
        <w:tc>
          <w:tcPr>
            <w:tcW w:w="2000"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无</w:t>
            </w:r>
          </w:p>
        </w:tc>
        <w:tc>
          <w:tcPr>
            <w:tcW w:w="4242" w:type="dxa"/>
            <w:vAlign w:val="top"/>
          </w:tcPr>
          <w:p>
            <w:pPr>
              <w:numPr>
                <w:ilvl w:val="0"/>
                <w:numId w:val="0"/>
              </w:numPr>
              <w:ind w:leftChars="0" w:firstLine="560" w:firstLineChars="200"/>
              <w:jc w:val="center"/>
              <w:rPr>
                <w:rFonts w:hint="default" w:ascii="宋体" w:hAnsi="宋体" w:cs="宋体"/>
                <w:sz w:val="28"/>
                <w:szCs w:val="28"/>
                <w:lang w:val="en-US" w:eastAsia="zh-CN"/>
              </w:rPr>
            </w:pPr>
            <w:r>
              <w:rPr>
                <w:rFonts w:hint="eastAsia" w:ascii="宋体" w:hAnsi="宋体" w:cs="宋体"/>
                <w:sz w:val="28"/>
                <w:szCs w:val="28"/>
                <w:lang w:val="en-US" w:eastAsia="zh-CN"/>
              </w:rPr>
              <w:t>图片需从本地上传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8" w:hRule="atLeast"/>
          <w:jc w:val="center"/>
        </w:trPr>
        <w:tc>
          <w:tcPr>
            <w:tcW w:w="1229" w:type="dxa"/>
            <w:vAlign w:val="top"/>
          </w:tcPr>
          <w:p>
            <w:pPr>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性别</w:t>
            </w:r>
          </w:p>
        </w:tc>
        <w:tc>
          <w:tcPr>
            <w:tcW w:w="1487" w:type="dxa"/>
            <w:vAlign w:val="top"/>
          </w:tcPr>
          <w:p>
            <w:pPr>
              <w:numPr>
                <w:ilvl w:val="0"/>
                <w:numId w:val="0"/>
              </w:numPr>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字符</w:t>
            </w:r>
          </w:p>
        </w:tc>
        <w:tc>
          <w:tcPr>
            <w:tcW w:w="2000"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1位</w:t>
            </w:r>
          </w:p>
        </w:tc>
        <w:tc>
          <w:tcPr>
            <w:tcW w:w="4242" w:type="dxa"/>
            <w:vAlign w:val="top"/>
          </w:tcPr>
          <w:p>
            <w:pPr>
              <w:numPr>
                <w:ilvl w:val="0"/>
                <w:numId w:val="0"/>
              </w:numPr>
              <w:ind w:leftChars="0" w:firstLine="560" w:firstLineChars="200"/>
              <w:jc w:val="center"/>
              <w:rPr>
                <w:rFonts w:hint="default" w:ascii="宋体" w:hAnsi="宋体" w:cs="宋体"/>
                <w:sz w:val="28"/>
                <w:szCs w:val="28"/>
                <w:lang w:val="en-US" w:eastAsia="zh-CN"/>
              </w:rPr>
            </w:pPr>
            <w:r>
              <w:rPr>
                <w:rFonts w:hint="eastAsia" w:ascii="宋体" w:hAnsi="宋体" w:cs="宋体"/>
                <w:sz w:val="28"/>
                <w:szCs w:val="28"/>
                <w:lang w:val="en-US" w:eastAsia="zh-CN"/>
              </w:rPr>
              <w:t>性别只能在男、女中选择；性别默认为男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 w:hRule="atLeast"/>
          <w:jc w:val="center"/>
        </w:trPr>
        <w:tc>
          <w:tcPr>
            <w:tcW w:w="1229" w:type="dxa"/>
            <w:tcBorders>
              <w:left w:val="single" w:color="auto" w:sz="4" w:space="0"/>
            </w:tcBorders>
            <w:vAlign w:val="top"/>
          </w:tcPr>
          <w:p>
            <w:pPr>
              <w:jc w:val="center"/>
              <w:rPr>
                <w:rFonts w:hint="default" w:ascii="宋体" w:hAnsi="宋体" w:eastAsia="宋体" w:cs="宋体"/>
                <w:sz w:val="28"/>
                <w:szCs w:val="28"/>
                <w:lang w:val="en-US" w:eastAsia="zh-CN"/>
              </w:rPr>
            </w:pPr>
            <w:r>
              <w:rPr>
                <w:rFonts w:hint="eastAsia" w:ascii="宋体" w:hAnsi="宋体" w:cs="宋体"/>
                <w:sz w:val="28"/>
                <w:szCs w:val="28"/>
                <w:lang w:val="en-US" w:eastAsia="zh-CN"/>
              </w:rPr>
              <w:t>密码</w:t>
            </w:r>
          </w:p>
        </w:tc>
        <w:tc>
          <w:tcPr>
            <w:tcW w:w="1487"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下划线/英文/数字</w:t>
            </w:r>
          </w:p>
        </w:tc>
        <w:tc>
          <w:tcPr>
            <w:tcW w:w="2000" w:type="dxa"/>
            <w:vAlign w:val="top"/>
          </w:tcPr>
          <w:p>
            <w:pPr>
              <w:jc w:val="center"/>
              <w:rPr>
                <w:rFonts w:hint="default" w:ascii="宋体" w:hAnsi="宋体" w:cs="宋体"/>
                <w:sz w:val="28"/>
                <w:szCs w:val="28"/>
                <w:lang w:val="en-US" w:eastAsia="zh-CN"/>
              </w:rPr>
            </w:pPr>
            <w:r>
              <w:rPr>
                <w:rFonts w:hint="eastAsia" w:ascii="宋体" w:hAnsi="宋体" w:cs="宋体"/>
                <w:sz w:val="28"/>
                <w:szCs w:val="28"/>
                <w:lang w:val="en-US" w:eastAsia="zh-CN"/>
              </w:rPr>
              <w:t>20位以内，大小写敏感</w:t>
            </w:r>
          </w:p>
        </w:tc>
        <w:tc>
          <w:tcPr>
            <w:tcW w:w="4242" w:type="dxa"/>
            <w:tcBorders>
              <w:right w:val="single" w:color="auto" w:sz="4" w:space="0"/>
            </w:tcBorders>
            <w:vAlign w:val="top"/>
          </w:tcPr>
          <w:p>
            <w:pPr>
              <w:ind w:firstLine="560" w:firstLineChars="200"/>
              <w:jc w:val="center"/>
              <w:rPr>
                <w:rFonts w:hint="default" w:ascii="宋体" w:hAnsi="宋体" w:cs="宋体"/>
                <w:sz w:val="28"/>
                <w:szCs w:val="28"/>
                <w:lang w:val="en-US" w:eastAsia="zh-CN"/>
              </w:rPr>
            </w:pPr>
            <w:r>
              <w:rPr>
                <w:rFonts w:hint="eastAsia" w:ascii="宋体" w:hAnsi="宋体" w:cs="宋体"/>
                <w:sz w:val="28"/>
                <w:szCs w:val="28"/>
                <w:lang w:val="en-US" w:eastAsia="zh-CN"/>
              </w:rPr>
              <w:t>密码需符合标准</w:t>
            </w:r>
          </w:p>
        </w:tc>
      </w:tr>
    </w:tbl>
    <w:p>
      <w:pPr>
        <w:numPr>
          <w:ilvl w:val="0"/>
          <w:numId w:val="0"/>
        </w:numPr>
        <w:ind w:firstLine="280" w:firstLineChars="100"/>
        <w:rPr>
          <w:rFonts w:hint="eastAsia"/>
          <w:sz w:val="28"/>
          <w:szCs w:val="32"/>
          <w:lang w:val="en-US" w:eastAsia="zh-CN"/>
        </w:rPr>
      </w:pPr>
    </w:p>
    <w:p>
      <w:pPr>
        <w:numPr>
          <w:ilvl w:val="0"/>
          <w:numId w:val="0"/>
        </w:numPr>
        <w:ind w:firstLine="280" w:firstLineChars="100"/>
        <w:rPr>
          <w:rFonts w:hint="eastAsia"/>
          <w:sz w:val="28"/>
          <w:szCs w:val="32"/>
          <w:lang w:val="en-US" w:eastAsia="zh-CN"/>
        </w:rPr>
      </w:pPr>
    </w:p>
    <w:p>
      <w:pPr>
        <w:pStyle w:val="4"/>
        <w:spacing w:line="240" w:lineRule="auto"/>
        <w:rPr>
          <w:rFonts w:hint="eastAsia"/>
        </w:rPr>
      </w:pPr>
      <w:bookmarkStart w:id="77" w:name="_Toc9136"/>
      <w:r>
        <w:rPr>
          <w:rFonts w:hint="eastAsia"/>
        </w:rPr>
        <w:t>业务约束</w:t>
      </w:r>
      <w:bookmarkEnd w:id="77"/>
    </w:p>
    <w:p>
      <w:pPr>
        <w:numPr>
          <w:ilvl w:val="0"/>
          <w:numId w:val="8"/>
        </w:numPr>
        <w:ind w:left="425" w:leftChars="0" w:hanging="425" w:firstLineChars="0"/>
        <w:jc w:val="left"/>
        <w:rPr>
          <w:rFonts w:hint="default" w:eastAsia="宋体"/>
          <w:sz w:val="28"/>
          <w:szCs w:val="28"/>
          <w:lang w:val="en-US" w:eastAsia="zh-CN"/>
        </w:rPr>
      </w:pPr>
      <w:r>
        <w:rPr>
          <w:rFonts w:hint="eastAsia"/>
          <w:sz w:val="28"/>
          <w:szCs w:val="28"/>
          <w:lang w:val="en-US" w:eastAsia="zh-CN"/>
        </w:rPr>
        <w:t>修改数据将替换上一次保存数据，由信息管理员负责用户数据更新维护工作。</w:t>
      </w:r>
    </w:p>
    <w:p>
      <w:pPr>
        <w:numPr>
          <w:ilvl w:val="0"/>
          <w:numId w:val="8"/>
        </w:numPr>
        <w:ind w:left="425" w:leftChars="0" w:hanging="425" w:firstLineChars="0"/>
        <w:jc w:val="left"/>
        <w:rPr>
          <w:rFonts w:hint="default" w:eastAsia="宋体"/>
          <w:sz w:val="28"/>
          <w:szCs w:val="28"/>
          <w:lang w:val="en-US" w:eastAsia="zh-CN"/>
        </w:rPr>
      </w:pPr>
      <w:r>
        <w:rPr>
          <w:rFonts w:hint="eastAsia"/>
          <w:sz w:val="28"/>
          <w:szCs w:val="28"/>
          <w:lang w:val="en-US" w:eastAsia="zh-CN"/>
        </w:rPr>
        <w:t>头像类型只能为图片类型如jpg/img，不是则报错且提示“图片格式错误”。</w:t>
      </w:r>
    </w:p>
    <w:p>
      <w:pPr>
        <w:numPr>
          <w:ilvl w:val="0"/>
          <w:numId w:val="8"/>
        </w:numPr>
        <w:ind w:left="425" w:leftChars="0" w:hanging="425" w:firstLineChars="0"/>
        <w:jc w:val="left"/>
        <w:rPr>
          <w:rFonts w:hint="default" w:eastAsia="宋体"/>
          <w:sz w:val="28"/>
          <w:szCs w:val="28"/>
          <w:lang w:val="en-US" w:eastAsia="zh-CN"/>
        </w:rPr>
      </w:pPr>
      <w:r>
        <w:rPr>
          <w:rFonts w:hint="eastAsia"/>
          <w:sz w:val="28"/>
          <w:szCs w:val="28"/>
          <w:lang w:val="en-US" w:eastAsia="zh-CN"/>
        </w:rPr>
        <w:t>性别只能为男或女。</w:t>
      </w:r>
    </w:p>
    <w:p>
      <w:pPr>
        <w:pStyle w:val="4"/>
        <w:spacing w:line="240" w:lineRule="auto"/>
      </w:pPr>
      <w:bookmarkStart w:id="78" w:name="_Toc4019"/>
      <w:r>
        <w:rPr>
          <w:rFonts w:hint="eastAsia"/>
        </w:rPr>
        <w:t>操作角色</w:t>
      </w:r>
      <w:bookmarkEnd w:id="78"/>
    </w:p>
    <w:p>
      <w:pPr>
        <w:ind w:firstLine="560" w:firstLineChars="200"/>
        <w:rPr>
          <w:rFonts w:hint="default" w:eastAsia="宋体"/>
          <w:sz w:val="28"/>
          <w:szCs w:val="32"/>
          <w:lang w:val="en-US" w:eastAsia="zh-CN"/>
        </w:rPr>
      </w:pPr>
      <w:r>
        <w:rPr>
          <w:rFonts w:hint="eastAsia"/>
          <w:sz w:val="28"/>
          <w:szCs w:val="32"/>
          <w:lang w:val="en-US" w:eastAsia="zh-CN"/>
        </w:rPr>
        <w:t>会员、维修员</w:t>
      </w:r>
    </w:p>
    <w:p>
      <w:pPr>
        <w:pStyle w:val="3"/>
        <w:spacing w:line="240" w:lineRule="auto"/>
        <w:rPr>
          <w:rFonts w:hint="eastAsia"/>
          <w:highlight w:val="none"/>
        </w:rPr>
      </w:pPr>
      <w:bookmarkStart w:id="79" w:name="_Toc31958"/>
      <w:r>
        <w:rPr>
          <w:rFonts w:hint="eastAsia"/>
          <w:highlight w:val="none"/>
          <w:lang w:val="en-US" w:eastAsia="zh-CN"/>
        </w:rPr>
        <w:t>申报审核</w:t>
      </w:r>
      <w:bookmarkEnd w:id="79"/>
    </w:p>
    <w:p>
      <w:pPr>
        <w:pStyle w:val="4"/>
        <w:spacing w:line="240" w:lineRule="auto"/>
      </w:pPr>
      <w:bookmarkStart w:id="80" w:name="_Toc22354"/>
      <w:r>
        <w:rPr>
          <w:rFonts w:hint="eastAsia"/>
        </w:rPr>
        <w:t>功能概述</w:t>
      </w:r>
      <w:bookmarkEnd w:id="80"/>
    </w:p>
    <w:p>
      <w:pPr>
        <w:ind w:firstLine="560" w:firstLineChars="200"/>
        <w:rPr>
          <w:rFonts w:hint="eastAsia"/>
        </w:rPr>
      </w:pPr>
      <w:r>
        <w:rPr>
          <w:rFonts w:hint="eastAsia"/>
          <w:sz w:val="28"/>
          <w:szCs w:val="32"/>
          <w:lang w:val="en-US" w:eastAsia="zh-CN"/>
        </w:rPr>
        <w:t>后台管理员对故障申报的订单进行审核，订单审核完成后分派给维修员。</w:t>
      </w:r>
    </w:p>
    <w:p>
      <w:pPr>
        <w:pStyle w:val="4"/>
        <w:spacing w:line="240" w:lineRule="auto"/>
        <w:rPr>
          <w:rFonts w:hint="eastAsia"/>
        </w:rPr>
      </w:pPr>
      <w:bookmarkStart w:id="81" w:name="_Toc483"/>
      <w:r>
        <w:rPr>
          <w:rFonts w:hint="eastAsia"/>
        </w:rPr>
        <w:t>业务约束</w:t>
      </w:r>
      <w:bookmarkEnd w:id="81"/>
    </w:p>
    <w:p>
      <w:pPr>
        <w:ind w:firstLine="560" w:firstLineChars="200"/>
        <w:rPr>
          <w:rFonts w:hint="default" w:eastAsia="宋体"/>
          <w:sz w:val="28"/>
          <w:szCs w:val="32"/>
          <w:lang w:val="en-US" w:eastAsia="zh-CN"/>
        </w:rPr>
      </w:pPr>
      <w:r>
        <w:rPr>
          <w:rFonts w:hint="eastAsia"/>
          <w:sz w:val="28"/>
          <w:szCs w:val="32"/>
          <w:lang w:val="en-US" w:eastAsia="zh-CN"/>
        </w:rPr>
        <w:t>后台管理员必须审核所有申报订单，对不符合服务条件的订单进行拒收处理。</w:t>
      </w:r>
    </w:p>
    <w:p>
      <w:pPr>
        <w:pStyle w:val="4"/>
        <w:spacing w:line="240" w:lineRule="auto"/>
      </w:pPr>
      <w:bookmarkStart w:id="82" w:name="_Toc13588"/>
      <w:r>
        <w:rPr>
          <w:rFonts w:hint="eastAsia"/>
        </w:rPr>
        <w:t>操作角色</w:t>
      </w:r>
      <w:bookmarkEnd w:id="82"/>
    </w:p>
    <w:p>
      <w:pPr>
        <w:ind w:firstLine="560" w:firstLineChars="200"/>
        <w:rPr>
          <w:rFonts w:hint="eastAsia"/>
          <w:sz w:val="28"/>
          <w:szCs w:val="32"/>
          <w:lang w:val="en-US" w:eastAsia="zh-CN"/>
        </w:rPr>
      </w:pPr>
      <w:r>
        <w:rPr>
          <w:rFonts w:hint="eastAsia"/>
          <w:sz w:val="28"/>
          <w:szCs w:val="32"/>
          <w:lang w:val="en-US" w:eastAsia="zh-CN"/>
        </w:rPr>
        <w:t>后台管理员</w:t>
      </w:r>
    </w:p>
    <w:p>
      <w:pPr>
        <w:ind w:firstLine="560" w:firstLineChars="200"/>
        <w:rPr>
          <w:rFonts w:hint="eastAsia"/>
          <w:sz w:val="28"/>
          <w:szCs w:val="32"/>
          <w:lang w:val="en-US" w:eastAsia="zh-CN"/>
        </w:rPr>
      </w:pPr>
    </w:p>
    <w:p>
      <w:pPr>
        <w:pStyle w:val="3"/>
        <w:spacing w:line="240" w:lineRule="auto"/>
        <w:rPr>
          <w:rFonts w:hint="eastAsia"/>
        </w:rPr>
      </w:pPr>
      <w:bookmarkStart w:id="83" w:name="_Toc8193"/>
      <w:r>
        <w:rPr>
          <w:rFonts w:hint="eastAsia"/>
          <w:lang w:val="en-US" w:eastAsia="zh-CN"/>
        </w:rPr>
        <w:t>公告管理</w:t>
      </w:r>
      <w:bookmarkEnd w:id="83"/>
    </w:p>
    <w:p>
      <w:pPr>
        <w:pStyle w:val="4"/>
        <w:spacing w:line="240" w:lineRule="auto"/>
      </w:pPr>
      <w:bookmarkStart w:id="84" w:name="_Toc14893"/>
      <w:r>
        <w:rPr>
          <w:rFonts w:hint="eastAsia"/>
        </w:rPr>
        <w:t>功能概述</w:t>
      </w:r>
      <w:bookmarkEnd w:id="84"/>
    </w:p>
    <w:p>
      <w:pPr>
        <w:ind w:firstLine="560" w:firstLineChars="200"/>
        <w:rPr>
          <w:rFonts w:hint="default"/>
          <w:sz w:val="28"/>
          <w:szCs w:val="32"/>
          <w:lang w:val="en-US" w:eastAsia="zh-CN"/>
        </w:rPr>
      </w:pPr>
      <w:r>
        <w:rPr>
          <w:rFonts w:hint="eastAsia"/>
          <w:sz w:val="28"/>
          <w:szCs w:val="32"/>
          <w:lang w:val="en-US" w:eastAsia="zh-CN"/>
        </w:rPr>
        <w:t>后台管理员可在公告发布模块进行公告的发布、修改、删除、查看和查看权限管理。</w:t>
      </w:r>
    </w:p>
    <w:p>
      <w:pPr>
        <w:pStyle w:val="4"/>
        <w:spacing w:line="240" w:lineRule="auto"/>
      </w:pPr>
      <w:bookmarkStart w:id="85" w:name="_Toc24961"/>
      <w:r>
        <w:rPr>
          <w:rFonts w:hint="eastAsia"/>
        </w:rPr>
        <w:t>数据约束</w:t>
      </w:r>
      <w:bookmarkEnd w:id="85"/>
    </w:p>
    <w:p>
      <w:pPr>
        <w:numPr>
          <w:ilvl w:val="0"/>
          <w:numId w:val="0"/>
        </w:numPr>
        <w:rPr>
          <w:rFonts w:hint="default"/>
          <w:sz w:val="28"/>
          <w:szCs w:val="32"/>
          <w:lang w:val="en-US" w:eastAsia="zh-CN"/>
        </w:rPr>
      </w:pP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3"/>
        <w:gridCol w:w="1922"/>
        <w:gridCol w:w="5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3"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数据项</w:t>
            </w:r>
          </w:p>
        </w:tc>
        <w:tc>
          <w:tcPr>
            <w:tcW w:w="1922"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类型</w:t>
            </w:r>
          </w:p>
        </w:tc>
        <w:tc>
          <w:tcPr>
            <w:tcW w:w="5911"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3"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公告标题</w:t>
            </w:r>
          </w:p>
        </w:tc>
        <w:tc>
          <w:tcPr>
            <w:tcW w:w="1922"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字符串</w:t>
            </w:r>
          </w:p>
        </w:tc>
        <w:tc>
          <w:tcPr>
            <w:tcW w:w="5911" w:type="dxa"/>
          </w:tcPr>
          <w:p>
            <w:pPr>
              <w:numPr>
                <w:ilvl w:val="0"/>
                <w:numId w:val="0"/>
              </w:numPr>
              <w:rPr>
                <w:rFonts w:hint="default"/>
                <w:sz w:val="28"/>
                <w:szCs w:val="32"/>
                <w:vertAlign w:val="baseline"/>
                <w:lang w:val="en-US" w:eastAsia="zh-CN"/>
              </w:rPr>
            </w:pPr>
            <w:r>
              <w:rPr>
                <w:rFonts w:hint="eastAsia"/>
                <w:sz w:val="28"/>
                <w:szCs w:val="32"/>
                <w:vertAlign w:val="baseline"/>
                <w:lang w:val="en-US" w:eastAsia="zh-CN"/>
              </w:rPr>
              <w:t>标题不超过50字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3"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公告内容</w:t>
            </w:r>
          </w:p>
        </w:tc>
        <w:tc>
          <w:tcPr>
            <w:tcW w:w="1922"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字符串</w:t>
            </w:r>
          </w:p>
        </w:tc>
        <w:tc>
          <w:tcPr>
            <w:tcW w:w="5911" w:type="dxa"/>
          </w:tcPr>
          <w:p>
            <w:pPr>
              <w:numPr>
                <w:ilvl w:val="0"/>
                <w:numId w:val="0"/>
              </w:numPr>
              <w:rPr>
                <w:rFonts w:hint="default"/>
                <w:sz w:val="28"/>
                <w:szCs w:val="32"/>
                <w:vertAlign w:val="baseline"/>
                <w:lang w:val="en-US" w:eastAsia="zh-CN"/>
              </w:rPr>
            </w:pPr>
            <w:r>
              <w:rPr>
                <w:rFonts w:hint="eastAsia"/>
                <w:sz w:val="28"/>
                <w:szCs w:val="32"/>
                <w:vertAlign w:val="baseline"/>
                <w:lang w:val="en-US" w:eastAsia="zh-CN"/>
              </w:rPr>
              <w:t>公告内容不超过100字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3"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图片</w:t>
            </w:r>
          </w:p>
        </w:tc>
        <w:tc>
          <w:tcPr>
            <w:tcW w:w="1922"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img/jpg</w:t>
            </w:r>
          </w:p>
        </w:tc>
        <w:tc>
          <w:tcPr>
            <w:tcW w:w="5911" w:type="dxa"/>
          </w:tcPr>
          <w:p>
            <w:pPr>
              <w:numPr>
                <w:ilvl w:val="0"/>
                <w:numId w:val="0"/>
              </w:numPr>
              <w:rPr>
                <w:rFonts w:hint="default"/>
                <w:sz w:val="28"/>
                <w:szCs w:val="32"/>
                <w:vertAlign w:val="baseline"/>
                <w:lang w:val="en-US" w:eastAsia="zh-CN"/>
              </w:rPr>
            </w:pPr>
            <w:r>
              <w:rPr>
                <w:rFonts w:hint="eastAsia"/>
                <w:sz w:val="28"/>
                <w:szCs w:val="32"/>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3"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发布时间</w:t>
            </w:r>
          </w:p>
        </w:tc>
        <w:tc>
          <w:tcPr>
            <w:tcW w:w="1922"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数值</w:t>
            </w:r>
          </w:p>
        </w:tc>
        <w:tc>
          <w:tcPr>
            <w:tcW w:w="5911" w:type="dxa"/>
          </w:tcPr>
          <w:p>
            <w:pPr>
              <w:numPr>
                <w:ilvl w:val="0"/>
                <w:numId w:val="0"/>
              </w:numPr>
              <w:rPr>
                <w:rFonts w:hint="default"/>
                <w:sz w:val="28"/>
                <w:szCs w:val="32"/>
                <w:vertAlign w:val="baseline"/>
                <w:lang w:val="en-US" w:eastAsia="zh-CN"/>
              </w:rPr>
            </w:pPr>
            <w:r>
              <w:rPr>
                <w:rFonts w:hint="eastAsia"/>
                <w:sz w:val="28"/>
                <w:szCs w:val="32"/>
                <w:vertAlign w:val="baseline"/>
                <w:lang w:val="en-US" w:eastAsia="zh-CN"/>
              </w:rPr>
              <w:t>发布时间为准确时间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3"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发布者</w:t>
            </w:r>
          </w:p>
        </w:tc>
        <w:tc>
          <w:tcPr>
            <w:tcW w:w="1922"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字符串</w:t>
            </w:r>
          </w:p>
        </w:tc>
        <w:tc>
          <w:tcPr>
            <w:tcW w:w="5911" w:type="dxa"/>
          </w:tcPr>
          <w:p>
            <w:pPr>
              <w:numPr>
                <w:ilvl w:val="0"/>
                <w:numId w:val="0"/>
              </w:numPr>
              <w:rPr>
                <w:rFonts w:hint="default"/>
                <w:sz w:val="28"/>
                <w:szCs w:val="32"/>
                <w:vertAlign w:val="baseline"/>
                <w:lang w:val="en-US" w:eastAsia="zh-CN"/>
              </w:rPr>
            </w:pPr>
            <w:r>
              <w:rPr>
                <w:rFonts w:hint="eastAsia"/>
                <w:sz w:val="28"/>
                <w:szCs w:val="32"/>
                <w:vertAlign w:val="baseline"/>
                <w:lang w:val="en-US" w:eastAsia="zh-CN"/>
              </w:rPr>
              <w:t>发布者为管理员</w:t>
            </w:r>
          </w:p>
        </w:tc>
      </w:tr>
    </w:tbl>
    <w:p>
      <w:pPr>
        <w:numPr>
          <w:ilvl w:val="0"/>
          <w:numId w:val="0"/>
        </w:numPr>
        <w:ind w:left="630" w:leftChars="0"/>
        <w:rPr>
          <w:rFonts w:hint="default"/>
          <w:sz w:val="28"/>
          <w:szCs w:val="32"/>
          <w:lang w:val="en-US" w:eastAsia="zh-CN"/>
        </w:rPr>
      </w:pPr>
    </w:p>
    <w:p>
      <w:pPr>
        <w:rPr>
          <w:rFonts w:hint="eastAsia"/>
        </w:rPr>
      </w:pPr>
    </w:p>
    <w:p>
      <w:pPr>
        <w:pStyle w:val="4"/>
        <w:spacing w:line="240" w:lineRule="auto"/>
        <w:rPr>
          <w:rFonts w:hint="eastAsia"/>
        </w:rPr>
      </w:pPr>
      <w:bookmarkStart w:id="86" w:name="_Toc13799"/>
      <w:r>
        <w:rPr>
          <w:rFonts w:hint="eastAsia"/>
        </w:rPr>
        <w:t>业务约束</w:t>
      </w:r>
      <w:bookmarkEnd w:id="86"/>
    </w:p>
    <w:p>
      <w:pPr>
        <w:ind w:firstLine="560" w:firstLineChars="200"/>
        <w:rPr>
          <w:rFonts w:hint="default" w:eastAsia="宋体"/>
          <w:sz w:val="28"/>
          <w:szCs w:val="32"/>
          <w:lang w:val="en-US" w:eastAsia="zh-CN"/>
        </w:rPr>
      </w:pPr>
      <w:r>
        <w:rPr>
          <w:rFonts w:hint="eastAsia"/>
          <w:sz w:val="28"/>
          <w:szCs w:val="32"/>
          <w:lang w:val="en-US" w:eastAsia="zh-CN"/>
        </w:rPr>
        <w:t>公告类型为有会员可见、仅维修可见、所有人可见三种权限方式，后台管理员发布公告时只可选择其中一种。</w:t>
      </w:r>
    </w:p>
    <w:p>
      <w:pPr>
        <w:pStyle w:val="4"/>
        <w:spacing w:line="240" w:lineRule="auto"/>
      </w:pPr>
      <w:bookmarkStart w:id="87" w:name="_Toc5569"/>
      <w:r>
        <w:rPr>
          <w:rFonts w:hint="eastAsia"/>
        </w:rPr>
        <w:t>操作角色</w:t>
      </w:r>
      <w:bookmarkEnd w:id="87"/>
    </w:p>
    <w:p>
      <w:pPr>
        <w:ind w:firstLine="560" w:firstLineChars="200"/>
        <w:rPr>
          <w:rFonts w:hint="eastAsia"/>
          <w:sz w:val="28"/>
          <w:szCs w:val="32"/>
          <w:lang w:val="en-US" w:eastAsia="zh-CN"/>
        </w:rPr>
      </w:pPr>
      <w:r>
        <w:rPr>
          <w:rFonts w:hint="eastAsia"/>
          <w:sz w:val="28"/>
          <w:szCs w:val="32"/>
          <w:lang w:val="en-US" w:eastAsia="zh-CN"/>
        </w:rPr>
        <w:t>后台管理员</w:t>
      </w:r>
    </w:p>
    <w:p>
      <w:pPr>
        <w:ind w:firstLine="560" w:firstLineChars="200"/>
        <w:rPr>
          <w:rFonts w:hint="default"/>
          <w:sz w:val="28"/>
          <w:szCs w:val="32"/>
          <w:lang w:val="en-US" w:eastAsia="zh-CN"/>
        </w:rPr>
      </w:pPr>
    </w:p>
    <w:p>
      <w:pPr>
        <w:pStyle w:val="3"/>
        <w:spacing w:line="240" w:lineRule="auto"/>
        <w:rPr>
          <w:rFonts w:hint="eastAsia"/>
        </w:rPr>
      </w:pPr>
      <w:bookmarkStart w:id="88" w:name="_Toc27264"/>
      <w:r>
        <w:rPr>
          <w:rFonts w:hint="eastAsia"/>
          <w:lang w:val="en-US" w:eastAsia="zh-CN"/>
        </w:rPr>
        <w:t>产品管理</w:t>
      </w:r>
      <w:bookmarkEnd w:id="88"/>
    </w:p>
    <w:p>
      <w:pPr>
        <w:pStyle w:val="4"/>
        <w:spacing w:line="240" w:lineRule="auto"/>
      </w:pPr>
      <w:bookmarkStart w:id="89" w:name="_Toc11535"/>
      <w:r>
        <w:rPr>
          <w:rFonts w:hint="eastAsia"/>
        </w:rPr>
        <w:t>功能概述</w:t>
      </w:r>
      <w:bookmarkEnd w:id="89"/>
    </w:p>
    <w:p>
      <w:pPr>
        <w:ind w:firstLine="560" w:firstLineChars="200"/>
        <w:rPr>
          <w:rFonts w:hint="default" w:eastAsia="宋体"/>
          <w:sz w:val="28"/>
          <w:szCs w:val="32"/>
          <w:lang w:val="en-US" w:eastAsia="zh-CN"/>
        </w:rPr>
      </w:pPr>
      <w:r>
        <w:rPr>
          <w:rFonts w:hint="eastAsia"/>
          <w:sz w:val="28"/>
          <w:szCs w:val="32"/>
          <w:lang w:val="en-US" w:eastAsia="zh-CN"/>
        </w:rPr>
        <w:t>管理员在后台录入本公司相关产品信息，根据维修员使用情况更改产品信息。</w:t>
      </w:r>
    </w:p>
    <w:p>
      <w:pPr>
        <w:pStyle w:val="4"/>
        <w:spacing w:line="240" w:lineRule="auto"/>
      </w:pPr>
      <w:bookmarkStart w:id="90" w:name="_Toc2540"/>
      <w:r>
        <w:rPr>
          <w:rFonts w:hint="eastAsia"/>
        </w:rPr>
        <w:t>数据约束</w:t>
      </w:r>
      <w:bookmarkEnd w:id="90"/>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8"/>
        <w:gridCol w:w="1811"/>
        <w:gridCol w:w="1634"/>
        <w:gridCol w:w="41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数据项</w:t>
            </w:r>
          </w:p>
        </w:tc>
        <w:tc>
          <w:tcPr>
            <w:tcW w:w="1811"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类型</w:t>
            </w:r>
          </w:p>
        </w:tc>
        <w:tc>
          <w:tcPr>
            <w:tcW w:w="1634"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位数</w:t>
            </w:r>
          </w:p>
        </w:tc>
        <w:tc>
          <w:tcPr>
            <w:tcW w:w="4127"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产品编号</w:t>
            </w:r>
          </w:p>
        </w:tc>
        <w:tc>
          <w:tcPr>
            <w:tcW w:w="1811"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英文+数字</w:t>
            </w:r>
          </w:p>
        </w:tc>
        <w:tc>
          <w:tcPr>
            <w:tcW w:w="1634"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10位</w:t>
            </w:r>
          </w:p>
        </w:tc>
        <w:tc>
          <w:tcPr>
            <w:tcW w:w="4127"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区分单项产品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产品名称</w:t>
            </w:r>
          </w:p>
        </w:tc>
        <w:tc>
          <w:tcPr>
            <w:tcW w:w="1811"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字符串</w:t>
            </w:r>
          </w:p>
        </w:tc>
        <w:tc>
          <w:tcPr>
            <w:tcW w:w="1634"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5位</w:t>
            </w:r>
          </w:p>
        </w:tc>
        <w:tc>
          <w:tcPr>
            <w:tcW w:w="4127"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面向用户区分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tcPr>
          <w:p>
            <w:pPr>
              <w:numPr>
                <w:ilvl w:val="0"/>
                <w:numId w:val="0"/>
              </w:numPr>
              <w:jc w:val="center"/>
              <w:rPr>
                <w:rFonts w:hint="eastAsia"/>
                <w:sz w:val="28"/>
                <w:szCs w:val="32"/>
                <w:vertAlign w:val="baseline"/>
                <w:lang w:val="en-US" w:eastAsia="zh-CN"/>
              </w:rPr>
            </w:pPr>
            <w:r>
              <w:rPr>
                <w:rFonts w:hint="eastAsia"/>
                <w:sz w:val="28"/>
                <w:szCs w:val="32"/>
                <w:vertAlign w:val="baseline"/>
                <w:lang w:val="en-US" w:eastAsia="zh-CN"/>
              </w:rPr>
              <w:t>产品类型</w:t>
            </w:r>
          </w:p>
        </w:tc>
        <w:tc>
          <w:tcPr>
            <w:tcW w:w="1811"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英文</w:t>
            </w:r>
          </w:p>
        </w:tc>
        <w:tc>
          <w:tcPr>
            <w:tcW w:w="1634"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3位</w:t>
            </w:r>
          </w:p>
        </w:tc>
        <w:tc>
          <w:tcPr>
            <w:tcW w:w="4127"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区分单类产品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库存量</w:t>
            </w:r>
          </w:p>
        </w:tc>
        <w:tc>
          <w:tcPr>
            <w:tcW w:w="1811"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数值</w:t>
            </w:r>
          </w:p>
        </w:tc>
        <w:tc>
          <w:tcPr>
            <w:tcW w:w="1634"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5位</w:t>
            </w:r>
          </w:p>
        </w:tc>
        <w:tc>
          <w:tcPr>
            <w:tcW w:w="4127"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库中剩余的产品个数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单位</w:t>
            </w:r>
          </w:p>
        </w:tc>
        <w:tc>
          <w:tcPr>
            <w:tcW w:w="1811"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字符串</w:t>
            </w:r>
          </w:p>
        </w:tc>
        <w:tc>
          <w:tcPr>
            <w:tcW w:w="1634"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1位</w:t>
            </w:r>
          </w:p>
        </w:tc>
        <w:tc>
          <w:tcPr>
            <w:tcW w:w="4127"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每类产品的单位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单价</w:t>
            </w:r>
          </w:p>
        </w:tc>
        <w:tc>
          <w:tcPr>
            <w:tcW w:w="1811"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数值</w:t>
            </w:r>
          </w:p>
        </w:tc>
        <w:tc>
          <w:tcPr>
            <w:tcW w:w="1634"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7位</w:t>
            </w:r>
          </w:p>
        </w:tc>
        <w:tc>
          <w:tcPr>
            <w:tcW w:w="4127"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每个产品的金额</w:t>
            </w:r>
          </w:p>
        </w:tc>
      </w:tr>
    </w:tbl>
    <w:p>
      <w:pPr>
        <w:rPr>
          <w:rFonts w:hint="eastAsia"/>
        </w:rPr>
      </w:pPr>
    </w:p>
    <w:p>
      <w:pPr>
        <w:pStyle w:val="4"/>
        <w:spacing w:line="240" w:lineRule="auto"/>
        <w:rPr>
          <w:rFonts w:hint="eastAsia" w:ascii="Times New Roman" w:hAnsi="Times New Roman" w:eastAsia="宋体" w:cs="Times New Roman"/>
          <w:b/>
          <w:bCs/>
          <w:kern w:val="2"/>
          <w:sz w:val="32"/>
          <w:szCs w:val="32"/>
          <w:lang w:val="en-US" w:eastAsia="zh-CN" w:bidi="ar-SA"/>
        </w:rPr>
      </w:pPr>
      <w:bookmarkStart w:id="91" w:name="_Toc4329"/>
      <w:r>
        <w:rPr>
          <w:rFonts w:hint="eastAsia" w:cs="Times New Roman"/>
          <w:b/>
          <w:bCs/>
          <w:kern w:val="2"/>
          <w:sz w:val="32"/>
          <w:szCs w:val="32"/>
          <w:lang w:val="en-US" w:eastAsia="zh-CN" w:bidi="ar-SA"/>
        </w:rPr>
        <w:t>业务约束</w:t>
      </w:r>
      <w:bookmarkEnd w:id="91"/>
    </w:p>
    <w:p>
      <w:pPr>
        <w:numPr>
          <w:ilvl w:val="0"/>
          <w:numId w:val="9"/>
        </w:numPr>
        <w:ind w:left="0" w:leftChars="0" w:firstLine="0" w:firstLineChars="0"/>
        <w:rPr>
          <w:rFonts w:hint="default"/>
          <w:sz w:val="28"/>
          <w:szCs w:val="32"/>
          <w:lang w:val="en-US" w:eastAsia="zh-CN"/>
        </w:rPr>
      </w:pPr>
      <w:r>
        <w:rPr>
          <w:rFonts w:hint="eastAsia"/>
          <w:sz w:val="28"/>
          <w:szCs w:val="32"/>
          <w:lang w:val="en-US" w:eastAsia="zh-CN"/>
        </w:rPr>
        <w:t>库存量大于0。</w:t>
      </w:r>
    </w:p>
    <w:p>
      <w:pPr>
        <w:pStyle w:val="4"/>
        <w:spacing w:line="240" w:lineRule="auto"/>
      </w:pPr>
      <w:bookmarkStart w:id="92" w:name="_Toc16803"/>
      <w:r>
        <w:rPr>
          <w:rFonts w:hint="eastAsia"/>
        </w:rPr>
        <w:t>操作角色</w:t>
      </w:r>
      <w:bookmarkEnd w:id="92"/>
    </w:p>
    <w:p>
      <w:pPr>
        <w:ind w:firstLine="560" w:firstLineChars="200"/>
        <w:rPr>
          <w:rFonts w:hint="eastAsia"/>
          <w:sz w:val="28"/>
          <w:szCs w:val="32"/>
          <w:lang w:val="en-US" w:eastAsia="zh-CN"/>
        </w:rPr>
      </w:pPr>
      <w:r>
        <w:rPr>
          <w:rFonts w:hint="eastAsia"/>
          <w:sz w:val="28"/>
          <w:szCs w:val="32"/>
          <w:lang w:val="en-US" w:eastAsia="zh-CN"/>
        </w:rPr>
        <w:t>后台管理员</w:t>
      </w:r>
    </w:p>
    <w:p>
      <w:pPr>
        <w:ind w:firstLine="560" w:firstLineChars="200"/>
        <w:rPr>
          <w:rFonts w:hint="eastAsia"/>
          <w:sz w:val="28"/>
          <w:szCs w:val="32"/>
          <w:lang w:val="en-US" w:eastAsia="zh-CN"/>
        </w:rPr>
      </w:pPr>
    </w:p>
    <w:p>
      <w:pPr>
        <w:pStyle w:val="3"/>
        <w:spacing w:line="240" w:lineRule="auto"/>
        <w:rPr>
          <w:rFonts w:hint="eastAsia"/>
        </w:rPr>
      </w:pPr>
      <w:bookmarkStart w:id="93" w:name="_Toc17168"/>
      <w:r>
        <w:rPr>
          <w:rFonts w:hint="eastAsia"/>
          <w:lang w:val="en-US" w:eastAsia="zh-CN"/>
        </w:rPr>
        <w:t>订单管理</w:t>
      </w:r>
      <w:bookmarkEnd w:id="93"/>
    </w:p>
    <w:p>
      <w:pPr>
        <w:pStyle w:val="4"/>
        <w:spacing w:line="240" w:lineRule="auto"/>
      </w:pPr>
      <w:bookmarkStart w:id="94" w:name="_Toc5607"/>
      <w:r>
        <w:rPr>
          <w:rFonts w:hint="eastAsia"/>
        </w:rPr>
        <w:t>功能概述</w:t>
      </w:r>
      <w:bookmarkEnd w:id="94"/>
    </w:p>
    <w:p>
      <w:pPr>
        <w:ind w:firstLine="560" w:firstLineChars="200"/>
        <w:rPr>
          <w:rFonts w:hint="default"/>
          <w:sz w:val="28"/>
          <w:szCs w:val="32"/>
          <w:lang w:val="en-US" w:eastAsia="zh-CN"/>
        </w:rPr>
      </w:pPr>
      <w:r>
        <w:rPr>
          <w:rFonts w:hint="eastAsia"/>
          <w:sz w:val="28"/>
          <w:szCs w:val="32"/>
          <w:lang w:val="en-US" w:eastAsia="zh-CN"/>
        </w:rPr>
        <w:t>后台管理员对审核通过的订单进行分派，若指定维修接单员无法接收，则分派到其他合适的接单员，若维修所需产品缺失无法维修，对订单进行延误分配操作并告知用户。</w:t>
      </w:r>
    </w:p>
    <w:p>
      <w:pPr>
        <w:rPr>
          <w:rFonts w:hint="eastAsia"/>
        </w:rPr>
      </w:pPr>
    </w:p>
    <w:p>
      <w:pPr>
        <w:pStyle w:val="4"/>
        <w:spacing w:line="240" w:lineRule="auto"/>
        <w:rPr>
          <w:rFonts w:hint="eastAsia" w:ascii="Times New Roman" w:hAnsi="Times New Roman" w:eastAsia="宋体" w:cs="Times New Roman"/>
          <w:b/>
          <w:bCs/>
          <w:kern w:val="2"/>
          <w:sz w:val="32"/>
          <w:szCs w:val="32"/>
          <w:lang w:val="en-US" w:eastAsia="zh-CN" w:bidi="ar-SA"/>
        </w:rPr>
      </w:pPr>
      <w:bookmarkStart w:id="95" w:name="_Toc8764"/>
      <w:r>
        <w:rPr>
          <w:rFonts w:hint="eastAsia" w:cs="Times New Roman"/>
          <w:b/>
          <w:bCs/>
          <w:kern w:val="2"/>
          <w:sz w:val="32"/>
          <w:szCs w:val="32"/>
          <w:lang w:val="en-US" w:eastAsia="zh-CN" w:bidi="ar-SA"/>
        </w:rPr>
        <w:t>数据约束</w:t>
      </w:r>
      <w:bookmarkEnd w:id="95"/>
    </w:p>
    <w:tbl>
      <w:tblPr>
        <w:tblStyle w:val="31"/>
        <w:tblW w:w="1011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0"/>
        <w:gridCol w:w="1556"/>
        <w:gridCol w:w="2001"/>
        <w:gridCol w:w="47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jc w:val="center"/>
        </w:trPr>
        <w:tc>
          <w:tcPr>
            <w:tcW w:w="1770" w:type="dxa"/>
            <w:vAlign w:val="top"/>
          </w:tcPr>
          <w:p>
            <w:pPr>
              <w:spacing w:line="240" w:lineRule="auto"/>
              <w:jc w:val="cente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数据项</w:t>
            </w:r>
          </w:p>
        </w:tc>
        <w:tc>
          <w:tcPr>
            <w:tcW w:w="1556" w:type="dxa"/>
            <w:vAlign w:val="top"/>
          </w:tcPr>
          <w:p>
            <w:pPr>
              <w:jc w:val="center"/>
              <w:rPr>
                <w:rFonts w:hint="default"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类型</w:t>
            </w:r>
          </w:p>
        </w:tc>
        <w:tc>
          <w:tcPr>
            <w:tcW w:w="2001" w:type="dxa"/>
            <w:vAlign w:val="top"/>
          </w:tcPr>
          <w:p>
            <w:pPr>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位数</w:t>
            </w:r>
          </w:p>
        </w:tc>
        <w:tc>
          <w:tcPr>
            <w:tcW w:w="4791"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jc w:val="center"/>
        </w:trPr>
        <w:tc>
          <w:tcPr>
            <w:tcW w:w="1770" w:type="dxa"/>
            <w:tcBorders>
              <w:left w:val="single" w:color="auto" w:sz="4" w:space="0"/>
            </w:tcBorders>
            <w:vAlign w:val="top"/>
          </w:tcPr>
          <w:p>
            <w:pPr>
              <w:ind w:firstLine="280" w:firstLineChars="100"/>
              <w:jc w:val="both"/>
              <w:rPr>
                <w:rFonts w:hint="default"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订单编号</w:t>
            </w:r>
          </w:p>
        </w:tc>
        <w:tc>
          <w:tcPr>
            <w:tcW w:w="1556" w:type="dxa"/>
            <w:vAlign w:val="top"/>
          </w:tcPr>
          <w:p>
            <w:pPr>
              <w:numPr>
                <w:ilvl w:val="0"/>
                <w:numId w:val="0"/>
              </w:numPr>
              <w:ind w:left="0" w:leftChars="0" w:firstLine="0" w:firstLineChars="0"/>
              <w:jc w:val="center"/>
              <w:rPr>
                <w:rFonts w:hint="default"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英文+数值</w:t>
            </w:r>
          </w:p>
        </w:tc>
        <w:tc>
          <w:tcPr>
            <w:tcW w:w="2001" w:type="dxa"/>
            <w:vAlign w:val="top"/>
          </w:tcPr>
          <w:p>
            <w:pPr>
              <w:numPr>
                <w:ilvl w:val="0"/>
                <w:numId w:val="0"/>
              </w:numPr>
              <w:ind w:left="0" w:leftChars="0" w:firstLine="0" w:firstLineChars="0"/>
              <w:jc w:val="center"/>
              <w:rPr>
                <w:rFonts w:hint="default" w:ascii="宋体" w:hAnsi="宋体" w:eastAsia="宋体" w:cs="宋体"/>
                <w:sz w:val="28"/>
                <w:szCs w:val="28"/>
                <w:lang w:val="en-US" w:eastAsia="zh-CN"/>
              </w:rPr>
            </w:pPr>
            <w:r>
              <w:rPr>
                <w:rFonts w:hint="eastAsia" w:ascii="宋体" w:hAnsi="宋体" w:cs="宋体"/>
                <w:sz w:val="28"/>
                <w:szCs w:val="28"/>
                <w:lang w:val="en-US" w:eastAsia="zh-CN"/>
              </w:rPr>
              <w:t>10位</w:t>
            </w:r>
          </w:p>
        </w:tc>
        <w:tc>
          <w:tcPr>
            <w:tcW w:w="4791" w:type="dxa"/>
            <w:tcBorders>
              <w:right w:val="single" w:color="auto" w:sz="4" w:space="0"/>
            </w:tcBorders>
            <w:vAlign w:val="top"/>
          </w:tcPr>
          <w:p>
            <w:pPr>
              <w:numPr>
                <w:ilvl w:val="0"/>
                <w:numId w:val="0"/>
              </w:numPr>
              <w:ind w:left="0" w:leftChars="0" w:firstLine="560" w:firstLineChars="200"/>
              <w:jc w:val="center"/>
              <w:rPr>
                <w:rFonts w:hint="default" w:ascii="宋体" w:hAnsi="宋体" w:eastAsia="宋体" w:cs="宋体"/>
                <w:sz w:val="28"/>
                <w:szCs w:val="28"/>
                <w:lang w:val="en-US" w:eastAsia="zh-CN"/>
              </w:rPr>
            </w:pPr>
            <w:r>
              <w:rPr>
                <w:rFonts w:hint="eastAsia" w:ascii="宋体" w:hAnsi="宋体" w:cs="宋体"/>
                <w:sz w:val="28"/>
                <w:szCs w:val="28"/>
                <w:lang w:val="en-US" w:eastAsia="zh-CN"/>
              </w:rPr>
              <w:t>唯一且非空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 w:hRule="atLeast"/>
          <w:jc w:val="center"/>
        </w:trPr>
        <w:tc>
          <w:tcPr>
            <w:tcW w:w="1770" w:type="dxa"/>
            <w:tcBorders>
              <w:left w:val="single" w:color="auto" w:sz="4" w:space="0"/>
            </w:tcBorders>
            <w:vAlign w:val="top"/>
          </w:tcPr>
          <w:p>
            <w:pPr>
              <w:spacing w:line="240" w:lineRule="auto"/>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用户名</w:t>
            </w:r>
          </w:p>
        </w:tc>
        <w:tc>
          <w:tcPr>
            <w:tcW w:w="1556" w:type="dxa"/>
            <w:vAlign w:val="top"/>
          </w:tcPr>
          <w:p>
            <w:pPr>
              <w:numPr>
                <w:ilvl w:val="0"/>
                <w:numId w:val="0"/>
              </w:numPr>
              <w:ind w:left="0" w:leftChars="0" w:firstLine="0" w:firstLineChars="0"/>
              <w:jc w:val="center"/>
              <w:rPr>
                <w:rFonts w:hint="eastAsia" w:ascii="宋体" w:hAnsi="宋体" w:cs="宋体"/>
                <w:sz w:val="28"/>
                <w:szCs w:val="28"/>
                <w:vertAlign w:val="baseline"/>
                <w:lang w:val="en-US" w:eastAsia="zh-CN"/>
              </w:rPr>
            </w:pPr>
            <w:r>
              <w:rPr>
                <w:rFonts w:hint="eastAsia" w:ascii="宋体" w:hAnsi="宋体" w:cs="宋体"/>
                <w:sz w:val="28"/>
                <w:szCs w:val="28"/>
                <w:lang w:val="en-US" w:eastAsia="zh-CN"/>
              </w:rPr>
              <w:t>字符串</w:t>
            </w:r>
          </w:p>
        </w:tc>
        <w:tc>
          <w:tcPr>
            <w:tcW w:w="2001" w:type="dxa"/>
            <w:vAlign w:val="top"/>
          </w:tcPr>
          <w:p>
            <w:pPr>
              <w:numPr>
                <w:ilvl w:val="0"/>
                <w:numId w:val="0"/>
              </w:numPr>
              <w:ind w:left="0" w:leftChars="0" w:firstLine="280" w:firstLineChars="100"/>
              <w:jc w:val="center"/>
              <w:rPr>
                <w:rFonts w:hint="default" w:ascii="宋体" w:hAnsi="宋体" w:cs="宋体"/>
                <w:sz w:val="28"/>
                <w:szCs w:val="28"/>
                <w:lang w:val="en-US" w:eastAsia="zh-CN"/>
              </w:rPr>
            </w:pPr>
            <w:r>
              <w:rPr>
                <w:rFonts w:hint="eastAsia" w:ascii="宋体" w:hAnsi="宋体" w:cs="宋体"/>
                <w:sz w:val="28"/>
                <w:szCs w:val="28"/>
                <w:lang w:val="en-US" w:eastAsia="zh-CN"/>
              </w:rPr>
              <w:t>10位</w:t>
            </w:r>
          </w:p>
        </w:tc>
        <w:tc>
          <w:tcPr>
            <w:tcW w:w="4791" w:type="dxa"/>
            <w:tcBorders>
              <w:right w:val="single" w:color="auto" w:sz="4" w:space="0"/>
            </w:tcBorders>
            <w:vAlign w:val="top"/>
          </w:tcPr>
          <w:p>
            <w:pPr>
              <w:numPr>
                <w:ilvl w:val="0"/>
                <w:numId w:val="0"/>
              </w:numPr>
              <w:ind w:left="0" w:leftChars="0" w:firstLine="1120" w:firstLineChars="400"/>
              <w:jc w:val="center"/>
              <w:rPr>
                <w:rFonts w:hint="default" w:ascii="宋体" w:hAnsi="宋体" w:cs="宋体"/>
                <w:sz w:val="28"/>
                <w:szCs w:val="28"/>
                <w:lang w:val="en-US" w:eastAsia="zh-CN"/>
              </w:rPr>
            </w:pPr>
            <w:r>
              <w:rPr>
                <w:rFonts w:hint="eastAsia" w:ascii="宋体" w:hAnsi="宋体" w:cs="宋体"/>
                <w:sz w:val="28"/>
                <w:szCs w:val="28"/>
                <w:lang w:val="en-US" w:eastAsia="zh-CN"/>
              </w:rPr>
              <w:t>已注册的、非空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jc w:val="center"/>
        </w:trPr>
        <w:tc>
          <w:tcPr>
            <w:tcW w:w="1770" w:type="dxa"/>
            <w:tcBorders>
              <w:left w:val="single" w:color="auto" w:sz="4" w:space="0"/>
            </w:tcBorders>
            <w:vAlign w:val="top"/>
          </w:tcPr>
          <w:p>
            <w:pPr>
              <w:spacing w:line="240" w:lineRule="auto"/>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故障类型</w:t>
            </w:r>
          </w:p>
        </w:tc>
        <w:tc>
          <w:tcPr>
            <w:tcW w:w="1556" w:type="dxa"/>
            <w:vAlign w:val="top"/>
          </w:tcPr>
          <w:p>
            <w:pPr>
              <w:numPr>
                <w:ilvl w:val="0"/>
                <w:numId w:val="0"/>
              </w:numPr>
              <w:ind w:left="0" w:leftChars="0" w:firstLine="0" w:firstLineChars="0"/>
              <w:jc w:val="center"/>
              <w:rPr>
                <w:rFonts w:hint="default" w:ascii="宋体" w:hAnsi="宋体" w:cs="宋体"/>
                <w:sz w:val="28"/>
                <w:szCs w:val="28"/>
                <w:lang w:val="en-US" w:eastAsia="zh-CN"/>
              </w:rPr>
            </w:pPr>
            <w:r>
              <w:rPr>
                <w:rFonts w:hint="eastAsia" w:ascii="宋体" w:hAnsi="宋体" w:cs="宋体"/>
                <w:sz w:val="28"/>
                <w:szCs w:val="28"/>
                <w:lang w:val="en-US" w:eastAsia="zh-CN"/>
              </w:rPr>
              <w:t>可选</w:t>
            </w:r>
          </w:p>
        </w:tc>
        <w:tc>
          <w:tcPr>
            <w:tcW w:w="2001" w:type="dxa"/>
            <w:vAlign w:val="top"/>
          </w:tcPr>
          <w:p>
            <w:pPr>
              <w:numPr>
                <w:ilvl w:val="0"/>
                <w:numId w:val="0"/>
              </w:numPr>
              <w:jc w:val="center"/>
              <w:rPr>
                <w:rFonts w:hint="default" w:ascii="宋体" w:hAnsi="宋体" w:eastAsia="宋体" w:cs="宋体"/>
                <w:sz w:val="28"/>
                <w:szCs w:val="28"/>
                <w:lang w:val="en-US" w:eastAsia="zh-CN"/>
              </w:rPr>
            </w:pPr>
            <w:r>
              <w:rPr>
                <w:rFonts w:hint="eastAsia" w:ascii="宋体" w:hAnsi="宋体" w:cs="宋体"/>
                <w:sz w:val="28"/>
                <w:szCs w:val="28"/>
                <w:lang w:val="en-US" w:eastAsia="zh-CN"/>
              </w:rPr>
              <w:t>无</w:t>
            </w:r>
          </w:p>
        </w:tc>
        <w:tc>
          <w:tcPr>
            <w:tcW w:w="4791" w:type="dxa"/>
            <w:tcBorders>
              <w:right w:val="single" w:color="auto" w:sz="4" w:space="0"/>
            </w:tcBorders>
            <w:vAlign w:val="top"/>
          </w:tcPr>
          <w:p>
            <w:pPr>
              <w:numPr>
                <w:ilvl w:val="0"/>
                <w:numId w:val="0"/>
              </w:numPr>
              <w:ind w:left="0" w:leftChars="0" w:firstLine="560" w:firstLineChars="200"/>
              <w:jc w:val="center"/>
              <w:rPr>
                <w:rFonts w:hint="default" w:ascii="宋体" w:hAnsi="宋体" w:cs="宋体"/>
                <w:sz w:val="28"/>
                <w:szCs w:val="28"/>
                <w:lang w:val="en-US" w:eastAsia="zh-CN"/>
              </w:rPr>
            </w:pPr>
            <w:r>
              <w:rPr>
                <w:rFonts w:hint="eastAsia" w:ascii="宋体" w:hAnsi="宋体" w:cs="宋体"/>
                <w:sz w:val="28"/>
                <w:szCs w:val="28"/>
                <w:lang w:val="en-US" w:eastAsia="zh-CN"/>
              </w:rPr>
              <w:t>维修的产品类型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jc w:val="center"/>
        </w:trPr>
        <w:tc>
          <w:tcPr>
            <w:tcW w:w="1770" w:type="dxa"/>
            <w:tcBorders>
              <w:left w:val="single" w:color="auto" w:sz="4" w:space="0"/>
            </w:tcBorders>
            <w:vAlign w:val="top"/>
          </w:tcPr>
          <w:p>
            <w:pPr>
              <w:spacing w:line="240" w:lineRule="auto"/>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维修地点</w:t>
            </w:r>
          </w:p>
        </w:tc>
        <w:tc>
          <w:tcPr>
            <w:tcW w:w="1556" w:type="dxa"/>
            <w:vAlign w:val="top"/>
          </w:tcPr>
          <w:p>
            <w:pPr>
              <w:numPr>
                <w:ilvl w:val="0"/>
                <w:numId w:val="0"/>
              </w:numPr>
              <w:ind w:left="0" w:leftChars="0" w:firstLine="280" w:firstLineChars="100"/>
              <w:jc w:val="both"/>
              <w:rPr>
                <w:rFonts w:hint="eastAsia" w:ascii="宋体" w:hAnsi="宋体" w:cs="宋体"/>
                <w:sz w:val="28"/>
                <w:szCs w:val="28"/>
                <w:lang w:val="en-US" w:eastAsia="zh-CN"/>
              </w:rPr>
            </w:pPr>
            <w:r>
              <w:rPr>
                <w:rFonts w:hint="eastAsia" w:ascii="宋体" w:hAnsi="宋体" w:cs="宋体"/>
                <w:sz w:val="28"/>
                <w:szCs w:val="28"/>
                <w:lang w:val="en-US" w:eastAsia="zh-CN"/>
              </w:rPr>
              <w:t>字符串</w:t>
            </w:r>
          </w:p>
        </w:tc>
        <w:tc>
          <w:tcPr>
            <w:tcW w:w="2001"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10位</w:t>
            </w:r>
          </w:p>
        </w:tc>
        <w:tc>
          <w:tcPr>
            <w:tcW w:w="4791" w:type="dxa"/>
            <w:tcBorders>
              <w:right w:val="single" w:color="auto" w:sz="4" w:space="0"/>
            </w:tcBorders>
            <w:vAlign w:val="top"/>
          </w:tcPr>
          <w:p>
            <w:pPr>
              <w:numPr>
                <w:ilvl w:val="0"/>
                <w:numId w:val="0"/>
              </w:numPr>
              <w:ind w:left="0" w:leftChars="0" w:firstLine="560" w:firstLineChars="200"/>
              <w:jc w:val="center"/>
              <w:rPr>
                <w:rFonts w:hint="eastAsia" w:ascii="宋体" w:hAnsi="宋体" w:cs="宋体"/>
                <w:sz w:val="28"/>
                <w:szCs w:val="28"/>
                <w:lang w:val="en-US" w:eastAsia="zh-CN"/>
              </w:rPr>
            </w:pPr>
            <w:r>
              <w:rPr>
                <w:rFonts w:hint="eastAsia" w:ascii="宋体" w:hAnsi="宋体" w:cs="宋体"/>
                <w:sz w:val="28"/>
                <w:szCs w:val="28"/>
                <w:lang w:val="en-US" w:eastAsia="zh-CN"/>
              </w:rPr>
              <w:t>医院具体的科室或者房间号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jc w:val="center"/>
        </w:trPr>
        <w:tc>
          <w:tcPr>
            <w:tcW w:w="1770" w:type="dxa"/>
            <w:tcBorders>
              <w:left w:val="single" w:color="auto" w:sz="4" w:space="0"/>
            </w:tcBorders>
            <w:vAlign w:val="top"/>
          </w:tcPr>
          <w:p>
            <w:pPr>
              <w:numPr>
                <w:ilvl w:val="0"/>
                <w:numId w:val="0"/>
              </w:numPr>
              <w:ind w:left="0" w:leftChars="0" w:firstLine="0" w:firstLineChars="0"/>
              <w:jc w:val="center"/>
              <w:rPr>
                <w:rFonts w:hint="default" w:ascii="宋体" w:hAnsi="宋体" w:cs="宋体"/>
                <w:sz w:val="28"/>
                <w:szCs w:val="28"/>
                <w:vertAlign w:val="baseline"/>
                <w:lang w:val="en-US" w:eastAsia="zh-CN"/>
              </w:rPr>
            </w:pPr>
            <w:r>
              <w:rPr>
                <w:rFonts w:hint="eastAsia"/>
                <w:sz w:val="28"/>
                <w:szCs w:val="32"/>
                <w:vertAlign w:val="baseline"/>
                <w:lang w:val="en-US" w:eastAsia="zh-CN"/>
              </w:rPr>
              <w:t>预约时间</w:t>
            </w:r>
          </w:p>
        </w:tc>
        <w:tc>
          <w:tcPr>
            <w:tcW w:w="1556" w:type="dxa"/>
            <w:vAlign w:val="top"/>
          </w:tcPr>
          <w:p>
            <w:pPr>
              <w:numPr>
                <w:ilvl w:val="0"/>
                <w:numId w:val="0"/>
              </w:numPr>
              <w:ind w:left="0" w:leftChars="0" w:firstLine="0" w:firstLineChars="0"/>
              <w:jc w:val="center"/>
              <w:rPr>
                <w:rFonts w:hint="default" w:ascii="宋体" w:hAnsi="宋体" w:cs="宋体"/>
                <w:sz w:val="28"/>
                <w:szCs w:val="28"/>
                <w:lang w:val="en-US" w:eastAsia="zh-CN"/>
              </w:rPr>
            </w:pPr>
            <w:r>
              <w:rPr>
                <w:rFonts w:hint="eastAsia"/>
                <w:sz w:val="28"/>
                <w:szCs w:val="32"/>
                <w:vertAlign w:val="baseline"/>
                <w:lang w:val="en-US" w:eastAsia="zh-CN"/>
              </w:rPr>
              <w:t>数值</w:t>
            </w:r>
          </w:p>
        </w:tc>
        <w:tc>
          <w:tcPr>
            <w:tcW w:w="2001" w:type="dxa"/>
            <w:vAlign w:val="top"/>
          </w:tcPr>
          <w:p>
            <w:pPr>
              <w:numPr>
                <w:ilvl w:val="0"/>
                <w:numId w:val="0"/>
              </w:numPr>
              <w:ind w:left="0" w:leftChars="0" w:firstLine="0" w:firstLineChars="0"/>
              <w:jc w:val="center"/>
              <w:rPr>
                <w:rFonts w:hint="default"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32"/>
                <w:vertAlign w:val="baseline"/>
                <w:lang w:val="en-US" w:eastAsia="zh-CN"/>
              </w:rPr>
              <w:t>16位</w:t>
            </w:r>
          </w:p>
        </w:tc>
        <w:tc>
          <w:tcPr>
            <w:tcW w:w="4791" w:type="dxa"/>
            <w:tcBorders>
              <w:right w:val="single" w:color="auto" w:sz="4" w:space="0"/>
            </w:tcBorders>
            <w:vAlign w:val="top"/>
          </w:tcPr>
          <w:p>
            <w:pPr>
              <w:numPr>
                <w:ilvl w:val="0"/>
                <w:numId w:val="0"/>
              </w:numPr>
              <w:ind w:left="0" w:leftChars="0" w:firstLine="0" w:firstLineChars="0"/>
              <w:jc w:val="center"/>
              <w:rPr>
                <w:rFonts w:hint="default" w:ascii="宋体" w:hAnsi="宋体" w:cs="宋体"/>
                <w:sz w:val="28"/>
                <w:szCs w:val="28"/>
                <w:lang w:val="en-US" w:eastAsia="zh-CN"/>
              </w:rPr>
            </w:pPr>
            <w:r>
              <w:rPr>
                <w:rFonts w:hint="eastAsia"/>
                <w:sz w:val="28"/>
                <w:szCs w:val="32"/>
                <w:vertAlign w:val="baseline"/>
                <w:lang w:val="en-US" w:eastAsia="zh-CN"/>
              </w:rPr>
              <w:t>维修的具体时间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jc w:val="center"/>
        </w:trPr>
        <w:tc>
          <w:tcPr>
            <w:tcW w:w="1770" w:type="dxa"/>
            <w:tcBorders>
              <w:left w:val="single" w:color="auto" w:sz="4" w:space="0"/>
            </w:tcBorders>
            <w:vAlign w:val="top"/>
          </w:tcPr>
          <w:p>
            <w:pPr>
              <w:numPr>
                <w:ilvl w:val="0"/>
                <w:numId w:val="0"/>
              </w:numPr>
              <w:ind w:left="0" w:leftChars="0" w:firstLine="0" w:firstLineChars="0"/>
              <w:jc w:val="center"/>
              <w:rPr>
                <w:rFonts w:hint="eastAsia" w:ascii="宋体" w:hAnsi="宋体" w:cs="宋体"/>
                <w:sz w:val="28"/>
                <w:szCs w:val="28"/>
                <w:vertAlign w:val="baseline"/>
                <w:lang w:val="en-US" w:eastAsia="zh-CN"/>
              </w:rPr>
            </w:pPr>
            <w:r>
              <w:rPr>
                <w:rFonts w:hint="eastAsia"/>
                <w:sz w:val="28"/>
                <w:szCs w:val="32"/>
                <w:vertAlign w:val="baseline"/>
                <w:lang w:val="en-US" w:eastAsia="zh-CN"/>
              </w:rPr>
              <w:t>联系人姓名</w:t>
            </w:r>
          </w:p>
        </w:tc>
        <w:tc>
          <w:tcPr>
            <w:tcW w:w="1556" w:type="dxa"/>
            <w:vAlign w:val="top"/>
          </w:tcPr>
          <w:p>
            <w:pPr>
              <w:numPr>
                <w:ilvl w:val="0"/>
                <w:numId w:val="0"/>
              </w:numPr>
              <w:ind w:left="0" w:leftChars="0" w:firstLine="0" w:firstLineChars="0"/>
              <w:jc w:val="center"/>
              <w:rPr>
                <w:rFonts w:hint="eastAsia" w:ascii="宋体" w:hAnsi="宋体" w:cs="宋体"/>
                <w:sz w:val="28"/>
                <w:szCs w:val="28"/>
                <w:lang w:val="en-US" w:eastAsia="zh-CN"/>
              </w:rPr>
            </w:pPr>
            <w:r>
              <w:rPr>
                <w:rFonts w:hint="eastAsia"/>
                <w:sz w:val="28"/>
                <w:szCs w:val="32"/>
                <w:vertAlign w:val="baseline"/>
                <w:lang w:val="en-US" w:eastAsia="zh-CN"/>
              </w:rPr>
              <w:t>字符串</w:t>
            </w:r>
          </w:p>
        </w:tc>
        <w:tc>
          <w:tcPr>
            <w:tcW w:w="2001" w:type="dxa"/>
            <w:vAlign w:val="top"/>
          </w:tcPr>
          <w:p>
            <w:pPr>
              <w:numPr>
                <w:ilvl w:val="0"/>
                <w:numId w:val="0"/>
              </w:numPr>
              <w:ind w:left="0" w:leftChars="0" w:firstLine="0" w:firstLineChars="0"/>
              <w:jc w:val="center"/>
              <w:rPr>
                <w:rFonts w:hint="default"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32"/>
                <w:vertAlign w:val="baseline"/>
                <w:lang w:val="en-US" w:eastAsia="zh-CN"/>
              </w:rPr>
              <w:t>8位</w:t>
            </w:r>
          </w:p>
        </w:tc>
        <w:tc>
          <w:tcPr>
            <w:tcW w:w="4791" w:type="dxa"/>
            <w:tcBorders>
              <w:right w:val="single" w:color="auto" w:sz="4" w:space="0"/>
            </w:tcBorders>
            <w:vAlign w:val="top"/>
          </w:tcPr>
          <w:p>
            <w:pPr>
              <w:numPr>
                <w:ilvl w:val="0"/>
                <w:numId w:val="0"/>
              </w:numPr>
              <w:ind w:left="0" w:leftChars="0" w:firstLine="0" w:firstLineChars="0"/>
              <w:jc w:val="center"/>
              <w:rPr>
                <w:rFonts w:hint="eastAsia" w:ascii="宋体" w:hAnsi="宋体" w:cs="宋体"/>
                <w:sz w:val="28"/>
                <w:szCs w:val="28"/>
                <w:lang w:val="en-US" w:eastAsia="zh-CN"/>
              </w:rPr>
            </w:pPr>
            <w:r>
              <w:rPr>
                <w:rFonts w:hint="eastAsia"/>
                <w:sz w:val="28"/>
                <w:szCs w:val="32"/>
                <w:vertAlign w:val="baseline"/>
                <w:lang w:val="en-US" w:eastAsia="zh-CN"/>
              </w:rPr>
              <w:t>申报人姓名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jc w:val="center"/>
        </w:trPr>
        <w:tc>
          <w:tcPr>
            <w:tcW w:w="1770" w:type="dxa"/>
            <w:tcBorders>
              <w:left w:val="single" w:color="auto" w:sz="4" w:space="0"/>
            </w:tcBorders>
            <w:vAlign w:val="top"/>
          </w:tcPr>
          <w:p>
            <w:pPr>
              <w:numPr>
                <w:ilvl w:val="0"/>
                <w:numId w:val="0"/>
              </w:numPr>
              <w:ind w:left="0" w:leftChars="0" w:firstLine="0" w:firstLineChars="0"/>
              <w:jc w:val="center"/>
              <w:rPr>
                <w:rFonts w:hint="eastAsia" w:ascii="宋体" w:hAnsi="宋体" w:cs="宋体"/>
                <w:sz w:val="28"/>
                <w:szCs w:val="28"/>
                <w:vertAlign w:val="baseline"/>
                <w:lang w:val="en-US" w:eastAsia="zh-CN"/>
              </w:rPr>
            </w:pPr>
            <w:r>
              <w:rPr>
                <w:rFonts w:hint="eastAsia"/>
                <w:sz w:val="28"/>
                <w:szCs w:val="32"/>
                <w:vertAlign w:val="baseline"/>
                <w:lang w:val="en-US" w:eastAsia="zh-CN"/>
              </w:rPr>
              <w:t>联系电话</w:t>
            </w:r>
          </w:p>
        </w:tc>
        <w:tc>
          <w:tcPr>
            <w:tcW w:w="1556" w:type="dxa"/>
            <w:vAlign w:val="top"/>
          </w:tcPr>
          <w:p>
            <w:pPr>
              <w:numPr>
                <w:ilvl w:val="0"/>
                <w:numId w:val="0"/>
              </w:numPr>
              <w:ind w:left="0" w:leftChars="0" w:firstLine="0" w:firstLineChars="0"/>
              <w:jc w:val="center"/>
              <w:rPr>
                <w:rFonts w:hint="eastAsia" w:ascii="宋体" w:hAnsi="宋体" w:cs="宋体"/>
                <w:sz w:val="28"/>
                <w:szCs w:val="28"/>
                <w:lang w:val="en-US" w:eastAsia="zh-CN"/>
              </w:rPr>
            </w:pPr>
            <w:r>
              <w:rPr>
                <w:rFonts w:hint="eastAsia"/>
                <w:sz w:val="28"/>
                <w:szCs w:val="32"/>
                <w:vertAlign w:val="baseline"/>
                <w:lang w:val="en-US" w:eastAsia="zh-CN"/>
              </w:rPr>
              <w:t>数值</w:t>
            </w:r>
          </w:p>
        </w:tc>
        <w:tc>
          <w:tcPr>
            <w:tcW w:w="2001" w:type="dxa"/>
            <w:vAlign w:val="top"/>
          </w:tcPr>
          <w:p>
            <w:pPr>
              <w:numPr>
                <w:ilvl w:val="0"/>
                <w:numId w:val="0"/>
              </w:numPr>
              <w:ind w:left="0" w:leftChars="0" w:firstLine="0" w:firstLineChars="0"/>
              <w:jc w:val="center"/>
              <w:rPr>
                <w:rFonts w:hint="default"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32"/>
                <w:vertAlign w:val="baseline"/>
                <w:lang w:val="en-US" w:eastAsia="zh-CN"/>
              </w:rPr>
              <w:t>11位</w:t>
            </w:r>
          </w:p>
        </w:tc>
        <w:tc>
          <w:tcPr>
            <w:tcW w:w="4791" w:type="dxa"/>
            <w:tcBorders>
              <w:right w:val="single" w:color="auto" w:sz="4" w:space="0"/>
            </w:tcBorders>
            <w:vAlign w:val="top"/>
          </w:tcPr>
          <w:p>
            <w:pPr>
              <w:numPr>
                <w:ilvl w:val="0"/>
                <w:numId w:val="0"/>
              </w:numPr>
              <w:ind w:left="0" w:leftChars="0" w:firstLine="0" w:firstLineChars="0"/>
              <w:jc w:val="center"/>
              <w:rPr>
                <w:rFonts w:hint="eastAsia" w:ascii="宋体" w:hAnsi="宋体" w:cs="宋体"/>
                <w:sz w:val="28"/>
                <w:szCs w:val="28"/>
                <w:lang w:val="en-US" w:eastAsia="zh-CN"/>
              </w:rPr>
            </w:pPr>
            <w:r>
              <w:rPr>
                <w:rFonts w:hint="eastAsia"/>
                <w:sz w:val="28"/>
                <w:szCs w:val="32"/>
                <w:vertAlign w:val="baseline"/>
                <w:lang w:val="en-US" w:eastAsia="zh-CN"/>
              </w:rPr>
              <w:t>申报人电话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jc w:val="center"/>
        </w:trPr>
        <w:tc>
          <w:tcPr>
            <w:tcW w:w="1770" w:type="dxa"/>
            <w:tcBorders>
              <w:left w:val="single" w:color="auto" w:sz="4" w:space="0"/>
            </w:tcBorders>
            <w:vAlign w:val="top"/>
          </w:tcPr>
          <w:p>
            <w:pPr>
              <w:spacing w:line="240" w:lineRule="auto"/>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下单时间</w:t>
            </w:r>
          </w:p>
        </w:tc>
        <w:tc>
          <w:tcPr>
            <w:tcW w:w="1556" w:type="dxa"/>
            <w:vAlign w:val="top"/>
          </w:tcPr>
          <w:p>
            <w:pPr>
              <w:numPr>
                <w:ilvl w:val="0"/>
                <w:numId w:val="0"/>
              </w:numPr>
              <w:ind w:left="0" w:leftChars="0" w:firstLine="0" w:firstLineChars="0"/>
              <w:jc w:val="center"/>
              <w:rPr>
                <w:rFonts w:hint="eastAsia" w:ascii="宋体" w:hAnsi="宋体" w:cs="宋体"/>
                <w:sz w:val="28"/>
                <w:szCs w:val="28"/>
                <w:lang w:val="en-US" w:eastAsia="zh-CN"/>
              </w:rPr>
            </w:pPr>
            <w:r>
              <w:rPr>
                <w:rFonts w:hint="eastAsia" w:ascii="宋体" w:hAnsi="宋体" w:cs="宋体"/>
                <w:sz w:val="28"/>
                <w:szCs w:val="28"/>
                <w:lang w:val="en-US" w:eastAsia="zh-CN"/>
              </w:rPr>
              <w:t>数值</w:t>
            </w:r>
          </w:p>
        </w:tc>
        <w:tc>
          <w:tcPr>
            <w:tcW w:w="2001"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16位</w:t>
            </w:r>
          </w:p>
        </w:tc>
        <w:tc>
          <w:tcPr>
            <w:tcW w:w="4791" w:type="dxa"/>
            <w:tcBorders>
              <w:right w:val="single" w:color="auto" w:sz="4" w:space="0"/>
            </w:tcBorders>
            <w:vAlign w:val="top"/>
          </w:tcPr>
          <w:p>
            <w:pPr>
              <w:numPr>
                <w:ilvl w:val="0"/>
                <w:numId w:val="0"/>
              </w:numPr>
              <w:ind w:left="0" w:leftChars="0" w:firstLine="560" w:firstLineChars="200"/>
              <w:jc w:val="center"/>
              <w:rPr>
                <w:rFonts w:hint="default" w:ascii="宋体" w:hAnsi="宋体" w:cs="宋体"/>
                <w:sz w:val="28"/>
                <w:szCs w:val="28"/>
                <w:lang w:val="en-US" w:eastAsia="zh-CN"/>
              </w:rPr>
            </w:pPr>
            <w:r>
              <w:rPr>
                <w:rFonts w:hint="eastAsia" w:ascii="宋体" w:hAnsi="宋体" w:cs="宋体"/>
                <w:sz w:val="28"/>
                <w:szCs w:val="28"/>
                <w:lang w:val="en-US" w:eastAsia="zh-CN"/>
              </w:rPr>
              <w:t>用户下单的具体时间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jc w:val="center"/>
        </w:trPr>
        <w:tc>
          <w:tcPr>
            <w:tcW w:w="1770" w:type="dxa"/>
            <w:tcBorders>
              <w:left w:val="single" w:color="auto" w:sz="4" w:space="0"/>
            </w:tcBorders>
            <w:vAlign w:val="top"/>
          </w:tcPr>
          <w:p>
            <w:pPr>
              <w:spacing w:line="240" w:lineRule="auto"/>
              <w:jc w:val="center"/>
              <w:rPr>
                <w:rFonts w:hint="eastAsia" w:ascii="宋体" w:hAnsi="宋体" w:eastAsia="宋体" w:cs="宋体"/>
                <w:kern w:val="2"/>
                <w:sz w:val="28"/>
                <w:szCs w:val="28"/>
                <w:vertAlign w:val="baseline"/>
                <w:lang w:val="en-US" w:eastAsia="zh-CN" w:bidi="ar-SA"/>
              </w:rPr>
            </w:pPr>
            <w:r>
              <w:rPr>
                <w:rFonts w:hint="eastAsia" w:ascii="宋体" w:hAnsi="宋体" w:cs="宋体"/>
                <w:sz w:val="28"/>
                <w:szCs w:val="28"/>
                <w:vertAlign w:val="baseline"/>
                <w:lang w:val="en-US" w:eastAsia="zh-CN"/>
              </w:rPr>
              <w:t>维修员姓名</w:t>
            </w:r>
          </w:p>
        </w:tc>
        <w:tc>
          <w:tcPr>
            <w:tcW w:w="1556" w:type="dxa"/>
            <w:vAlign w:val="top"/>
          </w:tcPr>
          <w:p>
            <w:pPr>
              <w:numPr>
                <w:ilvl w:val="0"/>
                <w:numId w:val="0"/>
              </w:numPr>
              <w:ind w:left="0" w:leftChars="0" w:firstLine="0" w:firstLineChars="0"/>
              <w:jc w:val="center"/>
              <w:rPr>
                <w:rFonts w:hint="eastAsia" w:ascii="宋体" w:hAnsi="宋体" w:eastAsia="宋体" w:cs="宋体"/>
                <w:kern w:val="2"/>
                <w:sz w:val="28"/>
                <w:szCs w:val="28"/>
                <w:lang w:val="en-US" w:eastAsia="zh-CN" w:bidi="ar-SA"/>
              </w:rPr>
            </w:pPr>
            <w:r>
              <w:rPr>
                <w:rFonts w:hint="eastAsia" w:ascii="宋体" w:hAnsi="宋体" w:cs="宋体"/>
                <w:sz w:val="28"/>
                <w:szCs w:val="28"/>
                <w:lang w:val="en-US" w:eastAsia="zh-CN"/>
              </w:rPr>
              <w:t>字符串</w:t>
            </w:r>
          </w:p>
        </w:tc>
        <w:tc>
          <w:tcPr>
            <w:tcW w:w="2001" w:type="dxa"/>
            <w:vAlign w:val="top"/>
          </w:tcPr>
          <w:p>
            <w:pPr>
              <w:numPr>
                <w:ilvl w:val="0"/>
                <w:numId w:val="0"/>
              </w:numPr>
              <w:jc w:val="center"/>
              <w:rPr>
                <w:rFonts w:hint="default" w:ascii="宋体" w:hAnsi="宋体" w:eastAsia="宋体" w:cs="宋体"/>
                <w:kern w:val="2"/>
                <w:sz w:val="28"/>
                <w:szCs w:val="28"/>
                <w:lang w:val="en-US" w:eastAsia="zh-CN" w:bidi="ar-SA"/>
              </w:rPr>
            </w:pPr>
            <w:r>
              <w:rPr>
                <w:rFonts w:hint="eastAsia" w:ascii="宋体" w:hAnsi="宋体" w:cs="宋体"/>
                <w:sz w:val="28"/>
                <w:szCs w:val="28"/>
                <w:lang w:val="en-US" w:eastAsia="zh-CN"/>
              </w:rPr>
              <w:t>5位</w:t>
            </w:r>
          </w:p>
        </w:tc>
        <w:tc>
          <w:tcPr>
            <w:tcW w:w="4791" w:type="dxa"/>
            <w:tcBorders>
              <w:right w:val="single" w:color="auto" w:sz="4" w:space="0"/>
            </w:tcBorders>
            <w:vAlign w:val="top"/>
          </w:tcPr>
          <w:p>
            <w:pPr>
              <w:numPr>
                <w:ilvl w:val="0"/>
                <w:numId w:val="0"/>
              </w:numPr>
              <w:ind w:left="0" w:leftChars="0" w:firstLine="560" w:firstLineChars="200"/>
              <w:jc w:val="center"/>
              <w:rPr>
                <w:rFonts w:hint="eastAsia" w:ascii="宋体" w:hAnsi="宋体" w:eastAsia="宋体" w:cs="宋体"/>
                <w:kern w:val="2"/>
                <w:sz w:val="28"/>
                <w:szCs w:val="28"/>
                <w:lang w:val="en-US" w:eastAsia="zh-CN" w:bidi="ar-SA"/>
              </w:rPr>
            </w:pPr>
            <w:r>
              <w:rPr>
                <w:rFonts w:hint="eastAsia" w:ascii="宋体" w:hAnsi="宋体" w:cs="宋体"/>
                <w:sz w:val="28"/>
                <w:szCs w:val="28"/>
                <w:lang w:val="en-US" w:eastAsia="zh-CN"/>
              </w:rPr>
              <w:t>接单的维修员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 w:hRule="atLeast"/>
          <w:jc w:val="center"/>
        </w:trPr>
        <w:tc>
          <w:tcPr>
            <w:tcW w:w="1770" w:type="dxa"/>
            <w:tcBorders>
              <w:left w:val="single" w:color="auto" w:sz="4" w:space="0"/>
            </w:tcBorders>
            <w:vAlign w:val="top"/>
          </w:tcPr>
          <w:p>
            <w:pPr>
              <w:spacing w:line="240" w:lineRule="auto"/>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维修员电话</w:t>
            </w:r>
          </w:p>
        </w:tc>
        <w:tc>
          <w:tcPr>
            <w:tcW w:w="1556" w:type="dxa"/>
            <w:vAlign w:val="top"/>
          </w:tcPr>
          <w:p>
            <w:pPr>
              <w:numPr>
                <w:ilvl w:val="0"/>
                <w:numId w:val="0"/>
              </w:numPr>
              <w:ind w:left="0" w:leftChars="0" w:firstLine="0" w:firstLineChars="0"/>
              <w:jc w:val="center"/>
              <w:rPr>
                <w:rFonts w:hint="eastAsia" w:ascii="宋体" w:hAnsi="宋体" w:cs="宋体"/>
                <w:sz w:val="28"/>
                <w:szCs w:val="28"/>
                <w:lang w:val="en-US" w:eastAsia="zh-CN"/>
              </w:rPr>
            </w:pPr>
            <w:r>
              <w:rPr>
                <w:rFonts w:hint="eastAsia" w:ascii="宋体" w:hAnsi="宋体" w:cs="宋体"/>
                <w:sz w:val="28"/>
                <w:szCs w:val="28"/>
                <w:lang w:val="en-US" w:eastAsia="zh-CN"/>
              </w:rPr>
              <w:t>数值</w:t>
            </w:r>
          </w:p>
        </w:tc>
        <w:tc>
          <w:tcPr>
            <w:tcW w:w="2001"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11位</w:t>
            </w:r>
          </w:p>
        </w:tc>
        <w:tc>
          <w:tcPr>
            <w:tcW w:w="4791" w:type="dxa"/>
            <w:tcBorders>
              <w:right w:val="single" w:color="auto" w:sz="4" w:space="0"/>
            </w:tcBorders>
            <w:vAlign w:val="top"/>
          </w:tcPr>
          <w:p>
            <w:pPr>
              <w:numPr>
                <w:ilvl w:val="0"/>
                <w:numId w:val="0"/>
              </w:numPr>
              <w:ind w:left="0" w:leftChars="0" w:firstLine="560" w:firstLineChars="200"/>
              <w:jc w:val="center"/>
              <w:rPr>
                <w:rFonts w:hint="eastAsia" w:ascii="宋体" w:hAnsi="宋体" w:cs="宋体"/>
                <w:sz w:val="28"/>
                <w:szCs w:val="28"/>
                <w:lang w:val="en-US" w:eastAsia="zh-CN"/>
              </w:rPr>
            </w:pPr>
            <w:r>
              <w:rPr>
                <w:rFonts w:hint="eastAsia" w:ascii="宋体" w:hAnsi="宋体" w:cs="宋体"/>
                <w:sz w:val="28"/>
                <w:szCs w:val="28"/>
                <w:lang w:val="en-US" w:eastAsia="zh-CN"/>
              </w:rPr>
              <w:t>接单维修员的联系方式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jc w:val="center"/>
        </w:trPr>
        <w:tc>
          <w:tcPr>
            <w:tcW w:w="1770" w:type="dxa"/>
            <w:tcBorders>
              <w:left w:val="single" w:color="auto" w:sz="4" w:space="0"/>
            </w:tcBorders>
            <w:vAlign w:val="top"/>
          </w:tcPr>
          <w:p>
            <w:pPr>
              <w:spacing w:line="240" w:lineRule="auto"/>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是否接单</w:t>
            </w:r>
          </w:p>
        </w:tc>
        <w:tc>
          <w:tcPr>
            <w:tcW w:w="1556" w:type="dxa"/>
            <w:vAlign w:val="top"/>
          </w:tcPr>
          <w:p>
            <w:pPr>
              <w:numPr>
                <w:ilvl w:val="0"/>
                <w:numId w:val="0"/>
              </w:numPr>
              <w:ind w:left="0" w:leftChars="0" w:firstLine="0" w:firstLineChars="0"/>
              <w:jc w:val="center"/>
              <w:rPr>
                <w:rFonts w:hint="eastAsia" w:ascii="宋体" w:hAnsi="宋体" w:cs="宋体"/>
                <w:sz w:val="28"/>
                <w:szCs w:val="28"/>
                <w:lang w:val="en-US" w:eastAsia="zh-CN"/>
              </w:rPr>
            </w:pPr>
            <w:r>
              <w:rPr>
                <w:rFonts w:hint="eastAsia" w:ascii="宋体" w:hAnsi="宋体" w:cs="宋体"/>
                <w:sz w:val="28"/>
                <w:szCs w:val="28"/>
                <w:lang w:val="en-US" w:eastAsia="zh-CN"/>
              </w:rPr>
              <w:t>字符</w:t>
            </w:r>
          </w:p>
        </w:tc>
        <w:tc>
          <w:tcPr>
            <w:tcW w:w="2001"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1位</w:t>
            </w:r>
          </w:p>
        </w:tc>
        <w:tc>
          <w:tcPr>
            <w:tcW w:w="4791" w:type="dxa"/>
            <w:tcBorders>
              <w:right w:val="single" w:color="auto" w:sz="4" w:space="0"/>
            </w:tcBorders>
            <w:vAlign w:val="top"/>
          </w:tcPr>
          <w:p>
            <w:pPr>
              <w:numPr>
                <w:ilvl w:val="0"/>
                <w:numId w:val="0"/>
              </w:numPr>
              <w:ind w:left="0" w:leftChars="0" w:firstLine="560" w:firstLineChars="200"/>
              <w:jc w:val="center"/>
              <w:rPr>
                <w:rFonts w:hint="eastAsia" w:ascii="宋体" w:hAnsi="宋体" w:cs="宋体"/>
                <w:sz w:val="28"/>
                <w:szCs w:val="28"/>
                <w:lang w:val="en-US" w:eastAsia="zh-CN"/>
              </w:rPr>
            </w:pPr>
            <w:r>
              <w:rPr>
                <w:rFonts w:hint="eastAsia" w:ascii="宋体" w:hAnsi="宋体" w:cs="宋体"/>
                <w:sz w:val="28"/>
                <w:szCs w:val="28"/>
                <w:lang w:val="en-US" w:eastAsia="zh-CN"/>
              </w:rPr>
              <w:t>接单“接收”，不接单“忽略”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jc w:val="center"/>
        </w:trPr>
        <w:tc>
          <w:tcPr>
            <w:tcW w:w="1770" w:type="dxa"/>
            <w:tcBorders>
              <w:left w:val="single" w:color="auto" w:sz="4" w:space="0"/>
            </w:tcBorders>
            <w:vAlign w:val="top"/>
          </w:tcPr>
          <w:p>
            <w:pPr>
              <w:spacing w:line="240" w:lineRule="auto"/>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接单时间</w:t>
            </w:r>
          </w:p>
        </w:tc>
        <w:tc>
          <w:tcPr>
            <w:tcW w:w="1556" w:type="dxa"/>
            <w:vAlign w:val="top"/>
          </w:tcPr>
          <w:p>
            <w:pPr>
              <w:numPr>
                <w:ilvl w:val="0"/>
                <w:numId w:val="0"/>
              </w:numPr>
              <w:tabs>
                <w:tab w:val="left" w:pos="570"/>
              </w:tabs>
              <w:ind w:left="0" w:leftChars="0" w:firstLine="0" w:firstLineChars="0"/>
              <w:jc w:val="center"/>
              <w:rPr>
                <w:rFonts w:hint="eastAsia" w:ascii="宋体" w:hAnsi="宋体" w:cs="宋体"/>
                <w:sz w:val="28"/>
                <w:szCs w:val="28"/>
                <w:lang w:val="en-US" w:eastAsia="zh-CN"/>
              </w:rPr>
            </w:pPr>
            <w:r>
              <w:rPr>
                <w:rFonts w:hint="eastAsia" w:ascii="宋体" w:hAnsi="宋体" w:cs="宋体"/>
                <w:sz w:val="28"/>
                <w:szCs w:val="28"/>
                <w:lang w:val="en-US" w:eastAsia="zh-CN"/>
              </w:rPr>
              <w:t>数值</w:t>
            </w:r>
          </w:p>
        </w:tc>
        <w:tc>
          <w:tcPr>
            <w:tcW w:w="2001"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16位</w:t>
            </w:r>
          </w:p>
        </w:tc>
        <w:tc>
          <w:tcPr>
            <w:tcW w:w="4791" w:type="dxa"/>
            <w:tcBorders>
              <w:right w:val="single" w:color="auto" w:sz="4" w:space="0"/>
            </w:tcBorders>
            <w:vAlign w:val="top"/>
          </w:tcPr>
          <w:p>
            <w:pPr>
              <w:numPr>
                <w:ilvl w:val="0"/>
                <w:numId w:val="0"/>
              </w:numPr>
              <w:ind w:left="0" w:leftChars="0" w:firstLine="560" w:firstLineChars="200"/>
              <w:jc w:val="center"/>
              <w:rPr>
                <w:rFonts w:hint="eastAsia" w:ascii="宋体" w:hAnsi="宋体" w:cs="宋体"/>
                <w:sz w:val="28"/>
                <w:szCs w:val="28"/>
                <w:lang w:val="en-US" w:eastAsia="zh-CN"/>
              </w:rPr>
            </w:pPr>
            <w:r>
              <w:rPr>
                <w:rFonts w:hint="eastAsia" w:ascii="宋体" w:hAnsi="宋体" w:cs="宋体"/>
                <w:sz w:val="28"/>
                <w:szCs w:val="28"/>
                <w:lang w:val="en-US" w:eastAsia="zh-CN"/>
              </w:rPr>
              <w:t>维修员接单的具体时间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jc w:val="center"/>
        </w:trPr>
        <w:tc>
          <w:tcPr>
            <w:tcW w:w="1770" w:type="dxa"/>
            <w:tcBorders>
              <w:left w:val="single" w:color="auto" w:sz="4" w:space="0"/>
            </w:tcBorders>
            <w:vAlign w:val="top"/>
          </w:tcPr>
          <w:p>
            <w:pPr>
              <w:spacing w:line="240" w:lineRule="auto"/>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实付金额</w:t>
            </w:r>
          </w:p>
        </w:tc>
        <w:tc>
          <w:tcPr>
            <w:tcW w:w="1556" w:type="dxa"/>
            <w:vAlign w:val="top"/>
          </w:tcPr>
          <w:p>
            <w:pPr>
              <w:numPr>
                <w:ilvl w:val="0"/>
                <w:numId w:val="0"/>
              </w:numPr>
              <w:ind w:left="0" w:leftChars="0" w:firstLine="0" w:firstLineChars="0"/>
              <w:jc w:val="center"/>
              <w:rPr>
                <w:rFonts w:hint="eastAsia" w:ascii="宋体" w:hAnsi="宋体" w:cs="宋体"/>
                <w:sz w:val="28"/>
                <w:szCs w:val="28"/>
                <w:lang w:val="en-US" w:eastAsia="zh-CN"/>
              </w:rPr>
            </w:pPr>
            <w:r>
              <w:rPr>
                <w:rFonts w:hint="eastAsia" w:ascii="宋体" w:hAnsi="宋体" w:cs="宋体"/>
                <w:sz w:val="28"/>
                <w:szCs w:val="28"/>
                <w:lang w:val="en-US" w:eastAsia="zh-CN"/>
              </w:rPr>
              <w:t>数值</w:t>
            </w:r>
          </w:p>
        </w:tc>
        <w:tc>
          <w:tcPr>
            <w:tcW w:w="2001"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10位</w:t>
            </w:r>
          </w:p>
        </w:tc>
        <w:tc>
          <w:tcPr>
            <w:tcW w:w="4791" w:type="dxa"/>
            <w:tcBorders>
              <w:right w:val="single" w:color="auto" w:sz="4" w:space="0"/>
            </w:tcBorders>
            <w:vAlign w:val="top"/>
          </w:tcPr>
          <w:p>
            <w:pPr>
              <w:numPr>
                <w:ilvl w:val="0"/>
                <w:numId w:val="0"/>
              </w:numPr>
              <w:ind w:left="0" w:leftChars="0" w:firstLine="560" w:firstLineChars="200"/>
              <w:jc w:val="center"/>
              <w:rPr>
                <w:rFonts w:hint="eastAsia" w:ascii="宋体" w:hAnsi="宋体" w:cs="宋体"/>
                <w:sz w:val="28"/>
                <w:szCs w:val="28"/>
                <w:lang w:val="en-US" w:eastAsia="zh-CN"/>
              </w:rPr>
            </w:pPr>
            <w:r>
              <w:rPr>
                <w:rFonts w:hint="eastAsia" w:ascii="宋体" w:hAnsi="宋体" w:cs="宋体"/>
                <w:sz w:val="28"/>
                <w:szCs w:val="28"/>
                <w:lang w:val="en-US" w:eastAsia="zh-CN"/>
              </w:rPr>
              <w:t>正常维修产品的价格范围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4" w:hRule="atLeast"/>
          <w:jc w:val="center"/>
        </w:trPr>
        <w:tc>
          <w:tcPr>
            <w:tcW w:w="1770" w:type="dxa"/>
            <w:tcBorders>
              <w:left w:val="single" w:color="auto" w:sz="4" w:space="0"/>
            </w:tcBorders>
            <w:vAlign w:val="top"/>
          </w:tcPr>
          <w:p>
            <w:pPr>
              <w:spacing w:line="240" w:lineRule="auto"/>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订单状态</w:t>
            </w:r>
          </w:p>
        </w:tc>
        <w:tc>
          <w:tcPr>
            <w:tcW w:w="1556" w:type="dxa"/>
            <w:vAlign w:val="top"/>
          </w:tcPr>
          <w:p>
            <w:pPr>
              <w:numPr>
                <w:ilvl w:val="0"/>
                <w:numId w:val="0"/>
              </w:numPr>
              <w:ind w:left="0" w:leftChars="0" w:firstLine="0" w:firstLineChars="0"/>
              <w:jc w:val="center"/>
              <w:rPr>
                <w:rFonts w:hint="eastAsia" w:ascii="宋体" w:hAnsi="宋体" w:cs="宋体"/>
                <w:sz w:val="28"/>
                <w:szCs w:val="28"/>
                <w:lang w:val="en-US" w:eastAsia="zh-CN"/>
              </w:rPr>
            </w:pPr>
            <w:r>
              <w:rPr>
                <w:rFonts w:hint="eastAsia" w:ascii="宋体" w:hAnsi="宋体" w:cs="宋体"/>
                <w:sz w:val="28"/>
                <w:szCs w:val="28"/>
                <w:lang w:val="en-US" w:eastAsia="zh-CN"/>
              </w:rPr>
              <w:t>字符串</w:t>
            </w:r>
          </w:p>
        </w:tc>
        <w:tc>
          <w:tcPr>
            <w:tcW w:w="2001"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5位</w:t>
            </w:r>
          </w:p>
        </w:tc>
        <w:tc>
          <w:tcPr>
            <w:tcW w:w="4791" w:type="dxa"/>
            <w:tcBorders>
              <w:right w:val="single" w:color="auto" w:sz="4" w:space="0"/>
            </w:tcBorders>
            <w:vAlign w:val="top"/>
          </w:tcPr>
          <w:p>
            <w:pPr>
              <w:numPr>
                <w:ilvl w:val="0"/>
                <w:numId w:val="0"/>
              </w:numPr>
              <w:ind w:left="0" w:leftChars="0" w:firstLine="560" w:firstLineChars="200"/>
              <w:jc w:val="center"/>
              <w:rPr>
                <w:rFonts w:hint="eastAsia" w:ascii="宋体" w:hAnsi="宋体" w:cs="宋体"/>
                <w:sz w:val="28"/>
                <w:szCs w:val="28"/>
                <w:lang w:val="en-US" w:eastAsia="zh-CN"/>
              </w:rPr>
            </w:pPr>
            <w:r>
              <w:rPr>
                <w:rFonts w:hint="eastAsia" w:ascii="宋体" w:hAnsi="宋体" w:cs="宋体"/>
                <w:sz w:val="28"/>
                <w:szCs w:val="28"/>
                <w:lang w:val="en-US" w:eastAsia="zh-CN"/>
              </w:rPr>
              <w:t>状态包括已审核、未分派、已接单、进行中、已完成六个状态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 w:hRule="atLeast"/>
          <w:jc w:val="center"/>
        </w:trPr>
        <w:tc>
          <w:tcPr>
            <w:tcW w:w="1770" w:type="dxa"/>
            <w:tcBorders>
              <w:left w:val="single" w:color="auto" w:sz="4" w:space="0"/>
            </w:tcBorders>
            <w:vAlign w:val="top"/>
          </w:tcPr>
          <w:p>
            <w:pPr>
              <w:spacing w:line="240" w:lineRule="auto"/>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审核人</w:t>
            </w:r>
          </w:p>
        </w:tc>
        <w:tc>
          <w:tcPr>
            <w:tcW w:w="1556" w:type="dxa"/>
            <w:vAlign w:val="top"/>
          </w:tcPr>
          <w:p>
            <w:pPr>
              <w:numPr>
                <w:ilvl w:val="0"/>
                <w:numId w:val="0"/>
              </w:numPr>
              <w:ind w:left="0" w:leftChars="0" w:firstLine="0" w:firstLineChars="0"/>
              <w:jc w:val="center"/>
              <w:rPr>
                <w:rFonts w:hint="default" w:ascii="宋体" w:hAnsi="宋体" w:cs="宋体"/>
                <w:sz w:val="28"/>
                <w:szCs w:val="28"/>
                <w:lang w:val="en-US" w:eastAsia="zh-CN"/>
              </w:rPr>
            </w:pPr>
            <w:r>
              <w:rPr>
                <w:rFonts w:hint="eastAsia" w:ascii="宋体" w:hAnsi="宋体" w:cs="宋体"/>
                <w:sz w:val="28"/>
                <w:szCs w:val="28"/>
                <w:lang w:val="en-US" w:eastAsia="zh-CN"/>
              </w:rPr>
              <w:t>字符串</w:t>
            </w:r>
          </w:p>
        </w:tc>
        <w:tc>
          <w:tcPr>
            <w:tcW w:w="2001"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10位</w:t>
            </w:r>
          </w:p>
        </w:tc>
        <w:tc>
          <w:tcPr>
            <w:tcW w:w="4791" w:type="dxa"/>
            <w:tcBorders>
              <w:right w:val="single" w:color="auto" w:sz="4" w:space="0"/>
            </w:tcBorders>
            <w:vAlign w:val="top"/>
          </w:tcPr>
          <w:p>
            <w:pPr>
              <w:numPr>
                <w:ilvl w:val="0"/>
                <w:numId w:val="0"/>
              </w:numPr>
              <w:ind w:left="0" w:leftChars="0" w:firstLine="560" w:firstLineChars="200"/>
              <w:jc w:val="center"/>
              <w:rPr>
                <w:rFonts w:hint="default" w:ascii="宋体" w:hAnsi="宋体" w:cs="宋体"/>
                <w:sz w:val="28"/>
                <w:szCs w:val="28"/>
                <w:lang w:val="en-US" w:eastAsia="zh-CN"/>
              </w:rPr>
            </w:pPr>
            <w:r>
              <w:rPr>
                <w:rFonts w:hint="eastAsia" w:ascii="宋体" w:hAnsi="宋体" w:cs="宋体"/>
                <w:sz w:val="28"/>
                <w:szCs w:val="28"/>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 w:hRule="atLeast"/>
          <w:jc w:val="center"/>
        </w:trPr>
        <w:tc>
          <w:tcPr>
            <w:tcW w:w="1770" w:type="dxa"/>
            <w:tcBorders>
              <w:left w:val="single" w:color="auto" w:sz="4" w:space="0"/>
            </w:tcBorders>
            <w:vAlign w:val="top"/>
          </w:tcPr>
          <w:p>
            <w:pPr>
              <w:spacing w:line="240" w:lineRule="auto"/>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审核时间</w:t>
            </w:r>
          </w:p>
        </w:tc>
        <w:tc>
          <w:tcPr>
            <w:tcW w:w="1556" w:type="dxa"/>
            <w:vAlign w:val="top"/>
          </w:tcPr>
          <w:p>
            <w:pPr>
              <w:numPr>
                <w:ilvl w:val="0"/>
                <w:numId w:val="0"/>
              </w:numPr>
              <w:ind w:left="0" w:leftChars="0" w:firstLine="0" w:firstLineChars="0"/>
              <w:jc w:val="center"/>
              <w:rPr>
                <w:rFonts w:hint="default" w:ascii="宋体" w:hAnsi="宋体" w:cs="宋体"/>
                <w:sz w:val="28"/>
                <w:szCs w:val="28"/>
                <w:lang w:val="en-US" w:eastAsia="zh-CN"/>
              </w:rPr>
            </w:pPr>
            <w:r>
              <w:rPr>
                <w:rFonts w:hint="eastAsia" w:ascii="宋体" w:hAnsi="宋体" w:cs="宋体"/>
                <w:sz w:val="28"/>
                <w:szCs w:val="28"/>
                <w:lang w:val="en-US" w:eastAsia="zh-CN"/>
              </w:rPr>
              <w:t>数值</w:t>
            </w:r>
          </w:p>
        </w:tc>
        <w:tc>
          <w:tcPr>
            <w:tcW w:w="2001"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16位</w:t>
            </w:r>
          </w:p>
        </w:tc>
        <w:tc>
          <w:tcPr>
            <w:tcW w:w="4791" w:type="dxa"/>
            <w:tcBorders>
              <w:right w:val="single" w:color="auto" w:sz="4" w:space="0"/>
            </w:tcBorders>
            <w:vAlign w:val="top"/>
          </w:tcPr>
          <w:p>
            <w:pPr>
              <w:numPr>
                <w:ilvl w:val="0"/>
                <w:numId w:val="0"/>
              </w:numPr>
              <w:ind w:left="0" w:leftChars="0" w:firstLine="560" w:firstLineChars="200"/>
              <w:jc w:val="center"/>
              <w:rPr>
                <w:rFonts w:hint="default" w:ascii="宋体" w:hAnsi="宋体" w:cs="宋体"/>
                <w:sz w:val="28"/>
                <w:szCs w:val="28"/>
                <w:lang w:val="en-US" w:eastAsia="zh-CN"/>
              </w:rPr>
            </w:pPr>
            <w:r>
              <w:rPr>
                <w:rFonts w:hint="eastAsia" w:ascii="宋体" w:hAnsi="宋体" w:cs="宋体"/>
                <w:sz w:val="28"/>
                <w:szCs w:val="28"/>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 w:hRule="atLeast"/>
          <w:jc w:val="center"/>
        </w:trPr>
        <w:tc>
          <w:tcPr>
            <w:tcW w:w="1770" w:type="dxa"/>
            <w:tcBorders>
              <w:left w:val="single" w:color="auto" w:sz="4" w:space="0"/>
            </w:tcBorders>
            <w:vAlign w:val="top"/>
          </w:tcPr>
          <w:p>
            <w:pPr>
              <w:spacing w:line="240" w:lineRule="auto"/>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不合格原因</w:t>
            </w:r>
          </w:p>
        </w:tc>
        <w:tc>
          <w:tcPr>
            <w:tcW w:w="1556" w:type="dxa"/>
            <w:vAlign w:val="top"/>
          </w:tcPr>
          <w:p>
            <w:pPr>
              <w:numPr>
                <w:ilvl w:val="0"/>
                <w:numId w:val="0"/>
              </w:numPr>
              <w:ind w:left="0" w:leftChars="0" w:firstLine="0" w:firstLineChars="0"/>
              <w:jc w:val="center"/>
              <w:rPr>
                <w:rFonts w:hint="default" w:ascii="宋体" w:hAnsi="宋体" w:cs="宋体"/>
                <w:sz w:val="28"/>
                <w:szCs w:val="28"/>
                <w:lang w:val="en-US" w:eastAsia="zh-CN"/>
              </w:rPr>
            </w:pPr>
            <w:r>
              <w:rPr>
                <w:rFonts w:hint="eastAsia" w:ascii="宋体" w:hAnsi="宋体" w:cs="宋体"/>
                <w:sz w:val="28"/>
                <w:szCs w:val="28"/>
                <w:lang w:val="en-US" w:eastAsia="zh-CN"/>
              </w:rPr>
              <w:t>字符串</w:t>
            </w:r>
          </w:p>
        </w:tc>
        <w:tc>
          <w:tcPr>
            <w:tcW w:w="2001"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不超过100字</w:t>
            </w:r>
          </w:p>
        </w:tc>
        <w:tc>
          <w:tcPr>
            <w:tcW w:w="4791" w:type="dxa"/>
            <w:tcBorders>
              <w:right w:val="single" w:color="auto" w:sz="4" w:space="0"/>
            </w:tcBorders>
            <w:vAlign w:val="top"/>
          </w:tcPr>
          <w:p>
            <w:pPr>
              <w:numPr>
                <w:ilvl w:val="0"/>
                <w:numId w:val="0"/>
              </w:numPr>
              <w:ind w:left="0" w:leftChars="0" w:firstLine="560" w:firstLineChars="200"/>
              <w:jc w:val="center"/>
              <w:rPr>
                <w:rFonts w:hint="default" w:ascii="宋体" w:hAnsi="宋体" w:cs="宋体"/>
                <w:sz w:val="28"/>
                <w:szCs w:val="28"/>
                <w:lang w:val="en-US" w:eastAsia="zh-CN"/>
              </w:rPr>
            </w:pPr>
            <w:r>
              <w:rPr>
                <w:rFonts w:hint="eastAsia" w:ascii="宋体" w:hAnsi="宋体" w:cs="宋体"/>
                <w:sz w:val="28"/>
                <w:szCs w:val="28"/>
                <w:lang w:val="en-US" w:eastAsia="zh-CN"/>
              </w:rPr>
              <w:t>写明审核不通过的原因</w:t>
            </w:r>
          </w:p>
        </w:tc>
      </w:tr>
    </w:tbl>
    <w:p>
      <w:pPr>
        <w:rPr>
          <w:rFonts w:hint="eastAsia"/>
          <w:lang w:val="en-US" w:eastAsia="zh-CN"/>
        </w:rPr>
      </w:pPr>
    </w:p>
    <w:p>
      <w:pPr>
        <w:pStyle w:val="4"/>
        <w:spacing w:line="240" w:lineRule="auto"/>
      </w:pPr>
      <w:bookmarkStart w:id="96" w:name="_Toc4128"/>
      <w:r>
        <w:rPr>
          <w:rFonts w:hint="eastAsia"/>
        </w:rPr>
        <w:t>操作角色</w:t>
      </w:r>
      <w:bookmarkEnd w:id="96"/>
    </w:p>
    <w:p>
      <w:pPr>
        <w:ind w:firstLine="560" w:firstLineChars="200"/>
        <w:rPr>
          <w:rFonts w:hint="eastAsia"/>
          <w:sz w:val="28"/>
          <w:szCs w:val="32"/>
          <w:lang w:val="en-US" w:eastAsia="zh-CN"/>
        </w:rPr>
      </w:pPr>
      <w:r>
        <w:rPr>
          <w:rFonts w:hint="eastAsia"/>
          <w:sz w:val="28"/>
          <w:szCs w:val="32"/>
          <w:lang w:val="en-US" w:eastAsia="zh-CN"/>
        </w:rPr>
        <w:t>后台管理员</w:t>
      </w:r>
    </w:p>
    <w:p>
      <w:pPr>
        <w:ind w:firstLine="560" w:firstLineChars="200"/>
        <w:rPr>
          <w:rFonts w:hint="eastAsia"/>
          <w:sz w:val="28"/>
          <w:szCs w:val="32"/>
          <w:lang w:val="en-US" w:eastAsia="zh-CN"/>
        </w:rPr>
      </w:pPr>
    </w:p>
    <w:p>
      <w:pPr>
        <w:pStyle w:val="3"/>
        <w:spacing w:line="240" w:lineRule="auto"/>
        <w:rPr>
          <w:rFonts w:hint="eastAsia"/>
        </w:rPr>
      </w:pPr>
      <w:bookmarkStart w:id="97" w:name="_Toc27003"/>
      <w:r>
        <w:rPr>
          <w:rFonts w:hint="eastAsia"/>
          <w:lang w:val="en-US" w:eastAsia="zh-CN"/>
        </w:rPr>
        <w:t>订单查询</w:t>
      </w:r>
      <w:bookmarkEnd w:id="97"/>
    </w:p>
    <w:p>
      <w:pPr>
        <w:pStyle w:val="4"/>
        <w:spacing w:line="240" w:lineRule="auto"/>
      </w:pPr>
      <w:bookmarkStart w:id="98" w:name="_Toc8518"/>
      <w:r>
        <w:rPr>
          <w:rFonts w:hint="eastAsia"/>
        </w:rPr>
        <w:t>功能概述</w:t>
      </w:r>
      <w:bookmarkEnd w:id="98"/>
    </w:p>
    <w:p>
      <w:pPr>
        <w:ind w:firstLine="560" w:firstLineChars="200"/>
        <w:rPr>
          <w:rFonts w:hint="eastAsia"/>
        </w:rPr>
      </w:pPr>
      <w:r>
        <w:rPr>
          <w:rFonts w:hint="eastAsia"/>
          <w:sz w:val="28"/>
          <w:szCs w:val="32"/>
          <w:lang w:val="en-US" w:eastAsia="zh-CN"/>
        </w:rPr>
        <w:t>后台管理员可查询所有订单信息，通过输入订单编号、服务类型、维修员姓名、会员姓名等查询订单状态信息。</w:t>
      </w:r>
    </w:p>
    <w:p>
      <w:pPr>
        <w:pStyle w:val="4"/>
        <w:spacing w:line="240" w:lineRule="auto"/>
        <w:rPr>
          <w:rFonts w:hint="eastAsia" w:ascii="Times New Roman" w:hAnsi="Times New Roman" w:eastAsia="宋体" w:cs="Times New Roman"/>
          <w:b/>
          <w:bCs/>
          <w:kern w:val="2"/>
          <w:sz w:val="32"/>
          <w:szCs w:val="32"/>
          <w:lang w:val="en-US" w:eastAsia="zh-CN" w:bidi="ar-SA"/>
        </w:rPr>
      </w:pPr>
      <w:bookmarkStart w:id="99" w:name="_Toc26496"/>
      <w:r>
        <w:rPr>
          <w:rFonts w:hint="eastAsia" w:cs="Times New Roman"/>
          <w:b/>
          <w:bCs/>
          <w:kern w:val="2"/>
          <w:sz w:val="32"/>
          <w:szCs w:val="32"/>
          <w:lang w:val="en-US" w:eastAsia="zh-CN" w:bidi="ar-SA"/>
        </w:rPr>
        <w:t>数据约束</w:t>
      </w:r>
    </w:p>
    <w:tbl>
      <w:tblPr>
        <w:tblStyle w:val="31"/>
        <w:tblW w:w="1011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0"/>
        <w:gridCol w:w="1556"/>
        <w:gridCol w:w="2001"/>
        <w:gridCol w:w="47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6" w:hRule="atLeast"/>
          <w:jc w:val="center"/>
        </w:trPr>
        <w:tc>
          <w:tcPr>
            <w:tcW w:w="1770" w:type="dxa"/>
            <w:vAlign w:val="top"/>
          </w:tcPr>
          <w:p>
            <w:pPr>
              <w:spacing w:line="240" w:lineRule="auto"/>
              <w:jc w:val="cente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数据项</w:t>
            </w:r>
          </w:p>
        </w:tc>
        <w:tc>
          <w:tcPr>
            <w:tcW w:w="1556" w:type="dxa"/>
            <w:vAlign w:val="top"/>
          </w:tcPr>
          <w:p>
            <w:pPr>
              <w:jc w:val="center"/>
              <w:rPr>
                <w:rFonts w:hint="default"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类型</w:t>
            </w:r>
          </w:p>
        </w:tc>
        <w:tc>
          <w:tcPr>
            <w:tcW w:w="2001" w:type="dxa"/>
            <w:vAlign w:val="top"/>
          </w:tcPr>
          <w:p>
            <w:pPr>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位数</w:t>
            </w:r>
          </w:p>
        </w:tc>
        <w:tc>
          <w:tcPr>
            <w:tcW w:w="4791"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jc w:val="center"/>
        </w:trPr>
        <w:tc>
          <w:tcPr>
            <w:tcW w:w="1770" w:type="dxa"/>
            <w:tcBorders>
              <w:left w:val="single" w:color="auto" w:sz="4" w:space="0"/>
            </w:tcBorders>
            <w:vAlign w:val="top"/>
          </w:tcPr>
          <w:p>
            <w:pPr>
              <w:ind w:firstLine="280" w:firstLineChars="100"/>
              <w:jc w:val="both"/>
              <w:rPr>
                <w:rFonts w:hint="default"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订单编号</w:t>
            </w:r>
          </w:p>
        </w:tc>
        <w:tc>
          <w:tcPr>
            <w:tcW w:w="1556" w:type="dxa"/>
            <w:vAlign w:val="top"/>
          </w:tcPr>
          <w:p>
            <w:pPr>
              <w:numPr>
                <w:ilvl w:val="0"/>
                <w:numId w:val="0"/>
              </w:numPr>
              <w:ind w:left="0" w:leftChars="0" w:firstLine="0" w:firstLineChars="0"/>
              <w:jc w:val="center"/>
              <w:rPr>
                <w:rFonts w:hint="default"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英文+数值</w:t>
            </w:r>
          </w:p>
        </w:tc>
        <w:tc>
          <w:tcPr>
            <w:tcW w:w="2001" w:type="dxa"/>
            <w:vAlign w:val="top"/>
          </w:tcPr>
          <w:p>
            <w:pPr>
              <w:numPr>
                <w:ilvl w:val="0"/>
                <w:numId w:val="0"/>
              </w:numPr>
              <w:ind w:left="0" w:leftChars="0" w:firstLine="0" w:firstLineChars="0"/>
              <w:jc w:val="center"/>
              <w:rPr>
                <w:rFonts w:hint="default" w:ascii="宋体" w:hAnsi="宋体" w:eastAsia="宋体" w:cs="宋体"/>
                <w:sz w:val="28"/>
                <w:szCs w:val="28"/>
                <w:lang w:val="en-US" w:eastAsia="zh-CN"/>
              </w:rPr>
            </w:pPr>
            <w:r>
              <w:rPr>
                <w:rFonts w:hint="eastAsia" w:ascii="宋体" w:hAnsi="宋体" w:cs="宋体"/>
                <w:sz w:val="28"/>
                <w:szCs w:val="28"/>
                <w:lang w:val="en-US" w:eastAsia="zh-CN"/>
              </w:rPr>
              <w:t>10位</w:t>
            </w:r>
          </w:p>
        </w:tc>
        <w:tc>
          <w:tcPr>
            <w:tcW w:w="4791" w:type="dxa"/>
            <w:tcBorders>
              <w:right w:val="single" w:color="auto" w:sz="4" w:space="0"/>
            </w:tcBorders>
            <w:vAlign w:val="top"/>
          </w:tcPr>
          <w:p>
            <w:pPr>
              <w:numPr>
                <w:ilvl w:val="0"/>
                <w:numId w:val="0"/>
              </w:numPr>
              <w:ind w:left="0" w:leftChars="0" w:firstLine="560" w:firstLineChars="200"/>
              <w:jc w:val="center"/>
              <w:rPr>
                <w:rFonts w:hint="default" w:ascii="宋体" w:hAnsi="宋体" w:eastAsia="宋体" w:cs="宋体"/>
                <w:sz w:val="28"/>
                <w:szCs w:val="28"/>
                <w:lang w:val="en-US" w:eastAsia="zh-CN"/>
              </w:rPr>
            </w:pPr>
            <w:r>
              <w:rPr>
                <w:rFonts w:hint="eastAsia" w:ascii="宋体" w:hAnsi="宋体" w:cs="宋体"/>
                <w:sz w:val="28"/>
                <w:szCs w:val="28"/>
                <w:lang w:val="en-US" w:eastAsia="zh-CN"/>
              </w:rPr>
              <w:t>唯一且非空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 w:hRule="atLeast"/>
          <w:jc w:val="center"/>
        </w:trPr>
        <w:tc>
          <w:tcPr>
            <w:tcW w:w="1770" w:type="dxa"/>
            <w:tcBorders>
              <w:left w:val="single" w:color="auto" w:sz="4" w:space="0"/>
            </w:tcBorders>
            <w:vAlign w:val="top"/>
          </w:tcPr>
          <w:p>
            <w:pPr>
              <w:spacing w:line="240" w:lineRule="auto"/>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用户名</w:t>
            </w:r>
          </w:p>
        </w:tc>
        <w:tc>
          <w:tcPr>
            <w:tcW w:w="1556" w:type="dxa"/>
            <w:vAlign w:val="top"/>
          </w:tcPr>
          <w:p>
            <w:pPr>
              <w:numPr>
                <w:ilvl w:val="0"/>
                <w:numId w:val="0"/>
              </w:numPr>
              <w:ind w:left="0" w:leftChars="0" w:firstLine="0" w:firstLineChars="0"/>
              <w:jc w:val="center"/>
              <w:rPr>
                <w:rFonts w:hint="eastAsia" w:ascii="宋体" w:hAnsi="宋体" w:cs="宋体"/>
                <w:sz w:val="28"/>
                <w:szCs w:val="28"/>
                <w:vertAlign w:val="baseline"/>
                <w:lang w:val="en-US" w:eastAsia="zh-CN"/>
              </w:rPr>
            </w:pPr>
            <w:r>
              <w:rPr>
                <w:rFonts w:hint="eastAsia" w:ascii="宋体" w:hAnsi="宋体" w:cs="宋体"/>
                <w:sz w:val="28"/>
                <w:szCs w:val="28"/>
                <w:lang w:val="en-US" w:eastAsia="zh-CN"/>
              </w:rPr>
              <w:t>字符串</w:t>
            </w:r>
          </w:p>
        </w:tc>
        <w:tc>
          <w:tcPr>
            <w:tcW w:w="2001" w:type="dxa"/>
            <w:vAlign w:val="top"/>
          </w:tcPr>
          <w:p>
            <w:pPr>
              <w:numPr>
                <w:ilvl w:val="0"/>
                <w:numId w:val="0"/>
              </w:numPr>
              <w:ind w:left="0" w:leftChars="0" w:firstLine="280" w:firstLineChars="100"/>
              <w:jc w:val="center"/>
              <w:rPr>
                <w:rFonts w:hint="default" w:ascii="宋体" w:hAnsi="宋体" w:cs="宋体"/>
                <w:sz w:val="28"/>
                <w:szCs w:val="28"/>
                <w:lang w:val="en-US" w:eastAsia="zh-CN"/>
              </w:rPr>
            </w:pPr>
            <w:r>
              <w:rPr>
                <w:rFonts w:hint="eastAsia" w:ascii="宋体" w:hAnsi="宋体" w:cs="宋体"/>
                <w:sz w:val="28"/>
                <w:szCs w:val="28"/>
                <w:lang w:val="en-US" w:eastAsia="zh-CN"/>
              </w:rPr>
              <w:t>10位</w:t>
            </w:r>
          </w:p>
        </w:tc>
        <w:tc>
          <w:tcPr>
            <w:tcW w:w="4791" w:type="dxa"/>
            <w:tcBorders>
              <w:right w:val="single" w:color="auto" w:sz="4" w:space="0"/>
            </w:tcBorders>
            <w:vAlign w:val="top"/>
          </w:tcPr>
          <w:p>
            <w:pPr>
              <w:numPr>
                <w:ilvl w:val="0"/>
                <w:numId w:val="0"/>
              </w:numPr>
              <w:ind w:left="0" w:leftChars="0" w:firstLine="1120" w:firstLineChars="400"/>
              <w:jc w:val="center"/>
              <w:rPr>
                <w:rFonts w:hint="default" w:ascii="宋体" w:hAnsi="宋体" w:cs="宋体"/>
                <w:sz w:val="28"/>
                <w:szCs w:val="28"/>
                <w:lang w:val="en-US" w:eastAsia="zh-CN"/>
              </w:rPr>
            </w:pPr>
            <w:r>
              <w:rPr>
                <w:rFonts w:hint="eastAsia" w:ascii="宋体" w:hAnsi="宋体" w:cs="宋体"/>
                <w:sz w:val="28"/>
                <w:szCs w:val="28"/>
                <w:lang w:val="en-US" w:eastAsia="zh-CN"/>
              </w:rPr>
              <w:t>已注册的、非空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jc w:val="center"/>
        </w:trPr>
        <w:tc>
          <w:tcPr>
            <w:tcW w:w="1770" w:type="dxa"/>
            <w:tcBorders>
              <w:left w:val="single" w:color="auto" w:sz="4" w:space="0"/>
            </w:tcBorders>
            <w:vAlign w:val="top"/>
          </w:tcPr>
          <w:p>
            <w:pPr>
              <w:spacing w:line="240" w:lineRule="auto"/>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故障类型</w:t>
            </w:r>
          </w:p>
        </w:tc>
        <w:tc>
          <w:tcPr>
            <w:tcW w:w="1556" w:type="dxa"/>
            <w:vAlign w:val="top"/>
          </w:tcPr>
          <w:p>
            <w:pPr>
              <w:numPr>
                <w:ilvl w:val="0"/>
                <w:numId w:val="0"/>
              </w:numPr>
              <w:ind w:left="0" w:leftChars="0" w:firstLine="0" w:firstLineChars="0"/>
              <w:jc w:val="center"/>
              <w:rPr>
                <w:rFonts w:hint="default" w:ascii="宋体" w:hAnsi="宋体" w:cs="宋体"/>
                <w:sz w:val="28"/>
                <w:szCs w:val="28"/>
                <w:lang w:val="en-US" w:eastAsia="zh-CN"/>
              </w:rPr>
            </w:pPr>
            <w:r>
              <w:rPr>
                <w:rFonts w:hint="eastAsia" w:ascii="宋体" w:hAnsi="宋体" w:cs="宋体"/>
                <w:sz w:val="28"/>
                <w:szCs w:val="28"/>
                <w:lang w:val="en-US" w:eastAsia="zh-CN"/>
              </w:rPr>
              <w:t>可选</w:t>
            </w:r>
          </w:p>
        </w:tc>
        <w:tc>
          <w:tcPr>
            <w:tcW w:w="2001" w:type="dxa"/>
            <w:vAlign w:val="top"/>
          </w:tcPr>
          <w:p>
            <w:pPr>
              <w:numPr>
                <w:ilvl w:val="0"/>
                <w:numId w:val="0"/>
              </w:numPr>
              <w:jc w:val="center"/>
              <w:rPr>
                <w:rFonts w:hint="default" w:ascii="宋体" w:hAnsi="宋体" w:eastAsia="宋体" w:cs="宋体"/>
                <w:sz w:val="28"/>
                <w:szCs w:val="28"/>
                <w:lang w:val="en-US" w:eastAsia="zh-CN"/>
              </w:rPr>
            </w:pPr>
            <w:r>
              <w:rPr>
                <w:rFonts w:hint="eastAsia" w:ascii="宋体" w:hAnsi="宋体" w:cs="宋体"/>
                <w:sz w:val="28"/>
                <w:szCs w:val="28"/>
                <w:lang w:val="en-US" w:eastAsia="zh-CN"/>
              </w:rPr>
              <w:t>无</w:t>
            </w:r>
          </w:p>
        </w:tc>
        <w:tc>
          <w:tcPr>
            <w:tcW w:w="4791" w:type="dxa"/>
            <w:tcBorders>
              <w:right w:val="single" w:color="auto" w:sz="4" w:space="0"/>
            </w:tcBorders>
            <w:vAlign w:val="top"/>
          </w:tcPr>
          <w:p>
            <w:pPr>
              <w:numPr>
                <w:ilvl w:val="0"/>
                <w:numId w:val="0"/>
              </w:numPr>
              <w:ind w:left="0" w:leftChars="0" w:firstLine="560" w:firstLineChars="200"/>
              <w:jc w:val="center"/>
              <w:rPr>
                <w:rFonts w:hint="default" w:ascii="宋体" w:hAnsi="宋体" w:cs="宋体"/>
                <w:sz w:val="28"/>
                <w:szCs w:val="28"/>
                <w:lang w:val="en-US" w:eastAsia="zh-CN"/>
              </w:rPr>
            </w:pPr>
            <w:r>
              <w:rPr>
                <w:rFonts w:hint="eastAsia" w:ascii="宋体" w:hAnsi="宋体" w:cs="宋体"/>
                <w:sz w:val="28"/>
                <w:szCs w:val="28"/>
                <w:lang w:val="en-US" w:eastAsia="zh-CN"/>
              </w:rPr>
              <w:t>维修的产品类型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jc w:val="center"/>
        </w:trPr>
        <w:tc>
          <w:tcPr>
            <w:tcW w:w="1770" w:type="dxa"/>
            <w:tcBorders>
              <w:left w:val="single" w:color="auto" w:sz="4" w:space="0"/>
            </w:tcBorders>
            <w:vAlign w:val="top"/>
          </w:tcPr>
          <w:p>
            <w:pPr>
              <w:spacing w:line="240" w:lineRule="auto"/>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维修地点</w:t>
            </w:r>
          </w:p>
        </w:tc>
        <w:tc>
          <w:tcPr>
            <w:tcW w:w="1556" w:type="dxa"/>
            <w:vAlign w:val="top"/>
          </w:tcPr>
          <w:p>
            <w:pPr>
              <w:numPr>
                <w:ilvl w:val="0"/>
                <w:numId w:val="0"/>
              </w:numPr>
              <w:ind w:left="0" w:leftChars="0" w:firstLine="280" w:firstLineChars="100"/>
              <w:jc w:val="both"/>
              <w:rPr>
                <w:rFonts w:hint="eastAsia" w:ascii="宋体" w:hAnsi="宋体" w:cs="宋体"/>
                <w:sz w:val="28"/>
                <w:szCs w:val="28"/>
                <w:lang w:val="en-US" w:eastAsia="zh-CN"/>
              </w:rPr>
            </w:pPr>
            <w:r>
              <w:rPr>
                <w:rFonts w:hint="eastAsia" w:ascii="宋体" w:hAnsi="宋体" w:cs="宋体"/>
                <w:sz w:val="28"/>
                <w:szCs w:val="28"/>
                <w:lang w:val="en-US" w:eastAsia="zh-CN"/>
              </w:rPr>
              <w:t>字符串</w:t>
            </w:r>
          </w:p>
        </w:tc>
        <w:tc>
          <w:tcPr>
            <w:tcW w:w="2001"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10位</w:t>
            </w:r>
          </w:p>
        </w:tc>
        <w:tc>
          <w:tcPr>
            <w:tcW w:w="4791" w:type="dxa"/>
            <w:tcBorders>
              <w:right w:val="single" w:color="auto" w:sz="4" w:space="0"/>
            </w:tcBorders>
            <w:vAlign w:val="top"/>
          </w:tcPr>
          <w:p>
            <w:pPr>
              <w:numPr>
                <w:ilvl w:val="0"/>
                <w:numId w:val="0"/>
              </w:numPr>
              <w:ind w:left="0" w:leftChars="0" w:firstLine="560" w:firstLineChars="200"/>
              <w:jc w:val="center"/>
              <w:rPr>
                <w:rFonts w:hint="eastAsia" w:ascii="宋体" w:hAnsi="宋体" w:cs="宋体"/>
                <w:sz w:val="28"/>
                <w:szCs w:val="28"/>
                <w:lang w:val="en-US" w:eastAsia="zh-CN"/>
              </w:rPr>
            </w:pPr>
            <w:r>
              <w:rPr>
                <w:rFonts w:hint="eastAsia" w:ascii="宋体" w:hAnsi="宋体" w:cs="宋体"/>
                <w:sz w:val="28"/>
                <w:szCs w:val="28"/>
                <w:lang w:val="en-US" w:eastAsia="zh-CN"/>
              </w:rPr>
              <w:t>医院具体的科室或者房间号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jc w:val="center"/>
        </w:trPr>
        <w:tc>
          <w:tcPr>
            <w:tcW w:w="1770" w:type="dxa"/>
            <w:tcBorders>
              <w:left w:val="single" w:color="auto" w:sz="4" w:space="0"/>
            </w:tcBorders>
            <w:vAlign w:val="top"/>
          </w:tcPr>
          <w:p>
            <w:pPr>
              <w:numPr>
                <w:ilvl w:val="0"/>
                <w:numId w:val="0"/>
              </w:numPr>
              <w:ind w:left="0" w:leftChars="0" w:firstLine="0" w:firstLineChars="0"/>
              <w:jc w:val="center"/>
              <w:rPr>
                <w:rFonts w:hint="default" w:ascii="宋体" w:hAnsi="宋体" w:cs="宋体"/>
                <w:sz w:val="28"/>
                <w:szCs w:val="28"/>
                <w:vertAlign w:val="baseline"/>
                <w:lang w:val="en-US" w:eastAsia="zh-CN"/>
              </w:rPr>
            </w:pPr>
            <w:r>
              <w:rPr>
                <w:rFonts w:hint="eastAsia"/>
                <w:sz w:val="28"/>
                <w:szCs w:val="32"/>
                <w:vertAlign w:val="baseline"/>
                <w:lang w:val="en-US" w:eastAsia="zh-CN"/>
              </w:rPr>
              <w:t>预约时间</w:t>
            </w:r>
          </w:p>
        </w:tc>
        <w:tc>
          <w:tcPr>
            <w:tcW w:w="1556" w:type="dxa"/>
            <w:vAlign w:val="top"/>
          </w:tcPr>
          <w:p>
            <w:pPr>
              <w:numPr>
                <w:ilvl w:val="0"/>
                <w:numId w:val="0"/>
              </w:numPr>
              <w:ind w:left="0" w:leftChars="0" w:firstLine="0" w:firstLineChars="0"/>
              <w:jc w:val="center"/>
              <w:rPr>
                <w:rFonts w:hint="default" w:ascii="宋体" w:hAnsi="宋体" w:cs="宋体"/>
                <w:sz w:val="28"/>
                <w:szCs w:val="28"/>
                <w:lang w:val="en-US" w:eastAsia="zh-CN"/>
              </w:rPr>
            </w:pPr>
            <w:r>
              <w:rPr>
                <w:rFonts w:hint="eastAsia"/>
                <w:sz w:val="28"/>
                <w:szCs w:val="32"/>
                <w:vertAlign w:val="baseline"/>
                <w:lang w:val="en-US" w:eastAsia="zh-CN"/>
              </w:rPr>
              <w:t>数值</w:t>
            </w:r>
          </w:p>
        </w:tc>
        <w:tc>
          <w:tcPr>
            <w:tcW w:w="2001" w:type="dxa"/>
            <w:vAlign w:val="top"/>
          </w:tcPr>
          <w:p>
            <w:pPr>
              <w:numPr>
                <w:ilvl w:val="0"/>
                <w:numId w:val="0"/>
              </w:numPr>
              <w:ind w:left="0" w:leftChars="0" w:firstLine="0" w:firstLineChars="0"/>
              <w:jc w:val="center"/>
              <w:rPr>
                <w:rFonts w:hint="default"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32"/>
                <w:vertAlign w:val="baseline"/>
                <w:lang w:val="en-US" w:eastAsia="zh-CN"/>
              </w:rPr>
              <w:t>16位</w:t>
            </w:r>
          </w:p>
        </w:tc>
        <w:tc>
          <w:tcPr>
            <w:tcW w:w="4791" w:type="dxa"/>
            <w:tcBorders>
              <w:right w:val="single" w:color="auto" w:sz="4" w:space="0"/>
            </w:tcBorders>
            <w:vAlign w:val="top"/>
          </w:tcPr>
          <w:p>
            <w:pPr>
              <w:numPr>
                <w:ilvl w:val="0"/>
                <w:numId w:val="0"/>
              </w:numPr>
              <w:ind w:left="0" w:leftChars="0" w:firstLine="0" w:firstLineChars="0"/>
              <w:jc w:val="center"/>
              <w:rPr>
                <w:rFonts w:hint="default" w:ascii="宋体" w:hAnsi="宋体" w:cs="宋体"/>
                <w:sz w:val="28"/>
                <w:szCs w:val="28"/>
                <w:lang w:val="en-US" w:eastAsia="zh-CN"/>
              </w:rPr>
            </w:pPr>
            <w:r>
              <w:rPr>
                <w:rFonts w:hint="eastAsia"/>
                <w:sz w:val="28"/>
                <w:szCs w:val="32"/>
                <w:vertAlign w:val="baseline"/>
                <w:lang w:val="en-US" w:eastAsia="zh-CN"/>
              </w:rPr>
              <w:t>维修的具体时间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jc w:val="center"/>
        </w:trPr>
        <w:tc>
          <w:tcPr>
            <w:tcW w:w="1770" w:type="dxa"/>
            <w:tcBorders>
              <w:left w:val="single" w:color="auto" w:sz="4" w:space="0"/>
            </w:tcBorders>
            <w:vAlign w:val="top"/>
          </w:tcPr>
          <w:p>
            <w:pPr>
              <w:numPr>
                <w:ilvl w:val="0"/>
                <w:numId w:val="0"/>
              </w:numPr>
              <w:ind w:left="0" w:leftChars="0" w:firstLine="0" w:firstLineChars="0"/>
              <w:jc w:val="center"/>
              <w:rPr>
                <w:rFonts w:hint="eastAsia" w:ascii="宋体" w:hAnsi="宋体" w:cs="宋体"/>
                <w:sz w:val="28"/>
                <w:szCs w:val="28"/>
                <w:vertAlign w:val="baseline"/>
                <w:lang w:val="en-US" w:eastAsia="zh-CN"/>
              </w:rPr>
            </w:pPr>
            <w:r>
              <w:rPr>
                <w:rFonts w:hint="eastAsia"/>
                <w:sz w:val="28"/>
                <w:szCs w:val="32"/>
                <w:vertAlign w:val="baseline"/>
                <w:lang w:val="en-US" w:eastAsia="zh-CN"/>
              </w:rPr>
              <w:t>联系人姓名</w:t>
            </w:r>
          </w:p>
        </w:tc>
        <w:tc>
          <w:tcPr>
            <w:tcW w:w="1556" w:type="dxa"/>
            <w:vAlign w:val="top"/>
          </w:tcPr>
          <w:p>
            <w:pPr>
              <w:numPr>
                <w:ilvl w:val="0"/>
                <w:numId w:val="0"/>
              </w:numPr>
              <w:ind w:left="0" w:leftChars="0" w:firstLine="0" w:firstLineChars="0"/>
              <w:jc w:val="center"/>
              <w:rPr>
                <w:rFonts w:hint="eastAsia" w:ascii="宋体" w:hAnsi="宋体" w:cs="宋体"/>
                <w:sz w:val="28"/>
                <w:szCs w:val="28"/>
                <w:lang w:val="en-US" w:eastAsia="zh-CN"/>
              </w:rPr>
            </w:pPr>
            <w:r>
              <w:rPr>
                <w:rFonts w:hint="eastAsia"/>
                <w:sz w:val="28"/>
                <w:szCs w:val="32"/>
                <w:vertAlign w:val="baseline"/>
                <w:lang w:val="en-US" w:eastAsia="zh-CN"/>
              </w:rPr>
              <w:t>字符串</w:t>
            </w:r>
          </w:p>
        </w:tc>
        <w:tc>
          <w:tcPr>
            <w:tcW w:w="2001" w:type="dxa"/>
            <w:vAlign w:val="top"/>
          </w:tcPr>
          <w:p>
            <w:pPr>
              <w:numPr>
                <w:ilvl w:val="0"/>
                <w:numId w:val="0"/>
              </w:numPr>
              <w:ind w:left="0" w:leftChars="0" w:firstLine="0" w:firstLineChars="0"/>
              <w:jc w:val="center"/>
              <w:rPr>
                <w:rFonts w:hint="default"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32"/>
                <w:vertAlign w:val="baseline"/>
                <w:lang w:val="en-US" w:eastAsia="zh-CN"/>
              </w:rPr>
              <w:t>8位</w:t>
            </w:r>
          </w:p>
        </w:tc>
        <w:tc>
          <w:tcPr>
            <w:tcW w:w="4791" w:type="dxa"/>
            <w:tcBorders>
              <w:right w:val="single" w:color="auto" w:sz="4" w:space="0"/>
            </w:tcBorders>
            <w:vAlign w:val="top"/>
          </w:tcPr>
          <w:p>
            <w:pPr>
              <w:numPr>
                <w:ilvl w:val="0"/>
                <w:numId w:val="0"/>
              </w:numPr>
              <w:ind w:left="0" w:leftChars="0" w:firstLine="0" w:firstLineChars="0"/>
              <w:jc w:val="center"/>
              <w:rPr>
                <w:rFonts w:hint="eastAsia" w:ascii="宋体" w:hAnsi="宋体" w:cs="宋体"/>
                <w:sz w:val="28"/>
                <w:szCs w:val="28"/>
                <w:lang w:val="en-US" w:eastAsia="zh-CN"/>
              </w:rPr>
            </w:pPr>
            <w:r>
              <w:rPr>
                <w:rFonts w:hint="eastAsia"/>
                <w:sz w:val="28"/>
                <w:szCs w:val="32"/>
                <w:vertAlign w:val="baseline"/>
                <w:lang w:val="en-US" w:eastAsia="zh-CN"/>
              </w:rPr>
              <w:t>申报人姓名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jc w:val="center"/>
        </w:trPr>
        <w:tc>
          <w:tcPr>
            <w:tcW w:w="1770" w:type="dxa"/>
            <w:tcBorders>
              <w:left w:val="single" w:color="auto" w:sz="4" w:space="0"/>
            </w:tcBorders>
            <w:vAlign w:val="top"/>
          </w:tcPr>
          <w:p>
            <w:pPr>
              <w:numPr>
                <w:ilvl w:val="0"/>
                <w:numId w:val="0"/>
              </w:numPr>
              <w:ind w:left="0" w:leftChars="0" w:firstLine="0" w:firstLineChars="0"/>
              <w:jc w:val="center"/>
              <w:rPr>
                <w:rFonts w:hint="eastAsia" w:ascii="宋体" w:hAnsi="宋体" w:cs="宋体"/>
                <w:sz w:val="28"/>
                <w:szCs w:val="28"/>
                <w:vertAlign w:val="baseline"/>
                <w:lang w:val="en-US" w:eastAsia="zh-CN"/>
              </w:rPr>
            </w:pPr>
            <w:r>
              <w:rPr>
                <w:rFonts w:hint="eastAsia"/>
                <w:sz w:val="28"/>
                <w:szCs w:val="32"/>
                <w:vertAlign w:val="baseline"/>
                <w:lang w:val="en-US" w:eastAsia="zh-CN"/>
              </w:rPr>
              <w:t>联系电话</w:t>
            </w:r>
          </w:p>
        </w:tc>
        <w:tc>
          <w:tcPr>
            <w:tcW w:w="1556" w:type="dxa"/>
            <w:vAlign w:val="top"/>
          </w:tcPr>
          <w:p>
            <w:pPr>
              <w:numPr>
                <w:ilvl w:val="0"/>
                <w:numId w:val="0"/>
              </w:numPr>
              <w:ind w:left="0" w:leftChars="0" w:firstLine="0" w:firstLineChars="0"/>
              <w:jc w:val="center"/>
              <w:rPr>
                <w:rFonts w:hint="eastAsia" w:ascii="宋体" w:hAnsi="宋体" w:cs="宋体"/>
                <w:sz w:val="28"/>
                <w:szCs w:val="28"/>
                <w:lang w:val="en-US" w:eastAsia="zh-CN"/>
              </w:rPr>
            </w:pPr>
            <w:r>
              <w:rPr>
                <w:rFonts w:hint="eastAsia"/>
                <w:sz w:val="28"/>
                <w:szCs w:val="32"/>
                <w:vertAlign w:val="baseline"/>
                <w:lang w:val="en-US" w:eastAsia="zh-CN"/>
              </w:rPr>
              <w:t>数值</w:t>
            </w:r>
          </w:p>
        </w:tc>
        <w:tc>
          <w:tcPr>
            <w:tcW w:w="2001" w:type="dxa"/>
            <w:vAlign w:val="top"/>
          </w:tcPr>
          <w:p>
            <w:pPr>
              <w:numPr>
                <w:ilvl w:val="0"/>
                <w:numId w:val="0"/>
              </w:numPr>
              <w:ind w:left="0" w:leftChars="0" w:firstLine="0" w:firstLineChars="0"/>
              <w:jc w:val="center"/>
              <w:rPr>
                <w:rFonts w:hint="default"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32"/>
                <w:vertAlign w:val="baseline"/>
                <w:lang w:val="en-US" w:eastAsia="zh-CN"/>
              </w:rPr>
              <w:t>11位</w:t>
            </w:r>
          </w:p>
        </w:tc>
        <w:tc>
          <w:tcPr>
            <w:tcW w:w="4791" w:type="dxa"/>
            <w:tcBorders>
              <w:right w:val="single" w:color="auto" w:sz="4" w:space="0"/>
            </w:tcBorders>
            <w:vAlign w:val="top"/>
          </w:tcPr>
          <w:p>
            <w:pPr>
              <w:numPr>
                <w:ilvl w:val="0"/>
                <w:numId w:val="0"/>
              </w:numPr>
              <w:ind w:left="0" w:leftChars="0" w:firstLine="0" w:firstLineChars="0"/>
              <w:jc w:val="center"/>
              <w:rPr>
                <w:rFonts w:hint="eastAsia" w:ascii="宋体" w:hAnsi="宋体" w:cs="宋体"/>
                <w:sz w:val="28"/>
                <w:szCs w:val="28"/>
                <w:lang w:val="en-US" w:eastAsia="zh-CN"/>
              </w:rPr>
            </w:pPr>
            <w:r>
              <w:rPr>
                <w:rFonts w:hint="eastAsia"/>
                <w:sz w:val="28"/>
                <w:szCs w:val="32"/>
                <w:vertAlign w:val="baseline"/>
                <w:lang w:val="en-US" w:eastAsia="zh-CN"/>
              </w:rPr>
              <w:t>申报人电话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jc w:val="center"/>
        </w:trPr>
        <w:tc>
          <w:tcPr>
            <w:tcW w:w="1770" w:type="dxa"/>
            <w:tcBorders>
              <w:left w:val="single" w:color="auto" w:sz="4" w:space="0"/>
            </w:tcBorders>
            <w:vAlign w:val="top"/>
          </w:tcPr>
          <w:p>
            <w:pPr>
              <w:spacing w:line="240" w:lineRule="auto"/>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下单时间</w:t>
            </w:r>
          </w:p>
        </w:tc>
        <w:tc>
          <w:tcPr>
            <w:tcW w:w="1556" w:type="dxa"/>
            <w:vAlign w:val="top"/>
          </w:tcPr>
          <w:p>
            <w:pPr>
              <w:numPr>
                <w:ilvl w:val="0"/>
                <w:numId w:val="0"/>
              </w:numPr>
              <w:ind w:left="0" w:leftChars="0" w:firstLine="0" w:firstLineChars="0"/>
              <w:jc w:val="center"/>
              <w:rPr>
                <w:rFonts w:hint="eastAsia" w:ascii="宋体" w:hAnsi="宋体" w:cs="宋体"/>
                <w:sz w:val="28"/>
                <w:szCs w:val="28"/>
                <w:lang w:val="en-US" w:eastAsia="zh-CN"/>
              </w:rPr>
            </w:pPr>
            <w:r>
              <w:rPr>
                <w:rFonts w:hint="eastAsia" w:ascii="宋体" w:hAnsi="宋体" w:cs="宋体"/>
                <w:sz w:val="28"/>
                <w:szCs w:val="28"/>
                <w:lang w:val="en-US" w:eastAsia="zh-CN"/>
              </w:rPr>
              <w:t>数值</w:t>
            </w:r>
          </w:p>
        </w:tc>
        <w:tc>
          <w:tcPr>
            <w:tcW w:w="2001"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16位</w:t>
            </w:r>
          </w:p>
        </w:tc>
        <w:tc>
          <w:tcPr>
            <w:tcW w:w="4791" w:type="dxa"/>
            <w:tcBorders>
              <w:right w:val="single" w:color="auto" w:sz="4" w:space="0"/>
            </w:tcBorders>
            <w:vAlign w:val="top"/>
          </w:tcPr>
          <w:p>
            <w:pPr>
              <w:numPr>
                <w:ilvl w:val="0"/>
                <w:numId w:val="0"/>
              </w:numPr>
              <w:ind w:left="0" w:leftChars="0" w:firstLine="560" w:firstLineChars="200"/>
              <w:jc w:val="center"/>
              <w:rPr>
                <w:rFonts w:hint="default" w:ascii="宋体" w:hAnsi="宋体" w:cs="宋体"/>
                <w:sz w:val="28"/>
                <w:szCs w:val="28"/>
                <w:lang w:val="en-US" w:eastAsia="zh-CN"/>
              </w:rPr>
            </w:pPr>
            <w:r>
              <w:rPr>
                <w:rFonts w:hint="eastAsia" w:ascii="宋体" w:hAnsi="宋体" w:cs="宋体"/>
                <w:sz w:val="28"/>
                <w:szCs w:val="28"/>
                <w:lang w:val="en-US" w:eastAsia="zh-CN"/>
              </w:rPr>
              <w:t>用户下单的具体时间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jc w:val="center"/>
        </w:trPr>
        <w:tc>
          <w:tcPr>
            <w:tcW w:w="1770" w:type="dxa"/>
            <w:tcBorders>
              <w:left w:val="single" w:color="auto" w:sz="4" w:space="0"/>
            </w:tcBorders>
            <w:vAlign w:val="top"/>
          </w:tcPr>
          <w:p>
            <w:pPr>
              <w:spacing w:line="240" w:lineRule="auto"/>
              <w:jc w:val="center"/>
              <w:rPr>
                <w:rFonts w:hint="eastAsia" w:ascii="宋体" w:hAnsi="宋体" w:eastAsia="宋体" w:cs="宋体"/>
                <w:kern w:val="2"/>
                <w:sz w:val="28"/>
                <w:szCs w:val="28"/>
                <w:vertAlign w:val="baseline"/>
                <w:lang w:val="en-US" w:eastAsia="zh-CN" w:bidi="ar-SA"/>
              </w:rPr>
            </w:pPr>
            <w:r>
              <w:rPr>
                <w:rFonts w:hint="eastAsia" w:ascii="宋体" w:hAnsi="宋体" w:cs="宋体"/>
                <w:sz w:val="28"/>
                <w:szCs w:val="28"/>
                <w:vertAlign w:val="baseline"/>
                <w:lang w:val="en-US" w:eastAsia="zh-CN"/>
              </w:rPr>
              <w:t>维修员姓名</w:t>
            </w:r>
          </w:p>
        </w:tc>
        <w:tc>
          <w:tcPr>
            <w:tcW w:w="1556" w:type="dxa"/>
            <w:vAlign w:val="top"/>
          </w:tcPr>
          <w:p>
            <w:pPr>
              <w:numPr>
                <w:ilvl w:val="0"/>
                <w:numId w:val="0"/>
              </w:numPr>
              <w:ind w:left="0" w:leftChars="0" w:firstLine="0" w:firstLineChars="0"/>
              <w:jc w:val="center"/>
              <w:rPr>
                <w:rFonts w:hint="eastAsia" w:ascii="宋体" w:hAnsi="宋体" w:eastAsia="宋体" w:cs="宋体"/>
                <w:kern w:val="2"/>
                <w:sz w:val="28"/>
                <w:szCs w:val="28"/>
                <w:lang w:val="en-US" w:eastAsia="zh-CN" w:bidi="ar-SA"/>
              </w:rPr>
            </w:pPr>
            <w:r>
              <w:rPr>
                <w:rFonts w:hint="eastAsia" w:ascii="宋体" w:hAnsi="宋体" w:cs="宋体"/>
                <w:sz w:val="28"/>
                <w:szCs w:val="28"/>
                <w:lang w:val="en-US" w:eastAsia="zh-CN"/>
              </w:rPr>
              <w:t>字符串</w:t>
            </w:r>
          </w:p>
        </w:tc>
        <w:tc>
          <w:tcPr>
            <w:tcW w:w="2001" w:type="dxa"/>
            <w:vAlign w:val="top"/>
          </w:tcPr>
          <w:p>
            <w:pPr>
              <w:numPr>
                <w:ilvl w:val="0"/>
                <w:numId w:val="0"/>
              </w:numPr>
              <w:jc w:val="center"/>
              <w:rPr>
                <w:rFonts w:hint="default" w:ascii="宋体" w:hAnsi="宋体" w:eastAsia="宋体" w:cs="宋体"/>
                <w:kern w:val="2"/>
                <w:sz w:val="28"/>
                <w:szCs w:val="28"/>
                <w:lang w:val="en-US" w:eastAsia="zh-CN" w:bidi="ar-SA"/>
              </w:rPr>
            </w:pPr>
            <w:r>
              <w:rPr>
                <w:rFonts w:hint="eastAsia" w:ascii="宋体" w:hAnsi="宋体" w:cs="宋体"/>
                <w:sz w:val="28"/>
                <w:szCs w:val="28"/>
                <w:lang w:val="en-US" w:eastAsia="zh-CN"/>
              </w:rPr>
              <w:t>5位</w:t>
            </w:r>
          </w:p>
        </w:tc>
        <w:tc>
          <w:tcPr>
            <w:tcW w:w="4791" w:type="dxa"/>
            <w:tcBorders>
              <w:right w:val="single" w:color="auto" w:sz="4" w:space="0"/>
            </w:tcBorders>
            <w:vAlign w:val="top"/>
          </w:tcPr>
          <w:p>
            <w:pPr>
              <w:numPr>
                <w:ilvl w:val="0"/>
                <w:numId w:val="0"/>
              </w:numPr>
              <w:ind w:left="0" w:leftChars="0" w:firstLine="560" w:firstLineChars="200"/>
              <w:jc w:val="center"/>
              <w:rPr>
                <w:rFonts w:hint="eastAsia" w:ascii="宋体" w:hAnsi="宋体" w:eastAsia="宋体" w:cs="宋体"/>
                <w:kern w:val="2"/>
                <w:sz w:val="28"/>
                <w:szCs w:val="28"/>
                <w:lang w:val="en-US" w:eastAsia="zh-CN" w:bidi="ar-SA"/>
              </w:rPr>
            </w:pPr>
            <w:r>
              <w:rPr>
                <w:rFonts w:hint="eastAsia" w:ascii="宋体" w:hAnsi="宋体" w:cs="宋体"/>
                <w:sz w:val="28"/>
                <w:szCs w:val="28"/>
                <w:lang w:val="en-US" w:eastAsia="zh-CN"/>
              </w:rPr>
              <w:t>接单的维修员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 w:hRule="atLeast"/>
          <w:jc w:val="center"/>
        </w:trPr>
        <w:tc>
          <w:tcPr>
            <w:tcW w:w="1770" w:type="dxa"/>
            <w:tcBorders>
              <w:left w:val="single" w:color="auto" w:sz="4" w:space="0"/>
            </w:tcBorders>
            <w:vAlign w:val="top"/>
          </w:tcPr>
          <w:p>
            <w:pPr>
              <w:spacing w:line="240" w:lineRule="auto"/>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维修员电话</w:t>
            </w:r>
          </w:p>
        </w:tc>
        <w:tc>
          <w:tcPr>
            <w:tcW w:w="1556" w:type="dxa"/>
            <w:vAlign w:val="top"/>
          </w:tcPr>
          <w:p>
            <w:pPr>
              <w:numPr>
                <w:ilvl w:val="0"/>
                <w:numId w:val="0"/>
              </w:numPr>
              <w:ind w:left="0" w:leftChars="0" w:firstLine="0" w:firstLineChars="0"/>
              <w:jc w:val="center"/>
              <w:rPr>
                <w:rFonts w:hint="eastAsia" w:ascii="宋体" w:hAnsi="宋体" w:cs="宋体"/>
                <w:sz w:val="28"/>
                <w:szCs w:val="28"/>
                <w:lang w:val="en-US" w:eastAsia="zh-CN"/>
              </w:rPr>
            </w:pPr>
            <w:r>
              <w:rPr>
                <w:rFonts w:hint="eastAsia" w:ascii="宋体" w:hAnsi="宋体" w:cs="宋体"/>
                <w:sz w:val="28"/>
                <w:szCs w:val="28"/>
                <w:lang w:val="en-US" w:eastAsia="zh-CN"/>
              </w:rPr>
              <w:t>数值</w:t>
            </w:r>
          </w:p>
        </w:tc>
        <w:tc>
          <w:tcPr>
            <w:tcW w:w="2001"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11位</w:t>
            </w:r>
          </w:p>
        </w:tc>
        <w:tc>
          <w:tcPr>
            <w:tcW w:w="4791" w:type="dxa"/>
            <w:tcBorders>
              <w:right w:val="single" w:color="auto" w:sz="4" w:space="0"/>
            </w:tcBorders>
            <w:vAlign w:val="top"/>
          </w:tcPr>
          <w:p>
            <w:pPr>
              <w:numPr>
                <w:ilvl w:val="0"/>
                <w:numId w:val="0"/>
              </w:numPr>
              <w:ind w:left="0" w:leftChars="0" w:firstLine="560" w:firstLineChars="200"/>
              <w:jc w:val="center"/>
              <w:rPr>
                <w:rFonts w:hint="eastAsia" w:ascii="宋体" w:hAnsi="宋体" w:cs="宋体"/>
                <w:sz w:val="28"/>
                <w:szCs w:val="28"/>
                <w:lang w:val="en-US" w:eastAsia="zh-CN"/>
              </w:rPr>
            </w:pPr>
            <w:r>
              <w:rPr>
                <w:rFonts w:hint="eastAsia" w:ascii="宋体" w:hAnsi="宋体" w:cs="宋体"/>
                <w:sz w:val="28"/>
                <w:szCs w:val="28"/>
                <w:lang w:val="en-US" w:eastAsia="zh-CN"/>
              </w:rPr>
              <w:t>接单维修员的联系方式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jc w:val="center"/>
        </w:trPr>
        <w:tc>
          <w:tcPr>
            <w:tcW w:w="1770" w:type="dxa"/>
            <w:tcBorders>
              <w:left w:val="single" w:color="auto" w:sz="4" w:space="0"/>
            </w:tcBorders>
            <w:vAlign w:val="top"/>
          </w:tcPr>
          <w:p>
            <w:pPr>
              <w:spacing w:line="240" w:lineRule="auto"/>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是否接单</w:t>
            </w:r>
          </w:p>
        </w:tc>
        <w:tc>
          <w:tcPr>
            <w:tcW w:w="1556" w:type="dxa"/>
            <w:vAlign w:val="top"/>
          </w:tcPr>
          <w:p>
            <w:pPr>
              <w:numPr>
                <w:ilvl w:val="0"/>
                <w:numId w:val="0"/>
              </w:numPr>
              <w:ind w:left="0" w:leftChars="0" w:firstLine="0" w:firstLineChars="0"/>
              <w:jc w:val="center"/>
              <w:rPr>
                <w:rFonts w:hint="eastAsia" w:ascii="宋体" w:hAnsi="宋体" w:cs="宋体"/>
                <w:sz w:val="28"/>
                <w:szCs w:val="28"/>
                <w:lang w:val="en-US" w:eastAsia="zh-CN"/>
              </w:rPr>
            </w:pPr>
            <w:r>
              <w:rPr>
                <w:rFonts w:hint="eastAsia" w:ascii="宋体" w:hAnsi="宋体" w:cs="宋体"/>
                <w:sz w:val="28"/>
                <w:szCs w:val="28"/>
                <w:lang w:val="en-US" w:eastAsia="zh-CN"/>
              </w:rPr>
              <w:t>字符</w:t>
            </w:r>
          </w:p>
        </w:tc>
        <w:tc>
          <w:tcPr>
            <w:tcW w:w="2001"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1位</w:t>
            </w:r>
          </w:p>
        </w:tc>
        <w:tc>
          <w:tcPr>
            <w:tcW w:w="4791" w:type="dxa"/>
            <w:tcBorders>
              <w:right w:val="single" w:color="auto" w:sz="4" w:space="0"/>
            </w:tcBorders>
            <w:vAlign w:val="top"/>
          </w:tcPr>
          <w:p>
            <w:pPr>
              <w:numPr>
                <w:ilvl w:val="0"/>
                <w:numId w:val="0"/>
              </w:numPr>
              <w:ind w:left="0" w:leftChars="0" w:firstLine="560" w:firstLineChars="200"/>
              <w:jc w:val="center"/>
              <w:rPr>
                <w:rFonts w:hint="eastAsia" w:ascii="宋体" w:hAnsi="宋体" w:cs="宋体"/>
                <w:sz w:val="28"/>
                <w:szCs w:val="28"/>
                <w:lang w:val="en-US" w:eastAsia="zh-CN"/>
              </w:rPr>
            </w:pPr>
            <w:r>
              <w:rPr>
                <w:rFonts w:hint="eastAsia" w:ascii="宋体" w:hAnsi="宋体" w:cs="宋体"/>
                <w:sz w:val="28"/>
                <w:szCs w:val="28"/>
                <w:lang w:val="en-US" w:eastAsia="zh-CN"/>
              </w:rPr>
              <w:t>接单“接收”，不接单“忽略”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jc w:val="center"/>
        </w:trPr>
        <w:tc>
          <w:tcPr>
            <w:tcW w:w="1770" w:type="dxa"/>
            <w:tcBorders>
              <w:left w:val="single" w:color="auto" w:sz="4" w:space="0"/>
            </w:tcBorders>
            <w:vAlign w:val="top"/>
          </w:tcPr>
          <w:p>
            <w:pPr>
              <w:spacing w:line="240" w:lineRule="auto"/>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接单时间</w:t>
            </w:r>
          </w:p>
        </w:tc>
        <w:tc>
          <w:tcPr>
            <w:tcW w:w="1556" w:type="dxa"/>
            <w:vAlign w:val="top"/>
          </w:tcPr>
          <w:p>
            <w:pPr>
              <w:numPr>
                <w:ilvl w:val="0"/>
                <w:numId w:val="0"/>
              </w:numPr>
              <w:tabs>
                <w:tab w:val="left" w:pos="570"/>
              </w:tabs>
              <w:ind w:left="0" w:leftChars="0" w:firstLine="0" w:firstLineChars="0"/>
              <w:jc w:val="center"/>
              <w:rPr>
                <w:rFonts w:hint="eastAsia" w:ascii="宋体" w:hAnsi="宋体" w:cs="宋体"/>
                <w:sz w:val="28"/>
                <w:szCs w:val="28"/>
                <w:lang w:val="en-US" w:eastAsia="zh-CN"/>
              </w:rPr>
            </w:pPr>
            <w:r>
              <w:rPr>
                <w:rFonts w:hint="eastAsia" w:ascii="宋体" w:hAnsi="宋体" w:cs="宋体"/>
                <w:sz w:val="28"/>
                <w:szCs w:val="28"/>
                <w:lang w:val="en-US" w:eastAsia="zh-CN"/>
              </w:rPr>
              <w:t>数值</w:t>
            </w:r>
          </w:p>
        </w:tc>
        <w:tc>
          <w:tcPr>
            <w:tcW w:w="2001"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16位</w:t>
            </w:r>
          </w:p>
        </w:tc>
        <w:tc>
          <w:tcPr>
            <w:tcW w:w="4791" w:type="dxa"/>
            <w:tcBorders>
              <w:right w:val="single" w:color="auto" w:sz="4" w:space="0"/>
            </w:tcBorders>
            <w:vAlign w:val="top"/>
          </w:tcPr>
          <w:p>
            <w:pPr>
              <w:numPr>
                <w:ilvl w:val="0"/>
                <w:numId w:val="0"/>
              </w:numPr>
              <w:ind w:left="0" w:leftChars="0" w:firstLine="560" w:firstLineChars="200"/>
              <w:jc w:val="center"/>
              <w:rPr>
                <w:rFonts w:hint="eastAsia" w:ascii="宋体" w:hAnsi="宋体" w:cs="宋体"/>
                <w:sz w:val="28"/>
                <w:szCs w:val="28"/>
                <w:lang w:val="en-US" w:eastAsia="zh-CN"/>
              </w:rPr>
            </w:pPr>
            <w:r>
              <w:rPr>
                <w:rFonts w:hint="eastAsia" w:ascii="宋体" w:hAnsi="宋体" w:cs="宋体"/>
                <w:sz w:val="28"/>
                <w:szCs w:val="28"/>
                <w:lang w:val="en-US" w:eastAsia="zh-CN"/>
              </w:rPr>
              <w:t>维修员接单的具体时间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jc w:val="center"/>
        </w:trPr>
        <w:tc>
          <w:tcPr>
            <w:tcW w:w="1770" w:type="dxa"/>
            <w:tcBorders>
              <w:left w:val="single" w:color="auto" w:sz="4" w:space="0"/>
            </w:tcBorders>
            <w:vAlign w:val="top"/>
          </w:tcPr>
          <w:p>
            <w:pPr>
              <w:spacing w:line="240" w:lineRule="auto"/>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实付金额</w:t>
            </w:r>
          </w:p>
        </w:tc>
        <w:tc>
          <w:tcPr>
            <w:tcW w:w="1556" w:type="dxa"/>
            <w:vAlign w:val="top"/>
          </w:tcPr>
          <w:p>
            <w:pPr>
              <w:numPr>
                <w:ilvl w:val="0"/>
                <w:numId w:val="0"/>
              </w:numPr>
              <w:ind w:left="0" w:leftChars="0" w:firstLine="0" w:firstLineChars="0"/>
              <w:jc w:val="center"/>
              <w:rPr>
                <w:rFonts w:hint="eastAsia" w:ascii="宋体" w:hAnsi="宋体" w:cs="宋体"/>
                <w:sz w:val="28"/>
                <w:szCs w:val="28"/>
                <w:lang w:val="en-US" w:eastAsia="zh-CN"/>
              </w:rPr>
            </w:pPr>
            <w:r>
              <w:rPr>
                <w:rFonts w:hint="eastAsia" w:ascii="宋体" w:hAnsi="宋体" w:cs="宋体"/>
                <w:sz w:val="28"/>
                <w:szCs w:val="28"/>
                <w:lang w:val="en-US" w:eastAsia="zh-CN"/>
              </w:rPr>
              <w:t>数值</w:t>
            </w:r>
          </w:p>
        </w:tc>
        <w:tc>
          <w:tcPr>
            <w:tcW w:w="2001"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10位</w:t>
            </w:r>
          </w:p>
        </w:tc>
        <w:tc>
          <w:tcPr>
            <w:tcW w:w="4791" w:type="dxa"/>
            <w:tcBorders>
              <w:right w:val="single" w:color="auto" w:sz="4" w:space="0"/>
            </w:tcBorders>
            <w:vAlign w:val="top"/>
          </w:tcPr>
          <w:p>
            <w:pPr>
              <w:numPr>
                <w:ilvl w:val="0"/>
                <w:numId w:val="0"/>
              </w:numPr>
              <w:ind w:left="0" w:leftChars="0" w:firstLine="560" w:firstLineChars="200"/>
              <w:jc w:val="center"/>
              <w:rPr>
                <w:rFonts w:hint="eastAsia" w:ascii="宋体" w:hAnsi="宋体" w:cs="宋体"/>
                <w:sz w:val="28"/>
                <w:szCs w:val="28"/>
                <w:lang w:val="en-US" w:eastAsia="zh-CN"/>
              </w:rPr>
            </w:pPr>
            <w:r>
              <w:rPr>
                <w:rFonts w:hint="eastAsia" w:ascii="宋体" w:hAnsi="宋体" w:cs="宋体"/>
                <w:sz w:val="28"/>
                <w:szCs w:val="28"/>
                <w:lang w:val="en-US" w:eastAsia="zh-CN"/>
              </w:rPr>
              <w:t>正常维修产品的价格范围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4" w:hRule="atLeast"/>
          <w:jc w:val="center"/>
        </w:trPr>
        <w:tc>
          <w:tcPr>
            <w:tcW w:w="1770" w:type="dxa"/>
            <w:tcBorders>
              <w:left w:val="single" w:color="auto" w:sz="4" w:space="0"/>
            </w:tcBorders>
            <w:vAlign w:val="top"/>
          </w:tcPr>
          <w:p>
            <w:pPr>
              <w:spacing w:line="240" w:lineRule="auto"/>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订单状态</w:t>
            </w:r>
          </w:p>
        </w:tc>
        <w:tc>
          <w:tcPr>
            <w:tcW w:w="1556" w:type="dxa"/>
            <w:vAlign w:val="top"/>
          </w:tcPr>
          <w:p>
            <w:pPr>
              <w:numPr>
                <w:ilvl w:val="0"/>
                <w:numId w:val="0"/>
              </w:numPr>
              <w:ind w:left="0" w:leftChars="0" w:firstLine="0" w:firstLineChars="0"/>
              <w:jc w:val="center"/>
              <w:rPr>
                <w:rFonts w:hint="eastAsia" w:ascii="宋体" w:hAnsi="宋体" w:cs="宋体"/>
                <w:sz w:val="28"/>
                <w:szCs w:val="28"/>
                <w:lang w:val="en-US" w:eastAsia="zh-CN"/>
              </w:rPr>
            </w:pPr>
            <w:r>
              <w:rPr>
                <w:rFonts w:hint="eastAsia" w:ascii="宋体" w:hAnsi="宋体" w:cs="宋体"/>
                <w:sz w:val="28"/>
                <w:szCs w:val="28"/>
                <w:lang w:val="en-US" w:eastAsia="zh-CN"/>
              </w:rPr>
              <w:t>字符串</w:t>
            </w:r>
          </w:p>
        </w:tc>
        <w:tc>
          <w:tcPr>
            <w:tcW w:w="2001"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5位</w:t>
            </w:r>
          </w:p>
        </w:tc>
        <w:tc>
          <w:tcPr>
            <w:tcW w:w="4791" w:type="dxa"/>
            <w:tcBorders>
              <w:right w:val="single" w:color="auto" w:sz="4" w:space="0"/>
            </w:tcBorders>
            <w:vAlign w:val="top"/>
          </w:tcPr>
          <w:p>
            <w:pPr>
              <w:numPr>
                <w:ilvl w:val="0"/>
                <w:numId w:val="0"/>
              </w:numPr>
              <w:ind w:left="0" w:leftChars="0" w:firstLine="560" w:firstLineChars="200"/>
              <w:jc w:val="center"/>
              <w:rPr>
                <w:rFonts w:hint="eastAsia" w:ascii="宋体" w:hAnsi="宋体" w:cs="宋体"/>
                <w:sz w:val="28"/>
                <w:szCs w:val="28"/>
                <w:lang w:val="en-US" w:eastAsia="zh-CN"/>
              </w:rPr>
            </w:pPr>
            <w:r>
              <w:rPr>
                <w:rFonts w:hint="eastAsia" w:ascii="宋体" w:hAnsi="宋体" w:cs="宋体"/>
                <w:sz w:val="28"/>
                <w:szCs w:val="28"/>
                <w:lang w:val="en-US" w:eastAsia="zh-CN"/>
              </w:rPr>
              <w:t>状态包括已审核、未分派、已接单、进行中、已完成六个状态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 w:hRule="atLeast"/>
          <w:jc w:val="center"/>
        </w:trPr>
        <w:tc>
          <w:tcPr>
            <w:tcW w:w="1770" w:type="dxa"/>
            <w:tcBorders>
              <w:left w:val="single" w:color="auto" w:sz="4" w:space="0"/>
            </w:tcBorders>
            <w:vAlign w:val="top"/>
          </w:tcPr>
          <w:p>
            <w:pPr>
              <w:spacing w:line="240" w:lineRule="auto"/>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审核人</w:t>
            </w:r>
          </w:p>
        </w:tc>
        <w:tc>
          <w:tcPr>
            <w:tcW w:w="1556" w:type="dxa"/>
            <w:vAlign w:val="top"/>
          </w:tcPr>
          <w:p>
            <w:pPr>
              <w:numPr>
                <w:ilvl w:val="0"/>
                <w:numId w:val="0"/>
              </w:numPr>
              <w:ind w:left="0" w:leftChars="0" w:firstLine="0" w:firstLineChars="0"/>
              <w:jc w:val="center"/>
              <w:rPr>
                <w:rFonts w:hint="default" w:ascii="宋体" w:hAnsi="宋体" w:cs="宋体"/>
                <w:sz w:val="28"/>
                <w:szCs w:val="28"/>
                <w:lang w:val="en-US" w:eastAsia="zh-CN"/>
              </w:rPr>
            </w:pPr>
            <w:r>
              <w:rPr>
                <w:rFonts w:hint="eastAsia" w:ascii="宋体" w:hAnsi="宋体" w:cs="宋体"/>
                <w:sz w:val="28"/>
                <w:szCs w:val="28"/>
                <w:lang w:val="en-US" w:eastAsia="zh-CN"/>
              </w:rPr>
              <w:t>字符串</w:t>
            </w:r>
          </w:p>
        </w:tc>
        <w:tc>
          <w:tcPr>
            <w:tcW w:w="2001"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10位</w:t>
            </w:r>
          </w:p>
        </w:tc>
        <w:tc>
          <w:tcPr>
            <w:tcW w:w="4791" w:type="dxa"/>
            <w:tcBorders>
              <w:right w:val="single" w:color="auto" w:sz="4" w:space="0"/>
            </w:tcBorders>
            <w:vAlign w:val="top"/>
          </w:tcPr>
          <w:p>
            <w:pPr>
              <w:numPr>
                <w:ilvl w:val="0"/>
                <w:numId w:val="0"/>
              </w:numPr>
              <w:ind w:left="0" w:leftChars="0" w:firstLine="560" w:firstLineChars="200"/>
              <w:jc w:val="center"/>
              <w:rPr>
                <w:rFonts w:hint="default" w:ascii="宋体" w:hAnsi="宋体" w:cs="宋体"/>
                <w:sz w:val="28"/>
                <w:szCs w:val="28"/>
                <w:lang w:val="en-US" w:eastAsia="zh-CN"/>
              </w:rPr>
            </w:pPr>
            <w:r>
              <w:rPr>
                <w:rFonts w:hint="eastAsia" w:ascii="宋体" w:hAnsi="宋体" w:cs="宋体"/>
                <w:sz w:val="28"/>
                <w:szCs w:val="28"/>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 w:hRule="atLeast"/>
          <w:jc w:val="center"/>
        </w:trPr>
        <w:tc>
          <w:tcPr>
            <w:tcW w:w="1770" w:type="dxa"/>
            <w:tcBorders>
              <w:left w:val="single" w:color="auto" w:sz="4" w:space="0"/>
            </w:tcBorders>
            <w:vAlign w:val="top"/>
          </w:tcPr>
          <w:p>
            <w:pPr>
              <w:spacing w:line="240" w:lineRule="auto"/>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审核时间</w:t>
            </w:r>
          </w:p>
        </w:tc>
        <w:tc>
          <w:tcPr>
            <w:tcW w:w="1556" w:type="dxa"/>
            <w:vAlign w:val="top"/>
          </w:tcPr>
          <w:p>
            <w:pPr>
              <w:numPr>
                <w:ilvl w:val="0"/>
                <w:numId w:val="0"/>
              </w:numPr>
              <w:ind w:left="0" w:leftChars="0" w:firstLine="0" w:firstLineChars="0"/>
              <w:jc w:val="center"/>
              <w:rPr>
                <w:rFonts w:hint="default" w:ascii="宋体" w:hAnsi="宋体" w:cs="宋体"/>
                <w:sz w:val="28"/>
                <w:szCs w:val="28"/>
                <w:lang w:val="en-US" w:eastAsia="zh-CN"/>
              </w:rPr>
            </w:pPr>
            <w:r>
              <w:rPr>
                <w:rFonts w:hint="eastAsia" w:ascii="宋体" w:hAnsi="宋体" w:cs="宋体"/>
                <w:sz w:val="28"/>
                <w:szCs w:val="28"/>
                <w:lang w:val="en-US" w:eastAsia="zh-CN"/>
              </w:rPr>
              <w:t>数值</w:t>
            </w:r>
          </w:p>
        </w:tc>
        <w:tc>
          <w:tcPr>
            <w:tcW w:w="2001"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16位</w:t>
            </w:r>
          </w:p>
        </w:tc>
        <w:tc>
          <w:tcPr>
            <w:tcW w:w="4791" w:type="dxa"/>
            <w:tcBorders>
              <w:right w:val="single" w:color="auto" w:sz="4" w:space="0"/>
            </w:tcBorders>
            <w:vAlign w:val="top"/>
          </w:tcPr>
          <w:p>
            <w:pPr>
              <w:numPr>
                <w:ilvl w:val="0"/>
                <w:numId w:val="0"/>
              </w:numPr>
              <w:ind w:left="0" w:leftChars="0" w:firstLine="560" w:firstLineChars="200"/>
              <w:jc w:val="center"/>
              <w:rPr>
                <w:rFonts w:hint="default" w:ascii="宋体" w:hAnsi="宋体" w:cs="宋体"/>
                <w:sz w:val="28"/>
                <w:szCs w:val="28"/>
                <w:lang w:val="en-US" w:eastAsia="zh-CN"/>
              </w:rPr>
            </w:pPr>
            <w:r>
              <w:rPr>
                <w:rFonts w:hint="eastAsia" w:ascii="宋体" w:hAnsi="宋体" w:cs="宋体"/>
                <w:sz w:val="28"/>
                <w:szCs w:val="28"/>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 w:hRule="atLeast"/>
          <w:jc w:val="center"/>
        </w:trPr>
        <w:tc>
          <w:tcPr>
            <w:tcW w:w="1770" w:type="dxa"/>
            <w:tcBorders>
              <w:left w:val="single" w:color="auto" w:sz="4" w:space="0"/>
            </w:tcBorders>
            <w:vAlign w:val="top"/>
          </w:tcPr>
          <w:p>
            <w:pPr>
              <w:spacing w:line="240" w:lineRule="auto"/>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不合格原因</w:t>
            </w:r>
          </w:p>
        </w:tc>
        <w:tc>
          <w:tcPr>
            <w:tcW w:w="1556" w:type="dxa"/>
            <w:vAlign w:val="top"/>
          </w:tcPr>
          <w:p>
            <w:pPr>
              <w:numPr>
                <w:ilvl w:val="0"/>
                <w:numId w:val="0"/>
              </w:numPr>
              <w:ind w:left="0" w:leftChars="0" w:firstLine="0" w:firstLineChars="0"/>
              <w:jc w:val="center"/>
              <w:rPr>
                <w:rFonts w:hint="default" w:ascii="宋体" w:hAnsi="宋体" w:cs="宋体"/>
                <w:sz w:val="28"/>
                <w:szCs w:val="28"/>
                <w:lang w:val="en-US" w:eastAsia="zh-CN"/>
              </w:rPr>
            </w:pPr>
            <w:r>
              <w:rPr>
                <w:rFonts w:hint="eastAsia" w:ascii="宋体" w:hAnsi="宋体" w:cs="宋体"/>
                <w:sz w:val="28"/>
                <w:szCs w:val="28"/>
                <w:lang w:val="en-US" w:eastAsia="zh-CN"/>
              </w:rPr>
              <w:t>字符串</w:t>
            </w:r>
          </w:p>
        </w:tc>
        <w:tc>
          <w:tcPr>
            <w:tcW w:w="2001"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不超过100字</w:t>
            </w:r>
          </w:p>
        </w:tc>
        <w:tc>
          <w:tcPr>
            <w:tcW w:w="4791" w:type="dxa"/>
            <w:tcBorders>
              <w:right w:val="single" w:color="auto" w:sz="4" w:space="0"/>
            </w:tcBorders>
            <w:vAlign w:val="top"/>
          </w:tcPr>
          <w:p>
            <w:pPr>
              <w:numPr>
                <w:ilvl w:val="0"/>
                <w:numId w:val="0"/>
              </w:numPr>
              <w:ind w:left="0" w:leftChars="0" w:firstLine="560" w:firstLineChars="200"/>
              <w:jc w:val="center"/>
              <w:rPr>
                <w:rFonts w:hint="default" w:ascii="宋体" w:hAnsi="宋体" w:cs="宋体"/>
                <w:sz w:val="28"/>
                <w:szCs w:val="28"/>
                <w:lang w:val="en-US" w:eastAsia="zh-CN"/>
              </w:rPr>
            </w:pPr>
            <w:r>
              <w:rPr>
                <w:rFonts w:hint="eastAsia" w:ascii="宋体" w:hAnsi="宋体" w:cs="宋体"/>
                <w:sz w:val="28"/>
                <w:szCs w:val="28"/>
                <w:lang w:val="en-US" w:eastAsia="zh-CN"/>
              </w:rPr>
              <w:t>写明审核不通过的原因</w:t>
            </w:r>
          </w:p>
        </w:tc>
      </w:tr>
    </w:tbl>
    <w:p>
      <w:pPr>
        <w:rPr>
          <w:rFonts w:hint="eastAsia"/>
          <w:lang w:val="en-US" w:eastAsia="zh-CN"/>
        </w:rPr>
      </w:pPr>
    </w:p>
    <w:p>
      <w:pPr>
        <w:pStyle w:val="4"/>
        <w:spacing w:line="240" w:lineRule="auto"/>
      </w:pPr>
      <w:r>
        <w:rPr>
          <w:rFonts w:hint="eastAsia"/>
        </w:rPr>
        <w:t>操作角色</w:t>
      </w:r>
      <w:bookmarkEnd w:id="99"/>
    </w:p>
    <w:p>
      <w:pPr>
        <w:ind w:firstLine="560" w:firstLineChars="200"/>
        <w:rPr>
          <w:rFonts w:hint="eastAsia"/>
          <w:sz w:val="28"/>
          <w:szCs w:val="32"/>
          <w:lang w:val="en-US" w:eastAsia="zh-CN"/>
        </w:rPr>
      </w:pPr>
      <w:r>
        <w:rPr>
          <w:rFonts w:hint="eastAsia"/>
          <w:sz w:val="28"/>
          <w:szCs w:val="32"/>
          <w:lang w:val="en-US" w:eastAsia="zh-CN"/>
        </w:rPr>
        <w:t>后台管理员</w:t>
      </w:r>
    </w:p>
    <w:p>
      <w:pPr>
        <w:ind w:firstLine="560" w:firstLineChars="200"/>
        <w:rPr>
          <w:rFonts w:hint="eastAsia"/>
          <w:sz w:val="28"/>
          <w:szCs w:val="32"/>
          <w:lang w:val="en-US" w:eastAsia="zh-CN"/>
        </w:rPr>
      </w:pPr>
    </w:p>
    <w:p>
      <w:pPr>
        <w:pStyle w:val="3"/>
        <w:spacing w:line="240" w:lineRule="auto"/>
        <w:rPr>
          <w:rFonts w:hint="eastAsia"/>
        </w:rPr>
      </w:pPr>
      <w:bookmarkStart w:id="100" w:name="_Toc24689"/>
      <w:r>
        <w:rPr>
          <w:rFonts w:hint="eastAsia"/>
          <w:lang w:val="en-US" w:eastAsia="zh-CN"/>
        </w:rPr>
        <w:t>订单统计</w:t>
      </w:r>
      <w:bookmarkEnd w:id="100"/>
    </w:p>
    <w:p>
      <w:pPr>
        <w:pStyle w:val="4"/>
        <w:spacing w:line="240" w:lineRule="auto"/>
      </w:pPr>
      <w:bookmarkStart w:id="101" w:name="_Toc5484"/>
      <w:r>
        <w:rPr>
          <w:rFonts w:hint="eastAsia"/>
        </w:rPr>
        <w:t>功能概述</w:t>
      </w:r>
      <w:bookmarkEnd w:id="101"/>
    </w:p>
    <w:p>
      <w:pPr>
        <w:ind w:firstLine="560" w:firstLineChars="200"/>
        <w:rPr>
          <w:rFonts w:hint="default"/>
          <w:sz w:val="28"/>
          <w:szCs w:val="32"/>
          <w:lang w:val="en-US" w:eastAsia="zh-CN"/>
        </w:rPr>
      </w:pPr>
      <w:r>
        <w:rPr>
          <w:rFonts w:hint="eastAsia"/>
          <w:sz w:val="28"/>
          <w:szCs w:val="32"/>
          <w:lang w:val="en-US" w:eastAsia="zh-CN"/>
        </w:rPr>
        <w:t>后台管理员在订单统计模块查询各个订单状态类型的数量。</w:t>
      </w:r>
    </w:p>
    <w:p>
      <w:pPr>
        <w:pStyle w:val="4"/>
        <w:spacing w:line="240" w:lineRule="auto"/>
        <w:rPr>
          <w:rFonts w:hint="eastAsia" w:ascii="Times New Roman" w:hAnsi="Times New Roman" w:eastAsia="宋体" w:cs="Times New Roman"/>
          <w:b/>
          <w:bCs/>
          <w:kern w:val="2"/>
          <w:sz w:val="32"/>
          <w:szCs w:val="32"/>
          <w:lang w:val="en-US" w:eastAsia="zh-CN" w:bidi="ar-SA"/>
        </w:rPr>
      </w:pPr>
      <w:bookmarkStart w:id="102" w:name="_Toc20227"/>
      <w:r>
        <w:rPr>
          <w:rFonts w:hint="eastAsia" w:cs="Times New Roman"/>
          <w:b/>
          <w:bCs/>
          <w:kern w:val="2"/>
          <w:sz w:val="32"/>
          <w:szCs w:val="32"/>
          <w:lang w:val="en-US" w:eastAsia="zh-CN" w:bidi="ar-SA"/>
        </w:rPr>
        <w:t>数据约束</w:t>
      </w:r>
    </w:p>
    <w:tbl>
      <w:tblPr>
        <w:tblStyle w:val="31"/>
        <w:tblW w:w="1011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0"/>
        <w:gridCol w:w="1556"/>
        <w:gridCol w:w="2001"/>
        <w:gridCol w:w="47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jc w:val="center"/>
        </w:trPr>
        <w:tc>
          <w:tcPr>
            <w:tcW w:w="1770" w:type="dxa"/>
            <w:vAlign w:val="top"/>
          </w:tcPr>
          <w:p>
            <w:pPr>
              <w:spacing w:line="240" w:lineRule="auto"/>
              <w:jc w:val="cente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数据项</w:t>
            </w:r>
          </w:p>
        </w:tc>
        <w:tc>
          <w:tcPr>
            <w:tcW w:w="1556" w:type="dxa"/>
            <w:vAlign w:val="top"/>
          </w:tcPr>
          <w:p>
            <w:pPr>
              <w:jc w:val="center"/>
              <w:rPr>
                <w:rFonts w:hint="default"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类型</w:t>
            </w:r>
          </w:p>
        </w:tc>
        <w:tc>
          <w:tcPr>
            <w:tcW w:w="2001" w:type="dxa"/>
            <w:vAlign w:val="top"/>
          </w:tcPr>
          <w:p>
            <w:pPr>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位数</w:t>
            </w:r>
          </w:p>
        </w:tc>
        <w:tc>
          <w:tcPr>
            <w:tcW w:w="4791"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jc w:val="center"/>
        </w:trPr>
        <w:tc>
          <w:tcPr>
            <w:tcW w:w="1770" w:type="dxa"/>
            <w:tcBorders>
              <w:left w:val="single" w:color="auto" w:sz="4" w:space="0"/>
            </w:tcBorders>
            <w:vAlign w:val="top"/>
          </w:tcPr>
          <w:p>
            <w:pPr>
              <w:ind w:firstLine="280" w:firstLineChars="100"/>
              <w:jc w:val="both"/>
              <w:rPr>
                <w:rFonts w:hint="default"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订单编号</w:t>
            </w:r>
          </w:p>
        </w:tc>
        <w:tc>
          <w:tcPr>
            <w:tcW w:w="1556" w:type="dxa"/>
            <w:vAlign w:val="top"/>
          </w:tcPr>
          <w:p>
            <w:pPr>
              <w:numPr>
                <w:ilvl w:val="0"/>
                <w:numId w:val="0"/>
              </w:numPr>
              <w:ind w:left="0" w:leftChars="0" w:firstLine="0" w:firstLineChars="0"/>
              <w:jc w:val="center"/>
              <w:rPr>
                <w:rFonts w:hint="default"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英文+数值</w:t>
            </w:r>
          </w:p>
        </w:tc>
        <w:tc>
          <w:tcPr>
            <w:tcW w:w="2001" w:type="dxa"/>
            <w:vAlign w:val="top"/>
          </w:tcPr>
          <w:p>
            <w:pPr>
              <w:numPr>
                <w:ilvl w:val="0"/>
                <w:numId w:val="0"/>
              </w:numPr>
              <w:ind w:left="0" w:leftChars="0" w:firstLine="0" w:firstLineChars="0"/>
              <w:jc w:val="center"/>
              <w:rPr>
                <w:rFonts w:hint="default" w:ascii="宋体" w:hAnsi="宋体" w:eastAsia="宋体" w:cs="宋体"/>
                <w:sz w:val="28"/>
                <w:szCs w:val="28"/>
                <w:lang w:val="en-US" w:eastAsia="zh-CN"/>
              </w:rPr>
            </w:pPr>
            <w:r>
              <w:rPr>
                <w:rFonts w:hint="eastAsia" w:ascii="宋体" w:hAnsi="宋体" w:cs="宋体"/>
                <w:sz w:val="28"/>
                <w:szCs w:val="28"/>
                <w:lang w:val="en-US" w:eastAsia="zh-CN"/>
              </w:rPr>
              <w:t>10位</w:t>
            </w:r>
          </w:p>
        </w:tc>
        <w:tc>
          <w:tcPr>
            <w:tcW w:w="4791" w:type="dxa"/>
            <w:tcBorders>
              <w:right w:val="single" w:color="auto" w:sz="4" w:space="0"/>
            </w:tcBorders>
            <w:vAlign w:val="top"/>
          </w:tcPr>
          <w:p>
            <w:pPr>
              <w:numPr>
                <w:ilvl w:val="0"/>
                <w:numId w:val="0"/>
              </w:numPr>
              <w:ind w:left="0" w:leftChars="0" w:firstLine="560" w:firstLineChars="200"/>
              <w:jc w:val="center"/>
              <w:rPr>
                <w:rFonts w:hint="default" w:ascii="宋体" w:hAnsi="宋体" w:eastAsia="宋体" w:cs="宋体"/>
                <w:sz w:val="28"/>
                <w:szCs w:val="28"/>
                <w:lang w:val="en-US" w:eastAsia="zh-CN"/>
              </w:rPr>
            </w:pPr>
            <w:r>
              <w:rPr>
                <w:rFonts w:hint="eastAsia" w:ascii="宋体" w:hAnsi="宋体" w:cs="宋体"/>
                <w:sz w:val="28"/>
                <w:szCs w:val="28"/>
                <w:lang w:val="en-US" w:eastAsia="zh-CN"/>
              </w:rPr>
              <w:t>唯一且非空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 w:hRule="atLeast"/>
          <w:jc w:val="center"/>
        </w:trPr>
        <w:tc>
          <w:tcPr>
            <w:tcW w:w="1770" w:type="dxa"/>
            <w:tcBorders>
              <w:left w:val="single" w:color="auto" w:sz="4" w:space="0"/>
            </w:tcBorders>
            <w:vAlign w:val="top"/>
          </w:tcPr>
          <w:p>
            <w:pPr>
              <w:spacing w:line="240" w:lineRule="auto"/>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用户名</w:t>
            </w:r>
          </w:p>
        </w:tc>
        <w:tc>
          <w:tcPr>
            <w:tcW w:w="1556" w:type="dxa"/>
            <w:vAlign w:val="top"/>
          </w:tcPr>
          <w:p>
            <w:pPr>
              <w:numPr>
                <w:ilvl w:val="0"/>
                <w:numId w:val="0"/>
              </w:numPr>
              <w:ind w:left="0" w:leftChars="0" w:firstLine="0" w:firstLineChars="0"/>
              <w:jc w:val="center"/>
              <w:rPr>
                <w:rFonts w:hint="eastAsia" w:ascii="宋体" w:hAnsi="宋体" w:cs="宋体"/>
                <w:sz w:val="28"/>
                <w:szCs w:val="28"/>
                <w:vertAlign w:val="baseline"/>
                <w:lang w:val="en-US" w:eastAsia="zh-CN"/>
              </w:rPr>
            </w:pPr>
            <w:r>
              <w:rPr>
                <w:rFonts w:hint="eastAsia" w:ascii="宋体" w:hAnsi="宋体" w:cs="宋体"/>
                <w:sz w:val="28"/>
                <w:szCs w:val="28"/>
                <w:lang w:val="en-US" w:eastAsia="zh-CN"/>
              </w:rPr>
              <w:t>字符串</w:t>
            </w:r>
          </w:p>
        </w:tc>
        <w:tc>
          <w:tcPr>
            <w:tcW w:w="2001" w:type="dxa"/>
            <w:vAlign w:val="top"/>
          </w:tcPr>
          <w:p>
            <w:pPr>
              <w:numPr>
                <w:ilvl w:val="0"/>
                <w:numId w:val="0"/>
              </w:numPr>
              <w:ind w:left="0" w:leftChars="0" w:firstLine="280" w:firstLineChars="100"/>
              <w:jc w:val="center"/>
              <w:rPr>
                <w:rFonts w:hint="default" w:ascii="宋体" w:hAnsi="宋体" w:cs="宋体"/>
                <w:sz w:val="28"/>
                <w:szCs w:val="28"/>
                <w:lang w:val="en-US" w:eastAsia="zh-CN"/>
              </w:rPr>
            </w:pPr>
            <w:r>
              <w:rPr>
                <w:rFonts w:hint="eastAsia" w:ascii="宋体" w:hAnsi="宋体" w:cs="宋体"/>
                <w:sz w:val="28"/>
                <w:szCs w:val="28"/>
                <w:lang w:val="en-US" w:eastAsia="zh-CN"/>
              </w:rPr>
              <w:t>10位</w:t>
            </w:r>
          </w:p>
        </w:tc>
        <w:tc>
          <w:tcPr>
            <w:tcW w:w="4791" w:type="dxa"/>
            <w:tcBorders>
              <w:right w:val="single" w:color="auto" w:sz="4" w:space="0"/>
            </w:tcBorders>
            <w:vAlign w:val="top"/>
          </w:tcPr>
          <w:p>
            <w:pPr>
              <w:numPr>
                <w:ilvl w:val="0"/>
                <w:numId w:val="0"/>
              </w:numPr>
              <w:ind w:left="0" w:leftChars="0" w:firstLine="1120" w:firstLineChars="400"/>
              <w:jc w:val="center"/>
              <w:rPr>
                <w:rFonts w:hint="default" w:ascii="宋体" w:hAnsi="宋体" w:cs="宋体"/>
                <w:sz w:val="28"/>
                <w:szCs w:val="28"/>
                <w:lang w:val="en-US" w:eastAsia="zh-CN"/>
              </w:rPr>
            </w:pPr>
            <w:r>
              <w:rPr>
                <w:rFonts w:hint="eastAsia" w:ascii="宋体" w:hAnsi="宋体" w:cs="宋体"/>
                <w:sz w:val="28"/>
                <w:szCs w:val="28"/>
                <w:lang w:val="en-US" w:eastAsia="zh-CN"/>
              </w:rPr>
              <w:t>已注册的、非空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jc w:val="center"/>
        </w:trPr>
        <w:tc>
          <w:tcPr>
            <w:tcW w:w="1770" w:type="dxa"/>
            <w:tcBorders>
              <w:left w:val="single" w:color="auto" w:sz="4" w:space="0"/>
            </w:tcBorders>
            <w:vAlign w:val="top"/>
          </w:tcPr>
          <w:p>
            <w:pPr>
              <w:spacing w:line="240" w:lineRule="auto"/>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故障类型</w:t>
            </w:r>
          </w:p>
        </w:tc>
        <w:tc>
          <w:tcPr>
            <w:tcW w:w="1556" w:type="dxa"/>
            <w:vAlign w:val="top"/>
          </w:tcPr>
          <w:p>
            <w:pPr>
              <w:numPr>
                <w:ilvl w:val="0"/>
                <w:numId w:val="0"/>
              </w:numPr>
              <w:ind w:left="0" w:leftChars="0" w:firstLine="0" w:firstLineChars="0"/>
              <w:jc w:val="center"/>
              <w:rPr>
                <w:rFonts w:hint="default" w:ascii="宋体" w:hAnsi="宋体" w:cs="宋体"/>
                <w:sz w:val="28"/>
                <w:szCs w:val="28"/>
                <w:lang w:val="en-US" w:eastAsia="zh-CN"/>
              </w:rPr>
            </w:pPr>
            <w:r>
              <w:rPr>
                <w:rFonts w:hint="eastAsia" w:ascii="宋体" w:hAnsi="宋体" w:cs="宋体"/>
                <w:sz w:val="28"/>
                <w:szCs w:val="28"/>
                <w:lang w:val="en-US" w:eastAsia="zh-CN"/>
              </w:rPr>
              <w:t>可选</w:t>
            </w:r>
          </w:p>
        </w:tc>
        <w:tc>
          <w:tcPr>
            <w:tcW w:w="2001" w:type="dxa"/>
            <w:vAlign w:val="top"/>
          </w:tcPr>
          <w:p>
            <w:pPr>
              <w:numPr>
                <w:ilvl w:val="0"/>
                <w:numId w:val="0"/>
              </w:numPr>
              <w:jc w:val="center"/>
              <w:rPr>
                <w:rFonts w:hint="default" w:ascii="宋体" w:hAnsi="宋体" w:eastAsia="宋体" w:cs="宋体"/>
                <w:sz w:val="28"/>
                <w:szCs w:val="28"/>
                <w:lang w:val="en-US" w:eastAsia="zh-CN"/>
              </w:rPr>
            </w:pPr>
            <w:r>
              <w:rPr>
                <w:rFonts w:hint="eastAsia" w:ascii="宋体" w:hAnsi="宋体" w:cs="宋体"/>
                <w:sz w:val="28"/>
                <w:szCs w:val="28"/>
                <w:lang w:val="en-US" w:eastAsia="zh-CN"/>
              </w:rPr>
              <w:t>无</w:t>
            </w:r>
          </w:p>
        </w:tc>
        <w:tc>
          <w:tcPr>
            <w:tcW w:w="4791" w:type="dxa"/>
            <w:tcBorders>
              <w:right w:val="single" w:color="auto" w:sz="4" w:space="0"/>
            </w:tcBorders>
            <w:vAlign w:val="top"/>
          </w:tcPr>
          <w:p>
            <w:pPr>
              <w:numPr>
                <w:ilvl w:val="0"/>
                <w:numId w:val="0"/>
              </w:numPr>
              <w:ind w:left="0" w:leftChars="0" w:firstLine="560" w:firstLineChars="200"/>
              <w:jc w:val="center"/>
              <w:rPr>
                <w:rFonts w:hint="default" w:ascii="宋体" w:hAnsi="宋体" w:cs="宋体"/>
                <w:sz w:val="28"/>
                <w:szCs w:val="28"/>
                <w:lang w:val="en-US" w:eastAsia="zh-CN"/>
              </w:rPr>
            </w:pPr>
            <w:r>
              <w:rPr>
                <w:rFonts w:hint="eastAsia" w:ascii="宋体" w:hAnsi="宋体" w:cs="宋体"/>
                <w:sz w:val="28"/>
                <w:szCs w:val="28"/>
                <w:lang w:val="en-US" w:eastAsia="zh-CN"/>
              </w:rPr>
              <w:t>维修的产品类型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jc w:val="center"/>
        </w:trPr>
        <w:tc>
          <w:tcPr>
            <w:tcW w:w="1770" w:type="dxa"/>
            <w:tcBorders>
              <w:left w:val="single" w:color="auto" w:sz="4" w:space="0"/>
            </w:tcBorders>
            <w:vAlign w:val="top"/>
          </w:tcPr>
          <w:p>
            <w:pPr>
              <w:spacing w:line="240" w:lineRule="auto"/>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维修地点</w:t>
            </w:r>
          </w:p>
        </w:tc>
        <w:tc>
          <w:tcPr>
            <w:tcW w:w="1556" w:type="dxa"/>
            <w:vAlign w:val="top"/>
          </w:tcPr>
          <w:p>
            <w:pPr>
              <w:numPr>
                <w:ilvl w:val="0"/>
                <w:numId w:val="0"/>
              </w:numPr>
              <w:ind w:left="0" w:leftChars="0" w:firstLine="280" w:firstLineChars="100"/>
              <w:jc w:val="both"/>
              <w:rPr>
                <w:rFonts w:hint="eastAsia" w:ascii="宋体" w:hAnsi="宋体" w:cs="宋体"/>
                <w:sz w:val="28"/>
                <w:szCs w:val="28"/>
                <w:lang w:val="en-US" w:eastAsia="zh-CN"/>
              </w:rPr>
            </w:pPr>
            <w:r>
              <w:rPr>
                <w:rFonts w:hint="eastAsia" w:ascii="宋体" w:hAnsi="宋体" w:cs="宋体"/>
                <w:sz w:val="28"/>
                <w:szCs w:val="28"/>
                <w:lang w:val="en-US" w:eastAsia="zh-CN"/>
              </w:rPr>
              <w:t>字符串</w:t>
            </w:r>
          </w:p>
        </w:tc>
        <w:tc>
          <w:tcPr>
            <w:tcW w:w="2001"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10位</w:t>
            </w:r>
          </w:p>
        </w:tc>
        <w:tc>
          <w:tcPr>
            <w:tcW w:w="4791" w:type="dxa"/>
            <w:tcBorders>
              <w:right w:val="single" w:color="auto" w:sz="4" w:space="0"/>
            </w:tcBorders>
            <w:vAlign w:val="top"/>
          </w:tcPr>
          <w:p>
            <w:pPr>
              <w:numPr>
                <w:ilvl w:val="0"/>
                <w:numId w:val="0"/>
              </w:numPr>
              <w:ind w:left="0" w:leftChars="0" w:firstLine="560" w:firstLineChars="200"/>
              <w:jc w:val="center"/>
              <w:rPr>
                <w:rFonts w:hint="eastAsia" w:ascii="宋体" w:hAnsi="宋体" w:cs="宋体"/>
                <w:sz w:val="28"/>
                <w:szCs w:val="28"/>
                <w:lang w:val="en-US" w:eastAsia="zh-CN"/>
              </w:rPr>
            </w:pPr>
            <w:r>
              <w:rPr>
                <w:rFonts w:hint="eastAsia" w:ascii="宋体" w:hAnsi="宋体" w:cs="宋体"/>
                <w:sz w:val="28"/>
                <w:szCs w:val="28"/>
                <w:lang w:val="en-US" w:eastAsia="zh-CN"/>
              </w:rPr>
              <w:t>医院具体的科室或者房间号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jc w:val="center"/>
        </w:trPr>
        <w:tc>
          <w:tcPr>
            <w:tcW w:w="1770" w:type="dxa"/>
            <w:tcBorders>
              <w:left w:val="single" w:color="auto" w:sz="4" w:space="0"/>
            </w:tcBorders>
            <w:vAlign w:val="top"/>
          </w:tcPr>
          <w:p>
            <w:pPr>
              <w:numPr>
                <w:ilvl w:val="0"/>
                <w:numId w:val="0"/>
              </w:numPr>
              <w:ind w:left="0" w:leftChars="0" w:firstLine="0" w:firstLineChars="0"/>
              <w:jc w:val="center"/>
              <w:rPr>
                <w:rFonts w:hint="default" w:ascii="宋体" w:hAnsi="宋体" w:cs="宋体"/>
                <w:sz w:val="28"/>
                <w:szCs w:val="28"/>
                <w:vertAlign w:val="baseline"/>
                <w:lang w:val="en-US" w:eastAsia="zh-CN"/>
              </w:rPr>
            </w:pPr>
            <w:r>
              <w:rPr>
                <w:rFonts w:hint="eastAsia"/>
                <w:sz w:val="28"/>
                <w:szCs w:val="32"/>
                <w:vertAlign w:val="baseline"/>
                <w:lang w:val="en-US" w:eastAsia="zh-CN"/>
              </w:rPr>
              <w:t>预约时间</w:t>
            </w:r>
          </w:p>
        </w:tc>
        <w:tc>
          <w:tcPr>
            <w:tcW w:w="1556" w:type="dxa"/>
            <w:vAlign w:val="top"/>
          </w:tcPr>
          <w:p>
            <w:pPr>
              <w:numPr>
                <w:ilvl w:val="0"/>
                <w:numId w:val="0"/>
              </w:numPr>
              <w:ind w:left="0" w:leftChars="0" w:firstLine="0" w:firstLineChars="0"/>
              <w:jc w:val="center"/>
              <w:rPr>
                <w:rFonts w:hint="default" w:ascii="宋体" w:hAnsi="宋体" w:cs="宋体"/>
                <w:sz w:val="28"/>
                <w:szCs w:val="28"/>
                <w:lang w:val="en-US" w:eastAsia="zh-CN"/>
              </w:rPr>
            </w:pPr>
            <w:r>
              <w:rPr>
                <w:rFonts w:hint="eastAsia"/>
                <w:sz w:val="28"/>
                <w:szCs w:val="32"/>
                <w:vertAlign w:val="baseline"/>
                <w:lang w:val="en-US" w:eastAsia="zh-CN"/>
              </w:rPr>
              <w:t>数值</w:t>
            </w:r>
          </w:p>
        </w:tc>
        <w:tc>
          <w:tcPr>
            <w:tcW w:w="2001" w:type="dxa"/>
            <w:vAlign w:val="top"/>
          </w:tcPr>
          <w:p>
            <w:pPr>
              <w:numPr>
                <w:ilvl w:val="0"/>
                <w:numId w:val="0"/>
              </w:numPr>
              <w:ind w:left="0" w:leftChars="0" w:firstLine="0" w:firstLineChars="0"/>
              <w:jc w:val="center"/>
              <w:rPr>
                <w:rFonts w:hint="default"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32"/>
                <w:vertAlign w:val="baseline"/>
                <w:lang w:val="en-US" w:eastAsia="zh-CN"/>
              </w:rPr>
              <w:t>16位</w:t>
            </w:r>
          </w:p>
        </w:tc>
        <w:tc>
          <w:tcPr>
            <w:tcW w:w="4791" w:type="dxa"/>
            <w:tcBorders>
              <w:right w:val="single" w:color="auto" w:sz="4" w:space="0"/>
            </w:tcBorders>
            <w:vAlign w:val="top"/>
          </w:tcPr>
          <w:p>
            <w:pPr>
              <w:numPr>
                <w:ilvl w:val="0"/>
                <w:numId w:val="0"/>
              </w:numPr>
              <w:ind w:left="0" w:leftChars="0" w:firstLine="0" w:firstLineChars="0"/>
              <w:jc w:val="center"/>
              <w:rPr>
                <w:rFonts w:hint="default" w:ascii="宋体" w:hAnsi="宋体" w:cs="宋体"/>
                <w:sz w:val="28"/>
                <w:szCs w:val="28"/>
                <w:lang w:val="en-US" w:eastAsia="zh-CN"/>
              </w:rPr>
            </w:pPr>
            <w:r>
              <w:rPr>
                <w:rFonts w:hint="eastAsia"/>
                <w:sz w:val="28"/>
                <w:szCs w:val="32"/>
                <w:vertAlign w:val="baseline"/>
                <w:lang w:val="en-US" w:eastAsia="zh-CN"/>
              </w:rPr>
              <w:t>维修的具体时间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jc w:val="center"/>
        </w:trPr>
        <w:tc>
          <w:tcPr>
            <w:tcW w:w="1770" w:type="dxa"/>
            <w:tcBorders>
              <w:left w:val="single" w:color="auto" w:sz="4" w:space="0"/>
            </w:tcBorders>
            <w:vAlign w:val="top"/>
          </w:tcPr>
          <w:p>
            <w:pPr>
              <w:numPr>
                <w:ilvl w:val="0"/>
                <w:numId w:val="0"/>
              </w:numPr>
              <w:ind w:left="0" w:leftChars="0" w:firstLine="0" w:firstLineChars="0"/>
              <w:jc w:val="center"/>
              <w:rPr>
                <w:rFonts w:hint="eastAsia" w:ascii="宋体" w:hAnsi="宋体" w:cs="宋体"/>
                <w:sz w:val="28"/>
                <w:szCs w:val="28"/>
                <w:vertAlign w:val="baseline"/>
                <w:lang w:val="en-US" w:eastAsia="zh-CN"/>
              </w:rPr>
            </w:pPr>
            <w:r>
              <w:rPr>
                <w:rFonts w:hint="eastAsia"/>
                <w:sz w:val="28"/>
                <w:szCs w:val="32"/>
                <w:vertAlign w:val="baseline"/>
                <w:lang w:val="en-US" w:eastAsia="zh-CN"/>
              </w:rPr>
              <w:t>联系人姓名</w:t>
            </w:r>
          </w:p>
        </w:tc>
        <w:tc>
          <w:tcPr>
            <w:tcW w:w="1556" w:type="dxa"/>
            <w:vAlign w:val="top"/>
          </w:tcPr>
          <w:p>
            <w:pPr>
              <w:numPr>
                <w:ilvl w:val="0"/>
                <w:numId w:val="0"/>
              </w:numPr>
              <w:ind w:left="0" w:leftChars="0" w:firstLine="0" w:firstLineChars="0"/>
              <w:jc w:val="center"/>
              <w:rPr>
                <w:rFonts w:hint="eastAsia" w:ascii="宋体" w:hAnsi="宋体" w:cs="宋体"/>
                <w:sz w:val="28"/>
                <w:szCs w:val="28"/>
                <w:lang w:val="en-US" w:eastAsia="zh-CN"/>
              </w:rPr>
            </w:pPr>
            <w:r>
              <w:rPr>
                <w:rFonts w:hint="eastAsia"/>
                <w:sz w:val="28"/>
                <w:szCs w:val="32"/>
                <w:vertAlign w:val="baseline"/>
                <w:lang w:val="en-US" w:eastAsia="zh-CN"/>
              </w:rPr>
              <w:t>字符串</w:t>
            </w:r>
          </w:p>
        </w:tc>
        <w:tc>
          <w:tcPr>
            <w:tcW w:w="2001" w:type="dxa"/>
            <w:vAlign w:val="top"/>
          </w:tcPr>
          <w:p>
            <w:pPr>
              <w:numPr>
                <w:ilvl w:val="0"/>
                <w:numId w:val="0"/>
              </w:numPr>
              <w:ind w:left="0" w:leftChars="0" w:firstLine="0" w:firstLineChars="0"/>
              <w:jc w:val="center"/>
              <w:rPr>
                <w:rFonts w:hint="default"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32"/>
                <w:vertAlign w:val="baseline"/>
                <w:lang w:val="en-US" w:eastAsia="zh-CN"/>
              </w:rPr>
              <w:t>8位</w:t>
            </w:r>
          </w:p>
        </w:tc>
        <w:tc>
          <w:tcPr>
            <w:tcW w:w="4791" w:type="dxa"/>
            <w:tcBorders>
              <w:right w:val="single" w:color="auto" w:sz="4" w:space="0"/>
            </w:tcBorders>
            <w:vAlign w:val="top"/>
          </w:tcPr>
          <w:p>
            <w:pPr>
              <w:numPr>
                <w:ilvl w:val="0"/>
                <w:numId w:val="0"/>
              </w:numPr>
              <w:ind w:left="0" w:leftChars="0" w:firstLine="0" w:firstLineChars="0"/>
              <w:jc w:val="center"/>
              <w:rPr>
                <w:rFonts w:hint="eastAsia" w:ascii="宋体" w:hAnsi="宋体" w:cs="宋体"/>
                <w:sz w:val="28"/>
                <w:szCs w:val="28"/>
                <w:lang w:val="en-US" w:eastAsia="zh-CN"/>
              </w:rPr>
            </w:pPr>
            <w:r>
              <w:rPr>
                <w:rFonts w:hint="eastAsia"/>
                <w:sz w:val="28"/>
                <w:szCs w:val="32"/>
                <w:vertAlign w:val="baseline"/>
                <w:lang w:val="en-US" w:eastAsia="zh-CN"/>
              </w:rPr>
              <w:t>申报人姓名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jc w:val="center"/>
        </w:trPr>
        <w:tc>
          <w:tcPr>
            <w:tcW w:w="1770" w:type="dxa"/>
            <w:tcBorders>
              <w:left w:val="single" w:color="auto" w:sz="4" w:space="0"/>
            </w:tcBorders>
            <w:vAlign w:val="top"/>
          </w:tcPr>
          <w:p>
            <w:pPr>
              <w:numPr>
                <w:ilvl w:val="0"/>
                <w:numId w:val="0"/>
              </w:numPr>
              <w:ind w:left="0" w:leftChars="0" w:firstLine="0" w:firstLineChars="0"/>
              <w:jc w:val="center"/>
              <w:rPr>
                <w:rFonts w:hint="eastAsia" w:ascii="宋体" w:hAnsi="宋体" w:cs="宋体"/>
                <w:sz w:val="28"/>
                <w:szCs w:val="28"/>
                <w:vertAlign w:val="baseline"/>
                <w:lang w:val="en-US" w:eastAsia="zh-CN"/>
              </w:rPr>
            </w:pPr>
            <w:r>
              <w:rPr>
                <w:rFonts w:hint="eastAsia"/>
                <w:sz w:val="28"/>
                <w:szCs w:val="32"/>
                <w:vertAlign w:val="baseline"/>
                <w:lang w:val="en-US" w:eastAsia="zh-CN"/>
              </w:rPr>
              <w:t>联系电话</w:t>
            </w:r>
          </w:p>
        </w:tc>
        <w:tc>
          <w:tcPr>
            <w:tcW w:w="1556" w:type="dxa"/>
            <w:vAlign w:val="top"/>
          </w:tcPr>
          <w:p>
            <w:pPr>
              <w:numPr>
                <w:ilvl w:val="0"/>
                <w:numId w:val="0"/>
              </w:numPr>
              <w:ind w:left="0" w:leftChars="0" w:firstLine="0" w:firstLineChars="0"/>
              <w:jc w:val="center"/>
              <w:rPr>
                <w:rFonts w:hint="eastAsia" w:ascii="宋体" w:hAnsi="宋体" w:cs="宋体"/>
                <w:sz w:val="28"/>
                <w:szCs w:val="28"/>
                <w:lang w:val="en-US" w:eastAsia="zh-CN"/>
              </w:rPr>
            </w:pPr>
            <w:r>
              <w:rPr>
                <w:rFonts w:hint="eastAsia"/>
                <w:sz w:val="28"/>
                <w:szCs w:val="32"/>
                <w:vertAlign w:val="baseline"/>
                <w:lang w:val="en-US" w:eastAsia="zh-CN"/>
              </w:rPr>
              <w:t>数值</w:t>
            </w:r>
          </w:p>
        </w:tc>
        <w:tc>
          <w:tcPr>
            <w:tcW w:w="2001" w:type="dxa"/>
            <w:vAlign w:val="top"/>
          </w:tcPr>
          <w:p>
            <w:pPr>
              <w:numPr>
                <w:ilvl w:val="0"/>
                <w:numId w:val="0"/>
              </w:numPr>
              <w:ind w:left="0" w:leftChars="0" w:firstLine="0" w:firstLineChars="0"/>
              <w:jc w:val="center"/>
              <w:rPr>
                <w:rFonts w:hint="default"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32"/>
                <w:vertAlign w:val="baseline"/>
                <w:lang w:val="en-US" w:eastAsia="zh-CN"/>
              </w:rPr>
              <w:t>11位</w:t>
            </w:r>
          </w:p>
        </w:tc>
        <w:tc>
          <w:tcPr>
            <w:tcW w:w="4791" w:type="dxa"/>
            <w:tcBorders>
              <w:right w:val="single" w:color="auto" w:sz="4" w:space="0"/>
            </w:tcBorders>
            <w:vAlign w:val="top"/>
          </w:tcPr>
          <w:p>
            <w:pPr>
              <w:numPr>
                <w:ilvl w:val="0"/>
                <w:numId w:val="0"/>
              </w:numPr>
              <w:ind w:left="0" w:leftChars="0" w:firstLine="0" w:firstLineChars="0"/>
              <w:jc w:val="center"/>
              <w:rPr>
                <w:rFonts w:hint="eastAsia" w:ascii="宋体" w:hAnsi="宋体" w:cs="宋体"/>
                <w:sz w:val="28"/>
                <w:szCs w:val="28"/>
                <w:lang w:val="en-US" w:eastAsia="zh-CN"/>
              </w:rPr>
            </w:pPr>
            <w:r>
              <w:rPr>
                <w:rFonts w:hint="eastAsia"/>
                <w:sz w:val="28"/>
                <w:szCs w:val="32"/>
                <w:vertAlign w:val="baseline"/>
                <w:lang w:val="en-US" w:eastAsia="zh-CN"/>
              </w:rPr>
              <w:t>申报人电话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jc w:val="center"/>
        </w:trPr>
        <w:tc>
          <w:tcPr>
            <w:tcW w:w="1770" w:type="dxa"/>
            <w:tcBorders>
              <w:left w:val="single" w:color="auto" w:sz="4" w:space="0"/>
            </w:tcBorders>
            <w:vAlign w:val="top"/>
          </w:tcPr>
          <w:p>
            <w:pPr>
              <w:spacing w:line="240" w:lineRule="auto"/>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下单时间</w:t>
            </w:r>
          </w:p>
        </w:tc>
        <w:tc>
          <w:tcPr>
            <w:tcW w:w="1556" w:type="dxa"/>
            <w:vAlign w:val="top"/>
          </w:tcPr>
          <w:p>
            <w:pPr>
              <w:numPr>
                <w:ilvl w:val="0"/>
                <w:numId w:val="0"/>
              </w:numPr>
              <w:ind w:left="0" w:leftChars="0" w:firstLine="0" w:firstLineChars="0"/>
              <w:jc w:val="center"/>
              <w:rPr>
                <w:rFonts w:hint="eastAsia" w:ascii="宋体" w:hAnsi="宋体" w:cs="宋体"/>
                <w:sz w:val="28"/>
                <w:szCs w:val="28"/>
                <w:lang w:val="en-US" w:eastAsia="zh-CN"/>
              </w:rPr>
            </w:pPr>
            <w:r>
              <w:rPr>
                <w:rFonts w:hint="eastAsia" w:ascii="宋体" w:hAnsi="宋体" w:cs="宋体"/>
                <w:sz w:val="28"/>
                <w:szCs w:val="28"/>
                <w:lang w:val="en-US" w:eastAsia="zh-CN"/>
              </w:rPr>
              <w:t>数值</w:t>
            </w:r>
          </w:p>
        </w:tc>
        <w:tc>
          <w:tcPr>
            <w:tcW w:w="2001"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16位</w:t>
            </w:r>
          </w:p>
        </w:tc>
        <w:tc>
          <w:tcPr>
            <w:tcW w:w="4791" w:type="dxa"/>
            <w:tcBorders>
              <w:right w:val="single" w:color="auto" w:sz="4" w:space="0"/>
            </w:tcBorders>
            <w:vAlign w:val="top"/>
          </w:tcPr>
          <w:p>
            <w:pPr>
              <w:numPr>
                <w:ilvl w:val="0"/>
                <w:numId w:val="0"/>
              </w:numPr>
              <w:ind w:left="0" w:leftChars="0" w:firstLine="560" w:firstLineChars="200"/>
              <w:jc w:val="center"/>
              <w:rPr>
                <w:rFonts w:hint="default" w:ascii="宋体" w:hAnsi="宋体" w:cs="宋体"/>
                <w:sz w:val="28"/>
                <w:szCs w:val="28"/>
                <w:lang w:val="en-US" w:eastAsia="zh-CN"/>
              </w:rPr>
            </w:pPr>
            <w:r>
              <w:rPr>
                <w:rFonts w:hint="eastAsia" w:ascii="宋体" w:hAnsi="宋体" w:cs="宋体"/>
                <w:sz w:val="28"/>
                <w:szCs w:val="28"/>
                <w:lang w:val="en-US" w:eastAsia="zh-CN"/>
              </w:rPr>
              <w:t>用户下单的具体时间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jc w:val="center"/>
        </w:trPr>
        <w:tc>
          <w:tcPr>
            <w:tcW w:w="1770" w:type="dxa"/>
            <w:tcBorders>
              <w:left w:val="single" w:color="auto" w:sz="4" w:space="0"/>
            </w:tcBorders>
            <w:vAlign w:val="top"/>
          </w:tcPr>
          <w:p>
            <w:pPr>
              <w:spacing w:line="240" w:lineRule="auto"/>
              <w:jc w:val="center"/>
              <w:rPr>
                <w:rFonts w:hint="eastAsia" w:ascii="宋体" w:hAnsi="宋体" w:eastAsia="宋体" w:cs="宋体"/>
                <w:kern w:val="2"/>
                <w:sz w:val="28"/>
                <w:szCs w:val="28"/>
                <w:vertAlign w:val="baseline"/>
                <w:lang w:val="en-US" w:eastAsia="zh-CN" w:bidi="ar-SA"/>
              </w:rPr>
            </w:pPr>
            <w:r>
              <w:rPr>
                <w:rFonts w:hint="eastAsia" w:ascii="宋体" w:hAnsi="宋体" w:cs="宋体"/>
                <w:sz w:val="28"/>
                <w:szCs w:val="28"/>
                <w:vertAlign w:val="baseline"/>
                <w:lang w:val="en-US" w:eastAsia="zh-CN"/>
              </w:rPr>
              <w:t>维修员姓名</w:t>
            </w:r>
          </w:p>
        </w:tc>
        <w:tc>
          <w:tcPr>
            <w:tcW w:w="1556" w:type="dxa"/>
            <w:vAlign w:val="top"/>
          </w:tcPr>
          <w:p>
            <w:pPr>
              <w:numPr>
                <w:ilvl w:val="0"/>
                <w:numId w:val="0"/>
              </w:numPr>
              <w:ind w:left="0" w:leftChars="0" w:firstLine="0" w:firstLineChars="0"/>
              <w:jc w:val="center"/>
              <w:rPr>
                <w:rFonts w:hint="eastAsia" w:ascii="宋体" w:hAnsi="宋体" w:eastAsia="宋体" w:cs="宋体"/>
                <w:kern w:val="2"/>
                <w:sz w:val="28"/>
                <w:szCs w:val="28"/>
                <w:lang w:val="en-US" w:eastAsia="zh-CN" w:bidi="ar-SA"/>
              </w:rPr>
            </w:pPr>
            <w:r>
              <w:rPr>
                <w:rFonts w:hint="eastAsia" w:ascii="宋体" w:hAnsi="宋体" w:cs="宋体"/>
                <w:sz w:val="28"/>
                <w:szCs w:val="28"/>
                <w:lang w:val="en-US" w:eastAsia="zh-CN"/>
              </w:rPr>
              <w:t>字符串</w:t>
            </w:r>
          </w:p>
        </w:tc>
        <w:tc>
          <w:tcPr>
            <w:tcW w:w="2001" w:type="dxa"/>
            <w:vAlign w:val="top"/>
          </w:tcPr>
          <w:p>
            <w:pPr>
              <w:numPr>
                <w:ilvl w:val="0"/>
                <w:numId w:val="0"/>
              </w:numPr>
              <w:jc w:val="center"/>
              <w:rPr>
                <w:rFonts w:hint="default" w:ascii="宋体" w:hAnsi="宋体" w:eastAsia="宋体" w:cs="宋体"/>
                <w:kern w:val="2"/>
                <w:sz w:val="28"/>
                <w:szCs w:val="28"/>
                <w:lang w:val="en-US" w:eastAsia="zh-CN" w:bidi="ar-SA"/>
              </w:rPr>
            </w:pPr>
            <w:r>
              <w:rPr>
                <w:rFonts w:hint="eastAsia" w:ascii="宋体" w:hAnsi="宋体" w:cs="宋体"/>
                <w:sz w:val="28"/>
                <w:szCs w:val="28"/>
                <w:lang w:val="en-US" w:eastAsia="zh-CN"/>
              </w:rPr>
              <w:t>5位</w:t>
            </w:r>
          </w:p>
        </w:tc>
        <w:tc>
          <w:tcPr>
            <w:tcW w:w="4791" w:type="dxa"/>
            <w:tcBorders>
              <w:right w:val="single" w:color="auto" w:sz="4" w:space="0"/>
            </w:tcBorders>
            <w:vAlign w:val="top"/>
          </w:tcPr>
          <w:p>
            <w:pPr>
              <w:numPr>
                <w:ilvl w:val="0"/>
                <w:numId w:val="0"/>
              </w:numPr>
              <w:ind w:left="0" w:leftChars="0" w:firstLine="560" w:firstLineChars="200"/>
              <w:jc w:val="center"/>
              <w:rPr>
                <w:rFonts w:hint="eastAsia" w:ascii="宋体" w:hAnsi="宋体" w:eastAsia="宋体" w:cs="宋体"/>
                <w:kern w:val="2"/>
                <w:sz w:val="28"/>
                <w:szCs w:val="28"/>
                <w:lang w:val="en-US" w:eastAsia="zh-CN" w:bidi="ar-SA"/>
              </w:rPr>
            </w:pPr>
            <w:r>
              <w:rPr>
                <w:rFonts w:hint="eastAsia" w:ascii="宋体" w:hAnsi="宋体" w:cs="宋体"/>
                <w:sz w:val="28"/>
                <w:szCs w:val="28"/>
                <w:lang w:val="en-US" w:eastAsia="zh-CN"/>
              </w:rPr>
              <w:t>接单的维修员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 w:hRule="atLeast"/>
          <w:jc w:val="center"/>
        </w:trPr>
        <w:tc>
          <w:tcPr>
            <w:tcW w:w="1770" w:type="dxa"/>
            <w:tcBorders>
              <w:left w:val="single" w:color="auto" w:sz="4" w:space="0"/>
            </w:tcBorders>
            <w:vAlign w:val="top"/>
          </w:tcPr>
          <w:p>
            <w:pPr>
              <w:spacing w:line="240" w:lineRule="auto"/>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维修员电话</w:t>
            </w:r>
          </w:p>
        </w:tc>
        <w:tc>
          <w:tcPr>
            <w:tcW w:w="1556" w:type="dxa"/>
            <w:vAlign w:val="top"/>
          </w:tcPr>
          <w:p>
            <w:pPr>
              <w:numPr>
                <w:ilvl w:val="0"/>
                <w:numId w:val="0"/>
              </w:numPr>
              <w:ind w:left="0" w:leftChars="0" w:firstLine="0" w:firstLineChars="0"/>
              <w:jc w:val="center"/>
              <w:rPr>
                <w:rFonts w:hint="eastAsia" w:ascii="宋体" w:hAnsi="宋体" w:cs="宋体"/>
                <w:sz w:val="28"/>
                <w:szCs w:val="28"/>
                <w:lang w:val="en-US" w:eastAsia="zh-CN"/>
              </w:rPr>
            </w:pPr>
            <w:r>
              <w:rPr>
                <w:rFonts w:hint="eastAsia" w:ascii="宋体" w:hAnsi="宋体" w:cs="宋体"/>
                <w:sz w:val="28"/>
                <w:szCs w:val="28"/>
                <w:lang w:val="en-US" w:eastAsia="zh-CN"/>
              </w:rPr>
              <w:t>数值</w:t>
            </w:r>
          </w:p>
        </w:tc>
        <w:tc>
          <w:tcPr>
            <w:tcW w:w="2001"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11位</w:t>
            </w:r>
          </w:p>
        </w:tc>
        <w:tc>
          <w:tcPr>
            <w:tcW w:w="4791" w:type="dxa"/>
            <w:tcBorders>
              <w:right w:val="single" w:color="auto" w:sz="4" w:space="0"/>
            </w:tcBorders>
            <w:vAlign w:val="top"/>
          </w:tcPr>
          <w:p>
            <w:pPr>
              <w:numPr>
                <w:ilvl w:val="0"/>
                <w:numId w:val="0"/>
              </w:numPr>
              <w:ind w:left="0" w:leftChars="0" w:firstLine="560" w:firstLineChars="200"/>
              <w:jc w:val="center"/>
              <w:rPr>
                <w:rFonts w:hint="eastAsia" w:ascii="宋体" w:hAnsi="宋体" w:cs="宋体"/>
                <w:sz w:val="28"/>
                <w:szCs w:val="28"/>
                <w:lang w:val="en-US" w:eastAsia="zh-CN"/>
              </w:rPr>
            </w:pPr>
            <w:r>
              <w:rPr>
                <w:rFonts w:hint="eastAsia" w:ascii="宋体" w:hAnsi="宋体" w:cs="宋体"/>
                <w:sz w:val="28"/>
                <w:szCs w:val="28"/>
                <w:lang w:val="en-US" w:eastAsia="zh-CN"/>
              </w:rPr>
              <w:t>接单维修员的联系方式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jc w:val="center"/>
        </w:trPr>
        <w:tc>
          <w:tcPr>
            <w:tcW w:w="1770" w:type="dxa"/>
            <w:tcBorders>
              <w:left w:val="single" w:color="auto" w:sz="4" w:space="0"/>
            </w:tcBorders>
            <w:vAlign w:val="top"/>
          </w:tcPr>
          <w:p>
            <w:pPr>
              <w:spacing w:line="240" w:lineRule="auto"/>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是否接单</w:t>
            </w:r>
          </w:p>
        </w:tc>
        <w:tc>
          <w:tcPr>
            <w:tcW w:w="1556" w:type="dxa"/>
            <w:vAlign w:val="top"/>
          </w:tcPr>
          <w:p>
            <w:pPr>
              <w:numPr>
                <w:ilvl w:val="0"/>
                <w:numId w:val="0"/>
              </w:numPr>
              <w:ind w:left="0" w:leftChars="0" w:firstLine="0" w:firstLineChars="0"/>
              <w:jc w:val="center"/>
              <w:rPr>
                <w:rFonts w:hint="eastAsia" w:ascii="宋体" w:hAnsi="宋体" w:cs="宋体"/>
                <w:sz w:val="28"/>
                <w:szCs w:val="28"/>
                <w:lang w:val="en-US" w:eastAsia="zh-CN"/>
              </w:rPr>
            </w:pPr>
            <w:r>
              <w:rPr>
                <w:rFonts w:hint="eastAsia" w:ascii="宋体" w:hAnsi="宋体" w:cs="宋体"/>
                <w:sz w:val="28"/>
                <w:szCs w:val="28"/>
                <w:lang w:val="en-US" w:eastAsia="zh-CN"/>
              </w:rPr>
              <w:t>字符</w:t>
            </w:r>
          </w:p>
        </w:tc>
        <w:tc>
          <w:tcPr>
            <w:tcW w:w="2001"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1位</w:t>
            </w:r>
          </w:p>
        </w:tc>
        <w:tc>
          <w:tcPr>
            <w:tcW w:w="4791" w:type="dxa"/>
            <w:tcBorders>
              <w:right w:val="single" w:color="auto" w:sz="4" w:space="0"/>
            </w:tcBorders>
            <w:vAlign w:val="top"/>
          </w:tcPr>
          <w:p>
            <w:pPr>
              <w:numPr>
                <w:ilvl w:val="0"/>
                <w:numId w:val="0"/>
              </w:numPr>
              <w:ind w:left="0" w:leftChars="0" w:firstLine="560" w:firstLineChars="200"/>
              <w:jc w:val="center"/>
              <w:rPr>
                <w:rFonts w:hint="eastAsia" w:ascii="宋体" w:hAnsi="宋体" w:cs="宋体"/>
                <w:sz w:val="28"/>
                <w:szCs w:val="28"/>
                <w:lang w:val="en-US" w:eastAsia="zh-CN"/>
              </w:rPr>
            </w:pPr>
            <w:r>
              <w:rPr>
                <w:rFonts w:hint="eastAsia" w:ascii="宋体" w:hAnsi="宋体" w:cs="宋体"/>
                <w:sz w:val="28"/>
                <w:szCs w:val="28"/>
                <w:lang w:val="en-US" w:eastAsia="zh-CN"/>
              </w:rPr>
              <w:t>接单“接收”，不接单“忽略”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jc w:val="center"/>
        </w:trPr>
        <w:tc>
          <w:tcPr>
            <w:tcW w:w="1770" w:type="dxa"/>
            <w:tcBorders>
              <w:left w:val="single" w:color="auto" w:sz="4" w:space="0"/>
            </w:tcBorders>
            <w:vAlign w:val="top"/>
          </w:tcPr>
          <w:p>
            <w:pPr>
              <w:spacing w:line="240" w:lineRule="auto"/>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接单时间</w:t>
            </w:r>
          </w:p>
        </w:tc>
        <w:tc>
          <w:tcPr>
            <w:tcW w:w="1556" w:type="dxa"/>
            <w:vAlign w:val="top"/>
          </w:tcPr>
          <w:p>
            <w:pPr>
              <w:numPr>
                <w:ilvl w:val="0"/>
                <w:numId w:val="0"/>
              </w:numPr>
              <w:tabs>
                <w:tab w:val="left" w:pos="570"/>
              </w:tabs>
              <w:ind w:left="0" w:leftChars="0" w:firstLine="0" w:firstLineChars="0"/>
              <w:jc w:val="center"/>
              <w:rPr>
                <w:rFonts w:hint="eastAsia" w:ascii="宋体" w:hAnsi="宋体" w:cs="宋体"/>
                <w:sz w:val="28"/>
                <w:szCs w:val="28"/>
                <w:lang w:val="en-US" w:eastAsia="zh-CN"/>
              </w:rPr>
            </w:pPr>
            <w:r>
              <w:rPr>
                <w:rFonts w:hint="eastAsia" w:ascii="宋体" w:hAnsi="宋体" w:cs="宋体"/>
                <w:sz w:val="28"/>
                <w:szCs w:val="28"/>
                <w:lang w:val="en-US" w:eastAsia="zh-CN"/>
              </w:rPr>
              <w:t>数值</w:t>
            </w:r>
          </w:p>
        </w:tc>
        <w:tc>
          <w:tcPr>
            <w:tcW w:w="2001"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16位</w:t>
            </w:r>
          </w:p>
        </w:tc>
        <w:tc>
          <w:tcPr>
            <w:tcW w:w="4791" w:type="dxa"/>
            <w:tcBorders>
              <w:right w:val="single" w:color="auto" w:sz="4" w:space="0"/>
            </w:tcBorders>
            <w:vAlign w:val="top"/>
          </w:tcPr>
          <w:p>
            <w:pPr>
              <w:numPr>
                <w:ilvl w:val="0"/>
                <w:numId w:val="0"/>
              </w:numPr>
              <w:ind w:left="0" w:leftChars="0" w:firstLine="560" w:firstLineChars="200"/>
              <w:jc w:val="center"/>
              <w:rPr>
                <w:rFonts w:hint="eastAsia" w:ascii="宋体" w:hAnsi="宋体" w:cs="宋体"/>
                <w:sz w:val="28"/>
                <w:szCs w:val="28"/>
                <w:lang w:val="en-US" w:eastAsia="zh-CN"/>
              </w:rPr>
            </w:pPr>
            <w:r>
              <w:rPr>
                <w:rFonts w:hint="eastAsia" w:ascii="宋体" w:hAnsi="宋体" w:cs="宋体"/>
                <w:sz w:val="28"/>
                <w:szCs w:val="28"/>
                <w:lang w:val="en-US" w:eastAsia="zh-CN"/>
              </w:rPr>
              <w:t>维修员接单的具体时间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jc w:val="center"/>
        </w:trPr>
        <w:tc>
          <w:tcPr>
            <w:tcW w:w="1770" w:type="dxa"/>
            <w:tcBorders>
              <w:left w:val="single" w:color="auto" w:sz="4" w:space="0"/>
            </w:tcBorders>
            <w:vAlign w:val="top"/>
          </w:tcPr>
          <w:p>
            <w:pPr>
              <w:spacing w:line="240" w:lineRule="auto"/>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预计金额</w:t>
            </w:r>
          </w:p>
        </w:tc>
        <w:tc>
          <w:tcPr>
            <w:tcW w:w="1556" w:type="dxa"/>
            <w:vAlign w:val="top"/>
          </w:tcPr>
          <w:p>
            <w:pPr>
              <w:numPr>
                <w:ilvl w:val="0"/>
                <w:numId w:val="0"/>
              </w:numPr>
              <w:tabs>
                <w:tab w:val="left" w:pos="570"/>
              </w:tabs>
              <w:ind w:left="0" w:leftChars="0" w:firstLine="0" w:firstLineChars="0"/>
              <w:jc w:val="center"/>
              <w:rPr>
                <w:rFonts w:hint="default" w:ascii="宋体" w:hAnsi="宋体" w:cs="宋体"/>
                <w:sz w:val="28"/>
                <w:szCs w:val="28"/>
                <w:lang w:val="en-US" w:eastAsia="zh-CN"/>
              </w:rPr>
            </w:pPr>
            <w:r>
              <w:rPr>
                <w:rFonts w:hint="eastAsia" w:ascii="宋体" w:hAnsi="宋体" w:cs="宋体"/>
                <w:sz w:val="28"/>
                <w:szCs w:val="28"/>
                <w:lang w:val="en-US" w:eastAsia="zh-CN"/>
              </w:rPr>
              <w:t>数值</w:t>
            </w:r>
          </w:p>
        </w:tc>
        <w:tc>
          <w:tcPr>
            <w:tcW w:w="2001"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10位</w:t>
            </w:r>
          </w:p>
        </w:tc>
        <w:tc>
          <w:tcPr>
            <w:tcW w:w="4791" w:type="dxa"/>
            <w:tcBorders>
              <w:right w:val="single" w:color="auto" w:sz="4" w:space="0"/>
            </w:tcBorders>
            <w:vAlign w:val="top"/>
          </w:tcPr>
          <w:p>
            <w:pPr>
              <w:numPr>
                <w:ilvl w:val="0"/>
                <w:numId w:val="0"/>
              </w:numPr>
              <w:ind w:left="0" w:leftChars="0" w:firstLine="560" w:firstLineChars="200"/>
              <w:jc w:val="center"/>
              <w:rPr>
                <w:rFonts w:hint="eastAsia" w:ascii="宋体" w:hAnsi="宋体" w:cs="宋体"/>
                <w:sz w:val="28"/>
                <w:szCs w:val="28"/>
                <w:lang w:val="en-US" w:eastAsia="zh-CN"/>
              </w:rPr>
            </w:pPr>
            <w:r>
              <w:rPr>
                <w:rFonts w:hint="eastAsia" w:ascii="宋体" w:hAnsi="宋体" w:cs="宋体"/>
                <w:sz w:val="28"/>
                <w:szCs w:val="28"/>
                <w:lang w:val="en-US" w:eastAsia="zh-CN"/>
              </w:rPr>
              <w:t>正常维修产品的价格范围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jc w:val="center"/>
        </w:trPr>
        <w:tc>
          <w:tcPr>
            <w:tcW w:w="1770" w:type="dxa"/>
            <w:tcBorders>
              <w:left w:val="single" w:color="auto" w:sz="4" w:space="0"/>
            </w:tcBorders>
            <w:vAlign w:val="top"/>
          </w:tcPr>
          <w:p>
            <w:pPr>
              <w:spacing w:line="240" w:lineRule="auto"/>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实付金额</w:t>
            </w:r>
          </w:p>
        </w:tc>
        <w:tc>
          <w:tcPr>
            <w:tcW w:w="1556" w:type="dxa"/>
            <w:vAlign w:val="top"/>
          </w:tcPr>
          <w:p>
            <w:pPr>
              <w:numPr>
                <w:ilvl w:val="0"/>
                <w:numId w:val="0"/>
              </w:numPr>
              <w:ind w:left="0" w:leftChars="0" w:firstLine="0" w:firstLineChars="0"/>
              <w:jc w:val="center"/>
              <w:rPr>
                <w:rFonts w:hint="eastAsia" w:ascii="宋体" w:hAnsi="宋体" w:cs="宋体"/>
                <w:sz w:val="28"/>
                <w:szCs w:val="28"/>
                <w:lang w:val="en-US" w:eastAsia="zh-CN"/>
              </w:rPr>
            </w:pPr>
            <w:r>
              <w:rPr>
                <w:rFonts w:hint="eastAsia" w:ascii="宋体" w:hAnsi="宋体" w:cs="宋体"/>
                <w:sz w:val="28"/>
                <w:szCs w:val="28"/>
                <w:lang w:val="en-US" w:eastAsia="zh-CN"/>
              </w:rPr>
              <w:t>数值</w:t>
            </w:r>
          </w:p>
        </w:tc>
        <w:tc>
          <w:tcPr>
            <w:tcW w:w="2001"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10位</w:t>
            </w:r>
          </w:p>
        </w:tc>
        <w:tc>
          <w:tcPr>
            <w:tcW w:w="4791" w:type="dxa"/>
            <w:tcBorders>
              <w:right w:val="single" w:color="auto" w:sz="4" w:space="0"/>
            </w:tcBorders>
            <w:vAlign w:val="top"/>
          </w:tcPr>
          <w:p>
            <w:pPr>
              <w:numPr>
                <w:ilvl w:val="0"/>
                <w:numId w:val="0"/>
              </w:numPr>
              <w:ind w:left="0" w:leftChars="0" w:firstLine="560" w:firstLineChars="200"/>
              <w:jc w:val="center"/>
              <w:rPr>
                <w:rFonts w:hint="eastAsia" w:ascii="宋体" w:hAnsi="宋体" w:cs="宋体"/>
                <w:sz w:val="28"/>
                <w:szCs w:val="28"/>
                <w:lang w:val="en-US" w:eastAsia="zh-CN"/>
              </w:rPr>
            </w:pPr>
            <w:r>
              <w:rPr>
                <w:rFonts w:hint="eastAsia" w:ascii="宋体" w:hAnsi="宋体" w:cs="宋体"/>
                <w:sz w:val="28"/>
                <w:szCs w:val="28"/>
                <w:lang w:val="en-US" w:eastAsia="zh-CN"/>
              </w:rPr>
              <w:t>正常维修产品的价格范围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4" w:hRule="atLeast"/>
          <w:jc w:val="center"/>
        </w:trPr>
        <w:tc>
          <w:tcPr>
            <w:tcW w:w="1770" w:type="dxa"/>
            <w:tcBorders>
              <w:left w:val="single" w:color="auto" w:sz="4" w:space="0"/>
            </w:tcBorders>
            <w:vAlign w:val="top"/>
          </w:tcPr>
          <w:p>
            <w:pPr>
              <w:spacing w:line="240" w:lineRule="auto"/>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订单状态</w:t>
            </w:r>
          </w:p>
        </w:tc>
        <w:tc>
          <w:tcPr>
            <w:tcW w:w="1556" w:type="dxa"/>
            <w:vAlign w:val="top"/>
          </w:tcPr>
          <w:p>
            <w:pPr>
              <w:numPr>
                <w:ilvl w:val="0"/>
                <w:numId w:val="0"/>
              </w:numPr>
              <w:ind w:left="0" w:leftChars="0" w:firstLine="0" w:firstLineChars="0"/>
              <w:jc w:val="center"/>
              <w:rPr>
                <w:rFonts w:hint="eastAsia" w:ascii="宋体" w:hAnsi="宋体" w:cs="宋体"/>
                <w:sz w:val="28"/>
                <w:szCs w:val="28"/>
                <w:lang w:val="en-US" w:eastAsia="zh-CN"/>
              </w:rPr>
            </w:pPr>
            <w:r>
              <w:rPr>
                <w:rFonts w:hint="eastAsia" w:ascii="宋体" w:hAnsi="宋体" w:cs="宋体"/>
                <w:sz w:val="28"/>
                <w:szCs w:val="28"/>
                <w:lang w:val="en-US" w:eastAsia="zh-CN"/>
              </w:rPr>
              <w:t>字符串</w:t>
            </w:r>
          </w:p>
        </w:tc>
        <w:tc>
          <w:tcPr>
            <w:tcW w:w="2001"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5位</w:t>
            </w:r>
          </w:p>
        </w:tc>
        <w:tc>
          <w:tcPr>
            <w:tcW w:w="4791" w:type="dxa"/>
            <w:tcBorders>
              <w:right w:val="single" w:color="auto" w:sz="4" w:space="0"/>
            </w:tcBorders>
            <w:vAlign w:val="top"/>
          </w:tcPr>
          <w:p>
            <w:pPr>
              <w:numPr>
                <w:ilvl w:val="0"/>
                <w:numId w:val="0"/>
              </w:numPr>
              <w:ind w:left="0" w:leftChars="0" w:firstLine="560" w:firstLineChars="200"/>
              <w:jc w:val="center"/>
              <w:rPr>
                <w:rFonts w:hint="eastAsia" w:ascii="宋体" w:hAnsi="宋体" w:cs="宋体"/>
                <w:sz w:val="28"/>
                <w:szCs w:val="28"/>
                <w:lang w:val="en-US" w:eastAsia="zh-CN"/>
              </w:rPr>
            </w:pPr>
            <w:r>
              <w:rPr>
                <w:rFonts w:hint="eastAsia" w:ascii="宋体" w:hAnsi="宋体" w:cs="宋体"/>
                <w:sz w:val="28"/>
                <w:szCs w:val="28"/>
                <w:lang w:val="en-US" w:eastAsia="zh-CN"/>
              </w:rPr>
              <w:t>状态包括已审核、未分派、已接单、进行中、已完成六个状态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 w:hRule="atLeast"/>
          <w:jc w:val="center"/>
        </w:trPr>
        <w:tc>
          <w:tcPr>
            <w:tcW w:w="1770" w:type="dxa"/>
            <w:tcBorders>
              <w:left w:val="single" w:color="auto" w:sz="4" w:space="0"/>
            </w:tcBorders>
            <w:vAlign w:val="top"/>
          </w:tcPr>
          <w:p>
            <w:pPr>
              <w:spacing w:line="240" w:lineRule="auto"/>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审核人</w:t>
            </w:r>
          </w:p>
        </w:tc>
        <w:tc>
          <w:tcPr>
            <w:tcW w:w="1556" w:type="dxa"/>
            <w:vAlign w:val="top"/>
          </w:tcPr>
          <w:p>
            <w:pPr>
              <w:numPr>
                <w:ilvl w:val="0"/>
                <w:numId w:val="0"/>
              </w:numPr>
              <w:ind w:left="0" w:leftChars="0" w:firstLine="0" w:firstLineChars="0"/>
              <w:jc w:val="center"/>
              <w:rPr>
                <w:rFonts w:hint="default" w:ascii="宋体" w:hAnsi="宋体" w:cs="宋体"/>
                <w:sz w:val="28"/>
                <w:szCs w:val="28"/>
                <w:lang w:val="en-US" w:eastAsia="zh-CN"/>
              </w:rPr>
            </w:pPr>
            <w:r>
              <w:rPr>
                <w:rFonts w:hint="eastAsia" w:ascii="宋体" w:hAnsi="宋体" w:cs="宋体"/>
                <w:sz w:val="28"/>
                <w:szCs w:val="28"/>
                <w:lang w:val="en-US" w:eastAsia="zh-CN"/>
              </w:rPr>
              <w:t>字符串</w:t>
            </w:r>
          </w:p>
        </w:tc>
        <w:tc>
          <w:tcPr>
            <w:tcW w:w="2001"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10位</w:t>
            </w:r>
          </w:p>
        </w:tc>
        <w:tc>
          <w:tcPr>
            <w:tcW w:w="4791" w:type="dxa"/>
            <w:tcBorders>
              <w:right w:val="single" w:color="auto" w:sz="4" w:space="0"/>
            </w:tcBorders>
            <w:vAlign w:val="top"/>
          </w:tcPr>
          <w:p>
            <w:pPr>
              <w:numPr>
                <w:ilvl w:val="0"/>
                <w:numId w:val="0"/>
              </w:numPr>
              <w:ind w:left="0" w:leftChars="0" w:firstLine="560" w:firstLineChars="200"/>
              <w:jc w:val="center"/>
              <w:rPr>
                <w:rFonts w:hint="default" w:ascii="宋体" w:hAnsi="宋体" w:cs="宋体"/>
                <w:sz w:val="28"/>
                <w:szCs w:val="28"/>
                <w:lang w:val="en-US" w:eastAsia="zh-CN"/>
              </w:rPr>
            </w:pPr>
            <w:r>
              <w:rPr>
                <w:rFonts w:hint="eastAsia" w:ascii="宋体" w:hAnsi="宋体" w:cs="宋体"/>
                <w:sz w:val="28"/>
                <w:szCs w:val="28"/>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 w:hRule="atLeast"/>
          <w:jc w:val="center"/>
        </w:trPr>
        <w:tc>
          <w:tcPr>
            <w:tcW w:w="1770" w:type="dxa"/>
            <w:tcBorders>
              <w:left w:val="single" w:color="auto" w:sz="4" w:space="0"/>
            </w:tcBorders>
            <w:vAlign w:val="top"/>
          </w:tcPr>
          <w:p>
            <w:pPr>
              <w:spacing w:line="240" w:lineRule="auto"/>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审核时间</w:t>
            </w:r>
          </w:p>
        </w:tc>
        <w:tc>
          <w:tcPr>
            <w:tcW w:w="1556" w:type="dxa"/>
            <w:vAlign w:val="top"/>
          </w:tcPr>
          <w:p>
            <w:pPr>
              <w:numPr>
                <w:ilvl w:val="0"/>
                <w:numId w:val="0"/>
              </w:numPr>
              <w:ind w:left="0" w:leftChars="0" w:firstLine="0" w:firstLineChars="0"/>
              <w:jc w:val="center"/>
              <w:rPr>
                <w:rFonts w:hint="default" w:ascii="宋体" w:hAnsi="宋体" w:cs="宋体"/>
                <w:sz w:val="28"/>
                <w:szCs w:val="28"/>
                <w:lang w:val="en-US" w:eastAsia="zh-CN"/>
              </w:rPr>
            </w:pPr>
            <w:r>
              <w:rPr>
                <w:rFonts w:hint="eastAsia" w:ascii="宋体" w:hAnsi="宋体" w:cs="宋体"/>
                <w:sz w:val="28"/>
                <w:szCs w:val="28"/>
                <w:lang w:val="en-US" w:eastAsia="zh-CN"/>
              </w:rPr>
              <w:t>数值</w:t>
            </w:r>
          </w:p>
        </w:tc>
        <w:tc>
          <w:tcPr>
            <w:tcW w:w="2001"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16位</w:t>
            </w:r>
          </w:p>
        </w:tc>
        <w:tc>
          <w:tcPr>
            <w:tcW w:w="4791" w:type="dxa"/>
            <w:tcBorders>
              <w:right w:val="single" w:color="auto" w:sz="4" w:space="0"/>
            </w:tcBorders>
            <w:vAlign w:val="top"/>
          </w:tcPr>
          <w:p>
            <w:pPr>
              <w:numPr>
                <w:ilvl w:val="0"/>
                <w:numId w:val="0"/>
              </w:numPr>
              <w:ind w:left="0" w:leftChars="0" w:firstLine="560" w:firstLineChars="200"/>
              <w:jc w:val="center"/>
              <w:rPr>
                <w:rFonts w:hint="default" w:ascii="宋体" w:hAnsi="宋体" w:cs="宋体"/>
                <w:sz w:val="28"/>
                <w:szCs w:val="28"/>
                <w:lang w:val="en-US" w:eastAsia="zh-CN"/>
              </w:rPr>
            </w:pPr>
            <w:r>
              <w:rPr>
                <w:rFonts w:hint="eastAsia" w:ascii="宋体" w:hAnsi="宋体" w:cs="宋体"/>
                <w:sz w:val="28"/>
                <w:szCs w:val="28"/>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 w:hRule="atLeast"/>
          <w:jc w:val="center"/>
        </w:trPr>
        <w:tc>
          <w:tcPr>
            <w:tcW w:w="1770" w:type="dxa"/>
            <w:tcBorders>
              <w:left w:val="single" w:color="auto" w:sz="4" w:space="0"/>
            </w:tcBorders>
            <w:vAlign w:val="top"/>
          </w:tcPr>
          <w:p>
            <w:pPr>
              <w:spacing w:line="240" w:lineRule="auto"/>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不合格原因</w:t>
            </w:r>
          </w:p>
        </w:tc>
        <w:tc>
          <w:tcPr>
            <w:tcW w:w="1556" w:type="dxa"/>
            <w:vAlign w:val="top"/>
          </w:tcPr>
          <w:p>
            <w:pPr>
              <w:numPr>
                <w:ilvl w:val="0"/>
                <w:numId w:val="0"/>
              </w:numPr>
              <w:ind w:left="0" w:leftChars="0" w:firstLine="0" w:firstLineChars="0"/>
              <w:jc w:val="center"/>
              <w:rPr>
                <w:rFonts w:hint="default" w:ascii="宋体" w:hAnsi="宋体" w:cs="宋体"/>
                <w:sz w:val="28"/>
                <w:szCs w:val="28"/>
                <w:lang w:val="en-US" w:eastAsia="zh-CN"/>
              </w:rPr>
            </w:pPr>
            <w:r>
              <w:rPr>
                <w:rFonts w:hint="eastAsia" w:ascii="宋体" w:hAnsi="宋体" w:cs="宋体"/>
                <w:sz w:val="28"/>
                <w:szCs w:val="28"/>
                <w:lang w:val="en-US" w:eastAsia="zh-CN"/>
              </w:rPr>
              <w:t>字符串</w:t>
            </w:r>
          </w:p>
        </w:tc>
        <w:tc>
          <w:tcPr>
            <w:tcW w:w="2001"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不超过100字</w:t>
            </w:r>
          </w:p>
        </w:tc>
        <w:tc>
          <w:tcPr>
            <w:tcW w:w="4791" w:type="dxa"/>
            <w:tcBorders>
              <w:right w:val="single" w:color="auto" w:sz="4" w:space="0"/>
            </w:tcBorders>
            <w:vAlign w:val="top"/>
          </w:tcPr>
          <w:p>
            <w:pPr>
              <w:numPr>
                <w:ilvl w:val="0"/>
                <w:numId w:val="0"/>
              </w:numPr>
              <w:ind w:left="0" w:leftChars="0" w:firstLine="560" w:firstLineChars="200"/>
              <w:jc w:val="center"/>
              <w:rPr>
                <w:rFonts w:hint="default" w:ascii="宋体" w:hAnsi="宋体" w:cs="宋体"/>
                <w:sz w:val="28"/>
                <w:szCs w:val="28"/>
                <w:lang w:val="en-US" w:eastAsia="zh-CN"/>
              </w:rPr>
            </w:pPr>
            <w:r>
              <w:rPr>
                <w:rFonts w:hint="eastAsia" w:ascii="宋体" w:hAnsi="宋体" w:cs="宋体"/>
                <w:sz w:val="28"/>
                <w:szCs w:val="28"/>
                <w:lang w:val="en-US" w:eastAsia="zh-CN"/>
              </w:rPr>
              <w:t>写明审核不通过的原因</w:t>
            </w:r>
          </w:p>
        </w:tc>
      </w:tr>
    </w:tbl>
    <w:p>
      <w:pPr>
        <w:rPr>
          <w:rFonts w:hint="eastAsia"/>
          <w:lang w:val="en-US" w:eastAsia="zh-CN"/>
        </w:rPr>
      </w:pPr>
    </w:p>
    <w:p>
      <w:pPr>
        <w:pStyle w:val="4"/>
        <w:spacing w:line="240" w:lineRule="auto"/>
        <w:rPr>
          <w:rFonts w:hint="eastAsia" w:ascii="Times New Roman" w:hAnsi="Times New Roman" w:eastAsia="宋体" w:cs="Times New Roman"/>
          <w:b/>
          <w:bCs/>
          <w:kern w:val="2"/>
          <w:sz w:val="32"/>
          <w:szCs w:val="32"/>
          <w:lang w:val="en-US" w:eastAsia="zh-CN" w:bidi="ar-SA"/>
        </w:rPr>
      </w:pPr>
      <w:r>
        <w:rPr>
          <w:rFonts w:hint="eastAsia" w:cs="Times New Roman"/>
          <w:b/>
          <w:bCs/>
          <w:kern w:val="2"/>
          <w:sz w:val="32"/>
          <w:szCs w:val="32"/>
          <w:lang w:val="en-US" w:eastAsia="zh-CN" w:bidi="ar-SA"/>
        </w:rPr>
        <w:t>业务约束</w:t>
      </w:r>
    </w:p>
    <w:p>
      <w:pPr>
        <w:widowControl w:val="0"/>
        <w:numPr>
          <w:ilvl w:val="0"/>
          <w:numId w:val="10"/>
        </w:numPr>
        <w:jc w:val="both"/>
        <w:rPr>
          <w:rFonts w:hint="default"/>
          <w:sz w:val="28"/>
          <w:szCs w:val="32"/>
          <w:lang w:val="en-US" w:eastAsia="zh-CN"/>
        </w:rPr>
      </w:pPr>
      <w:r>
        <w:rPr>
          <w:rFonts w:hint="eastAsia"/>
          <w:sz w:val="28"/>
          <w:szCs w:val="32"/>
          <w:lang w:val="en-US" w:eastAsia="zh-CN"/>
        </w:rPr>
        <w:t>会员不可查询审核时间、审核人。</w:t>
      </w:r>
    </w:p>
    <w:p>
      <w:pPr>
        <w:widowControl w:val="0"/>
        <w:numPr>
          <w:ilvl w:val="0"/>
          <w:numId w:val="10"/>
        </w:numPr>
        <w:jc w:val="both"/>
        <w:rPr>
          <w:rFonts w:hint="default"/>
          <w:sz w:val="28"/>
          <w:szCs w:val="32"/>
          <w:lang w:val="en-US" w:eastAsia="zh-CN"/>
        </w:rPr>
      </w:pPr>
      <w:r>
        <w:rPr>
          <w:rFonts w:hint="eastAsia"/>
          <w:sz w:val="28"/>
          <w:szCs w:val="32"/>
          <w:lang w:val="en-US" w:eastAsia="zh-CN"/>
        </w:rPr>
        <w:t>维修员不可查询</w:t>
      </w:r>
      <w:r>
        <w:rPr>
          <w:rFonts w:hint="eastAsia"/>
          <w:sz w:val="28"/>
          <w:szCs w:val="32"/>
          <w:lang w:val="en-US" w:eastAsia="zh-CN"/>
        </w:rPr>
        <w:t>审核时间、审核人、预计金额。</w:t>
      </w:r>
    </w:p>
    <w:p>
      <w:pPr>
        <w:rPr>
          <w:rFonts w:hint="eastAsia"/>
          <w:lang w:val="en-US" w:eastAsia="zh-CN"/>
        </w:rPr>
      </w:pPr>
    </w:p>
    <w:p>
      <w:pPr>
        <w:pStyle w:val="4"/>
        <w:spacing w:line="240" w:lineRule="auto"/>
      </w:pPr>
      <w:r>
        <w:rPr>
          <w:rFonts w:hint="eastAsia"/>
        </w:rPr>
        <w:t>操作角色</w:t>
      </w:r>
      <w:bookmarkEnd w:id="102"/>
    </w:p>
    <w:p>
      <w:pPr>
        <w:ind w:firstLine="560" w:firstLineChars="200"/>
        <w:rPr>
          <w:rFonts w:hint="eastAsia"/>
          <w:sz w:val="28"/>
          <w:szCs w:val="32"/>
          <w:lang w:val="en-US" w:eastAsia="zh-CN"/>
        </w:rPr>
      </w:pPr>
      <w:r>
        <w:rPr>
          <w:rFonts w:hint="eastAsia"/>
          <w:sz w:val="28"/>
          <w:szCs w:val="32"/>
          <w:lang w:val="en-US" w:eastAsia="zh-CN"/>
        </w:rPr>
        <w:t>会员、维修员、后台管理员</w:t>
      </w:r>
    </w:p>
    <w:p>
      <w:pPr>
        <w:ind w:firstLine="560" w:firstLineChars="200"/>
        <w:rPr>
          <w:rFonts w:hint="eastAsia"/>
          <w:sz w:val="28"/>
          <w:szCs w:val="32"/>
          <w:lang w:val="en-US" w:eastAsia="zh-CN"/>
        </w:rPr>
      </w:pPr>
    </w:p>
    <w:p>
      <w:pPr>
        <w:pStyle w:val="3"/>
        <w:spacing w:line="240" w:lineRule="auto"/>
        <w:rPr>
          <w:rFonts w:hint="eastAsia"/>
        </w:rPr>
      </w:pPr>
      <w:bookmarkStart w:id="103" w:name="_Toc12501"/>
      <w:r>
        <w:rPr>
          <w:rFonts w:hint="eastAsia"/>
          <w:lang w:val="en-US" w:eastAsia="zh-CN"/>
        </w:rPr>
        <w:t>账户注销</w:t>
      </w:r>
      <w:bookmarkEnd w:id="103"/>
    </w:p>
    <w:p>
      <w:pPr>
        <w:pStyle w:val="4"/>
        <w:spacing w:line="240" w:lineRule="auto"/>
      </w:pPr>
      <w:bookmarkStart w:id="104" w:name="_Toc22283"/>
      <w:r>
        <w:rPr>
          <w:rFonts w:hint="eastAsia"/>
        </w:rPr>
        <w:t>功能概述</w:t>
      </w:r>
      <w:bookmarkEnd w:id="104"/>
    </w:p>
    <w:p>
      <w:pPr>
        <w:ind w:firstLine="560" w:firstLineChars="200"/>
        <w:rPr>
          <w:rFonts w:hint="default" w:eastAsia="宋体"/>
          <w:sz w:val="28"/>
          <w:szCs w:val="32"/>
          <w:lang w:val="en-US" w:eastAsia="zh-CN"/>
        </w:rPr>
      </w:pPr>
      <w:r>
        <w:rPr>
          <w:rFonts w:hint="eastAsia"/>
          <w:sz w:val="28"/>
          <w:szCs w:val="32"/>
          <w:lang w:val="en-US" w:eastAsia="zh-CN"/>
        </w:rPr>
        <w:t>会员和维修员可选择注销账户，注销后账户，表中的用户信息将被删除。</w:t>
      </w:r>
    </w:p>
    <w:p>
      <w:pPr>
        <w:pStyle w:val="4"/>
        <w:spacing w:line="240" w:lineRule="auto"/>
        <w:rPr>
          <w:rFonts w:hint="eastAsia" w:ascii="Times New Roman" w:hAnsi="Times New Roman" w:eastAsia="宋体" w:cs="Times New Roman"/>
          <w:b/>
          <w:bCs/>
          <w:kern w:val="2"/>
          <w:sz w:val="32"/>
          <w:szCs w:val="32"/>
          <w:lang w:val="en-US" w:eastAsia="zh-CN" w:bidi="ar-SA"/>
        </w:rPr>
      </w:pPr>
      <w:bookmarkStart w:id="105" w:name="_Toc23322"/>
      <w:r>
        <w:rPr>
          <w:rFonts w:hint="eastAsia" w:cs="Times New Roman"/>
          <w:b/>
          <w:bCs/>
          <w:kern w:val="2"/>
          <w:sz w:val="32"/>
          <w:szCs w:val="32"/>
          <w:lang w:val="en-US" w:eastAsia="zh-CN" w:bidi="ar-SA"/>
        </w:rPr>
        <w:t>数据约束</w:t>
      </w:r>
    </w:p>
    <w:tbl>
      <w:tblPr>
        <w:tblStyle w:val="31"/>
        <w:tblW w:w="898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6"/>
        <w:gridCol w:w="1743"/>
        <w:gridCol w:w="2344"/>
        <w:gridCol w:w="38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7" w:hRule="atLeast"/>
          <w:jc w:val="center"/>
        </w:trPr>
        <w:tc>
          <w:tcPr>
            <w:tcW w:w="1076" w:type="dxa"/>
            <w:vAlign w:val="top"/>
          </w:tcPr>
          <w:p>
            <w:pPr>
              <w:spacing w:line="240" w:lineRule="auto"/>
              <w:jc w:val="both"/>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数据项</w:t>
            </w:r>
          </w:p>
        </w:tc>
        <w:tc>
          <w:tcPr>
            <w:tcW w:w="1743" w:type="dxa"/>
            <w:vAlign w:val="top"/>
          </w:tcPr>
          <w:p>
            <w:pPr>
              <w:jc w:val="center"/>
              <w:rPr>
                <w:rFonts w:hint="default"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类型</w:t>
            </w:r>
          </w:p>
        </w:tc>
        <w:tc>
          <w:tcPr>
            <w:tcW w:w="2344" w:type="dxa"/>
            <w:vAlign w:val="top"/>
          </w:tcPr>
          <w:p>
            <w:pPr>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位数</w:t>
            </w:r>
          </w:p>
        </w:tc>
        <w:tc>
          <w:tcPr>
            <w:tcW w:w="3822"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4" w:hRule="atLeast"/>
          <w:jc w:val="center"/>
        </w:trPr>
        <w:tc>
          <w:tcPr>
            <w:tcW w:w="1076" w:type="dxa"/>
            <w:vAlign w:val="top"/>
          </w:tcPr>
          <w:p>
            <w:pPr>
              <w:jc w:val="cente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用户名</w:t>
            </w:r>
          </w:p>
        </w:tc>
        <w:tc>
          <w:tcPr>
            <w:tcW w:w="1743" w:type="dxa"/>
            <w:vAlign w:val="top"/>
          </w:tcPr>
          <w:p>
            <w:pPr>
              <w:numPr>
                <w:ilvl w:val="0"/>
                <w:numId w:val="0"/>
              </w:numPr>
              <w:jc w:val="center"/>
              <w:rPr>
                <w:rFonts w:hint="default"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字符串</w:t>
            </w:r>
          </w:p>
        </w:tc>
        <w:tc>
          <w:tcPr>
            <w:tcW w:w="2344"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 xml:space="preserve">  10位</w:t>
            </w:r>
          </w:p>
        </w:tc>
        <w:tc>
          <w:tcPr>
            <w:tcW w:w="3822" w:type="dxa"/>
            <w:vAlign w:val="top"/>
          </w:tcPr>
          <w:p>
            <w:pPr>
              <w:numPr>
                <w:ilvl w:val="0"/>
                <w:numId w:val="0"/>
              </w:numPr>
              <w:ind w:firstLine="1400" w:firstLineChars="500"/>
              <w:jc w:val="both"/>
              <w:rPr>
                <w:rFonts w:hint="default" w:ascii="宋体" w:hAnsi="宋体" w:cs="宋体"/>
                <w:sz w:val="28"/>
                <w:szCs w:val="28"/>
                <w:lang w:val="en-US" w:eastAsia="zh-CN"/>
              </w:rPr>
            </w:pPr>
            <w:r>
              <w:rPr>
                <w:rFonts w:hint="eastAsia" w:ascii="宋体" w:hAnsi="宋体" w:cs="宋体"/>
                <w:sz w:val="28"/>
                <w:szCs w:val="28"/>
                <w:lang w:val="en-US" w:eastAsia="zh-CN"/>
              </w:rPr>
              <w:t>用户名非空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jc w:val="center"/>
        </w:trPr>
        <w:tc>
          <w:tcPr>
            <w:tcW w:w="1076" w:type="dxa"/>
            <w:tcBorders>
              <w:left w:val="single" w:color="auto" w:sz="4" w:space="0"/>
              <w:bottom w:val="single" w:color="auto" w:sz="4" w:space="0"/>
            </w:tcBorders>
            <w:vAlign w:val="top"/>
          </w:tcPr>
          <w:p>
            <w:pPr>
              <w:jc w:val="center"/>
              <w:rPr>
                <w:rFonts w:hint="eastAsia" w:ascii="宋体" w:hAnsi="宋体" w:eastAsia="宋体" w:cs="宋体"/>
                <w:sz w:val="28"/>
                <w:szCs w:val="28"/>
                <w:vertAlign w:val="baseline"/>
                <w:lang w:val="en-US" w:eastAsia="zh-CN"/>
              </w:rPr>
            </w:pPr>
            <w:r>
              <w:rPr>
                <w:rFonts w:hint="eastAsia" w:ascii="宋体" w:hAnsi="宋体" w:cs="宋体"/>
                <w:sz w:val="28"/>
                <w:szCs w:val="28"/>
                <w:lang w:val="en-US" w:eastAsia="zh-CN"/>
              </w:rPr>
              <w:t>注册</w:t>
            </w:r>
            <w:r>
              <w:rPr>
                <w:rFonts w:hint="eastAsia" w:ascii="宋体" w:hAnsi="宋体" w:eastAsia="宋体" w:cs="宋体"/>
                <w:sz w:val="28"/>
                <w:szCs w:val="28"/>
                <w:lang w:val="en-US" w:eastAsia="zh-CN"/>
              </w:rPr>
              <w:t>账号</w:t>
            </w:r>
          </w:p>
        </w:tc>
        <w:tc>
          <w:tcPr>
            <w:tcW w:w="1743" w:type="dxa"/>
            <w:tcBorders>
              <w:bottom w:val="single" w:color="auto" w:sz="4" w:space="0"/>
            </w:tcBorders>
            <w:vAlign w:val="top"/>
          </w:tcPr>
          <w:p>
            <w:pPr>
              <w:jc w:val="center"/>
              <w:rPr>
                <w:rFonts w:hint="eastAsia"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数值</w:t>
            </w:r>
          </w:p>
        </w:tc>
        <w:tc>
          <w:tcPr>
            <w:tcW w:w="2344" w:type="dxa"/>
            <w:tcBorders>
              <w:bottom w:val="single" w:color="auto" w:sz="4" w:space="0"/>
            </w:tcBorders>
            <w:vAlign w:val="top"/>
          </w:tcPr>
          <w:p>
            <w:pPr>
              <w:jc w:val="center"/>
              <w:rPr>
                <w:rFonts w:hint="default" w:ascii="宋体" w:hAnsi="宋体" w:eastAsia="宋体" w:cs="宋体"/>
                <w:sz w:val="28"/>
                <w:szCs w:val="28"/>
                <w:lang w:val="en-US" w:eastAsia="zh-CN"/>
              </w:rPr>
            </w:pPr>
            <w:r>
              <w:rPr>
                <w:rFonts w:hint="eastAsia" w:ascii="宋体" w:hAnsi="宋体" w:cs="宋体"/>
                <w:sz w:val="28"/>
                <w:szCs w:val="28"/>
                <w:lang w:val="en-US" w:eastAsia="zh-CN"/>
              </w:rPr>
              <w:t>11位</w:t>
            </w:r>
          </w:p>
        </w:tc>
        <w:tc>
          <w:tcPr>
            <w:tcW w:w="3822" w:type="dxa"/>
            <w:tcBorders>
              <w:bottom w:val="single" w:color="auto" w:sz="4" w:space="0"/>
              <w:right w:val="single" w:color="auto" w:sz="4" w:space="0"/>
            </w:tcBorders>
            <w:vAlign w:val="top"/>
          </w:tcPr>
          <w:p>
            <w:pPr>
              <w:ind w:firstLine="560" w:firstLineChars="200"/>
              <w:jc w:val="left"/>
              <w:rPr>
                <w:rFonts w:hint="default" w:ascii="宋体" w:hAnsi="宋体" w:eastAsia="宋体" w:cs="宋体"/>
                <w:sz w:val="28"/>
                <w:szCs w:val="28"/>
                <w:lang w:val="en-US" w:eastAsia="zh-CN"/>
              </w:rPr>
            </w:pPr>
            <w:r>
              <w:rPr>
                <w:rFonts w:hint="eastAsia" w:ascii="宋体" w:hAnsi="宋体" w:cs="宋体"/>
                <w:sz w:val="28"/>
                <w:szCs w:val="28"/>
                <w:lang w:val="en-US" w:eastAsia="zh-CN"/>
              </w:rPr>
              <w:t>手机号，账号唯一且非空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 w:hRule="atLeast"/>
          <w:jc w:val="center"/>
        </w:trPr>
        <w:tc>
          <w:tcPr>
            <w:tcW w:w="1076" w:type="dxa"/>
            <w:tcBorders>
              <w:top w:val="single" w:color="auto" w:sz="4" w:space="0"/>
              <w:left w:val="single" w:color="auto" w:sz="4" w:space="0"/>
              <w:bottom w:val="single" w:color="auto" w:sz="4" w:space="0"/>
            </w:tcBorders>
            <w:vAlign w:val="top"/>
          </w:tcPr>
          <w:p>
            <w:pPr>
              <w:jc w:val="center"/>
              <w:rPr>
                <w:rFonts w:hint="eastAsia" w:ascii="宋体" w:hAnsi="宋体" w:eastAsia="宋体" w:cs="宋体"/>
                <w:sz w:val="28"/>
                <w:szCs w:val="28"/>
                <w:lang w:val="en-US" w:eastAsia="zh-CN"/>
              </w:rPr>
            </w:pPr>
          </w:p>
          <w:p>
            <w:pPr>
              <w:jc w:val="center"/>
              <w:rPr>
                <w:rFonts w:hint="eastAsia" w:ascii="宋体" w:hAnsi="宋体" w:eastAsia="宋体" w:cs="宋体"/>
                <w:sz w:val="28"/>
                <w:szCs w:val="28"/>
                <w:vertAlign w:val="baseline"/>
              </w:rPr>
            </w:pPr>
            <w:r>
              <w:rPr>
                <w:rFonts w:hint="eastAsia" w:ascii="宋体" w:hAnsi="宋体" w:eastAsia="宋体" w:cs="宋体"/>
                <w:sz w:val="28"/>
                <w:szCs w:val="28"/>
                <w:lang w:val="en-US" w:eastAsia="zh-CN"/>
              </w:rPr>
              <w:t>注册密码</w:t>
            </w:r>
          </w:p>
        </w:tc>
        <w:tc>
          <w:tcPr>
            <w:tcW w:w="1743" w:type="dxa"/>
            <w:tcBorders>
              <w:top w:val="single" w:color="auto" w:sz="4" w:space="0"/>
              <w:bottom w:val="single" w:color="auto" w:sz="4" w:space="0"/>
            </w:tcBorders>
            <w:vAlign w:val="top"/>
          </w:tcPr>
          <w:p>
            <w:pPr>
              <w:numPr>
                <w:ilvl w:val="0"/>
                <w:numId w:val="0"/>
              </w:numPr>
              <w:jc w:val="center"/>
              <w:rPr>
                <w:rFonts w:hint="eastAsia" w:ascii="宋体" w:hAnsi="宋体" w:eastAsia="宋体" w:cs="宋体"/>
                <w:sz w:val="28"/>
                <w:szCs w:val="28"/>
                <w:vertAlign w:val="baseline"/>
              </w:rPr>
            </w:pPr>
            <w:r>
              <w:rPr>
                <w:rFonts w:hint="eastAsia" w:ascii="宋体" w:hAnsi="宋体" w:eastAsia="宋体" w:cs="宋体"/>
                <w:sz w:val="28"/>
                <w:szCs w:val="28"/>
                <w:lang w:val="en-US" w:eastAsia="zh-CN"/>
              </w:rPr>
              <w:t>英文/数字/下划线</w:t>
            </w:r>
          </w:p>
        </w:tc>
        <w:tc>
          <w:tcPr>
            <w:tcW w:w="2344" w:type="dxa"/>
            <w:tcBorders>
              <w:top w:val="single" w:color="auto" w:sz="4" w:space="0"/>
              <w:bottom w:val="single" w:color="auto" w:sz="4" w:space="0"/>
            </w:tcBorders>
            <w:vAlign w:val="top"/>
          </w:tcPr>
          <w:p>
            <w:pPr>
              <w:numPr>
                <w:ilvl w:val="0"/>
                <w:numId w:val="0"/>
              </w:numPr>
              <w:jc w:val="center"/>
              <w:rPr>
                <w:rFonts w:hint="eastAsia" w:ascii="宋体" w:hAnsi="宋体" w:eastAsia="宋体" w:cs="宋体"/>
                <w:sz w:val="28"/>
                <w:szCs w:val="28"/>
                <w:lang w:val="en-US" w:eastAsia="zh-CN"/>
              </w:rPr>
            </w:pPr>
            <w:r>
              <w:rPr>
                <w:rFonts w:hint="eastAsia" w:ascii="宋体" w:hAnsi="宋体" w:cs="宋体"/>
                <w:sz w:val="28"/>
                <w:szCs w:val="28"/>
                <w:lang w:val="en-US" w:eastAsia="zh-CN"/>
              </w:rPr>
              <w:t xml:space="preserve">  </w:t>
            </w:r>
            <w:r>
              <w:rPr>
                <w:rFonts w:hint="eastAsia" w:ascii="宋体" w:hAnsi="宋体" w:eastAsia="宋体" w:cs="宋体"/>
                <w:sz w:val="28"/>
                <w:szCs w:val="28"/>
                <w:lang w:val="en-US" w:eastAsia="zh-CN"/>
              </w:rPr>
              <w:t>8</w:t>
            </w:r>
            <w:r>
              <w:rPr>
                <w:rFonts w:hint="eastAsia" w:ascii="宋体" w:hAnsi="宋体" w:cs="宋体"/>
                <w:sz w:val="28"/>
                <w:szCs w:val="28"/>
                <w:lang w:val="en-US" w:eastAsia="zh-CN"/>
              </w:rPr>
              <w:t>-</w:t>
            </w:r>
            <w:r>
              <w:rPr>
                <w:rFonts w:hint="eastAsia" w:ascii="宋体" w:hAnsi="宋体" w:eastAsia="宋体" w:cs="宋体"/>
                <w:sz w:val="28"/>
                <w:szCs w:val="28"/>
                <w:lang w:val="en-US" w:eastAsia="zh-CN"/>
              </w:rPr>
              <w:t>20个字符内</w:t>
            </w:r>
            <w:r>
              <w:rPr>
                <w:rFonts w:hint="eastAsia" w:ascii="宋体" w:hAnsi="宋体" w:cs="宋体"/>
                <w:sz w:val="28"/>
                <w:szCs w:val="28"/>
                <w:lang w:val="en-US" w:eastAsia="zh-CN"/>
              </w:rPr>
              <w:t>，</w:t>
            </w:r>
            <w:r>
              <w:rPr>
                <w:rFonts w:hint="eastAsia" w:ascii="宋体" w:hAnsi="宋体" w:eastAsia="宋体" w:cs="宋体"/>
                <w:sz w:val="28"/>
                <w:szCs w:val="28"/>
                <w:lang w:val="en-US" w:eastAsia="zh-CN"/>
              </w:rPr>
              <w:t>大小写敏感</w:t>
            </w:r>
          </w:p>
        </w:tc>
        <w:tc>
          <w:tcPr>
            <w:tcW w:w="3822" w:type="dxa"/>
            <w:tcBorders>
              <w:top w:val="single" w:color="auto" w:sz="4" w:space="0"/>
              <w:bottom w:val="single" w:color="auto" w:sz="4" w:space="0"/>
              <w:right w:val="single" w:color="auto" w:sz="4" w:space="0"/>
            </w:tcBorders>
            <w:vAlign w:val="top"/>
          </w:tcPr>
          <w:p>
            <w:pPr>
              <w:numPr>
                <w:ilvl w:val="0"/>
                <w:numId w:val="0"/>
              </w:numPr>
              <w:ind w:firstLine="560" w:firstLineChars="20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若用户输入的密码不合法，则需要在输入框下方进行提示；输入内容以</w:t>
            </w:r>
            <w:r>
              <w:rPr>
                <w:rFonts w:hint="eastAsia" w:ascii="宋体" w:hAnsi="宋体" w:cs="宋体"/>
                <w:sz w:val="28"/>
                <w:szCs w:val="28"/>
                <w:lang w:val="en-US" w:eastAsia="zh-CN"/>
              </w:rPr>
              <w:t>密文</w:t>
            </w:r>
            <w:r>
              <w:rPr>
                <w:rFonts w:hint="eastAsia" w:ascii="宋体" w:hAnsi="宋体" w:eastAsia="宋体" w:cs="宋体"/>
                <w:sz w:val="28"/>
                <w:szCs w:val="28"/>
                <w:lang w:val="en-US" w:eastAsia="zh-CN"/>
              </w:rPr>
              <w:t>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 w:hRule="atLeast"/>
          <w:jc w:val="center"/>
        </w:trPr>
        <w:tc>
          <w:tcPr>
            <w:tcW w:w="1076" w:type="dxa"/>
            <w:tcBorders>
              <w:top w:val="single" w:color="auto" w:sz="4" w:space="0"/>
              <w:left w:val="single" w:color="auto" w:sz="4" w:space="0"/>
            </w:tcBorders>
            <w:vAlign w:val="top"/>
          </w:tcPr>
          <w:p>
            <w:pPr>
              <w:jc w:val="center"/>
              <w:rPr>
                <w:rFonts w:hint="eastAsia" w:ascii="宋体" w:hAnsi="宋体" w:eastAsia="宋体" w:cs="宋体"/>
                <w:sz w:val="28"/>
                <w:szCs w:val="28"/>
                <w:lang w:val="en-US" w:eastAsia="zh-CN"/>
              </w:rPr>
            </w:pPr>
          </w:p>
          <w:p>
            <w:pPr>
              <w:jc w:val="center"/>
              <w:rPr>
                <w:rFonts w:hint="eastAsia" w:ascii="宋体" w:hAnsi="宋体" w:eastAsia="宋体" w:cs="宋体"/>
                <w:sz w:val="28"/>
                <w:szCs w:val="28"/>
                <w:vertAlign w:val="baseline"/>
              </w:rPr>
            </w:pPr>
            <w:r>
              <w:rPr>
                <w:rFonts w:hint="eastAsia" w:ascii="宋体" w:hAnsi="宋体" w:eastAsia="宋体" w:cs="宋体"/>
                <w:sz w:val="28"/>
                <w:szCs w:val="28"/>
                <w:lang w:val="en-US" w:eastAsia="zh-CN"/>
              </w:rPr>
              <w:t>确认密码</w:t>
            </w:r>
          </w:p>
        </w:tc>
        <w:tc>
          <w:tcPr>
            <w:tcW w:w="1743" w:type="dxa"/>
            <w:tcBorders>
              <w:top w:val="single" w:color="auto" w:sz="4" w:space="0"/>
            </w:tcBorders>
            <w:vAlign w:val="top"/>
          </w:tcPr>
          <w:p>
            <w:pPr>
              <w:numPr>
                <w:ilvl w:val="0"/>
                <w:numId w:val="0"/>
              </w:numPr>
              <w:jc w:val="both"/>
              <w:rPr>
                <w:rFonts w:hint="eastAsia" w:ascii="宋体" w:hAnsi="宋体" w:cs="宋体"/>
                <w:sz w:val="28"/>
                <w:szCs w:val="28"/>
                <w:vertAlign w:val="baseline"/>
                <w:lang w:val="en-US" w:eastAsia="zh-CN"/>
              </w:rPr>
            </w:pPr>
          </w:p>
          <w:p>
            <w:pPr>
              <w:numPr>
                <w:ilvl w:val="0"/>
                <w:numId w:val="0"/>
              </w:numPr>
              <w:jc w:val="center"/>
              <w:rPr>
                <w:rFonts w:hint="eastAsia" w:ascii="宋体" w:hAnsi="宋体" w:eastAsia="宋体" w:cs="宋体"/>
                <w:sz w:val="28"/>
                <w:szCs w:val="28"/>
                <w:vertAlign w:val="baseline"/>
                <w:lang w:val="en-US" w:eastAsia="zh-CN"/>
              </w:rPr>
            </w:pPr>
            <w:r>
              <w:rPr>
                <w:rFonts w:hint="eastAsia" w:ascii="宋体" w:hAnsi="宋体" w:eastAsia="宋体" w:cs="宋体"/>
                <w:sz w:val="28"/>
                <w:szCs w:val="28"/>
                <w:lang w:val="en-US" w:eastAsia="zh-CN"/>
              </w:rPr>
              <w:t>英文/数字/下划线</w:t>
            </w:r>
          </w:p>
        </w:tc>
        <w:tc>
          <w:tcPr>
            <w:tcW w:w="2344" w:type="dxa"/>
            <w:tcBorders>
              <w:top w:val="single" w:color="auto" w:sz="4" w:space="0"/>
            </w:tcBorders>
            <w:vAlign w:val="top"/>
          </w:tcPr>
          <w:p>
            <w:pPr>
              <w:numPr>
                <w:ilvl w:val="0"/>
                <w:numId w:val="0"/>
              </w:numPr>
              <w:jc w:val="center"/>
              <w:rPr>
                <w:rFonts w:hint="eastAsia" w:ascii="宋体" w:hAnsi="宋体" w:eastAsia="宋体" w:cs="宋体"/>
                <w:sz w:val="28"/>
                <w:szCs w:val="28"/>
                <w:lang w:val="en-US" w:eastAsia="zh-CN"/>
              </w:rPr>
            </w:pPr>
            <w:r>
              <w:rPr>
                <w:rFonts w:hint="eastAsia" w:ascii="宋体" w:hAnsi="宋体" w:cs="宋体"/>
                <w:sz w:val="28"/>
                <w:szCs w:val="28"/>
                <w:lang w:val="en-US" w:eastAsia="zh-CN"/>
              </w:rPr>
              <w:t xml:space="preserve">  </w:t>
            </w:r>
            <w:r>
              <w:rPr>
                <w:rFonts w:hint="eastAsia" w:ascii="宋体" w:hAnsi="宋体" w:eastAsia="宋体" w:cs="宋体"/>
                <w:sz w:val="28"/>
                <w:szCs w:val="28"/>
                <w:lang w:val="en-US" w:eastAsia="zh-CN"/>
              </w:rPr>
              <w:t>8</w:t>
            </w:r>
            <w:r>
              <w:rPr>
                <w:rFonts w:hint="eastAsia" w:ascii="宋体" w:hAnsi="宋体" w:cs="宋体"/>
                <w:sz w:val="28"/>
                <w:szCs w:val="28"/>
                <w:lang w:val="en-US" w:eastAsia="zh-CN"/>
              </w:rPr>
              <w:t>-</w:t>
            </w:r>
            <w:r>
              <w:rPr>
                <w:rFonts w:hint="eastAsia" w:ascii="宋体" w:hAnsi="宋体" w:eastAsia="宋体" w:cs="宋体"/>
                <w:sz w:val="28"/>
                <w:szCs w:val="28"/>
                <w:lang w:val="en-US" w:eastAsia="zh-CN"/>
              </w:rPr>
              <w:t>20个字符内</w:t>
            </w:r>
            <w:r>
              <w:rPr>
                <w:rFonts w:hint="eastAsia" w:ascii="宋体" w:hAnsi="宋体" w:cs="宋体"/>
                <w:sz w:val="28"/>
                <w:szCs w:val="28"/>
                <w:lang w:val="en-US" w:eastAsia="zh-CN"/>
              </w:rPr>
              <w:t>，</w:t>
            </w:r>
            <w:r>
              <w:rPr>
                <w:rFonts w:hint="eastAsia" w:ascii="宋体" w:hAnsi="宋体" w:eastAsia="宋体" w:cs="宋体"/>
                <w:sz w:val="28"/>
                <w:szCs w:val="28"/>
                <w:lang w:val="en-US" w:eastAsia="zh-CN"/>
              </w:rPr>
              <w:t>大小写敏感</w:t>
            </w:r>
          </w:p>
        </w:tc>
        <w:tc>
          <w:tcPr>
            <w:tcW w:w="3822" w:type="dxa"/>
            <w:tcBorders>
              <w:top w:val="single" w:color="auto" w:sz="4" w:space="0"/>
              <w:right w:val="single" w:color="auto" w:sz="4" w:space="0"/>
            </w:tcBorders>
            <w:vAlign w:val="top"/>
          </w:tcPr>
          <w:p>
            <w:pPr>
              <w:numPr>
                <w:ilvl w:val="0"/>
                <w:numId w:val="0"/>
              </w:numPr>
              <w:ind w:firstLine="560" w:firstLineChars="20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确认密码和密码不</w:t>
            </w:r>
            <w:r>
              <w:rPr>
                <w:rFonts w:hint="eastAsia" w:ascii="宋体" w:hAnsi="宋体" w:cs="宋体"/>
                <w:sz w:val="28"/>
                <w:szCs w:val="28"/>
                <w:lang w:val="en-US" w:eastAsia="zh-CN"/>
              </w:rPr>
              <w:t>相符</w:t>
            </w:r>
            <w:r>
              <w:rPr>
                <w:rFonts w:hint="eastAsia" w:ascii="宋体" w:hAnsi="宋体" w:eastAsia="宋体" w:cs="宋体"/>
                <w:sz w:val="28"/>
                <w:szCs w:val="28"/>
                <w:lang w:val="en-US" w:eastAsia="zh-CN"/>
              </w:rPr>
              <w:t>时，需要在输入框下方进行提示；输入内容以</w:t>
            </w:r>
            <w:r>
              <w:rPr>
                <w:rFonts w:hint="eastAsia" w:ascii="宋体" w:hAnsi="宋体" w:cs="宋体"/>
                <w:sz w:val="28"/>
                <w:szCs w:val="28"/>
                <w:lang w:val="en-US" w:eastAsia="zh-CN"/>
              </w:rPr>
              <w:t>密文</w:t>
            </w:r>
            <w:r>
              <w:rPr>
                <w:rFonts w:hint="eastAsia" w:ascii="宋体" w:hAnsi="宋体" w:eastAsia="宋体" w:cs="宋体"/>
                <w:sz w:val="28"/>
                <w:szCs w:val="28"/>
                <w:lang w:val="en-US" w:eastAsia="zh-CN"/>
              </w:rPr>
              <w:t>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jc w:val="center"/>
        </w:trPr>
        <w:tc>
          <w:tcPr>
            <w:tcW w:w="1076" w:type="dxa"/>
            <w:vAlign w:val="top"/>
          </w:tcPr>
          <w:p>
            <w:pPr>
              <w:jc w:val="center"/>
              <w:rPr>
                <w:rFonts w:hint="eastAsia" w:ascii="宋体" w:hAnsi="宋体" w:eastAsia="宋体" w:cs="宋体"/>
                <w:sz w:val="28"/>
                <w:szCs w:val="28"/>
                <w:vertAlign w:val="baseline"/>
              </w:rPr>
            </w:pPr>
            <w:r>
              <w:rPr>
                <w:rFonts w:hint="eastAsia" w:ascii="宋体" w:hAnsi="宋体" w:eastAsia="宋体" w:cs="宋体"/>
                <w:sz w:val="28"/>
                <w:szCs w:val="28"/>
                <w:lang w:val="en-US" w:eastAsia="zh-CN"/>
              </w:rPr>
              <w:t>角色选择</w:t>
            </w:r>
          </w:p>
        </w:tc>
        <w:tc>
          <w:tcPr>
            <w:tcW w:w="1743" w:type="dxa"/>
            <w:vAlign w:val="top"/>
          </w:tcPr>
          <w:p>
            <w:pPr>
              <w:numPr>
                <w:ilvl w:val="0"/>
                <w:numId w:val="0"/>
              </w:numPr>
              <w:ind w:leftChars="0"/>
              <w:jc w:val="center"/>
              <w:rPr>
                <w:rFonts w:hint="eastAsia"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字符串</w:t>
            </w:r>
          </w:p>
        </w:tc>
        <w:tc>
          <w:tcPr>
            <w:tcW w:w="2344" w:type="dxa"/>
            <w:vAlign w:val="top"/>
          </w:tcPr>
          <w:p>
            <w:pPr>
              <w:numPr>
                <w:ilvl w:val="0"/>
                <w:numId w:val="0"/>
              </w:numPr>
              <w:ind w:leftChars="0"/>
              <w:jc w:val="center"/>
              <w:rPr>
                <w:rFonts w:hint="default" w:ascii="宋体" w:hAnsi="宋体" w:eastAsia="宋体" w:cs="宋体"/>
                <w:sz w:val="28"/>
                <w:szCs w:val="28"/>
                <w:lang w:val="en-US" w:eastAsia="zh-CN"/>
              </w:rPr>
            </w:pPr>
            <w:r>
              <w:rPr>
                <w:rFonts w:hint="eastAsia" w:ascii="宋体" w:hAnsi="宋体" w:cs="宋体"/>
                <w:sz w:val="28"/>
                <w:szCs w:val="28"/>
                <w:lang w:val="en-US" w:eastAsia="zh-CN"/>
              </w:rPr>
              <w:t>5个字符以内</w:t>
            </w:r>
          </w:p>
        </w:tc>
        <w:tc>
          <w:tcPr>
            <w:tcW w:w="3822" w:type="dxa"/>
            <w:vAlign w:val="top"/>
          </w:tcPr>
          <w:p>
            <w:pPr>
              <w:numPr>
                <w:ilvl w:val="0"/>
                <w:numId w:val="0"/>
              </w:numPr>
              <w:ind w:firstLine="560" w:firstLineChars="20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只有普通会员和</w:t>
            </w:r>
            <w:r>
              <w:rPr>
                <w:rFonts w:hint="eastAsia" w:ascii="宋体" w:hAnsi="宋体" w:cs="宋体"/>
                <w:sz w:val="28"/>
                <w:szCs w:val="28"/>
                <w:lang w:val="en-US" w:eastAsia="zh-CN"/>
              </w:rPr>
              <w:t>接单</w:t>
            </w:r>
            <w:r>
              <w:rPr>
                <w:rFonts w:hint="eastAsia" w:ascii="宋体" w:hAnsi="宋体" w:eastAsia="宋体" w:cs="宋体"/>
                <w:sz w:val="28"/>
                <w:szCs w:val="28"/>
                <w:lang w:val="en-US" w:eastAsia="zh-CN"/>
              </w:rPr>
              <w:t>员两个选项</w:t>
            </w:r>
          </w:p>
        </w:tc>
      </w:tr>
    </w:tbl>
    <w:p>
      <w:pPr>
        <w:numPr>
          <w:numId w:val="0"/>
        </w:numPr>
        <w:ind w:leftChars="0"/>
        <w:rPr>
          <w:rFonts w:hint="default"/>
          <w:sz w:val="28"/>
          <w:szCs w:val="32"/>
          <w:lang w:val="en-US" w:eastAsia="zh-CN"/>
        </w:rPr>
      </w:pPr>
      <w:bookmarkStart w:id="148" w:name="_GoBack"/>
      <w:bookmarkEnd w:id="148"/>
    </w:p>
    <w:p>
      <w:pPr>
        <w:pStyle w:val="4"/>
        <w:spacing w:line="240" w:lineRule="auto"/>
      </w:pPr>
      <w:r>
        <w:rPr>
          <w:rFonts w:hint="eastAsia"/>
        </w:rPr>
        <w:t>操作角色</w:t>
      </w:r>
      <w:bookmarkEnd w:id="105"/>
    </w:p>
    <w:p>
      <w:pPr>
        <w:ind w:firstLine="560" w:firstLineChars="200"/>
        <w:rPr>
          <w:rFonts w:hint="default" w:eastAsia="宋体"/>
          <w:sz w:val="28"/>
          <w:szCs w:val="32"/>
          <w:lang w:val="en-US" w:eastAsia="zh-CN"/>
        </w:rPr>
      </w:pPr>
      <w:r>
        <w:rPr>
          <w:rFonts w:hint="eastAsia"/>
          <w:sz w:val="28"/>
          <w:szCs w:val="32"/>
          <w:lang w:val="en-US" w:eastAsia="zh-CN"/>
        </w:rPr>
        <w:t>会员、维修员</w:t>
      </w:r>
    </w:p>
    <w:p>
      <w:pPr>
        <w:rPr>
          <w:rFonts w:hint="eastAsia"/>
          <w:lang w:val="en-US" w:eastAsia="zh-CN"/>
        </w:rPr>
      </w:pPr>
    </w:p>
    <w:p>
      <w:pPr>
        <w:pStyle w:val="3"/>
        <w:spacing w:line="240" w:lineRule="auto"/>
        <w:rPr>
          <w:rFonts w:hint="eastAsia"/>
        </w:rPr>
      </w:pPr>
      <w:r>
        <w:rPr>
          <w:rFonts w:hint="eastAsia"/>
          <w:lang w:val="en-US" w:eastAsia="zh-CN"/>
        </w:rPr>
        <w:t>增加会员</w:t>
      </w:r>
    </w:p>
    <w:p>
      <w:pPr>
        <w:pStyle w:val="4"/>
        <w:spacing w:line="240" w:lineRule="auto"/>
      </w:pPr>
      <w:bookmarkStart w:id="106" w:name="_Toc4165"/>
      <w:r>
        <w:rPr>
          <w:rFonts w:hint="eastAsia"/>
        </w:rPr>
        <w:t>功能概述</w:t>
      </w:r>
      <w:bookmarkEnd w:id="106"/>
    </w:p>
    <w:p>
      <w:pPr>
        <w:ind w:firstLine="560" w:firstLineChars="200"/>
        <w:rPr>
          <w:rFonts w:hint="default" w:eastAsia="宋体"/>
          <w:sz w:val="28"/>
          <w:szCs w:val="32"/>
          <w:lang w:val="en-US" w:eastAsia="zh-CN"/>
        </w:rPr>
      </w:pPr>
      <w:r>
        <w:rPr>
          <w:rFonts w:hint="eastAsia"/>
          <w:sz w:val="28"/>
          <w:szCs w:val="32"/>
          <w:lang w:val="en-US" w:eastAsia="zh-CN"/>
        </w:rPr>
        <w:t>后台管理员对会员进行在线登记，将会员信息录入会员管理模块，可对会员信息进行增、删、改等操作。</w:t>
      </w:r>
    </w:p>
    <w:p>
      <w:pPr>
        <w:pStyle w:val="4"/>
        <w:spacing w:line="240" w:lineRule="auto"/>
      </w:pPr>
      <w:bookmarkStart w:id="107" w:name="_Toc21403"/>
      <w:r>
        <w:rPr>
          <w:rFonts w:hint="eastAsia"/>
        </w:rPr>
        <w:t>数据约束</w:t>
      </w:r>
      <w:bookmarkEnd w:id="107"/>
    </w:p>
    <w:p>
      <w:pPr>
        <w:numPr>
          <w:ilvl w:val="0"/>
          <w:numId w:val="0"/>
        </w:numPr>
        <w:rPr>
          <w:rFonts w:hint="eastAsia"/>
          <w:sz w:val="28"/>
          <w:szCs w:val="32"/>
          <w:lang w:val="en-US" w:eastAsia="zh-CN"/>
        </w:rPr>
      </w:pPr>
    </w:p>
    <w:tbl>
      <w:tblPr>
        <w:tblStyle w:val="31"/>
        <w:tblW w:w="971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7"/>
        <w:gridCol w:w="1452"/>
        <w:gridCol w:w="2308"/>
        <w:gridCol w:w="48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jc w:val="center"/>
        </w:trPr>
        <w:tc>
          <w:tcPr>
            <w:tcW w:w="1057" w:type="dxa"/>
            <w:vAlign w:val="top"/>
          </w:tcPr>
          <w:p>
            <w:pPr>
              <w:spacing w:line="240" w:lineRule="auto"/>
              <w:jc w:val="cente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数据项</w:t>
            </w:r>
          </w:p>
        </w:tc>
        <w:tc>
          <w:tcPr>
            <w:tcW w:w="1452" w:type="dxa"/>
            <w:vAlign w:val="top"/>
          </w:tcPr>
          <w:p>
            <w:pPr>
              <w:jc w:val="center"/>
              <w:rPr>
                <w:rFonts w:hint="default"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类型</w:t>
            </w:r>
          </w:p>
        </w:tc>
        <w:tc>
          <w:tcPr>
            <w:tcW w:w="2308" w:type="dxa"/>
            <w:vAlign w:val="top"/>
          </w:tcPr>
          <w:p>
            <w:pPr>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位数</w:t>
            </w:r>
          </w:p>
        </w:tc>
        <w:tc>
          <w:tcPr>
            <w:tcW w:w="4895"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jc w:val="center"/>
        </w:trPr>
        <w:tc>
          <w:tcPr>
            <w:tcW w:w="1057" w:type="dxa"/>
            <w:vAlign w:val="top"/>
          </w:tcPr>
          <w:p>
            <w:pPr>
              <w:jc w:val="both"/>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用户名</w:t>
            </w:r>
          </w:p>
        </w:tc>
        <w:tc>
          <w:tcPr>
            <w:tcW w:w="1452" w:type="dxa"/>
            <w:vAlign w:val="top"/>
          </w:tcPr>
          <w:p>
            <w:pPr>
              <w:numPr>
                <w:ilvl w:val="0"/>
                <w:numId w:val="0"/>
              </w:numPr>
              <w:jc w:val="center"/>
              <w:rPr>
                <w:rFonts w:hint="default"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字符串</w:t>
            </w:r>
          </w:p>
        </w:tc>
        <w:tc>
          <w:tcPr>
            <w:tcW w:w="2308" w:type="dxa"/>
            <w:vAlign w:val="top"/>
          </w:tcPr>
          <w:p>
            <w:pPr>
              <w:numPr>
                <w:ilvl w:val="0"/>
                <w:numId w:val="0"/>
              </w:numPr>
              <w:jc w:val="left"/>
              <w:rPr>
                <w:rFonts w:hint="eastAsia" w:ascii="宋体" w:hAnsi="宋体" w:cs="宋体"/>
                <w:sz w:val="28"/>
                <w:szCs w:val="28"/>
                <w:lang w:val="en-US" w:eastAsia="zh-CN"/>
              </w:rPr>
            </w:pPr>
            <w:r>
              <w:rPr>
                <w:rFonts w:hint="eastAsia" w:ascii="宋体" w:hAnsi="宋体" w:cs="宋体"/>
                <w:sz w:val="28"/>
                <w:szCs w:val="28"/>
                <w:lang w:val="en-US" w:eastAsia="zh-CN"/>
              </w:rPr>
              <w:t xml:space="preserve">  10位</w:t>
            </w:r>
          </w:p>
        </w:tc>
        <w:tc>
          <w:tcPr>
            <w:tcW w:w="4895" w:type="dxa"/>
            <w:vAlign w:val="top"/>
          </w:tcPr>
          <w:p>
            <w:pPr>
              <w:numPr>
                <w:ilvl w:val="0"/>
                <w:numId w:val="0"/>
              </w:numPr>
              <w:ind w:leftChars="0" w:firstLine="560" w:firstLineChars="200"/>
              <w:jc w:val="both"/>
              <w:rPr>
                <w:rFonts w:hint="default" w:ascii="宋体" w:hAnsi="宋体" w:cs="宋体"/>
                <w:sz w:val="28"/>
                <w:szCs w:val="28"/>
                <w:lang w:val="en-US" w:eastAsia="zh-CN"/>
              </w:rPr>
            </w:pPr>
            <w:r>
              <w:rPr>
                <w:rFonts w:hint="eastAsia" w:ascii="宋体" w:hAnsi="宋体" w:cs="宋体"/>
                <w:sz w:val="28"/>
                <w:szCs w:val="28"/>
                <w:lang w:val="en-US" w:eastAsia="zh-CN"/>
              </w:rPr>
              <w:t>用户名非空、默认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jc w:val="center"/>
        </w:trPr>
        <w:tc>
          <w:tcPr>
            <w:tcW w:w="1057" w:type="dxa"/>
            <w:tcBorders>
              <w:left w:val="single" w:color="auto" w:sz="4" w:space="0"/>
              <w:bottom w:val="single" w:color="auto" w:sz="4" w:space="0"/>
            </w:tcBorders>
            <w:vAlign w:val="top"/>
          </w:tcPr>
          <w:p>
            <w:pPr>
              <w:jc w:val="center"/>
              <w:rPr>
                <w:rFonts w:hint="eastAsia" w:ascii="宋体" w:hAnsi="宋体" w:eastAsia="宋体" w:cs="宋体"/>
                <w:sz w:val="28"/>
                <w:szCs w:val="28"/>
                <w:vertAlign w:val="baseline"/>
                <w:lang w:val="en-US" w:eastAsia="zh-CN"/>
              </w:rPr>
            </w:pPr>
            <w:r>
              <w:rPr>
                <w:rFonts w:hint="eastAsia" w:ascii="宋体" w:hAnsi="宋体" w:eastAsia="宋体" w:cs="宋体"/>
                <w:sz w:val="28"/>
                <w:szCs w:val="28"/>
                <w:lang w:val="en-US" w:eastAsia="zh-CN"/>
              </w:rPr>
              <w:t>账号</w:t>
            </w:r>
          </w:p>
        </w:tc>
        <w:tc>
          <w:tcPr>
            <w:tcW w:w="1452" w:type="dxa"/>
            <w:tcBorders>
              <w:bottom w:val="single" w:color="auto" w:sz="4" w:space="0"/>
            </w:tcBorders>
            <w:vAlign w:val="top"/>
          </w:tcPr>
          <w:p>
            <w:pPr>
              <w:jc w:val="center"/>
              <w:rPr>
                <w:rFonts w:hint="eastAsia"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数值</w:t>
            </w:r>
          </w:p>
        </w:tc>
        <w:tc>
          <w:tcPr>
            <w:tcW w:w="2308" w:type="dxa"/>
            <w:tcBorders>
              <w:bottom w:val="single" w:color="auto" w:sz="4" w:space="0"/>
            </w:tcBorders>
            <w:vAlign w:val="top"/>
          </w:tcPr>
          <w:p>
            <w:pPr>
              <w:jc w:val="center"/>
              <w:rPr>
                <w:rFonts w:hint="default" w:ascii="宋体" w:hAnsi="宋体" w:eastAsia="宋体" w:cs="宋体"/>
                <w:sz w:val="28"/>
                <w:szCs w:val="28"/>
                <w:lang w:val="en-US" w:eastAsia="zh-CN"/>
              </w:rPr>
            </w:pPr>
            <w:r>
              <w:rPr>
                <w:rFonts w:hint="eastAsia" w:ascii="宋体" w:hAnsi="宋体" w:cs="宋体"/>
                <w:sz w:val="28"/>
                <w:szCs w:val="28"/>
                <w:lang w:val="en-US" w:eastAsia="zh-CN"/>
              </w:rPr>
              <w:t>11位</w:t>
            </w:r>
          </w:p>
        </w:tc>
        <w:tc>
          <w:tcPr>
            <w:tcW w:w="4895" w:type="dxa"/>
            <w:tcBorders>
              <w:bottom w:val="single" w:color="auto" w:sz="4" w:space="0"/>
              <w:right w:val="single" w:color="auto" w:sz="4" w:space="0"/>
            </w:tcBorders>
            <w:vAlign w:val="top"/>
          </w:tcPr>
          <w:p>
            <w:pPr>
              <w:ind w:firstLine="560" w:firstLineChars="200"/>
              <w:jc w:val="both"/>
              <w:rPr>
                <w:rFonts w:hint="default" w:ascii="宋体" w:hAnsi="宋体" w:eastAsia="宋体" w:cs="宋体"/>
                <w:sz w:val="28"/>
                <w:szCs w:val="28"/>
                <w:lang w:val="en-US" w:eastAsia="zh-CN"/>
              </w:rPr>
            </w:pPr>
            <w:r>
              <w:rPr>
                <w:rFonts w:hint="eastAsia" w:ascii="宋体" w:hAnsi="宋体" w:cs="宋体"/>
                <w:sz w:val="28"/>
                <w:szCs w:val="28"/>
                <w:lang w:val="en-US" w:eastAsia="zh-CN"/>
              </w:rPr>
              <w:t>手机号，账号唯一且非空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57" w:type="dxa"/>
            <w:tcBorders>
              <w:top w:val="single" w:color="auto" w:sz="4" w:space="0"/>
              <w:left w:val="single" w:color="auto" w:sz="4" w:space="0"/>
              <w:bottom w:val="single" w:color="auto" w:sz="4" w:space="0"/>
            </w:tcBorders>
            <w:vAlign w:val="top"/>
          </w:tcPr>
          <w:p>
            <w:pPr>
              <w:jc w:val="center"/>
              <w:rPr>
                <w:rFonts w:hint="eastAsia" w:ascii="宋体" w:hAnsi="宋体" w:eastAsia="宋体" w:cs="宋体"/>
                <w:sz w:val="28"/>
                <w:szCs w:val="28"/>
                <w:lang w:val="en-US" w:eastAsia="zh-CN"/>
              </w:rPr>
            </w:pPr>
          </w:p>
          <w:p>
            <w:pPr>
              <w:jc w:val="center"/>
              <w:rPr>
                <w:rFonts w:hint="eastAsia" w:ascii="宋体" w:hAnsi="宋体" w:eastAsia="宋体" w:cs="宋体"/>
                <w:sz w:val="28"/>
                <w:szCs w:val="28"/>
                <w:vertAlign w:val="baseline"/>
              </w:rPr>
            </w:pPr>
            <w:r>
              <w:rPr>
                <w:rFonts w:hint="eastAsia" w:ascii="宋体" w:hAnsi="宋体" w:eastAsia="宋体" w:cs="宋体"/>
                <w:sz w:val="28"/>
                <w:szCs w:val="28"/>
                <w:lang w:val="en-US" w:eastAsia="zh-CN"/>
              </w:rPr>
              <w:t>密码</w:t>
            </w:r>
          </w:p>
        </w:tc>
        <w:tc>
          <w:tcPr>
            <w:tcW w:w="1452" w:type="dxa"/>
            <w:tcBorders>
              <w:top w:val="single" w:color="auto" w:sz="4" w:space="0"/>
              <w:bottom w:val="single" w:color="auto" w:sz="4" w:space="0"/>
            </w:tcBorders>
            <w:vAlign w:val="top"/>
          </w:tcPr>
          <w:p>
            <w:pPr>
              <w:numPr>
                <w:ilvl w:val="0"/>
                <w:numId w:val="0"/>
              </w:numPr>
              <w:jc w:val="center"/>
              <w:rPr>
                <w:rFonts w:hint="eastAsia" w:ascii="宋体" w:hAnsi="宋体" w:eastAsia="宋体" w:cs="宋体"/>
                <w:sz w:val="28"/>
                <w:szCs w:val="28"/>
                <w:vertAlign w:val="baseline"/>
              </w:rPr>
            </w:pPr>
            <w:r>
              <w:rPr>
                <w:rFonts w:hint="eastAsia" w:ascii="宋体" w:hAnsi="宋体" w:eastAsia="宋体" w:cs="宋体"/>
                <w:sz w:val="28"/>
                <w:szCs w:val="28"/>
                <w:lang w:val="en-US" w:eastAsia="zh-CN"/>
              </w:rPr>
              <w:t>英文/数字/下划线</w:t>
            </w:r>
          </w:p>
        </w:tc>
        <w:tc>
          <w:tcPr>
            <w:tcW w:w="2308" w:type="dxa"/>
            <w:tcBorders>
              <w:top w:val="single" w:color="auto" w:sz="4" w:space="0"/>
              <w:bottom w:val="single" w:color="auto" w:sz="4" w:space="0"/>
            </w:tcBorders>
            <w:vAlign w:val="top"/>
          </w:tcPr>
          <w:p>
            <w:pPr>
              <w:numPr>
                <w:ilvl w:val="0"/>
                <w:numId w:val="0"/>
              </w:numPr>
              <w:ind w:firstLine="280" w:firstLineChars="10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8</w:t>
            </w:r>
            <w:r>
              <w:rPr>
                <w:rFonts w:hint="eastAsia" w:ascii="宋体" w:hAnsi="宋体" w:cs="宋体"/>
                <w:sz w:val="28"/>
                <w:szCs w:val="28"/>
                <w:lang w:val="en-US" w:eastAsia="zh-CN"/>
              </w:rPr>
              <w:t>-</w:t>
            </w:r>
            <w:r>
              <w:rPr>
                <w:rFonts w:hint="eastAsia" w:ascii="宋体" w:hAnsi="宋体" w:eastAsia="宋体" w:cs="宋体"/>
                <w:sz w:val="28"/>
                <w:szCs w:val="28"/>
                <w:lang w:val="en-US" w:eastAsia="zh-CN"/>
              </w:rPr>
              <w:t>20个字符内</w:t>
            </w:r>
            <w:r>
              <w:rPr>
                <w:rFonts w:hint="eastAsia" w:ascii="宋体" w:hAnsi="宋体" w:cs="宋体"/>
                <w:sz w:val="28"/>
                <w:szCs w:val="28"/>
                <w:lang w:val="en-US" w:eastAsia="zh-CN"/>
              </w:rPr>
              <w:t>，</w:t>
            </w:r>
            <w:r>
              <w:rPr>
                <w:rFonts w:hint="eastAsia" w:ascii="宋体" w:hAnsi="宋体" w:eastAsia="宋体" w:cs="宋体"/>
                <w:sz w:val="28"/>
                <w:szCs w:val="28"/>
                <w:lang w:val="en-US" w:eastAsia="zh-CN"/>
              </w:rPr>
              <w:t>大小写敏感</w:t>
            </w:r>
          </w:p>
        </w:tc>
        <w:tc>
          <w:tcPr>
            <w:tcW w:w="4895" w:type="dxa"/>
            <w:tcBorders>
              <w:top w:val="single" w:color="auto" w:sz="4" w:space="0"/>
              <w:bottom w:val="single" w:color="auto" w:sz="4" w:space="0"/>
              <w:right w:val="single" w:color="auto" w:sz="4" w:space="0"/>
            </w:tcBorders>
            <w:vAlign w:val="top"/>
          </w:tcPr>
          <w:p>
            <w:pPr>
              <w:numPr>
                <w:ilvl w:val="0"/>
                <w:numId w:val="0"/>
              </w:numPr>
              <w:ind w:leftChars="0" w:firstLine="560" w:firstLineChars="20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若用户输入的密码不合法，则需要在输入框下方即时进行提示；输入内容以</w:t>
            </w:r>
            <w:r>
              <w:rPr>
                <w:rFonts w:hint="eastAsia" w:ascii="宋体" w:hAnsi="宋体" w:cs="宋体"/>
                <w:sz w:val="28"/>
                <w:szCs w:val="28"/>
                <w:lang w:val="en-US" w:eastAsia="zh-CN"/>
              </w:rPr>
              <w:t>密文</w:t>
            </w:r>
            <w:r>
              <w:rPr>
                <w:rFonts w:hint="eastAsia" w:ascii="宋体" w:hAnsi="宋体" w:eastAsia="宋体" w:cs="宋体"/>
                <w:sz w:val="28"/>
                <w:szCs w:val="28"/>
                <w:lang w:val="en-US" w:eastAsia="zh-CN"/>
              </w:rPr>
              <w:t>显示</w:t>
            </w:r>
            <w:r>
              <w:rPr>
                <w:rFonts w:hint="eastAsia" w:ascii="宋体" w:hAnsi="宋体" w:cs="宋体"/>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57" w:type="dxa"/>
            <w:tcBorders>
              <w:top w:val="single" w:color="auto" w:sz="4" w:space="0"/>
              <w:left w:val="single" w:color="auto" w:sz="4" w:space="0"/>
              <w:bottom w:val="single" w:color="auto" w:sz="4" w:space="0"/>
            </w:tcBorders>
            <w:vAlign w:val="top"/>
          </w:tcPr>
          <w:p>
            <w:pPr>
              <w:jc w:val="center"/>
              <w:rPr>
                <w:rFonts w:hint="default" w:ascii="宋体" w:hAnsi="宋体" w:eastAsia="宋体" w:cs="宋体"/>
                <w:sz w:val="28"/>
                <w:szCs w:val="28"/>
                <w:lang w:val="en-US" w:eastAsia="zh-CN"/>
              </w:rPr>
            </w:pPr>
            <w:r>
              <w:rPr>
                <w:rFonts w:hint="eastAsia" w:ascii="宋体" w:hAnsi="宋体" w:cs="宋体"/>
                <w:sz w:val="28"/>
                <w:szCs w:val="28"/>
                <w:lang w:val="en-US" w:eastAsia="zh-CN"/>
              </w:rPr>
              <w:t>状态</w:t>
            </w:r>
          </w:p>
        </w:tc>
        <w:tc>
          <w:tcPr>
            <w:tcW w:w="1452" w:type="dxa"/>
            <w:tcBorders>
              <w:top w:val="single" w:color="auto" w:sz="4" w:space="0"/>
              <w:bottom w:val="single" w:color="auto" w:sz="4" w:space="0"/>
            </w:tcBorders>
            <w:vAlign w:val="top"/>
          </w:tcPr>
          <w:p>
            <w:pPr>
              <w:numPr>
                <w:ilvl w:val="0"/>
                <w:numId w:val="0"/>
              </w:numPr>
              <w:jc w:val="center"/>
              <w:rPr>
                <w:rFonts w:hint="default" w:ascii="宋体" w:hAnsi="宋体" w:eastAsia="宋体" w:cs="宋体"/>
                <w:sz w:val="28"/>
                <w:szCs w:val="28"/>
                <w:lang w:val="en-US" w:eastAsia="zh-CN"/>
              </w:rPr>
            </w:pPr>
            <w:r>
              <w:rPr>
                <w:rFonts w:hint="eastAsia" w:ascii="宋体" w:hAnsi="宋体" w:cs="宋体"/>
                <w:sz w:val="28"/>
                <w:szCs w:val="28"/>
                <w:lang w:val="en-US" w:eastAsia="zh-CN"/>
              </w:rPr>
              <w:t>无</w:t>
            </w:r>
          </w:p>
        </w:tc>
        <w:tc>
          <w:tcPr>
            <w:tcW w:w="2308" w:type="dxa"/>
            <w:tcBorders>
              <w:top w:val="single" w:color="auto" w:sz="4" w:space="0"/>
              <w:bottom w:val="single" w:color="auto" w:sz="4" w:space="0"/>
            </w:tcBorders>
            <w:vAlign w:val="top"/>
          </w:tcPr>
          <w:p>
            <w:pPr>
              <w:numPr>
                <w:ilvl w:val="0"/>
                <w:numId w:val="0"/>
              </w:numPr>
              <w:ind w:firstLine="280" w:firstLineChars="100"/>
              <w:jc w:val="left"/>
              <w:rPr>
                <w:rFonts w:hint="default" w:ascii="宋体" w:hAnsi="宋体" w:eastAsia="宋体" w:cs="宋体"/>
                <w:sz w:val="28"/>
                <w:szCs w:val="28"/>
                <w:lang w:val="en-US" w:eastAsia="zh-CN"/>
              </w:rPr>
            </w:pPr>
            <w:r>
              <w:rPr>
                <w:rFonts w:hint="eastAsia" w:ascii="宋体" w:hAnsi="宋体" w:cs="宋体"/>
                <w:sz w:val="28"/>
                <w:szCs w:val="28"/>
                <w:lang w:val="en-US" w:eastAsia="zh-CN"/>
              </w:rPr>
              <w:t>无</w:t>
            </w:r>
          </w:p>
        </w:tc>
        <w:tc>
          <w:tcPr>
            <w:tcW w:w="4895" w:type="dxa"/>
            <w:tcBorders>
              <w:top w:val="single" w:color="auto" w:sz="4" w:space="0"/>
              <w:bottom w:val="single" w:color="auto" w:sz="4" w:space="0"/>
              <w:right w:val="single" w:color="auto" w:sz="4" w:space="0"/>
            </w:tcBorders>
            <w:vAlign w:val="top"/>
          </w:tcPr>
          <w:p>
            <w:pPr>
              <w:numPr>
                <w:ilvl w:val="0"/>
                <w:numId w:val="0"/>
              </w:numPr>
              <w:ind w:leftChars="0" w:firstLine="560" w:firstLineChars="200"/>
              <w:jc w:val="left"/>
              <w:rPr>
                <w:rFonts w:hint="default" w:ascii="宋体" w:hAnsi="宋体" w:eastAsia="宋体" w:cs="宋体"/>
                <w:sz w:val="28"/>
                <w:szCs w:val="28"/>
                <w:lang w:val="en-US" w:eastAsia="zh-CN"/>
              </w:rPr>
            </w:pPr>
            <w:r>
              <w:rPr>
                <w:rFonts w:hint="eastAsia" w:ascii="宋体" w:hAnsi="宋体" w:cs="宋体"/>
                <w:sz w:val="28"/>
                <w:szCs w:val="28"/>
                <w:lang w:val="en-US" w:eastAsia="zh-CN"/>
              </w:rPr>
              <w:t>通过选择启用和禁用的状态来约束会员能否登录该平台(启用为能登录，禁用为不能登录)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057" w:type="dxa"/>
            <w:vAlign w:val="top"/>
          </w:tcPr>
          <w:p>
            <w:pPr>
              <w:jc w:val="center"/>
              <w:rPr>
                <w:rFonts w:hint="default" w:ascii="宋体" w:hAnsi="宋体" w:cs="宋体"/>
                <w:sz w:val="28"/>
                <w:szCs w:val="28"/>
                <w:lang w:val="en-US" w:eastAsia="zh-CN"/>
              </w:rPr>
            </w:pPr>
            <w:r>
              <w:rPr>
                <w:rFonts w:hint="eastAsia" w:ascii="宋体" w:hAnsi="宋体" w:cs="宋体"/>
                <w:sz w:val="28"/>
                <w:szCs w:val="28"/>
                <w:lang w:val="en-US" w:eastAsia="zh-CN"/>
              </w:rPr>
              <w:t>创建人</w:t>
            </w:r>
          </w:p>
        </w:tc>
        <w:tc>
          <w:tcPr>
            <w:tcW w:w="1452" w:type="dxa"/>
            <w:vAlign w:val="top"/>
          </w:tcPr>
          <w:p>
            <w:pPr>
              <w:numPr>
                <w:ilvl w:val="0"/>
                <w:numId w:val="0"/>
              </w:numPr>
              <w:ind w:leftChars="0"/>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字符串</w:t>
            </w:r>
          </w:p>
        </w:tc>
        <w:tc>
          <w:tcPr>
            <w:tcW w:w="2308" w:type="dxa"/>
            <w:vAlign w:val="top"/>
          </w:tcPr>
          <w:p>
            <w:pPr>
              <w:numPr>
                <w:ilvl w:val="0"/>
                <w:numId w:val="0"/>
              </w:numPr>
              <w:ind w:leftChars="0"/>
              <w:jc w:val="center"/>
              <w:rPr>
                <w:rFonts w:hint="default" w:ascii="宋体" w:hAnsi="宋体" w:cs="宋体"/>
                <w:sz w:val="28"/>
                <w:szCs w:val="28"/>
                <w:lang w:val="en-US" w:eastAsia="zh-CN"/>
              </w:rPr>
            </w:pPr>
            <w:r>
              <w:rPr>
                <w:rFonts w:hint="eastAsia" w:ascii="宋体" w:hAnsi="宋体" w:cs="宋体"/>
                <w:sz w:val="28"/>
                <w:szCs w:val="28"/>
                <w:lang w:val="en-US" w:eastAsia="zh-CN"/>
              </w:rPr>
              <w:t>10位</w:t>
            </w:r>
          </w:p>
        </w:tc>
        <w:tc>
          <w:tcPr>
            <w:tcW w:w="4895"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057" w:type="dxa"/>
            <w:vAlign w:val="top"/>
          </w:tcPr>
          <w:p>
            <w:pPr>
              <w:jc w:val="center"/>
              <w:rPr>
                <w:rFonts w:hint="default" w:ascii="宋体" w:hAnsi="宋体" w:cs="宋体"/>
                <w:sz w:val="28"/>
                <w:szCs w:val="28"/>
                <w:lang w:val="en-US" w:eastAsia="zh-CN"/>
              </w:rPr>
            </w:pPr>
            <w:r>
              <w:rPr>
                <w:rFonts w:hint="eastAsia" w:ascii="宋体" w:hAnsi="宋体" w:cs="宋体"/>
                <w:sz w:val="28"/>
                <w:szCs w:val="28"/>
                <w:lang w:val="en-US" w:eastAsia="zh-CN"/>
              </w:rPr>
              <w:t>创建时间</w:t>
            </w:r>
          </w:p>
        </w:tc>
        <w:tc>
          <w:tcPr>
            <w:tcW w:w="1452" w:type="dxa"/>
            <w:vAlign w:val="top"/>
          </w:tcPr>
          <w:p>
            <w:pPr>
              <w:numPr>
                <w:ilvl w:val="0"/>
                <w:numId w:val="0"/>
              </w:numPr>
              <w:ind w:leftChars="0"/>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数值</w:t>
            </w:r>
          </w:p>
        </w:tc>
        <w:tc>
          <w:tcPr>
            <w:tcW w:w="2308" w:type="dxa"/>
            <w:vAlign w:val="top"/>
          </w:tcPr>
          <w:p>
            <w:pPr>
              <w:numPr>
                <w:ilvl w:val="0"/>
                <w:numId w:val="0"/>
              </w:numPr>
              <w:ind w:leftChars="0"/>
              <w:jc w:val="center"/>
              <w:rPr>
                <w:rFonts w:hint="default" w:ascii="宋体" w:hAnsi="宋体" w:cs="宋体"/>
                <w:sz w:val="28"/>
                <w:szCs w:val="28"/>
                <w:lang w:val="en-US" w:eastAsia="zh-CN"/>
              </w:rPr>
            </w:pPr>
            <w:r>
              <w:rPr>
                <w:rFonts w:hint="eastAsia" w:ascii="宋体" w:hAnsi="宋体" w:cs="宋体"/>
                <w:sz w:val="28"/>
                <w:szCs w:val="28"/>
                <w:lang w:val="en-US" w:eastAsia="zh-CN"/>
              </w:rPr>
              <w:t>16位</w:t>
            </w:r>
          </w:p>
        </w:tc>
        <w:tc>
          <w:tcPr>
            <w:tcW w:w="4895"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无</w:t>
            </w:r>
          </w:p>
        </w:tc>
      </w:tr>
    </w:tbl>
    <w:p>
      <w:pPr>
        <w:numPr>
          <w:ilvl w:val="0"/>
          <w:numId w:val="0"/>
        </w:numPr>
        <w:ind w:left="420" w:leftChars="0"/>
        <w:rPr>
          <w:rFonts w:hint="eastAsia"/>
          <w:sz w:val="28"/>
          <w:szCs w:val="32"/>
          <w:lang w:val="en-US" w:eastAsia="zh-CN"/>
        </w:rPr>
      </w:pPr>
    </w:p>
    <w:p>
      <w:pPr>
        <w:pStyle w:val="4"/>
        <w:spacing w:line="240" w:lineRule="auto"/>
      </w:pPr>
      <w:bookmarkStart w:id="108" w:name="_Toc13154"/>
      <w:r>
        <w:rPr>
          <w:rFonts w:hint="eastAsia"/>
        </w:rPr>
        <w:t>操作角色</w:t>
      </w:r>
      <w:bookmarkEnd w:id="108"/>
    </w:p>
    <w:p>
      <w:pPr>
        <w:ind w:firstLine="560" w:firstLineChars="200"/>
        <w:rPr>
          <w:rFonts w:hint="eastAsia"/>
          <w:sz w:val="28"/>
          <w:szCs w:val="32"/>
          <w:lang w:val="en-US" w:eastAsia="zh-CN"/>
        </w:rPr>
      </w:pPr>
      <w:r>
        <w:rPr>
          <w:rFonts w:hint="eastAsia"/>
          <w:sz w:val="28"/>
          <w:szCs w:val="32"/>
          <w:lang w:val="en-US" w:eastAsia="zh-CN"/>
        </w:rPr>
        <w:t>后台管理员</w:t>
      </w:r>
    </w:p>
    <w:p>
      <w:pPr>
        <w:ind w:firstLine="560" w:firstLineChars="200"/>
        <w:rPr>
          <w:rFonts w:hint="eastAsia"/>
          <w:sz w:val="28"/>
          <w:szCs w:val="32"/>
          <w:lang w:val="en-US" w:eastAsia="zh-CN"/>
        </w:rPr>
      </w:pPr>
    </w:p>
    <w:p>
      <w:pPr>
        <w:ind w:firstLine="560" w:firstLineChars="200"/>
        <w:rPr>
          <w:rFonts w:hint="eastAsia"/>
          <w:sz w:val="28"/>
          <w:szCs w:val="32"/>
          <w:lang w:val="en-US" w:eastAsia="zh-CN"/>
        </w:rPr>
      </w:pPr>
    </w:p>
    <w:bookmarkEnd w:id="27"/>
    <w:bookmarkEnd w:id="45"/>
    <w:p>
      <w:pPr>
        <w:pStyle w:val="3"/>
        <w:spacing w:line="240" w:lineRule="auto"/>
        <w:rPr>
          <w:rFonts w:hint="eastAsia" w:ascii="Cambria" w:hAnsi="Cambria" w:eastAsia="宋体" w:cs="Times New Roman"/>
          <w:b/>
          <w:bCs/>
          <w:kern w:val="2"/>
          <w:sz w:val="32"/>
          <w:szCs w:val="32"/>
          <w:lang w:val="en-US" w:eastAsia="zh-CN" w:bidi="ar-SA"/>
        </w:rPr>
      </w:pPr>
      <w:bookmarkStart w:id="109" w:name="_Toc1948"/>
      <w:bookmarkStart w:id="110" w:name="_Toc30001"/>
      <w:bookmarkStart w:id="111" w:name="_Toc33040266"/>
      <w:bookmarkStart w:id="112" w:name="_Toc525283120"/>
      <w:r>
        <w:rPr>
          <w:rFonts w:hint="eastAsia" w:cs="Times New Roman"/>
          <w:b/>
          <w:bCs/>
          <w:kern w:val="2"/>
          <w:sz w:val="32"/>
          <w:szCs w:val="32"/>
          <w:lang w:val="en-US" w:eastAsia="zh-CN" w:bidi="ar-SA"/>
        </w:rPr>
        <w:t>增加维修员</w:t>
      </w:r>
    </w:p>
    <w:p>
      <w:pPr>
        <w:rPr>
          <w:rFonts w:hint="eastAsia"/>
          <w:lang w:val="en-US" w:eastAsia="zh-CN"/>
        </w:rPr>
      </w:pPr>
    </w:p>
    <w:p>
      <w:pPr>
        <w:pStyle w:val="4"/>
      </w:pPr>
      <w:r>
        <w:rPr>
          <w:rFonts w:hint="eastAsia"/>
          <w:lang w:val="en-US" w:eastAsia="zh-CN"/>
        </w:rPr>
        <w:t>功能概述</w:t>
      </w:r>
    </w:p>
    <w:p>
      <w:pPr>
        <w:ind w:firstLine="420" w:firstLineChars="0"/>
        <w:rPr>
          <w:rFonts w:hint="eastAsia"/>
          <w:lang w:val="en-US" w:eastAsia="zh-CN"/>
        </w:rPr>
      </w:pPr>
      <w:r>
        <w:rPr>
          <w:rFonts w:hint="eastAsia"/>
          <w:sz w:val="28"/>
          <w:szCs w:val="32"/>
          <w:lang w:val="en-US" w:eastAsia="zh-CN"/>
        </w:rPr>
        <w:t>后台管理员对维修员进行在线登记，将维修员信息录入维修员管理模块，可对维修员信息进行增、删、改等操作。</w:t>
      </w:r>
    </w:p>
    <w:p>
      <w:pPr>
        <w:rPr>
          <w:rFonts w:hint="eastAsia"/>
          <w:lang w:val="en-US" w:eastAsia="zh-CN"/>
        </w:rPr>
      </w:pPr>
    </w:p>
    <w:p>
      <w:pPr>
        <w:pStyle w:val="4"/>
        <w:rPr>
          <w:rFonts w:hint="eastAsia" w:ascii="Times New Roman" w:hAnsi="Times New Roman" w:eastAsia="宋体" w:cs="Times New Roman"/>
          <w:b/>
          <w:bCs/>
          <w:kern w:val="2"/>
          <w:sz w:val="32"/>
          <w:szCs w:val="32"/>
          <w:lang w:val="en-US" w:eastAsia="zh-CN" w:bidi="ar-SA"/>
        </w:rPr>
      </w:pPr>
      <w:r>
        <w:rPr>
          <w:rFonts w:hint="eastAsia" w:cs="Times New Roman"/>
          <w:b/>
          <w:bCs/>
          <w:kern w:val="2"/>
          <w:sz w:val="32"/>
          <w:szCs w:val="32"/>
          <w:lang w:val="en-US" w:eastAsia="zh-CN" w:bidi="ar-SA"/>
        </w:rPr>
        <w:t>数据约束</w:t>
      </w:r>
    </w:p>
    <w:tbl>
      <w:tblPr>
        <w:tblStyle w:val="31"/>
        <w:tblW w:w="1004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9"/>
        <w:gridCol w:w="1716"/>
        <w:gridCol w:w="2308"/>
        <w:gridCol w:w="46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jc w:val="center"/>
        </w:trPr>
        <w:tc>
          <w:tcPr>
            <w:tcW w:w="1419" w:type="dxa"/>
            <w:vAlign w:val="top"/>
          </w:tcPr>
          <w:p>
            <w:pPr>
              <w:spacing w:line="240" w:lineRule="auto"/>
              <w:jc w:val="cente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数据项</w:t>
            </w:r>
          </w:p>
        </w:tc>
        <w:tc>
          <w:tcPr>
            <w:tcW w:w="1716" w:type="dxa"/>
            <w:vAlign w:val="top"/>
          </w:tcPr>
          <w:p>
            <w:pPr>
              <w:jc w:val="center"/>
              <w:rPr>
                <w:rFonts w:hint="default"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类型</w:t>
            </w:r>
          </w:p>
        </w:tc>
        <w:tc>
          <w:tcPr>
            <w:tcW w:w="2308" w:type="dxa"/>
            <w:vAlign w:val="top"/>
          </w:tcPr>
          <w:p>
            <w:pPr>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位数</w:t>
            </w:r>
          </w:p>
        </w:tc>
        <w:tc>
          <w:tcPr>
            <w:tcW w:w="4605"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jc w:val="center"/>
        </w:trPr>
        <w:tc>
          <w:tcPr>
            <w:tcW w:w="1419" w:type="dxa"/>
            <w:vAlign w:val="top"/>
          </w:tcPr>
          <w:p>
            <w:pPr>
              <w:jc w:val="both"/>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用户名</w:t>
            </w:r>
          </w:p>
        </w:tc>
        <w:tc>
          <w:tcPr>
            <w:tcW w:w="1716" w:type="dxa"/>
            <w:vAlign w:val="top"/>
          </w:tcPr>
          <w:p>
            <w:pPr>
              <w:numPr>
                <w:ilvl w:val="0"/>
                <w:numId w:val="0"/>
              </w:numPr>
              <w:jc w:val="center"/>
              <w:rPr>
                <w:rFonts w:hint="default"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字符串</w:t>
            </w:r>
          </w:p>
        </w:tc>
        <w:tc>
          <w:tcPr>
            <w:tcW w:w="2308" w:type="dxa"/>
            <w:vAlign w:val="top"/>
          </w:tcPr>
          <w:p>
            <w:pPr>
              <w:numPr>
                <w:ilvl w:val="0"/>
                <w:numId w:val="0"/>
              </w:numPr>
              <w:jc w:val="left"/>
              <w:rPr>
                <w:rFonts w:hint="eastAsia" w:ascii="宋体" w:hAnsi="宋体" w:cs="宋体"/>
                <w:sz w:val="28"/>
                <w:szCs w:val="28"/>
                <w:lang w:val="en-US" w:eastAsia="zh-CN"/>
              </w:rPr>
            </w:pPr>
            <w:r>
              <w:rPr>
                <w:rFonts w:hint="eastAsia" w:ascii="宋体" w:hAnsi="宋体" w:cs="宋体"/>
                <w:sz w:val="28"/>
                <w:szCs w:val="28"/>
                <w:lang w:val="en-US" w:eastAsia="zh-CN"/>
              </w:rPr>
              <w:t xml:space="preserve">  10位</w:t>
            </w:r>
          </w:p>
        </w:tc>
        <w:tc>
          <w:tcPr>
            <w:tcW w:w="4605" w:type="dxa"/>
            <w:vAlign w:val="top"/>
          </w:tcPr>
          <w:p>
            <w:pPr>
              <w:numPr>
                <w:ilvl w:val="0"/>
                <w:numId w:val="0"/>
              </w:numPr>
              <w:ind w:leftChars="0" w:firstLine="560" w:firstLineChars="200"/>
              <w:jc w:val="both"/>
              <w:rPr>
                <w:rFonts w:hint="default" w:ascii="宋体" w:hAnsi="宋体" w:cs="宋体"/>
                <w:sz w:val="28"/>
                <w:szCs w:val="28"/>
                <w:lang w:val="en-US" w:eastAsia="zh-CN"/>
              </w:rPr>
            </w:pPr>
            <w:r>
              <w:rPr>
                <w:rFonts w:hint="eastAsia" w:ascii="宋体" w:hAnsi="宋体" w:cs="宋体"/>
                <w:sz w:val="28"/>
                <w:szCs w:val="28"/>
                <w:lang w:val="en-US" w:eastAsia="zh-CN"/>
              </w:rPr>
              <w:t>用户名非空、默认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jc w:val="center"/>
        </w:trPr>
        <w:tc>
          <w:tcPr>
            <w:tcW w:w="1419" w:type="dxa"/>
            <w:tcBorders>
              <w:left w:val="single" w:color="auto" w:sz="4" w:space="0"/>
              <w:bottom w:val="single" w:color="auto" w:sz="4" w:space="0"/>
            </w:tcBorders>
            <w:vAlign w:val="top"/>
          </w:tcPr>
          <w:p>
            <w:pPr>
              <w:jc w:val="center"/>
              <w:rPr>
                <w:rFonts w:hint="eastAsia" w:ascii="宋体" w:hAnsi="宋体" w:eastAsia="宋体" w:cs="宋体"/>
                <w:sz w:val="28"/>
                <w:szCs w:val="28"/>
                <w:vertAlign w:val="baseline"/>
                <w:lang w:val="en-US" w:eastAsia="zh-CN"/>
              </w:rPr>
            </w:pPr>
            <w:r>
              <w:rPr>
                <w:rFonts w:hint="eastAsia" w:ascii="宋体" w:hAnsi="宋体" w:eastAsia="宋体" w:cs="宋体"/>
                <w:sz w:val="28"/>
                <w:szCs w:val="28"/>
                <w:lang w:val="en-US" w:eastAsia="zh-CN"/>
              </w:rPr>
              <w:t>账号</w:t>
            </w:r>
          </w:p>
        </w:tc>
        <w:tc>
          <w:tcPr>
            <w:tcW w:w="1716" w:type="dxa"/>
            <w:tcBorders>
              <w:bottom w:val="single" w:color="auto" w:sz="4" w:space="0"/>
            </w:tcBorders>
            <w:vAlign w:val="top"/>
          </w:tcPr>
          <w:p>
            <w:pPr>
              <w:jc w:val="center"/>
              <w:rPr>
                <w:rFonts w:hint="eastAsia"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数值</w:t>
            </w:r>
          </w:p>
        </w:tc>
        <w:tc>
          <w:tcPr>
            <w:tcW w:w="2308" w:type="dxa"/>
            <w:tcBorders>
              <w:bottom w:val="single" w:color="auto" w:sz="4" w:space="0"/>
            </w:tcBorders>
            <w:vAlign w:val="top"/>
          </w:tcPr>
          <w:p>
            <w:pPr>
              <w:jc w:val="center"/>
              <w:rPr>
                <w:rFonts w:hint="default" w:ascii="宋体" w:hAnsi="宋体" w:eastAsia="宋体" w:cs="宋体"/>
                <w:sz w:val="28"/>
                <w:szCs w:val="28"/>
                <w:lang w:val="en-US" w:eastAsia="zh-CN"/>
              </w:rPr>
            </w:pPr>
            <w:r>
              <w:rPr>
                <w:rFonts w:hint="eastAsia" w:ascii="宋体" w:hAnsi="宋体" w:cs="宋体"/>
                <w:sz w:val="28"/>
                <w:szCs w:val="28"/>
                <w:lang w:val="en-US" w:eastAsia="zh-CN"/>
              </w:rPr>
              <w:t>11位</w:t>
            </w:r>
          </w:p>
        </w:tc>
        <w:tc>
          <w:tcPr>
            <w:tcW w:w="4605" w:type="dxa"/>
            <w:tcBorders>
              <w:bottom w:val="single" w:color="auto" w:sz="4" w:space="0"/>
              <w:right w:val="single" w:color="auto" w:sz="4" w:space="0"/>
            </w:tcBorders>
            <w:vAlign w:val="top"/>
          </w:tcPr>
          <w:p>
            <w:pPr>
              <w:ind w:firstLine="560" w:firstLineChars="200"/>
              <w:jc w:val="both"/>
              <w:rPr>
                <w:rFonts w:hint="default" w:ascii="宋体" w:hAnsi="宋体" w:eastAsia="宋体" w:cs="宋体"/>
                <w:sz w:val="28"/>
                <w:szCs w:val="28"/>
                <w:lang w:val="en-US" w:eastAsia="zh-CN"/>
              </w:rPr>
            </w:pPr>
            <w:r>
              <w:rPr>
                <w:rFonts w:hint="eastAsia" w:ascii="宋体" w:hAnsi="宋体" w:cs="宋体"/>
                <w:sz w:val="28"/>
                <w:szCs w:val="28"/>
                <w:lang w:val="en-US" w:eastAsia="zh-CN"/>
              </w:rPr>
              <w:t>手机号，账号唯一且非空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419" w:type="dxa"/>
            <w:tcBorders>
              <w:top w:val="single" w:color="auto" w:sz="4" w:space="0"/>
              <w:left w:val="single" w:color="auto" w:sz="4" w:space="0"/>
              <w:bottom w:val="single" w:color="auto" w:sz="4" w:space="0"/>
            </w:tcBorders>
            <w:vAlign w:val="top"/>
          </w:tcPr>
          <w:p>
            <w:pPr>
              <w:jc w:val="center"/>
              <w:rPr>
                <w:rFonts w:hint="eastAsia" w:ascii="宋体" w:hAnsi="宋体" w:eastAsia="宋体" w:cs="宋体"/>
                <w:sz w:val="28"/>
                <w:szCs w:val="28"/>
                <w:lang w:val="en-US" w:eastAsia="zh-CN"/>
              </w:rPr>
            </w:pPr>
          </w:p>
          <w:p>
            <w:pPr>
              <w:jc w:val="center"/>
              <w:rPr>
                <w:rFonts w:hint="eastAsia" w:ascii="宋体" w:hAnsi="宋体" w:eastAsia="宋体" w:cs="宋体"/>
                <w:sz w:val="28"/>
                <w:szCs w:val="28"/>
                <w:vertAlign w:val="baseline"/>
              </w:rPr>
            </w:pPr>
            <w:r>
              <w:rPr>
                <w:rFonts w:hint="eastAsia" w:ascii="宋体" w:hAnsi="宋体" w:eastAsia="宋体" w:cs="宋体"/>
                <w:sz w:val="28"/>
                <w:szCs w:val="28"/>
                <w:lang w:val="en-US" w:eastAsia="zh-CN"/>
              </w:rPr>
              <w:t>密码</w:t>
            </w:r>
          </w:p>
        </w:tc>
        <w:tc>
          <w:tcPr>
            <w:tcW w:w="1716" w:type="dxa"/>
            <w:tcBorders>
              <w:top w:val="single" w:color="auto" w:sz="4" w:space="0"/>
              <w:bottom w:val="single" w:color="auto" w:sz="4" w:space="0"/>
            </w:tcBorders>
            <w:vAlign w:val="top"/>
          </w:tcPr>
          <w:p>
            <w:pPr>
              <w:numPr>
                <w:ilvl w:val="0"/>
                <w:numId w:val="0"/>
              </w:numPr>
              <w:jc w:val="center"/>
              <w:rPr>
                <w:rFonts w:hint="eastAsia" w:ascii="宋体" w:hAnsi="宋体" w:eastAsia="宋体" w:cs="宋体"/>
                <w:sz w:val="28"/>
                <w:szCs w:val="28"/>
                <w:vertAlign w:val="baseline"/>
              </w:rPr>
            </w:pPr>
            <w:r>
              <w:rPr>
                <w:rFonts w:hint="eastAsia" w:ascii="宋体" w:hAnsi="宋体" w:eastAsia="宋体" w:cs="宋体"/>
                <w:sz w:val="28"/>
                <w:szCs w:val="28"/>
                <w:lang w:val="en-US" w:eastAsia="zh-CN"/>
              </w:rPr>
              <w:t>英文/数字/下划线</w:t>
            </w:r>
          </w:p>
        </w:tc>
        <w:tc>
          <w:tcPr>
            <w:tcW w:w="2308" w:type="dxa"/>
            <w:tcBorders>
              <w:top w:val="single" w:color="auto" w:sz="4" w:space="0"/>
              <w:bottom w:val="single" w:color="auto" w:sz="4" w:space="0"/>
            </w:tcBorders>
            <w:vAlign w:val="top"/>
          </w:tcPr>
          <w:p>
            <w:pPr>
              <w:numPr>
                <w:ilvl w:val="0"/>
                <w:numId w:val="0"/>
              </w:numPr>
              <w:ind w:firstLine="280" w:firstLineChars="10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8</w:t>
            </w:r>
            <w:r>
              <w:rPr>
                <w:rFonts w:hint="eastAsia" w:ascii="宋体" w:hAnsi="宋体" w:cs="宋体"/>
                <w:sz w:val="28"/>
                <w:szCs w:val="28"/>
                <w:lang w:val="en-US" w:eastAsia="zh-CN"/>
              </w:rPr>
              <w:t>-</w:t>
            </w:r>
            <w:r>
              <w:rPr>
                <w:rFonts w:hint="eastAsia" w:ascii="宋体" w:hAnsi="宋体" w:eastAsia="宋体" w:cs="宋体"/>
                <w:sz w:val="28"/>
                <w:szCs w:val="28"/>
                <w:lang w:val="en-US" w:eastAsia="zh-CN"/>
              </w:rPr>
              <w:t>20个字符内</w:t>
            </w:r>
            <w:r>
              <w:rPr>
                <w:rFonts w:hint="eastAsia" w:ascii="宋体" w:hAnsi="宋体" w:cs="宋体"/>
                <w:sz w:val="28"/>
                <w:szCs w:val="28"/>
                <w:lang w:val="en-US" w:eastAsia="zh-CN"/>
              </w:rPr>
              <w:t>，</w:t>
            </w:r>
            <w:r>
              <w:rPr>
                <w:rFonts w:hint="eastAsia" w:ascii="宋体" w:hAnsi="宋体" w:eastAsia="宋体" w:cs="宋体"/>
                <w:sz w:val="28"/>
                <w:szCs w:val="28"/>
                <w:lang w:val="en-US" w:eastAsia="zh-CN"/>
              </w:rPr>
              <w:t>大小写敏感</w:t>
            </w:r>
          </w:p>
        </w:tc>
        <w:tc>
          <w:tcPr>
            <w:tcW w:w="4605" w:type="dxa"/>
            <w:tcBorders>
              <w:top w:val="single" w:color="auto" w:sz="4" w:space="0"/>
              <w:bottom w:val="single" w:color="auto" w:sz="4" w:space="0"/>
              <w:right w:val="single" w:color="auto" w:sz="4" w:space="0"/>
            </w:tcBorders>
            <w:vAlign w:val="top"/>
          </w:tcPr>
          <w:p>
            <w:pPr>
              <w:numPr>
                <w:ilvl w:val="0"/>
                <w:numId w:val="0"/>
              </w:numPr>
              <w:ind w:leftChars="0" w:firstLine="560" w:firstLineChars="200"/>
              <w:jc w:val="cente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若用户输入的密码不合法，则需要在输入框下方即时进行提示；输入内容以</w:t>
            </w:r>
            <w:r>
              <w:rPr>
                <w:rFonts w:hint="eastAsia" w:ascii="宋体" w:hAnsi="宋体" w:cs="宋体"/>
                <w:sz w:val="28"/>
                <w:szCs w:val="28"/>
                <w:lang w:val="en-US" w:eastAsia="zh-CN"/>
              </w:rPr>
              <w:t>密文</w:t>
            </w:r>
            <w:r>
              <w:rPr>
                <w:rFonts w:hint="eastAsia" w:ascii="宋体" w:hAnsi="宋体" w:eastAsia="宋体" w:cs="宋体"/>
                <w:sz w:val="28"/>
                <w:szCs w:val="28"/>
                <w:lang w:val="en-US" w:eastAsia="zh-CN"/>
              </w:rPr>
              <w:t>显示</w:t>
            </w:r>
            <w:r>
              <w:rPr>
                <w:rFonts w:hint="eastAsia" w:ascii="宋体" w:hAnsi="宋体" w:cs="宋体"/>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419" w:type="dxa"/>
            <w:tcBorders>
              <w:top w:val="single" w:color="auto" w:sz="4" w:space="0"/>
              <w:left w:val="single" w:color="auto" w:sz="4" w:space="0"/>
              <w:bottom w:val="single" w:color="auto" w:sz="4" w:space="0"/>
            </w:tcBorders>
            <w:vAlign w:val="top"/>
          </w:tcPr>
          <w:p>
            <w:pPr>
              <w:jc w:val="center"/>
              <w:rPr>
                <w:rFonts w:hint="default" w:ascii="宋体" w:hAnsi="宋体" w:eastAsia="宋体" w:cs="宋体"/>
                <w:sz w:val="28"/>
                <w:szCs w:val="28"/>
                <w:lang w:val="en-US" w:eastAsia="zh-CN"/>
              </w:rPr>
            </w:pPr>
            <w:r>
              <w:rPr>
                <w:rFonts w:hint="eastAsia" w:ascii="宋体" w:hAnsi="宋体" w:cs="宋体"/>
                <w:sz w:val="28"/>
                <w:szCs w:val="28"/>
                <w:lang w:val="en-US" w:eastAsia="zh-CN"/>
              </w:rPr>
              <w:t>状态</w:t>
            </w:r>
          </w:p>
        </w:tc>
        <w:tc>
          <w:tcPr>
            <w:tcW w:w="1716" w:type="dxa"/>
            <w:tcBorders>
              <w:top w:val="single" w:color="auto" w:sz="4" w:space="0"/>
              <w:bottom w:val="single" w:color="auto" w:sz="4" w:space="0"/>
            </w:tcBorders>
            <w:vAlign w:val="top"/>
          </w:tcPr>
          <w:p>
            <w:pPr>
              <w:numPr>
                <w:ilvl w:val="0"/>
                <w:numId w:val="0"/>
              </w:numPr>
              <w:jc w:val="center"/>
              <w:rPr>
                <w:rFonts w:hint="default" w:ascii="宋体" w:hAnsi="宋体" w:eastAsia="宋体" w:cs="宋体"/>
                <w:sz w:val="28"/>
                <w:szCs w:val="28"/>
                <w:lang w:val="en-US" w:eastAsia="zh-CN"/>
              </w:rPr>
            </w:pPr>
            <w:r>
              <w:rPr>
                <w:rFonts w:hint="eastAsia" w:ascii="宋体" w:hAnsi="宋体" w:cs="宋体"/>
                <w:sz w:val="28"/>
                <w:szCs w:val="28"/>
                <w:lang w:val="en-US" w:eastAsia="zh-CN"/>
              </w:rPr>
              <w:t>无</w:t>
            </w:r>
          </w:p>
        </w:tc>
        <w:tc>
          <w:tcPr>
            <w:tcW w:w="2308" w:type="dxa"/>
            <w:tcBorders>
              <w:top w:val="single" w:color="auto" w:sz="4" w:space="0"/>
              <w:bottom w:val="single" w:color="auto" w:sz="4" w:space="0"/>
            </w:tcBorders>
            <w:vAlign w:val="top"/>
          </w:tcPr>
          <w:p>
            <w:pPr>
              <w:numPr>
                <w:ilvl w:val="0"/>
                <w:numId w:val="0"/>
              </w:numPr>
              <w:ind w:firstLine="280" w:firstLineChars="100"/>
              <w:jc w:val="center"/>
              <w:rPr>
                <w:rFonts w:hint="default" w:ascii="宋体" w:hAnsi="宋体" w:eastAsia="宋体" w:cs="宋体"/>
                <w:sz w:val="28"/>
                <w:szCs w:val="28"/>
                <w:lang w:val="en-US" w:eastAsia="zh-CN"/>
              </w:rPr>
            </w:pPr>
            <w:r>
              <w:rPr>
                <w:rFonts w:hint="eastAsia" w:ascii="宋体" w:hAnsi="宋体" w:cs="宋体"/>
                <w:sz w:val="28"/>
                <w:szCs w:val="28"/>
                <w:lang w:val="en-US" w:eastAsia="zh-CN"/>
              </w:rPr>
              <w:t>无</w:t>
            </w:r>
          </w:p>
        </w:tc>
        <w:tc>
          <w:tcPr>
            <w:tcW w:w="4605" w:type="dxa"/>
            <w:tcBorders>
              <w:top w:val="single" w:color="auto" w:sz="4" w:space="0"/>
              <w:bottom w:val="single" w:color="auto" w:sz="4" w:space="0"/>
              <w:right w:val="single" w:color="auto" w:sz="4" w:space="0"/>
            </w:tcBorders>
            <w:vAlign w:val="top"/>
          </w:tcPr>
          <w:p>
            <w:pPr>
              <w:numPr>
                <w:ilvl w:val="0"/>
                <w:numId w:val="0"/>
              </w:numPr>
              <w:ind w:leftChars="0" w:firstLine="560" w:firstLineChars="200"/>
              <w:jc w:val="left"/>
              <w:rPr>
                <w:rFonts w:hint="eastAsia" w:ascii="宋体" w:hAnsi="宋体" w:eastAsia="宋体" w:cs="宋体"/>
                <w:sz w:val="28"/>
                <w:szCs w:val="28"/>
                <w:lang w:val="en-US" w:eastAsia="zh-CN"/>
              </w:rPr>
            </w:pPr>
            <w:r>
              <w:rPr>
                <w:rFonts w:hint="eastAsia" w:ascii="宋体" w:hAnsi="宋体" w:cs="宋体"/>
                <w:sz w:val="28"/>
                <w:szCs w:val="28"/>
                <w:lang w:val="en-US" w:eastAsia="zh-CN"/>
              </w:rPr>
              <w:t>通过选择启用和禁用的状态来约束维修员能否登录该平台(启用为能登录，禁用为不能登录)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419" w:type="dxa"/>
            <w:vAlign w:val="top"/>
          </w:tcPr>
          <w:p>
            <w:pPr>
              <w:jc w:val="center"/>
              <w:rPr>
                <w:rFonts w:hint="default" w:ascii="宋体" w:hAnsi="宋体" w:cs="宋体"/>
                <w:sz w:val="28"/>
                <w:szCs w:val="28"/>
                <w:lang w:val="en-US" w:eastAsia="zh-CN"/>
              </w:rPr>
            </w:pPr>
            <w:r>
              <w:rPr>
                <w:rFonts w:hint="eastAsia" w:ascii="宋体" w:hAnsi="宋体" w:cs="宋体"/>
                <w:sz w:val="28"/>
                <w:szCs w:val="28"/>
                <w:lang w:val="en-US" w:eastAsia="zh-CN"/>
              </w:rPr>
              <w:t>创建人</w:t>
            </w:r>
          </w:p>
        </w:tc>
        <w:tc>
          <w:tcPr>
            <w:tcW w:w="1716" w:type="dxa"/>
            <w:vAlign w:val="top"/>
          </w:tcPr>
          <w:p>
            <w:pPr>
              <w:numPr>
                <w:ilvl w:val="0"/>
                <w:numId w:val="0"/>
              </w:numPr>
              <w:ind w:leftChars="0"/>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字符串</w:t>
            </w:r>
          </w:p>
        </w:tc>
        <w:tc>
          <w:tcPr>
            <w:tcW w:w="2308" w:type="dxa"/>
            <w:vAlign w:val="top"/>
          </w:tcPr>
          <w:p>
            <w:pPr>
              <w:numPr>
                <w:ilvl w:val="0"/>
                <w:numId w:val="0"/>
              </w:numPr>
              <w:ind w:leftChars="0"/>
              <w:jc w:val="center"/>
              <w:rPr>
                <w:rFonts w:hint="default" w:ascii="宋体" w:hAnsi="宋体" w:cs="宋体"/>
                <w:sz w:val="28"/>
                <w:szCs w:val="28"/>
                <w:lang w:val="en-US" w:eastAsia="zh-CN"/>
              </w:rPr>
            </w:pPr>
            <w:r>
              <w:rPr>
                <w:rFonts w:hint="eastAsia" w:ascii="宋体" w:hAnsi="宋体" w:cs="宋体"/>
                <w:sz w:val="28"/>
                <w:szCs w:val="28"/>
                <w:lang w:val="en-US" w:eastAsia="zh-CN"/>
              </w:rPr>
              <w:t>10位</w:t>
            </w:r>
          </w:p>
        </w:tc>
        <w:tc>
          <w:tcPr>
            <w:tcW w:w="4605"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419" w:type="dxa"/>
            <w:vAlign w:val="top"/>
          </w:tcPr>
          <w:p>
            <w:pPr>
              <w:jc w:val="center"/>
              <w:rPr>
                <w:rFonts w:hint="default" w:ascii="宋体" w:hAnsi="宋体" w:cs="宋体"/>
                <w:sz w:val="28"/>
                <w:szCs w:val="28"/>
                <w:lang w:val="en-US" w:eastAsia="zh-CN"/>
              </w:rPr>
            </w:pPr>
            <w:r>
              <w:rPr>
                <w:rFonts w:hint="eastAsia" w:ascii="宋体" w:hAnsi="宋体" w:cs="宋体"/>
                <w:sz w:val="28"/>
                <w:szCs w:val="28"/>
                <w:lang w:val="en-US" w:eastAsia="zh-CN"/>
              </w:rPr>
              <w:t>创建时间</w:t>
            </w:r>
          </w:p>
        </w:tc>
        <w:tc>
          <w:tcPr>
            <w:tcW w:w="1716" w:type="dxa"/>
            <w:vAlign w:val="top"/>
          </w:tcPr>
          <w:p>
            <w:pPr>
              <w:numPr>
                <w:ilvl w:val="0"/>
                <w:numId w:val="0"/>
              </w:numPr>
              <w:ind w:leftChars="0"/>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数值</w:t>
            </w:r>
          </w:p>
        </w:tc>
        <w:tc>
          <w:tcPr>
            <w:tcW w:w="2308" w:type="dxa"/>
            <w:vAlign w:val="top"/>
          </w:tcPr>
          <w:p>
            <w:pPr>
              <w:numPr>
                <w:ilvl w:val="0"/>
                <w:numId w:val="0"/>
              </w:numPr>
              <w:ind w:leftChars="0"/>
              <w:jc w:val="center"/>
              <w:rPr>
                <w:rFonts w:hint="default" w:ascii="宋体" w:hAnsi="宋体" w:cs="宋体"/>
                <w:sz w:val="28"/>
                <w:szCs w:val="28"/>
                <w:lang w:val="en-US" w:eastAsia="zh-CN"/>
              </w:rPr>
            </w:pPr>
            <w:r>
              <w:rPr>
                <w:rFonts w:hint="eastAsia" w:ascii="宋体" w:hAnsi="宋体" w:cs="宋体"/>
                <w:sz w:val="28"/>
                <w:szCs w:val="28"/>
                <w:lang w:val="en-US" w:eastAsia="zh-CN"/>
              </w:rPr>
              <w:t>16位</w:t>
            </w:r>
          </w:p>
        </w:tc>
        <w:tc>
          <w:tcPr>
            <w:tcW w:w="4605"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无</w:t>
            </w:r>
          </w:p>
        </w:tc>
      </w:tr>
    </w:tbl>
    <w:p>
      <w:pPr>
        <w:rPr>
          <w:rFonts w:hint="eastAsia"/>
          <w:lang w:val="en-US" w:eastAsia="zh-CN"/>
        </w:rPr>
      </w:pPr>
    </w:p>
    <w:p>
      <w:pPr>
        <w:pStyle w:val="4"/>
        <w:rPr>
          <w:rFonts w:hint="eastAsia" w:ascii="Times New Roman" w:hAnsi="Times New Roman" w:eastAsia="宋体" w:cs="Times New Roman"/>
          <w:b/>
          <w:bCs/>
          <w:kern w:val="2"/>
          <w:sz w:val="32"/>
          <w:szCs w:val="32"/>
          <w:lang w:val="en-US" w:eastAsia="zh-CN" w:bidi="ar-SA"/>
        </w:rPr>
      </w:pPr>
      <w:r>
        <w:rPr>
          <w:rFonts w:hint="eastAsia" w:cs="Times New Roman"/>
          <w:b/>
          <w:bCs/>
          <w:kern w:val="2"/>
          <w:sz w:val="32"/>
          <w:szCs w:val="32"/>
          <w:lang w:val="en-US" w:eastAsia="zh-CN" w:bidi="ar-SA"/>
        </w:rPr>
        <w:t>操作角色</w:t>
      </w:r>
    </w:p>
    <w:p>
      <w:pPr>
        <w:ind w:firstLine="420" w:firstLineChars="0"/>
        <w:rPr>
          <w:rFonts w:hint="eastAsia"/>
          <w:sz w:val="28"/>
          <w:szCs w:val="28"/>
          <w:lang w:val="en-US" w:eastAsia="zh-CN"/>
        </w:rPr>
      </w:pPr>
      <w:r>
        <w:rPr>
          <w:rFonts w:hint="eastAsia"/>
          <w:sz w:val="28"/>
          <w:szCs w:val="28"/>
          <w:lang w:val="en-US" w:eastAsia="zh-CN"/>
        </w:rPr>
        <w:t>后台管理员</w:t>
      </w:r>
    </w:p>
    <w:p>
      <w:pPr>
        <w:ind w:firstLine="420" w:firstLineChars="0"/>
        <w:rPr>
          <w:rFonts w:hint="default"/>
          <w:sz w:val="28"/>
          <w:szCs w:val="28"/>
          <w:lang w:val="en-US" w:eastAsia="zh-CN"/>
        </w:rPr>
      </w:pPr>
    </w:p>
    <w:p>
      <w:pPr>
        <w:pStyle w:val="3"/>
        <w:spacing w:line="240" w:lineRule="auto"/>
        <w:rPr>
          <w:rFonts w:hint="eastAsia"/>
          <w:lang w:val="en-US" w:eastAsia="zh-CN"/>
        </w:rPr>
      </w:pPr>
      <w:r>
        <w:rPr>
          <w:rFonts w:hint="eastAsia" w:cs="Times New Roman"/>
          <w:b/>
          <w:bCs/>
          <w:kern w:val="2"/>
          <w:sz w:val="32"/>
          <w:szCs w:val="32"/>
          <w:lang w:val="en-US" w:eastAsia="zh-CN" w:bidi="ar-SA"/>
        </w:rPr>
        <w:t>角色管理</w:t>
      </w:r>
      <w:bookmarkEnd w:id="109"/>
    </w:p>
    <w:p>
      <w:pPr>
        <w:pStyle w:val="4"/>
        <w:spacing w:line="240" w:lineRule="auto"/>
      </w:pPr>
      <w:bookmarkStart w:id="113" w:name="_Toc14223"/>
      <w:r>
        <w:rPr>
          <w:rFonts w:hint="eastAsia"/>
          <w:lang w:val="en-US" w:eastAsia="zh-CN"/>
        </w:rPr>
        <w:t>功能概述</w:t>
      </w:r>
      <w:bookmarkEnd w:id="113"/>
    </w:p>
    <w:p>
      <w:pPr>
        <w:ind w:firstLine="560" w:firstLineChars="200"/>
        <w:rPr>
          <w:rFonts w:hint="eastAsia"/>
          <w:sz w:val="28"/>
          <w:szCs w:val="32"/>
          <w:lang w:val="en-US" w:eastAsia="zh-CN"/>
        </w:rPr>
      </w:pPr>
      <w:r>
        <w:rPr>
          <w:rFonts w:hint="eastAsia"/>
          <w:sz w:val="28"/>
          <w:szCs w:val="32"/>
          <w:lang w:val="en-US" w:eastAsia="zh-CN"/>
        </w:rPr>
        <w:t>后台管理员可以新建、删除、查询角色。</w:t>
      </w:r>
    </w:p>
    <w:p>
      <w:pPr>
        <w:ind w:firstLine="560" w:firstLineChars="200"/>
        <w:rPr>
          <w:rFonts w:hint="eastAsia"/>
          <w:sz w:val="28"/>
          <w:szCs w:val="32"/>
          <w:lang w:val="en-US" w:eastAsia="zh-CN"/>
        </w:rPr>
      </w:pPr>
    </w:p>
    <w:p>
      <w:pPr>
        <w:pStyle w:val="4"/>
        <w:spacing w:line="240" w:lineRule="auto"/>
        <w:rPr>
          <w:rFonts w:hint="eastAsia" w:ascii="Times New Roman" w:hAnsi="Times New Roman" w:eastAsia="宋体" w:cs="Times New Roman"/>
          <w:b/>
          <w:bCs/>
          <w:kern w:val="2"/>
          <w:sz w:val="32"/>
          <w:szCs w:val="32"/>
          <w:lang w:val="en-US" w:eastAsia="zh-CN" w:bidi="ar-SA"/>
        </w:rPr>
      </w:pPr>
      <w:bookmarkStart w:id="114" w:name="_Toc14721"/>
      <w:r>
        <w:rPr>
          <w:rFonts w:hint="eastAsia" w:cs="Times New Roman"/>
          <w:b/>
          <w:bCs/>
          <w:kern w:val="2"/>
          <w:sz w:val="32"/>
          <w:szCs w:val="32"/>
          <w:lang w:val="en-US" w:eastAsia="zh-CN" w:bidi="ar-SA"/>
        </w:rPr>
        <w:t>数据约束</w:t>
      </w:r>
      <w:bookmarkEnd w:id="114"/>
    </w:p>
    <w:tbl>
      <w:tblPr>
        <w:tblStyle w:val="31"/>
        <w:tblW w:w="926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77"/>
        <w:gridCol w:w="1077"/>
        <w:gridCol w:w="1103"/>
        <w:gridCol w:w="4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jc w:val="center"/>
        </w:trPr>
        <w:tc>
          <w:tcPr>
            <w:tcW w:w="2277" w:type="dxa"/>
            <w:vAlign w:val="top"/>
          </w:tcPr>
          <w:p>
            <w:pPr>
              <w:spacing w:line="240" w:lineRule="auto"/>
              <w:jc w:val="cente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数据项</w:t>
            </w:r>
          </w:p>
        </w:tc>
        <w:tc>
          <w:tcPr>
            <w:tcW w:w="1077" w:type="dxa"/>
            <w:vAlign w:val="top"/>
          </w:tcPr>
          <w:p>
            <w:pPr>
              <w:jc w:val="center"/>
              <w:rPr>
                <w:rFonts w:hint="default"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类型</w:t>
            </w:r>
          </w:p>
        </w:tc>
        <w:tc>
          <w:tcPr>
            <w:tcW w:w="1103" w:type="dxa"/>
            <w:vAlign w:val="top"/>
          </w:tcPr>
          <w:p>
            <w:pPr>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位数</w:t>
            </w:r>
          </w:p>
        </w:tc>
        <w:tc>
          <w:tcPr>
            <w:tcW w:w="4804"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jc w:val="center"/>
        </w:trPr>
        <w:tc>
          <w:tcPr>
            <w:tcW w:w="2277" w:type="dxa"/>
            <w:vAlign w:val="top"/>
          </w:tcPr>
          <w:p>
            <w:pPr>
              <w:spacing w:line="240" w:lineRule="auto"/>
              <w:jc w:val="center"/>
              <w:rPr>
                <w:rFonts w:hint="default"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维修员角色类型</w:t>
            </w:r>
          </w:p>
        </w:tc>
        <w:tc>
          <w:tcPr>
            <w:tcW w:w="1077" w:type="dxa"/>
            <w:vAlign w:val="top"/>
          </w:tcPr>
          <w:p>
            <w:pPr>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无</w:t>
            </w:r>
          </w:p>
        </w:tc>
        <w:tc>
          <w:tcPr>
            <w:tcW w:w="1103" w:type="dxa"/>
            <w:vAlign w:val="top"/>
          </w:tcPr>
          <w:p>
            <w:pPr>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无</w:t>
            </w:r>
          </w:p>
        </w:tc>
        <w:tc>
          <w:tcPr>
            <w:tcW w:w="4804" w:type="dxa"/>
            <w:vAlign w:val="top"/>
          </w:tcPr>
          <w:p>
            <w:pPr>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可对维修员的服务类型进行操作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jc w:val="center"/>
        </w:trPr>
        <w:tc>
          <w:tcPr>
            <w:tcW w:w="2277" w:type="dxa"/>
            <w:vAlign w:val="top"/>
          </w:tcPr>
          <w:p>
            <w:pPr>
              <w:spacing w:line="240" w:lineRule="auto"/>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管理员角色类型</w:t>
            </w:r>
          </w:p>
        </w:tc>
        <w:tc>
          <w:tcPr>
            <w:tcW w:w="1077" w:type="dxa"/>
            <w:vAlign w:val="top"/>
          </w:tcPr>
          <w:p>
            <w:pPr>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无</w:t>
            </w:r>
          </w:p>
        </w:tc>
        <w:tc>
          <w:tcPr>
            <w:tcW w:w="1103" w:type="dxa"/>
            <w:vAlign w:val="top"/>
          </w:tcPr>
          <w:p>
            <w:pPr>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无</w:t>
            </w:r>
          </w:p>
        </w:tc>
        <w:tc>
          <w:tcPr>
            <w:tcW w:w="4804" w:type="dxa"/>
            <w:vAlign w:val="top"/>
          </w:tcPr>
          <w:p>
            <w:pPr>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可对管理员的管理权限进行操作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jc w:val="center"/>
        </w:trPr>
        <w:tc>
          <w:tcPr>
            <w:tcW w:w="2277" w:type="dxa"/>
            <w:vAlign w:val="top"/>
          </w:tcPr>
          <w:p>
            <w:pPr>
              <w:spacing w:line="240" w:lineRule="auto"/>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创建人</w:t>
            </w:r>
          </w:p>
        </w:tc>
        <w:tc>
          <w:tcPr>
            <w:tcW w:w="1077" w:type="dxa"/>
            <w:vAlign w:val="top"/>
          </w:tcPr>
          <w:p>
            <w:pPr>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字符串</w:t>
            </w:r>
          </w:p>
        </w:tc>
        <w:tc>
          <w:tcPr>
            <w:tcW w:w="1103" w:type="dxa"/>
            <w:vAlign w:val="top"/>
          </w:tcPr>
          <w:p>
            <w:pPr>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10位</w:t>
            </w:r>
          </w:p>
        </w:tc>
        <w:tc>
          <w:tcPr>
            <w:tcW w:w="4804" w:type="dxa"/>
            <w:vAlign w:val="top"/>
          </w:tcPr>
          <w:p>
            <w:pPr>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进行角色管理的后台管理员的名字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jc w:val="center"/>
        </w:trPr>
        <w:tc>
          <w:tcPr>
            <w:tcW w:w="2277" w:type="dxa"/>
            <w:vAlign w:val="top"/>
          </w:tcPr>
          <w:p>
            <w:pPr>
              <w:spacing w:line="240" w:lineRule="auto"/>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创建时间</w:t>
            </w:r>
          </w:p>
        </w:tc>
        <w:tc>
          <w:tcPr>
            <w:tcW w:w="1077" w:type="dxa"/>
            <w:vAlign w:val="top"/>
          </w:tcPr>
          <w:p>
            <w:pPr>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数值</w:t>
            </w:r>
          </w:p>
        </w:tc>
        <w:tc>
          <w:tcPr>
            <w:tcW w:w="1103" w:type="dxa"/>
            <w:vAlign w:val="top"/>
          </w:tcPr>
          <w:p>
            <w:pPr>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16位</w:t>
            </w:r>
          </w:p>
        </w:tc>
        <w:tc>
          <w:tcPr>
            <w:tcW w:w="4804" w:type="dxa"/>
            <w:vAlign w:val="top"/>
          </w:tcPr>
          <w:p>
            <w:pPr>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具体操作时间</w:t>
            </w:r>
          </w:p>
        </w:tc>
      </w:tr>
    </w:tbl>
    <w:p>
      <w:pPr>
        <w:rPr>
          <w:rFonts w:hint="eastAsia"/>
          <w:lang w:val="en-US" w:eastAsia="zh-CN"/>
        </w:rPr>
      </w:pPr>
    </w:p>
    <w:p>
      <w:pPr>
        <w:rPr>
          <w:rFonts w:hint="eastAsia"/>
          <w:lang w:val="en-US" w:eastAsia="zh-CN"/>
        </w:rPr>
      </w:pPr>
    </w:p>
    <w:p>
      <w:pPr>
        <w:pStyle w:val="4"/>
        <w:spacing w:line="240" w:lineRule="auto"/>
        <w:rPr>
          <w:rFonts w:hint="eastAsia" w:ascii="Times New Roman" w:hAnsi="Times New Roman" w:eastAsia="宋体" w:cs="Times New Roman"/>
          <w:b/>
          <w:bCs/>
          <w:kern w:val="2"/>
          <w:sz w:val="32"/>
          <w:szCs w:val="32"/>
          <w:lang w:val="en-US" w:eastAsia="zh-CN" w:bidi="ar-SA"/>
        </w:rPr>
      </w:pPr>
      <w:bookmarkStart w:id="115" w:name="_Toc30527"/>
      <w:r>
        <w:rPr>
          <w:rFonts w:hint="eastAsia" w:cs="Times New Roman"/>
          <w:b/>
          <w:bCs/>
          <w:kern w:val="2"/>
          <w:sz w:val="32"/>
          <w:szCs w:val="32"/>
          <w:lang w:val="en-US" w:eastAsia="zh-CN" w:bidi="ar-SA"/>
        </w:rPr>
        <w:t>操作角色</w:t>
      </w:r>
      <w:bookmarkEnd w:id="115"/>
    </w:p>
    <w:p>
      <w:pPr>
        <w:ind w:firstLine="560" w:firstLineChars="200"/>
        <w:rPr>
          <w:rFonts w:hint="eastAsia" w:cs="Times New Roman"/>
          <w:b w:val="0"/>
          <w:bCs w:val="0"/>
          <w:kern w:val="2"/>
          <w:sz w:val="28"/>
          <w:szCs w:val="28"/>
          <w:lang w:val="en-US" w:eastAsia="zh-CN" w:bidi="ar-SA"/>
        </w:rPr>
      </w:pPr>
      <w:r>
        <w:rPr>
          <w:rFonts w:hint="eastAsia" w:cs="Times New Roman"/>
          <w:b w:val="0"/>
          <w:bCs w:val="0"/>
          <w:kern w:val="2"/>
          <w:sz w:val="28"/>
          <w:szCs w:val="28"/>
          <w:lang w:val="en-US" w:eastAsia="zh-CN" w:bidi="ar-SA"/>
        </w:rPr>
        <w:t>超级管理员</w:t>
      </w:r>
    </w:p>
    <w:p>
      <w:pPr>
        <w:ind w:firstLine="560" w:firstLineChars="200"/>
        <w:rPr>
          <w:rFonts w:hint="default" w:cs="Times New Roman"/>
          <w:b w:val="0"/>
          <w:bCs w:val="0"/>
          <w:kern w:val="2"/>
          <w:sz w:val="28"/>
          <w:szCs w:val="28"/>
          <w:lang w:val="en-US" w:eastAsia="zh-CN" w:bidi="ar-SA"/>
        </w:rPr>
      </w:pPr>
    </w:p>
    <w:p>
      <w:pPr>
        <w:pStyle w:val="3"/>
        <w:spacing w:line="240" w:lineRule="auto"/>
        <w:rPr>
          <w:rFonts w:hint="eastAsia"/>
          <w:lang w:val="en-US" w:eastAsia="zh-CN"/>
        </w:rPr>
      </w:pPr>
      <w:bookmarkStart w:id="116" w:name="_Toc18554"/>
      <w:r>
        <w:rPr>
          <w:rFonts w:hint="eastAsia" w:cs="Times New Roman"/>
          <w:b/>
          <w:bCs/>
          <w:kern w:val="2"/>
          <w:sz w:val="32"/>
          <w:szCs w:val="32"/>
          <w:lang w:val="en-US" w:eastAsia="zh-CN" w:bidi="ar-SA"/>
        </w:rPr>
        <w:t>权限管理</w:t>
      </w:r>
      <w:bookmarkEnd w:id="116"/>
    </w:p>
    <w:p>
      <w:pPr>
        <w:pStyle w:val="4"/>
        <w:spacing w:line="240" w:lineRule="auto"/>
      </w:pPr>
      <w:bookmarkStart w:id="117" w:name="_Toc30168"/>
      <w:r>
        <w:rPr>
          <w:rFonts w:hint="eastAsia"/>
          <w:lang w:val="en-US" w:eastAsia="zh-CN"/>
        </w:rPr>
        <w:t>功能概述</w:t>
      </w:r>
      <w:bookmarkEnd w:id="117"/>
    </w:p>
    <w:p>
      <w:pPr>
        <w:ind w:firstLine="560" w:firstLineChars="200"/>
      </w:pPr>
      <w:r>
        <w:rPr>
          <w:rFonts w:hint="eastAsia"/>
          <w:sz w:val="28"/>
          <w:szCs w:val="32"/>
          <w:lang w:val="en-US" w:eastAsia="zh-CN"/>
        </w:rPr>
        <w:t>给新建的角色进行权限划分，获得相应权限的用户只能进行管理员所赋予的权限操作。</w:t>
      </w:r>
    </w:p>
    <w:p>
      <w:pPr>
        <w:pStyle w:val="4"/>
        <w:spacing w:line="240" w:lineRule="auto"/>
        <w:rPr>
          <w:rFonts w:ascii="Times New Roman" w:hAnsi="Times New Roman" w:eastAsia="宋体" w:cs="Times New Roman"/>
          <w:b/>
          <w:bCs/>
          <w:kern w:val="2"/>
          <w:sz w:val="32"/>
          <w:szCs w:val="32"/>
          <w:lang w:val="en-US" w:eastAsia="zh-CN" w:bidi="ar-SA"/>
        </w:rPr>
      </w:pPr>
      <w:bookmarkStart w:id="118" w:name="_Toc2366"/>
      <w:r>
        <w:rPr>
          <w:rFonts w:hint="eastAsia" w:cs="Times New Roman"/>
          <w:b/>
          <w:bCs/>
          <w:kern w:val="2"/>
          <w:sz w:val="32"/>
          <w:szCs w:val="32"/>
          <w:lang w:val="en-US" w:eastAsia="zh-CN" w:bidi="ar-SA"/>
        </w:rPr>
        <w:t>数据约束</w:t>
      </w:r>
      <w:bookmarkEnd w:id="118"/>
    </w:p>
    <w:p>
      <w:pPr>
        <w:rPr>
          <w:rFonts w:hint="default"/>
          <w:sz w:val="28"/>
          <w:szCs w:val="32"/>
          <w:lang w:val="en-US" w:eastAsia="zh-CN"/>
        </w:rPr>
      </w:pPr>
      <w:r>
        <w:rPr>
          <w:rFonts w:hint="eastAsia"/>
          <w:sz w:val="28"/>
          <w:szCs w:val="32"/>
          <w:lang w:val="en-US" w:eastAsia="zh-CN"/>
        </w:rPr>
        <w:t>(1)会员管理操作</w:t>
      </w:r>
    </w:p>
    <w:p>
      <w:pPr>
        <w:rPr>
          <w:lang w:val="en-US" w:eastAsia="zh-CN"/>
        </w:rPr>
      </w:pPr>
    </w:p>
    <w:tbl>
      <w:tblPr>
        <w:tblStyle w:val="31"/>
        <w:tblW w:w="939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7"/>
        <w:gridCol w:w="803"/>
        <w:gridCol w:w="2308"/>
        <w:gridCol w:w="48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jc w:val="center"/>
        </w:trPr>
        <w:tc>
          <w:tcPr>
            <w:tcW w:w="1387" w:type="dxa"/>
            <w:vAlign w:val="top"/>
          </w:tcPr>
          <w:p>
            <w:pPr>
              <w:spacing w:line="240" w:lineRule="auto"/>
              <w:jc w:val="cente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数据项</w:t>
            </w:r>
          </w:p>
        </w:tc>
        <w:tc>
          <w:tcPr>
            <w:tcW w:w="803" w:type="dxa"/>
            <w:vAlign w:val="top"/>
          </w:tcPr>
          <w:p>
            <w:pPr>
              <w:jc w:val="center"/>
              <w:rPr>
                <w:rFonts w:hint="default"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类型</w:t>
            </w:r>
          </w:p>
        </w:tc>
        <w:tc>
          <w:tcPr>
            <w:tcW w:w="2308" w:type="dxa"/>
            <w:vAlign w:val="top"/>
          </w:tcPr>
          <w:p>
            <w:pPr>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位数</w:t>
            </w:r>
          </w:p>
        </w:tc>
        <w:tc>
          <w:tcPr>
            <w:tcW w:w="4895"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jc w:val="center"/>
        </w:trPr>
        <w:tc>
          <w:tcPr>
            <w:tcW w:w="1387" w:type="dxa"/>
            <w:vAlign w:val="top"/>
          </w:tcPr>
          <w:p>
            <w:pPr>
              <w:spacing w:line="240" w:lineRule="auto"/>
              <w:jc w:val="center"/>
              <w:rPr>
                <w:rFonts w:hint="eastAsia"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添加用户</w:t>
            </w:r>
          </w:p>
        </w:tc>
        <w:tc>
          <w:tcPr>
            <w:tcW w:w="803" w:type="dxa"/>
            <w:vAlign w:val="top"/>
          </w:tcPr>
          <w:p>
            <w:pPr>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无</w:t>
            </w:r>
          </w:p>
        </w:tc>
        <w:tc>
          <w:tcPr>
            <w:tcW w:w="2308"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5位</w:t>
            </w:r>
          </w:p>
        </w:tc>
        <w:tc>
          <w:tcPr>
            <w:tcW w:w="4895"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给角色赋予添加用户权限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jc w:val="center"/>
        </w:trPr>
        <w:tc>
          <w:tcPr>
            <w:tcW w:w="1387" w:type="dxa"/>
            <w:vAlign w:val="top"/>
          </w:tcPr>
          <w:p>
            <w:pPr>
              <w:spacing w:line="240" w:lineRule="auto"/>
              <w:jc w:val="center"/>
              <w:rPr>
                <w:rFonts w:hint="eastAsia"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删除用户</w:t>
            </w:r>
          </w:p>
        </w:tc>
        <w:tc>
          <w:tcPr>
            <w:tcW w:w="803" w:type="dxa"/>
            <w:vAlign w:val="top"/>
          </w:tcPr>
          <w:p>
            <w:pPr>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无</w:t>
            </w:r>
          </w:p>
        </w:tc>
        <w:tc>
          <w:tcPr>
            <w:tcW w:w="2308"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5位</w:t>
            </w:r>
          </w:p>
        </w:tc>
        <w:tc>
          <w:tcPr>
            <w:tcW w:w="4895"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给角色赋予删除用户权限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jc w:val="center"/>
        </w:trPr>
        <w:tc>
          <w:tcPr>
            <w:tcW w:w="1387" w:type="dxa"/>
            <w:vAlign w:val="top"/>
          </w:tcPr>
          <w:p>
            <w:pPr>
              <w:spacing w:line="240" w:lineRule="auto"/>
              <w:jc w:val="center"/>
              <w:rPr>
                <w:rFonts w:hint="eastAsia"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查看用户</w:t>
            </w:r>
          </w:p>
        </w:tc>
        <w:tc>
          <w:tcPr>
            <w:tcW w:w="803" w:type="dxa"/>
            <w:vAlign w:val="top"/>
          </w:tcPr>
          <w:p>
            <w:pPr>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无</w:t>
            </w:r>
          </w:p>
        </w:tc>
        <w:tc>
          <w:tcPr>
            <w:tcW w:w="2308"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5位</w:t>
            </w:r>
          </w:p>
        </w:tc>
        <w:tc>
          <w:tcPr>
            <w:tcW w:w="4895"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给角色赋予查看用户信息权限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jc w:val="center"/>
        </w:trPr>
        <w:tc>
          <w:tcPr>
            <w:tcW w:w="1387" w:type="dxa"/>
            <w:vAlign w:val="top"/>
          </w:tcPr>
          <w:p>
            <w:pPr>
              <w:spacing w:line="240" w:lineRule="auto"/>
              <w:jc w:val="center"/>
              <w:rPr>
                <w:rFonts w:hint="eastAsia"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编辑用户</w:t>
            </w:r>
          </w:p>
        </w:tc>
        <w:tc>
          <w:tcPr>
            <w:tcW w:w="803"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无</w:t>
            </w:r>
          </w:p>
        </w:tc>
        <w:tc>
          <w:tcPr>
            <w:tcW w:w="2308"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5位</w:t>
            </w:r>
          </w:p>
        </w:tc>
        <w:tc>
          <w:tcPr>
            <w:tcW w:w="4895"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给角色赋予编辑用户信息的权限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jc w:val="center"/>
        </w:trPr>
        <w:tc>
          <w:tcPr>
            <w:tcW w:w="1387" w:type="dxa"/>
            <w:vAlign w:val="top"/>
          </w:tcPr>
          <w:p>
            <w:pPr>
              <w:spacing w:line="240" w:lineRule="auto"/>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查询用户</w:t>
            </w:r>
          </w:p>
        </w:tc>
        <w:tc>
          <w:tcPr>
            <w:tcW w:w="803"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字符串</w:t>
            </w:r>
          </w:p>
        </w:tc>
        <w:tc>
          <w:tcPr>
            <w:tcW w:w="2308"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5位</w:t>
            </w:r>
          </w:p>
        </w:tc>
        <w:tc>
          <w:tcPr>
            <w:tcW w:w="4895"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给角色赋予查询用户信息的权限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jc w:val="center"/>
        </w:trPr>
        <w:tc>
          <w:tcPr>
            <w:tcW w:w="1387" w:type="dxa"/>
            <w:vAlign w:val="top"/>
          </w:tcPr>
          <w:p>
            <w:pPr>
              <w:spacing w:line="240" w:lineRule="auto"/>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启用用户</w:t>
            </w:r>
          </w:p>
        </w:tc>
        <w:tc>
          <w:tcPr>
            <w:tcW w:w="803"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字符串</w:t>
            </w:r>
          </w:p>
        </w:tc>
        <w:tc>
          <w:tcPr>
            <w:tcW w:w="2308"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5位</w:t>
            </w:r>
          </w:p>
        </w:tc>
        <w:tc>
          <w:tcPr>
            <w:tcW w:w="4895"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给角色赋予启用用户的权限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jc w:val="center"/>
        </w:trPr>
        <w:tc>
          <w:tcPr>
            <w:tcW w:w="1387" w:type="dxa"/>
            <w:vAlign w:val="top"/>
          </w:tcPr>
          <w:p>
            <w:pPr>
              <w:spacing w:line="240" w:lineRule="auto"/>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禁用用户</w:t>
            </w:r>
          </w:p>
        </w:tc>
        <w:tc>
          <w:tcPr>
            <w:tcW w:w="803"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字符串</w:t>
            </w:r>
          </w:p>
        </w:tc>
        <w:tc>
          <w:tcPr>
            <w:tcW w:w="2308"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5位</w:t>
            </w:r>
          </w:p>
        </w:tc>
        <w:tc>
          <w:tcPr>
            <w:tcW w:w="4895"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给角色赋予禁用用户的权限</w:t>
            </w:r>
          </w:p>
        </w:tc>
      </w:tr>
    </w:tbl>
    <w:p>
      <w:pPr>
        <w:rPr>
          <w:rFonts w:hint="default"/>
          <w:lang w:val="en-US" w:eastAsia="zh-CN"/>
        </w:rPr>
      </w:pPr>
    </w:p>
    <w:p>
      <w:pPr>
        <w:rPr>
          <w:rFonts w:hint="default"/>
          <w:sz w:val="28"/>
          <w:szCs w:val="32"/>
          <w:lang w:val="en-US" w:eastAsia="zh-CN"/>
        </w:rPr>
      </w:pPr>
      <w:r>
        <w:rPr>
          <w:rFonts w:hint="eastAsia"/>
          <w:sz w:val="28"/>
          <w:szCs w:val="32"/>
          <w:lang w:val="en-US" w:eastAsia="zh-CN"/>
        </w:rPr>
        <w:t>(2)管理员管理操作</w:t>
      </w:r>
    </w:p>
    <w:p>
      <w:pPr>
        <w:rPr>
          <w:lang w:val="en-US" w:eastAsia="zh-CN"/>
        </w:rPr>
      </w:pPr>
    </w:p>
    <w:tbl>
      <w:tblPr>
        <w:tblStyle w:val="31"/>
        <w:tblW w:w="947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7"/>
        <w:gridCol w:w="1213"/>
        <w:gridCol w:w="2308"/>
        <w:gridCol w:w="48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jc w:val="center"/>
        </w:trPr>
        <w:tc>
          <w:tcPr>
            <w:tcW w:w="1057" w:type="dxa"/>
            <w:vAlign w:val="top"/>
          </w:tcPr>
          <w:p>
            <w:pPr>
              <w:spacing w:line="240" w:lineRule="auto"/>
              <w:jc w:val="cente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数据项</w:t>
            </w:r>
          </w:p>
        </w:tc>
        <w:tc>
          <w:tcPr>
            <w:tcW w:w="1213" w:type="dxa"/>
            <w:vAlign w:val="top"/>
          </w:tcPr>
          <w:p>
            <w:pPr>
              <w:jc w:val="center"/>
              <w:rPr>
                <w:rFonts w:hint="default"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类型</w:t>
            </w:r>
          </w:p>
        </w:tc>
        <w:tc>
          <w:tcPr>
            <w:tcW w:w="2308" w:type="dxa"/>
            <w:vAlign w:val="top"/>
          </w:tcPr>
          <w:p>
            <w:pPr>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位数</w:t>
            </w:r>
          </w:p>
        </w:tc>
        <w:tc>
          <w:tcPr>
            <w:tcW w:w="4895"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jc w:val="center"/>
        </w:trPr>
        <w:tc>
          <w:tcPr>
            <w:tcW w:w="1057" w:type="dxa"/>
            <w:vAlign w:val="top"/>
          </w:tcPr>
          <w:p>
            <w:pPr>
              <w:spacing w:line="240" w:lineRule="auto"/>
              <w:jc w:val="center"/>
              <w:rPr>
                <w:rFonts w:hint="eastAsia"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添加角色</w:t>
            </w:r>
          </w:p>
        </w:tc>
        <w:tc>
          <w:tcPr>
            <w:tcW w:w="1213"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字符串</w:t>
            </w:r>
          </w:p>
        </w:tc>
        <w:tc>
          <w:tcPr>
            <w:tcW w:w="2308"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5位</w:t>
            </w:r>
          </w:p>
        </w:tc>
        <w:tc>
          <w:tcPr>
            <w:tcW w:w="4895" w:type="dxa"/>
            <w:vAlign w:val="top"/>
          </w:tcPr>
          <w:p>
            <w:pPr>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添加一个角色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jc w:val="center"/>
        </w:trPr>
        <w:tc>
          <w:tcPr>
            <w:tcW w:w="1057" w:type="dxa"/>
            <w:vAlign w:val="top"/>
          </w:tcPr>
          <w:p>
            <w:pPr>
              <w:spacing w:line="240" w:lineRule="auto"/>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删除角色</w:t>
            </w:r>
          </w:p>
        </w:tc>
        <w:tc>
          <w:tcPr>
            <w:tcW w:w="1213"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字符串</w:t>
            </w:r>
          </w:p>
        </w:tc>
        <w:tc>
          <w:tcPr>
            <w:tcW w:w="2308"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5位</w:t>
            </w:r>
          </w:p>
        </w:tc>
        <w:tc>
          <w:tcPr>
            <w:tcW w:w="4895"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删除一个角色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jc w:val="center"/>
        </w:trPr>
        <w:tc>
          <w:tcPr>
            <w:tcW w:w="1057" w:type="dxa"/>
            <w:vAlign w:val="top"/>
          </w:tcPr>
          <w:p>
            <w:pPr>
              <w:spacing w:line="240" w:lineRule="auto"/>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查询角色</w:t>
            </w:r>
          </w:p>
        </w:tc>
        <w:tc>
          <w:tcPr>
            <w:tcW w:w="1213"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字符串</w:t>
            </w:r>
          </w:p>
        </w:tc>
        <w:tc>
          <w:tcPr>
            <w:tcW w:w="2308"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5位</w:t>
            </w:r>
          </w:p>
        </w:tc>
        <w:tc>
          <w:tcPr>
            <w:tcW w:w="4895"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查询一个角色</w:t>
            </w:r>
          </w:p>
        </w:tc>
      </w:tr>
    </w:tbl>
    <w:p>
      <w:pPr>
        <w:rPr>
          <w:lang w:val="en-US" w:eastAsia="zh-CN"/>
        </w:rPr>
      </w:pPr>
    </w:p>
    <w:p>
      <w:pPr>
        <w:rPr>
          <w:rFonts w:hint="eastAsia"/>
          <w:sz w:val="28"/>
          <w:szCs w:val="32"/>
          <w:lang w:val="en-US" w:eastAsia="zh-CN"/>
        </w:rPr>
      </w:pPr>
    </w:p>
    <w:p>
      <w:pPr>
        <w:rPr>
          <w:rFonts w:hint="default"/>
          <w:sz w:val="28"/>
          <w:szCs w:val="32"/>
          <w:lang w:val="en-US" w:eastAsia="zh-CN"/>
        </w:rPr>
      </w:pPr>
      <w:r>
        <w:rPr>
          <w:rFonts w:hint="eastAsia"/>
          <w:sz w:val="28"/>
          <w:szCs w:val="32"/>
          <w:lang w:val="en-US" w:eastAsia="zh-CN"/>
        </w:rPr>
        <w:t>(3)订单管理操作</w:t>
      </w:r>
    </w:p>
    <w:tbl>
      <w:tblPr>
        <w:tblStyle w:val="31"/>
        <w:tblW w:w="1009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8"/>
        <w:gridCol w:w="1319"/>
        <w:gridCol w:w="2308"/>
        <w:gridCol w:w="48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jc w:val="center"/>
        </w:trPr>
        <w:tc>
          <w:tcPr>
            <w:tcW w:w="1568" w:type="dxa"/>
            <w:vAlign w:val="top"/>
          </w:tcPr>
          <w:p>
            <w:pPr>
              <w:spacing w:line="240" w:lineRule="auto"/>
              <w:jc w:val="cente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数据项</w:t>
            </w:r>
          </w:p>
        </w:tc>
        <w:tc>
          <w:tcPr>
            <w:tcW w:w="1319" w:type="dxa"/>
            <w:vAlign w:val="top"/>
          </w:tcPr>
          <w:p>
            <w:pPr>
              <w:jc w:val="center"/>
              <w:rPr>
                <w:rFonts w:hint="default"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类型</w:t>
            </w:r>
          </w:p>
        </w:tc>
        <w:tc>
          <w:tcPr>
            <w:tcW w:w="2308" w:type="dxa"/>
            <w:vAlign w:val="top"/>
          </w:tcPr>
          <w:p>
            <w:pPr>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位数</w:t>
            </w:r>
          </w:p>
        </w:tc>
        <w:tc>
          <w:tcPr>
            <w:tcW w:w="4895"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jc w:val="center"/>
        </w:trPr>
        <w:tc>
          <w:tcPr>
            <w:tcW w:w="1568" w:type="dxa"/>
            <w:vAlign w:val="top"/>
          </w:tcPr>
          <w:p>
            <w:pPr>
              <w:spacing w:line="240" w:lineRule="auto"/>
              <w:jc w:val="center"/>
              <w:rPr>
                <w:rFonts w:hint="default"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删除订单</w:t>
            </w:r>
          </w:p>
        </w:tc>
        <w:tc>
          <w:tcPr>
            <w:tcW w:w="1319"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字符串</w:t>
            </w:r>
          </w:p>
        </w:tc>
        <w:tc>
          <w:tcPr>
            <w:tcW w:w="2308"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5位</w:t>
            </w:r>
          </w:p>
        </w:tc>
        <w:tc>
          <w:tcPr>
            <w:tcW w:w="4895" w:type="dxa"/>
            <w:vAlign w:val="top"/>
          </w:tcPr>
          <w:p>
            <w:pPr>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删除一个订单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jc w:val="center"/>
        </w:trPr>
        <w:tc>
          <w:tcPr>
            <w:tcW w:w="1568" w:type="dxa"/>
            <w:vAlign w:val="top"/>
          </w:tcPr>
          <w:p>
            <w:pPr>
              <w:spacing w:line="240" w:lineRule="auto"/>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查看订单</w:t>
            </w:r>
          </w:p>
        </w:tc>
        <w:tc>
          <w:tcPr>
            <w:tcW w:w="1319"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字符串</w:t>
            </w:r>
          </w:p>
        </w:tc>
        <w:tc>
          <w:tcPr>
            <w:tcW w:w="2308"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5位</w:t>
            </w:r>
          </w:p>
        </w:tc>
        <w:tc>
          <w:tcPr>
            <w:tcW w:w="4895"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查看一个订单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jc w:val="center"/>
        </w:trPr>
        <w:tc>
          <w:tcPr>
            <w:tcW w:w="1568" w:type="dxa"/>
            <w:vAlign w:val="top"/>
          </w:tcPr>
          <w:p>
            <w:pPr>
              <w:spacing w:line="240" w:lineRule="auto"/>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审核订单</w:t>
            </w:r>
          </w:p>
        </w:tc>
        <w:tc>
          <w:tcPr>
            <w:tcW w:w="1319"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字符串</w:t>
            </w:r>
          </w:p>
        </w:tc>
        <w:tc>
          <w:tcPr>
            <w:tcW w:w="2308"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5位</w:t>
            </w:r>
          </w:p>
        </w:tc>
        <w:tc>
          <w:tcPr>
            <w:tcW w:w="4895"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审核一个订单</w:t>
            </w:r>
          </w:p>
        </w:tc>
      </w:tr>
    </w:tbl>
    <w:p>
      <w:pPr>
        <w:rPr>
          <w:lang w:val="en-US" w:eastAsia="zh-CN"/>
        </w:rPr>
      </w:pPr>
    </w:p>
    <w:p>
      <w:pPr>
        <w:rPr>
          <w:lang w:val="en-US" w:eastAsia="zh-CN"/>
        </w:rPr>
      </w:pPr>
    </w:p>
    <w:p>
      <w:pPr>
        <w:rPr>
          <w:rFonts w:hint="default"/>
          <w:sz w:val="28"/>
          <w:szCs w:val="32"/>
          <w:lang w:val="en-US" w:eastAsia="zh-CN"/>
        </w:rPr>
      </w:pPr>
      <w:r>
        <w:rPr>
          <w:rFonts w:hint="eastAsia"/>
          <w:sz w:val="28"/>
          <w:szCs w:val="32"/>
          <w:lang w:val="en-US" w:eastAsia="zh-CN"/>
        </w:rPr>
        <w:t>(4)产品管理操作</w:t>
      </w:r>
    </w:p>
    <w:tbl>
      <w:tblPr>
        <w:tblStyle w:val="31"/>
        <w:tblW w:w="1011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9"/>
        <w:gridCol w:w="1330"/>
        <w:gridCol w:w="2308"/>
        <w:gridCol w:w="48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jc w:val="center"/>
        </w:trPr>
        <w:tc>
          <w:tcPr>
            <w:tcW w:w="1579" w:type="dxa"/>
            <w:vAlign w:val="top"/>
          </w:tcPr>
          <w:p>
            <w:pPr>
              <w:spacing w:line="240" w:lineRule="auto"/>
              <w:jc w:val="cente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数据项</w:t>
            </w:r>
          </w:p>
        </w:tc>
        <w:tc>
          <w:tcPr>
            <w:tcW w:w="1330" w:type="dxa"/>
            <w:vAlign w:val="top"/>
          </w:tcPr>
          <w:p>
            <w:pPr>
              <w:jc w:val="center"/>
              <w:rPr>
                <w:rFonts w:hint="default"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类型</w:t>
            </w:r>
          </w:p>
        </w:tc>
        <w:tc>
          <w:tcPr>
            <w:tcW w:w="2308" w:type="dxa"/>
            <w:vAlign w:val="top"/>
          </w:tcPr>
          <w:p>
            <w:pPr>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位数</w:t>
            </w:r>
          </w:p>
        </w:tc>
        <w:tc>
          <w:tcPr>
            <w:tcW w:w="4895"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jc w:val="center"/>
        </w:trPr>
        <w:tc>
          <w:tcPr>
            <w:tcW w:w="1579" w:type="dxa"/>
            <w:vAlign w:val="top"/>
          </w:tcPr>
          <w:p>
            <w:pPr>
              <w:spacing w:line="240" w:lineRule="auto"/>
              <w:jc w:val="center"/>
              <w:rPr>
                <w:rFonts w:hint="default"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添加产品</w:t>
            </w:r>
          </w:p>
        </w:tc>
        <w:tc>
          <w:tcPr>
            <w:tcW w:w="1330"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字符串</w:t>
            </w:r>
          </w:p>
        </w:tc>
        <w:tc>
          <w:tcPr>
            <w:tcW w:w="2308"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5位</w:t>
            </w:r>
          </w:p>
        </w:tc>
        <w:tc>
          <w:tcPr>
            <w:tcW w:w="4895" w:type="dxa"/>
            <w:vAlign w:val="top"/>
          </w:tcPr>
          <w:p>
            <w:pPr>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添加一种产品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jc w:val="center"/>
        </w:trPr>
        <w:tc>
          <w:tcPr>
            <w:tcW w:w="1579" w:type="dxa"/>
            <w:vAlign w:val="top"/>
          </w:tcPr>
          <w:p>
            <w:pPr>
              <w:spacing w:line="240" w:lineRule="auto"/>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删除产品</w:t>
            </w:r>
          </w:p>
        </w:tc>
        <w:tc>
          <w:tcPr>
            <w:tcW w:w="1330"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字符串</w:t>
            </w:r>
          </w:p>
        </w:tc>
        <w:tc>
          <w:tcPr>
            <w:tcW w:w="2308"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5位</w:t>
            </w:r>
          </w:p>
        </w:tc>
        <w:tc>
          <w:tcPr>
            <w:tcW w:w="4895"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删除一种产品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jc w:val="center"/>
        </w:trPr>
        <w:tc>
          <w:tcPr>
            <w:tcW w:w="1579" w:type="dxa"/>
            <w:vAlign w:val="top"/>
          </w:tcPr>
          <w:p>
            <w:pPr>
              <w:spacing w:line="240" w:lineRule="auto"/>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编辑产品</w:t>
            </w:r>
          </w:p>
        </w:tc>
        <w:tc>
          <w:tcPr>
            <w:tcW w:w="1330"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字符串</w:t>
            </w:r>
          </w:p>
        </w:tc>
        <w:tc>
          <w:tcPr>
            <w:tcW w:w="2308"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5位</w:t>
            </w:r>
          </w:p>
        </w:tc>
        <w:tc>
          <w:tcPr>
            <w:tcW w:w="4895"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编辑一种产品</w:t>
            </w:r>
          </w:p>
        </w:tc>
      </w:tr>
    </w:tbl>
    <w:p>
      <w:pPr>
        <w:rPr>
          <w:lang w:val="en-US" w:eastAsia="zh-CN"/>
        </w:rPr>
      </w:pPr>
    </w:p>
    <w:p>
      <w:pPr>
        <w:rPr>
          <w:rFonts w:hint="eastAsia"/>
          <w:lang w:val="en-US" w:eastAsia="zh-CN"/>
        </w:rPr>
      </w:pPr>
    </w:p>
    <w:p>
      <w:pPr>
        <w:numPr>
          <w:numId w:val="0"/>
        </w:numPr>
        <w:ind w:leftChars="0"/>
        <w:rPr>
          <w:rFonts w:hint="default"/>
          <w:sz w:val="28"/>
          <w:szCs w:val="32"/>
          <w:lang w:val="en-US" w:eastAsia="zh-CN"/>
        </w:rPr>
      </w:pPr>
      <w:r>
        <w:rPr>
          <w:rFonts w:hint="eastAsia"/>
          <w:sz w:val="28"/>
          <w:szCs w:val="32"/>
          <w:lang w:val="en-US" w:eastAsia="zh-CN"/>
        </w:rPr>
        <w:t>(5)公告管理操作</w:t>
      </w:r>
    </w:p>
    <w:tbl>
      <w:tblPr>
        <w:tblStyle w:val="31"/>
        <w:tblW w:w="1023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1"/>
        <w:gridCol w:w="1391"/>
        <w:gridCol w:w="2308"/>
        <w:gridCol w:w="48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jc w:val="center"/>
        </w:trPr>
        <w:tc>
          <w:tcPr>
            <w:tcW w:w="1641" w:type="dxa"/>
            <w:vAlign w:val="top"/>
          </w:tcPr>
          <w:p>
            <w:pPr>
              <w:spacing w:line="240" w:lineRule="auto"/>
              <w:jc w:val="cente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数据项</w:t>
            </w:r>
          </w:p>
        </w:tc>
        <w:tc>
          <w:tcPr>
            <w:tcW w:w="1391" w:type="dxa"/>
            <w:vAlign w:val="top"/>
          </w:tcPr>
          <w:p>
            <w:pPr>
              <w:jc w:val="center"/>
              <w:rPr>
                <w:rFonts w:hint="default"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类型</w:t>
            </w:r>
          </w:p>
        </w:tc>
        <w:tc>
          <w:tcPr>
            <w:tcW w:w="2308" w:type="dxa"/>
            <w:vAlign w:val="top"/>
          </w:tcPr>
          <w:p>
            <w:pPr>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位数</w:t>
            </w:r>
          </w:p>
        </w:tc>
        <w:tc>
          <w:tcPr>
            <w:tcW w:w="4895"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jc w:val="center"/>
        </w:trPr>
        <w:tc>
          <w:tcPr>
            <w:tcW w:w="1641" w:type="dxa"/>
            <w:vAlign w:val="top"/>
          </w:tcPr>
          <w:p>
            <w:pPr>
              <w:spacing w:line="240" w:lineRule="auto"/>
              <w:jc w:val="center"/>
              <w:rPr>
                <w:rFonts w:hint="default"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发布公告</w:t>
            </w:r>
          </w:p>
        </w:tc>
        <w:tc>
          <w:tcPr>
            <w:tcW w:w="1391"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字符串</w:t>
            </w:r>
          </w:p>
        </w:tc>
        <w:tc>
          <w:tcPr>
            <w:tcW w:w="2308"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5位</w:t>
            </w:r>
          </w:p>
        </w:tc>
        <w:tc>
          <w:tcPr>
            <w:tcW w:w="4895" w:type="dxa"/>
            <w:vAlign w:val="top"/>
          </w:tcPr>
          <w:p>
            <w:pPr>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发布新公告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jc w:val="center"/>
        </w:trPr>
        <w:tc>
          <w:tcPr>
            <w:tcW w:w="1641" w:type="dxa"/>
            <w:vAlign w:val="top"/>
          </w:tcPr>
          <w:p>
            <w:pPr>
              <w:spacing w:line="240" w:lineRule="auto"/>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删除公告</w:t>
            </w:r>
          </w:p>
        </w:tc>
        <w:tc>
          <w:tcPr>
            <w:tcW w:w="1391"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字符串</w:t>
            </w:r>
          </w:p>
        </w:tc>
        <w:tc>
          <w:tcPr>
            <w:tcW w:w="2308"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5位</w:t>
            </w:r>
          </w:p>
        </w:tc>
        <w:tc>
          <w:tcPr>
            <w:tcW w:w="4895"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删除已发布的公告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jc w:val="center"/>
        </w:trPr>
        <w:tc>
          <w:tcPr>
            <w:tcW w:w="1641" w:type="dxa"/>
            <w:vAlign w:val="top"/>
          </w:tcPr>
          <w:p>
            <w:pPr>
              <w:spacing w:line="240" w:lineRule="auto"/>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编辑公告</w:t>
            </w:r>
          </w:p>
        </w:tc>
        <w:tc>
          <w:tcPr>
            <w:tcW w:w="1391"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字符串</w:t>
            </w:r>
          </w:p>
        </w:tc>
        <w:tc>
          <w:tcPr>
            <w:tcW w:w="2308"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5位</w:t>
            </w:r>
          </w:p>
        </w:tc>
        <w:tc>
          <w:tcPr>
            <w:tcW w:w="4895"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编辑草稿公告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jc w:val="center"/>
        </w:trPr>
        <w:tc>
          <w:tcPr>
            <w:tcW w:w="1641" w:type="dxa"/>
            <w:vAlign w:val="top"/>
          </w:tcPr>
          <w:p>
            <w:pPr>
              <w:spacing w:line="240" w:lineRule="auto"/>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查看公告</w:t>
            </w:r>
          </w:p>
        </w:tc>
        <w:tc>
          <w:tcPr>
            <w:tcW w:w="1391"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字符串</w:t>
            </w:r>
          </w:p>
        </w:tc>
        <w:tc>
          <w:tcPr>
            <w:tcW w:w="2308"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5位</w:t>
            </w:r>
          </w:p>
        </w:tc>
        <w:tc>
          <w:tcPr>
            <w:tcW w:w="4895"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查看已发布的公告</w:t>
            </w:r>
          </w:p>
        </w:tc>
      </w:tr>
    </w:tbl>
    <w:p>
      <w:pPr>
        <w:rPr>
          <w:rFonts w:hint="eastAsia"/>
          <w:lang w:val="en-US" w:eastAsia="zh-CN"/>
        </w:rPr>
      </w:pPr>
    </w:p>
    <w:p>
      <w:pPr>
        <w:pStyle w:val="4"/>
        <w:spacing w:line="240" w:lineRule="auto"/>
        <w:rPr>
          <w:rFonts w:hint="eastAsia" w:ascii="Times New Roman" w:hAnsi="Times New Roman" w:eastAsia="宋体" w:cs="Times New Roman"/>
          <w:b/>
          <w:bCs/>
          <w:kern w:val="2"/>
          <w:sz w:val="32"/>
          <w:szCs w:val="32"/>
          <w:lang w:val="en-US" w:eastAsia="zh-CN" w:bidi="ar-SA"/>
        </w:rPr>
      </w:pPr>
      <w:bookmarkStart w:id="119" w:name="_Toc16507"/>
      <w:r>
        <w:rPr>
          <w:rFonts w:hint="eastAsia" w:cs="Times New Roman"/>
          <w:b/>
          <w:bCs/>
          <w:kern w:val="2"/>
          <w:sz w:val="32"/>
          <w:szCs w:val="32"/>
          <w:lang w:val="en-US" w:eastAsia="zh-CN" w:bidi="ar-SA"/>
        </w:rPr>
        <w:t>操作角色</w:t>
      </w:r>
      <w:bookmarkEnd w:id="119"/>
    </w:p>
    <w:p>
      <w:pPr>
        <w:ind w:firstLine="560" w:firstLineChars="200"/>
        <w:rPr>
          <w:rFonts w:hint="default"/>
          <w:b w:val="0"/>
          <w:bCs w:val="0"/>
          <w:sz w:val="28"/>
          <w:szCs w:val="28"/>
          <w:lang w:val="en-US" w:eastAsia="zh-CN"/>
        </w:rPr>
      </w:pPr>
      <w:r>
        <w:rPr>
          <w:rFonts w:hint="eastAsia" w:cs="Times New Roman"/>
          <w:b w:val="0"/>
          <w:bCs w:val="0"/>
          <w:kern w:val="2"/>
          <w:sz w:val="28"/>
          <w:szCs w:val="28"/>
          <w:lang w:val="en-US" w:eastAsia="zh-CN" w:bidi="ar-SA"/>
        </w:rPr>
        <w:t>超级管理员</w:t>
      </w:r>
    </w:p>
    <w:p>
      <w:pPr>
        <w:pStyle w:val="2"/>
        <w:spacing w:line="240" w:lineRule="auto"/>
      </w:pPr>
      <w:bookmarkStart w:id="120" w:name="_Toc15014"/>
      <w:r>
        <w:rPr>
          <w:rFonts w:hint="eastAsia"/>
        </w:rPr>
        <w:t>性能需求</w:t>
      </w:r>
      <w:bookmarkEnd w:id="110"/>
      <w:bookmarkEnd w:id="111"/>
      <w:bookmarkEnd w:id="112"/>
      <w:bookmarkEnd w:id="120"/>
    </w:p>
    <w:p>
      <w:pPr>
        <w:pStyle w:val="3"/>
        <w:spacing w:line="240" w:lineRule="auto"/>
      </w:pPr>
      <w:bookmarkStart w:id="121" w:name="_Toc525283121"/>
      <w:bookmarkStart w:id="122" w:name="_Toc33040267"/>
      <w:bookmarkStart w:id="123" w:name="_Toc20462"/>
      <w:r>
        <w:rPr>
          <w:rFonts w:hint="eastAsia"/>
        </w:rPr>
        <w:t>一般性需求</w:t>
      </w:r>
      <w:bookmarkEnd w:id="121"/>
      <w:bookmarkEnd w:id="122"/>
      <w:bookmarkEnd w:id="123"/>
    </w:p>
    <w:p>
      <w:pPr>
        <w:numPr>
          <w:ilvl w:val="0"/>
          <w:numId w:val="11"/>
        </w:numPr>
        <w:ind w:left="425" w:leftChars="0" w:hanging="425" w:firstLineChars="0"/>
        <w:rPr>
          <w:rFonts w:hint="eastAsia" w:ascii="宋体" w:hAnsi="宋体" w:eastAsia="宋体" w:cs="宋体"/>
          <w:sz w:val="28"/>
          <w:szCs w:val="28"/>
        </w:rPr>
      </w:pPr>
      <w:r>
        <w:rPr>
          <w:rFonts w:hint="eastAsia" w:ascii="宋体" w:hAnsi="宋体" w:eastAsia="宋体" w:cs="宋体"/>
          <w:sz w:val="28"/>
          <w:szCs w:val="28"/>
        </w:rPr>
        <w:t xml:space="preserve">软件架构层次清晰，易于在现有产品上增加、修改和删除功能，可与现有及未来关联系统无缝集成； </w:t>
      </w:r>
    </w:p>
    <w:p>
      <w:pPr>
        <w:numPr>
          <w:ilvl w:val="0"/>
          <w:numId w:val="11"/>
        </w:numPr>
        <w:ind w:left="425" w:leftChars="0" w:hanging="425" w:firstLineChars="0"/>
        <w:rPr>
          <w:rFonts w:hint="eastAsia" w:ascii="宋体" w:hAnsi="宋体" w:eastAsia="宋体" w:cs="宋体"/>
          <w:sz w:val="28"/>
          <w:szCs w:val="28"/>
          <w:lang w:val="en-US" w:eastAsia="zh-CN"/>
        </w:rPr>
      </w:pPr>
      <w:r>
        <w:rPr>
          <w:rFonts w:hint="eastAsia" w:ascii="宋体" w:hAnsi="宋体" w:eastAsia="宋体" w:cs="宋体"/>
          <w:sz w:val="28"/>
          <w:szCs w:val="28"/>
        </w:rPr>
        <w:t>软件体系具有详细、准确的中文操作界面</w:t>
      </w:r>
      <w:r>
        <w:rPr>
          <w:rFonts w:hint="eastAsia" w:ascii="宋体" w:hAnsi="宋体" w:cs="宋体"/>
          <w:sz w:val="28"/>
          <w:szCs w:val="28"/>
          <w:lang w:eastAsia="zh-CN"/>
        </w:rPr>
        <w:t>。</w:t>
      </w:r>
    </w:p>
    <w:p>
      <w:pPr>
        <w:pStyle w:val="15"/>
        <w:numPr>
          <w:ilvl w:val="0"/>
          <w:numId w:val="11"/>
        </w:numPr>
        <w:ind w:left="425" w:leftChars="0" w:hanging="425" w:firstLineChars="0"/>
        <w:rPr>
          <w:rFonts w:hint="default" w:ascii="宋体" w:hAnsi="宋体" w:eastAsia="宋体" w:cs="宋体"/>
          <w:sz w:val="24"/>
          <w:szCs w:val="24"/>
          <w:lang w:val="en-US" w:eastAsia="zh-CN"/>
        </w:rPr>
      </w:pPr>
      <w:r>
        <w:rPr>
          <w:rFonts w:hint="eastAsia" w:ascii="宋体" w:hAnsi="宋体" w:eastAsia="宋体" w:cs="宋体"/>
          <w:spacing w:val="19"/>
          <w:sz w:val="28"/>
          <w:szCs w:val="28"/>
        </w:rPr>
        <w:t>系统整体界面采用扁平化设计，每个窗口输出独立，功能项</w:t>
      </w:r>
      <w:r>
        <w:rPr>
          <w:rFonts w:hint="eastAsia" w:ascii="宋体" w:hAnsi="宋体" w:eastAsia="宋体" w:cs="宋体"/>
          <w:spacing w:val="7"/>
          <w:sz w:val="28"/>
          <w:szCs w:val="28"/>
        </w:rPr>
        <w:t>直观导航， 同时对系统中的所有输入项有明晰的操作提示，</w:t>
      </w:r>
      <w:r>
        <w:rPr>
          <w:rFonts w:hint="eastAsia" w:ascii="宋体" w:hAnsi="宋体" w:eastAsia="宋体" w:cs="宋体"/>
          <w:spacing w:val="18"/>
          <w:sz w:val="28"/>
          <w:szCs w:val="28"/>
        </w:rPr>
        <w:t>对人员所属组织机构只能选择而不能由键盘输入。</w:t>
      </w:r>
    </w:p>
    <w:p>
      <w:pPr>
        <w:pStyle w:val="3"/>
        <w:spacing w:line="240" w:lineRule="auto"/>
      </w:pPr>
      <w:bookmarkStart w:id="124" w:name="_Toc6761"/>
      <w:bookmarkStart w:id="125" w:name="_Toc33040268"/>
      <w:bookmarkStart w:id="126" w:name="_Toc525283122"/>
      <w:r>
        <w:rPr>
          <w:rFonts w:hint="eastAsia"/>
        </w:rPr>
        <w:t>可用性需求</w:t>
      </w:r>
      <w:bookmarkEnd w:id="124"/>
      <w:bookmarkEnd w:id="125"/>
      <w:bookmarkEnd w:id="126"/>
    </w:p>
    <w:p>
      <w:pPr>
        <w:pStyle w:val="59"/>
        <w:numPr>
          <w:ilvl w:val="0"/>
          <w:numId w:val="0"/>
        </w:numPr>
        <w:tabs>
          <w:tab w:val="left" w:pos="521"/>
        </w:tabs>
        <w:spacing w:before="0" w:after="0" w:line="364" w:lineRule="auto"/>
        <w:ind w:right="440" w:rightChars="0"/>
        <w:jc w:val="left"/>
        <w:rPr>
          <w:rFonts w:hint="eastAsia" w:ascii="宋体" w:hAnsi="宋体" w:eastAsia="宋体" w:cs="宋体"/>
          <w:b w:val="0"/>
          <w:bCs/>
          <w:sz w:val="28"/>
        </w:rPr>
      </w:pPr>
      <w:r>
        <w:rPr>
          <w:rFonts w:hint="eastAsia" w:ascii="宋体" w:hAnsi="宋体" w:cs="宋体"/>
          <w:b w:val="0"/>
          <w:bCs/>
          <w:spacing w:val="24"/>
          <w:sz w:val="28"/>
          <w:lang w:val="en-US" w:eastAsia="zh-CN"/>
        </w:rPr>
        <w:t>(1)</w:t>
      </w:r>
      <w:r>
        <w:rPr>
          <w:rFonts w:hint="eastAsia" w:ascii="宋体" w:hAnsi="宋体" w:eastAsia="宋体" w:cs="宋体"/>
          <w:b w:val="0"/>
          <w:bCs/>
          <w:spacing w:val="24"/>
          <w:sz w:val="28"/>
        </w:rPr>
        <w:t>可靠性：</w:t>
      </w:r>
      <w:r>
        <w:rPr>
          <w:rFonts w:hint="eastAsia" w:ascii="宋体" w:hAnsi="宋体" w:eastAsia="宋体" w:cs="宋体"/>
          <w:b w:val="0"/>
          <w:bCs/>
          <w:spacing w:val="20"/>
          <w:sz w:val="28"/>
        </w:rPr>
        <w:t xml:space="preserve">要求系统无故障持续运行 </w:t>
      </w:r>
      <w:r>
        <w:rPr>
          <w:rFonts w:hint="eastAsia" w:ascii="宋体" w:hAnsi="宋体" w:eastAsia="宋体" w:cs="宋体"/>
          <w:b w:val="0"/>
          <w:bCs/>
          <w:spacing w:val="15"/>
          <w:sz w:val="28"/>
        </w:rPr>
        <w:t>7*24</w:t>
      </w:r>
      <w:r>
        <w:rPr>
          <w:rFonts w:hint="eastAsia" w:ascii="宋体" w:hAnsi="宋体" w:eastAsia="宋体" w:cs="宋体"/>
          <w:b w:val="0"/>
          <w:bCs/>
          <w:spacing w:val="18"/>
          <w:sz w:val="28"/>
        </w:rPr>
        <w:t xml:space="preserve"> 小时以上。从硬件环</w:t>
      </w:r>
      <w:r>
        <w:rPr>
          <w:rFonts w:hint="eastAsia" w:ascii="宋体" w:hAnsi="宋体" w:eastAsia="宋体" w:cs="宋体"/>
          <w:b w:val="0"/>
          <w:bCs/>
          <w:spacing w:val="19"/>
          <w:sz w:val="28"/>
        </w:rPr>
        <w:t>境、软件支撑环境以及应用程序本身确保系统稳定性。</w:t>
      </w:r>
    </w:p>
    <w:p>
      <w:pPr>
        <w:pStyle w:val="59"/>
        <w:numPr>
          <w:ilvl w:val="0"/>
          <w:numId w:val="0"/>
        </w:numPr>
        <w:tabs>
          <w:tab w:val="left" w:pos="521"/>
        </w:tabs>
        <w:spacing w:before="0" w:after="0" w:line="362" w:lineRule="auto"/>
        <w:ind w:right="443" w:rightChars="0"/>
        <w:jc w:val="left"/>
        <w:rPr>
          <w:rFonts w:hint="eastAsia" w:ascii="宋体" w:hAnsi="宋体" w:eastAsia="宋体" w:cs="宋体"/>
          <w:b w:val="0"/>
          <w:bCs/>
          <w:sz w:val="28"/>
        </w:rPr>
      </w:pPr>
      <w:r>
        <w:rPr>
          <w:rFonts w:hint="eastAsia" w:ascii="宋体" w:hAnsi="宋体" w:cs="宋体"/>
          <w:b w:val="0"/>
          <w:bCs/>
          <w:spacing w:val="-8"/>
          <w:sz w:val="28"/>
          <w:lang w:val="en-US" w:eastAsia="zh-CN"/>
        </w:rPr>
        <w:t>(2)</w:t>
      </w:r>
      <w:r>
        <w:rPr>
          <w:rFonts w:hint="eastAsia" w:ascii="宋体" w:hAnsi="宋体" w:eastAsia="宋体" w:cs="宋体"/>
          <w:b w:val="0"/>
          <w:bCs/>
          <w:spacing w:val="-8"/>
          <w:sz w:val="28"/>
        </w:rPr>
        <w:t xml:space="preserve">容错性： </w:t>
      </w:r>
      <w:r>
        <w:rPr>
          <w:rFonts w:hint="eastAsia" w:ascii="宋体" w:hAnsi="宋体" w:eastAsia="宋体" w:cs="宋体"/>
          <w:b w:val="0"/>
          <w:bCs/>
          <w:spacing w:val="20"/>
          <w:sz w:val="28"/>
        </w:rPr>
        <w:t>要求提供数据备份功能，充分考虑人为破坏因素，减</w:t>
      </w:r>
      <w:r>
        <w:rPr>
          <w:rFonts w:hint="eastAsia" w:ascii="宋体" w:hAnsi="宋体" w:eastAsia="宋体" w:cs="宋体"/>
          <w:b w:val="0"/>
          <w:bCs/>
          <w:spacing w:val="19"/>
          <w:sz w:val="28"/>
        </w:rPr>
        <w:t>少和避免各种情况对系统中的数据造成的危害。</w:t>
      </w:r>
    </w:p>
    <w:p>
      <w:pPr>
        <w:pStyle w:val="59"/>
        <w:numPr>
          <w:ilvl w:val="0"/>
          <w:numId w:val="0"/>
        </w:numPr>
        <w:tabs>
          <w:tab w:val="left" w:pos="521"/>
        </w:tabs>
        <w:spacing w:before="4" w:after="0" w:line="364" w:lineRule="auto"/>
        <w:ind w:right="110" w:rightChars="0"/>
        <w:jc w:val="left"/>
        <w:rPr>
          <w:rFonts w:hint="eastAsia" w:ascii="宋体" w:hAnsi="宋体" w:eastAsia="宋体" w:cs="宋体"/>
          <w:b w:val="0"/>
          <w:bCs/>
          <w:sz w:val="28"/>
        </w:rPr>
      </w:pPr>
      <w:r>
        <w:rPr>
          <w:rFonts w:hint="eastAsia" w:ascii="宋体" w:hAnsi="宋体" w:cs="宋体"/>
          <w:b w:val="0"/>
          <w:bCs/>
          <w:spacing w:val="3"/>
          <w:sz w:val="28"/>
          <w:lang w:val="en-US" w:eastAsia="zh-CN"/>
        </w:rPr>
        <w:t>(</w:t>
      </w:r>
      <w:r>
        <w:rPr>
          <w:rFonts w:hint="eastAsia" w:ascii="宋体" w:hAnsi="宋体" w:eastAsia="宋体" w:cs="宋体"/>
          <w:b w:val="0"/>
          <w:bCs/>
          <w:spacing w:val="3"/>
          <w:sz w:val="28"/>
          <w:lang w:val="en-US" w:eastAsia="zh-CN"/>
        </w:rPr>
        <w:t>3)</w:t>
      </w:r>
      <w:r>
        <w:rPr>
          <w:rFonts w:hint="eastAsia" w:ascii="宋体" w:hAnsi="宋体" w:eastAsia="宋体" w:cs="宋体"/>
          <w:b w:val="0"/>
          <w:bCs/>
          <w:spacing w:val="3"/>
          <w:sz w:val="28"/>
        </w:rPr>
        <w:t xml:space="preserve">稳定性： </w:t>
      </w:r>
      <w:r>
        <w:rPr>
          <w:rFonts w:hint="eastAsia" w:ascii="宋体" w:hAnsi="宋体" w:eastAsia="宋体" w:cs="宋体"/>
          <w:b w:val="0"/>
          <w:bCs/>
          <w:spacing w:val="20"/>
          <w:sz w:val="28"/>
        </w:rPr>
        <w:t>要求通过经过严格的测试和实际应用的考验，对系统进行修改完善、使其在不发生意外情况下可以长期稳定地工作。</w:t>
      </w:r>
    </w:p>
    <w:p>
      <w:pPr>
        <w:pStyle w:val="59"/>
        <w:numPr>
          <w:ilvl w:val="0"/>
          <w:numId w:val="0"/>
        </w:numPr>
        <w:tabs>
          <w:tab w:val="left" w:pos="521"/>
        </w:tabs>
        <w:spacing w:before="0" w:after="0" w:line="364" w:lineRule="auto"/>
        <w:ind w:right="443" w:rightChars="0"/>
        <w:jc w:val="left"/>
        <w:rPr>
          <w:rFonts w:hint="eastAsia" w:ascii="宋体" w:hAnsi="宋体" w:eastAsia="宋体" w:cs="宋体"/>
          <w:b w:val="0"/>
          <w:bCs/>
          <w:sz w:val="28"/>
        </w:rPr>
      </w:pPr>
      <w:r>
        <w:rPr>
          <w:rFonts w:hint="eastAsia" w:ascii="宋体" w:hAnsi="宋体" w:cs="宋体"/>
          <w:b w:val="0"/>
          <w:bCs/>
          <w:spacing w:val="-8"/>
          <w:sz w:val="28"/>
          <w:lang w:val="en-US" w:eastAsia="zh-CN"/>
        </w:rPr>
        <w:t>(</w:t>
      </w:r>
      <w:r>
        <w:rPr>
          <w:rFonts w:hint="eastAsia" w:ascii="宋体" w:hAnsi="宋体" w:eastAsia="宋体" w:cs="宋体"/>
          <w:b w:val="0"/>
          <w:bCs/>
          <w:spacing w:val="-8"/>
          <w:sz w:val="28"/>
          <w:lang w:val="en-US" w:eastAsia="zh-CN"/>
        </w:rPr>
        <w:t>4)</w:t>
      </w:r>
      <w:r>
        <w:rPr>
          <w:rFonts w:hint="eastAsia" w:ascii="宋体" w:hAnsi="宋体" w:eastAsia="宋体" w:cs="宋体"/>
          <w:b w:val="0"/>
          <w:bCs/>
          <w:spacing w:val="-8"/>
          <w:sz w:val="28"/>
        </w:rPr>
        <w:t xml:space="preserve">易用性： </w:t>
      </w:r>
      <w:r>
        <w:rPr>
          <w:rFonts w:hint="eastAsia" w:ascii="宋体" w:hAnsi="宋体" w:eastAsia="宋体" w:cs="宋体"/>
          <w:b w:val="0"/>
          <w:bCs/>
          <w:spacing w:val="20"/>
          <w:sz w:val="28"/>
        </w:rPr>
        <w:t>要求系统操作界面简单，功能贴合实际需求，做到好</w:t>
      </w:r>
      <w:r>
        <w:rPr>
          <w:rFonts w:hint="eastAsia" w:ascii="宋体" w:hAnsi="宋体" w:eastAsia="宋体" w:cs="宋体"/>
          <w:b w:val="0"/>
          <w:bCs/>
          <w:spacing w:val="19"/>
          <w:sz w:val="28"/>
        </w:rPr>
        <w:t>学易用，方便快捷。</w:t>
      </w:r>
    </w:p>
    <w:p>
      <w:pPr>
        <w:pStyle w:val="59"/>
        <w:numPr>
          <w:ilvl w:val="0"/>
          <w:numId w:val="0"/>
        </w:numPr>
        <w:tabs>
          <w:tab w:val="left" w:pos="521"/>
        </w:tabs>
        <w:spacing w:before="0" w:after="0" w:line="364" w:lineRule="auto"/>
        <w:ind w:right="117" w:rightChars="0"/>
        <w:jc w:val="left"/>
        <w:rPr>
          <w:rFonts w:hint="eastAsia" w:ascii="宋体" w:hAnsi="宋体" w:eastAsia="宋体" w:cs="宋体"/>
          <w:b w:val="0"/>
          <w:bCs/>
          <w:sz w:val="28"/>
        </w:rPr>
      </w:pPr>
      <w:r>
        <w:rPr>
          <w:rFonts w:hint="eastAsia" w:ascii="宋体" w:hAnsi="宋体" w:cs="宋体"/>
          <w:b w:val="0"/>
          <w:bCs/>
          <w:spacing w:val="5"/>
          <w:sz w:val="28"/>
          <w:lang w:val="en-US" w:eastAsia="zh-CN"/>
        </w:rPr>
        <w:t>(</w:t>
      </w:r>
      <w:r>
        <w:rPr>
          <w:rFonts w:hint="eastAsia" w:ascii="宋体" w:hAnsi="宋体" w:eastAsia="宋体" w:cs="宋体"/>
          <w:b w:val="0"/>
          <w:bCs/>
          <w:spacing w:val="5"/>
          <w:sz w:val="28"/>
          <w:lang w:val="en-US" w:eastAsia="zh-CN"/>
        </w:rPr>
        <w:t>5)</w:t>
      </w:r>
      <w:r>
        <w:rPr>
          <w:rFonts w:hint="eastAsia" w:ascii="宋体" w:hAnsi="宋体" w:eastAsia="宋体" w:cs="宋体"/>
          <w:b w:val="0"/>
          <w:bCs/>
          <w:spacing w:val="5"/>
          <w:sz w:val="28"/>
        </w:rPr>
        <w:t xml:space="preserve">可操作性： </w:t>
      </w:r>
      <w:r>
        <w:rPr>
          <w:rFonts w:hint="eastAsia" w:ascii="宋体" w:hAnsi="宋体" w:eastAsia="宋体" w:cs="宋体"/>
          <w:b w:val="0"/>
          <w:bCs/>
          <w:spacing w:val="19"/>
          <w:sz w:val="28"/>
        </w:rPr>
        <w:t>要求系统能够在有限的时间内对合法用户的请求进行响应：基本操作（录入、删除、修改等）</w:t>
      </w:r>
      <w:r>
        <w:rPr>
          <w:rFonts w:hint="eastAsia" w:ascii="宋体" w:hAnsi="宋体" w:eastAsia="宋体" w:cs="宋体"/>
          <w:b w:val="0"/>
          <w:bCs/>
          <w:spacing w:val="16"/>
          <w:sz w:val="28"/>
        </w:rPr>
        <w:t xml:space="preserve">响应时间小于 </w:t>
      </w:r>
      <w:r>
        <w:rPr>
          <w:rFonts w:hint="eastAsia" w:ascii="宋体" w:hAnsi="宋体" w:eastAsia="宋体" w:cs="宋体"/>
          <w:b w:val="0"/>
          <w:bCs/>
          <w:sz w:val="28"/>
        </w:rPr>
        <w:t>1</w:t>
      </w:r>
      <w:r>
        <w:rPr>
          <w:rFonts w:hint="eastAsia" w:ascii="宋体" w:hAnsi="宋体" w:eastAsia="宋体" w:cs="宋体"/>
          <w:b w:val="0"/>
          <w:bCs/>
          <w:spacing w:val="-16"/>
          <w:sz w:val="28"/>
        </w:rPr>
        <w:t xml:space="preserve"> 秒， 简</w:t>
      </w:r>
      <w:r>
        <w:rPr>
          <w:rFonts w:hint="eastAsia" w:ascii="宋体" w:hAnsi="宋体" w:eastAsia="宋体" w:cs="宋体"/>
          <w:b w:val="0"/>
          <w:bCs/>
          <w:spacing w:val="17"/>
          <w:sz w:val="28"/>
        </w:rPr>
        <w:t xml:space="preserve">单查询响应时间小于 </w:t>
      </w:r>
      <w:r>
        <w:rPr>
          <w:rFonts w:hint="eastAsia" w:ascii="宋体" w:hAnsi="宋体" w:eastAsia="宋体" w:cs="宋体"/>
          <w:b w:val="0"/>
          <w:bCs/>
          <w:sz w:val="28"/>
        </w:rPr>
        <w:t>1</w:t>
      </w:r>
      <w:r>
        <w:rPr>
          <w:rFonts w:hint="eastAsia" w:ascii="宋体" w:hAnsi="宋体" w:eastAsia="宋体" w:cs="宋体"/>
          <w:b w:val="0"/>
          <w:bCs/>
          <w:spacing w:val="17"/>
          <w:sz w:val="28"/>
        </w:rPr>
        <w:t xml:space="preserve"> 秒，复杂和组合查询响应时间小于 </w:t>
      </w:r>
      <w:r>
        <w:rPr>
          <w:rFonts w:hint="eastAsia" w:ascii="宋体" w:hAnsi="宋体" w:eastAsia="宋体" w:cs="宋体"/>
          <w:b w:val="0"/>
          <w:bCs/>
          <w:sz w:val="28"/>
        </w:rPr>
        <w:t>3</w:t>
      </w:r>
      <w:r>
        <w:rPr>
          <w:rFonts w:hint="eastAsia" w:ascii="宋体" w:hAnsi="宋体" w:eastAsia="宋体" w:cs="宋体"/>
          <w:b w:val="0"/>
          <w:bCs/>
          <w:spacing w:val="10"/>
          <w:sz w:val="28"/>
        </w:rPr>
        <w:t xml:space="preserve"> 秒</w:t>
      </w:r>
      <w:r>
        <w:rPr>
          <w:rFonts w:hint="eastAsia" w:ascii="宋体" w:hAnsi="宋体" w:eastAsia="宋体" w:cs="宋体"/>
          <w:b w:val="0"/>
          <w:bCs/>
          <w:sz w:val="28"/>
        </w:rPr>
        <w:t>。</w:t>
      </w:r>
    </w:p>
    <w:p>
      <w:pPr>
        <w:pStyle w:val="59"/>
        <w:numPr>
          <w:ilvl w:val="0"/>
          <w:numId w:val="0"/>
        </w:numPr>
        <w:tabs>
          <w:tab w:val="left" w:pos="521"/>
        </w:tabs>
        <w:spacing w:before="0" w:after="0" w:line="364" w:lineRule="auto"/>
        <w:ind w:right="415" w:rightChars="0"/>
        <w:jc w:val="both"/>
        <w:rPr>
          <w:sz w:val="28"/>
        </w:rPr>
      </w:pPr>
      <w:r>
        <w:rPr>
          <w:rFonts w:hint="eastAsia" w:ascii="宋体" w:hAnsi="宋体" w:cs="宋体"/>
          <w:b w:val="0"/>
          <w:bCs/>
          <w:spacing w:val="-8"/>
          <w:sz w:val="28"/>
          <w:lang w:val="en-US" w:eastAsia="zh-CN"/>
        </w:rPr>
        <w:t>(</w:t>
      </w:r>
      <w:r>
        <w:rPr>
          <w:rFonts w:hint="eastAsia" w:ascii="宋体" w:hAnsi="宋体" w:eastAsia="宋体" w:cs="宋体"/>
          <w:b w:val="0"/>
          <w:bCs/>
          <w:spacing w:val="-8"/>
          <w:sz w:val="28"/>
          <w:lang w:val="en-US" w:eastAsia="zh-CN"/>
        </w:rPr>
        <w:t>6)</w:t>
      </w:r>
      <w:r>
        <w:rPr>
          <w:rFonts w:hint="eastAsia" w:ascii="宋体" w:hAnsi="宋体" w:eastAsia="宋体" w:cs="宋体"/>
          <w:b w:val="0"/>
          <w:bCs/>
          <w:spacing w:val="-8"/>
          <w:sz w:val="28"/>
        </w:rPr>
        <w:t xml:space="preserve">完整性： </w:t>
      </w:r>
      <w:r>
        <w:rPr>
          <w:spacing w:val="20"/>
          <w:sz w:val="28"/>
        </w:rPr>
        <w:t>要求系统的数据未经授权不能进行修改，数据包具有</w:t>
      </w:r>
      <w:r>
        <w:rPr>
          <w:rFonts w:hint="eastAsia" w:ascii="宋体" w:hAnsi="宋体" w:eastAsia="宋体" w:cs="宋体"/>
          <w:spacing w:val="13"/>
          <w:sz w:val="28"/>
        </w:rPr>
        <w:t>CRC</w:t>
      </w:r>
      <w:r>
        <w:rPr>
          <w:rFonts w:hint="eastAsia" w:ascii="宋体" w:hAnsi="宋体" w:eastAsia="宋体" w:cs="宋体"/>
          <w:spacing w:val="20"/>
          <w:sz w:val="28"/>
        </w:rPr>
        <w:t xml:space="preserve"> 或其他自动校验功能，保证数据在存储和传输过程中保持</w:t>
      </w:r>
      <w:r>
        <w:rPr>
          <w:spacing w:val="20"/>
          <w:sz w:val="28"/>
        </w:rPr>
        <w:t>不被偶然或蓄意删除、修改、伪造、乱序、重放、插入等的特</w:t>
      </w:r>
      <w:r>
        <w:rPr>
          <w:spacing w:val="19"/>
          <w:sz w:val="28"/>
        </w:rPr>
        <w:t>性。</w:t>
      </w:r>
    </w:p>
    <w:p>
      <w:pPr>
        <w:pStyle w:val="15"/>
        <w:spacing w:before="62" w:line="364" w:lineRule="auto"/>
        <w:ind w:right="445"/>
        <w:rPr>
          <w:rFonts w:hint="eastAsia" w:ascii="宋体" w:hAnsi="宋体" w:cs="宋体"/>
          <w:kern w:val="0"/>
          <w:sz w:val="24"/>
          <w:szCs w:val="24"/>
        </w:rPr>
      </w:pPr>
      <w:r>
        <w:rPr>
          <w:rFonts w:hint="eastAsia" w:ascii="宋体" w:hAnsi="宋体" w:eastAsia="宋体" w:cs="宋体"/>
          <w:b w:val="0"/>
          <w:bCs/>
          <w:spacing w:val="-4"/>
          <w:sz w:val="28"/>
          <w:lang w:val="en-US" w:eastAsia="zh-CN"/>
        </w:rPr>
        <w:t>(7)</w:t>
      </w:r>
      <w:r>
        <w:rPr>
          <w:rFonts w:hint="eastAsia" w:ascii="宋体" w:hAnsi="宋体" w:eastAsia="宋体" w:cs="宋体"/>
          <w:b w:val="0"/>
          <w:bCs/>
          <w:spacing w:val="-4"/>
          <w:sz w:val="28"/>
        </w:rPr>
        <w:t>抗抵赖性：</w:t>
      </w:r>
      <w:r>
        <w:rPr>
          <w:rFonts w:hint="eastAsia" w:ascii="宋体" w:hAnsi="宋体" w:eastAsia="宋体" w:cs="宋体"/>
          <w:b/>
          <w:spacing w:val="-4"/>
          <w:sz w:val="28"/>
        </w:rPr>
        <w:t xml:space="preserve"> </w:t>
      </w:r>
      <w:r>
        <w:rPr>
          <w:rFonts w:hint="eastAsia" w:ascii="宋体" w:hAnsi="宋体" w:eastAsia="宋体" w:cs="宋体"/>
          <w:spacing w:val="20"/>
          <w:sz w:val="28"/>
        </w:rPr>
        <w:t>所有参与者都不能否认曾经完成的操作，基本要求为：有完整的网络数据操作日志，有完整的系统监控日志，有网上的日志管理分析功能，要求具备防止发信方不真实地否认已发送信息的信息源证据、防止收信方事后否</w:t>
      </w:r>
      <w:r>
        <w:rPr>
          <w:rFonts w:hint="eastAsia" w:ascii="宋体" w:hAnsi="宋体" w:eastAsia="宋体" w:cs="宋体"/>
          <w:spacing w:val="20"/>
        </w:rPr>
        <w:t>息的递交接收证据、防止操作员对数据的非法操作的的操作日</w:t>
      </w:r>
      <w:r>
        <w:rPr>
          <w:rFonts w:hint="eastAsia" w:ascii="宋体" w:hAnsi="宋体" w:eastAsia="宋体" w:cs="宋体"/>
          <w:spacing w:val="19"/>
        </w:rPr>
        <w:t>志等。同时引入第三方应用日志审计。</w:t>
      </w:r>
    </w:p>
    <w:p>
      <w:pPr>
        <w:pStyle w:val="3"/>
        <w:spacing w:line="240" w:lineRule="auto"/>
      </w:pPr>
      <w:bookmarkStart w:id="127" w:name="_Toc525283123"/>
      <w:bookmarkStart w:id="128" w:name="_Toc33040269"/>
      <w:bookmarkStart w:id="129" w:name="_Toc6896"/>
      <w:r>
        <w:rPr>
          <w:rFonts w:hint="eastAsia"/>
        </w:rPr>
        <w:t>安全性需求</w:t>
      </w:r>
      <w:bookmarkEnd w:id="127"/>
      <w:bookmarkEnd w:id="128"/>
      <w:bookmarkEnd w:id="129"/>
    </w:p>
    <w:p>
      <w:pPr>
        <w:pStyle w:val="59"/>
        <w:widowControl w:val="0"/>
        <w:numPr>
          <w:ilvl w:val="0"/>
          <w:numId w:val="0"/>
        </w:numPr>
        <w:tabs>
          <w:tab w:val="left" w:pos="521"/>
        </w:tabs>
        <w:spacing w:before="198" w:after="0" w:line="240" w:lineRule="auto"/>
        <w:ind w:right="537" w:rightChars="0"/>
        <w:jc w:val="both"/>
        <w:rPr>
          <w:rFonts w:hint="eastAsia" w:ascii="宋体" w:hAnsi="宋体" w:eastAsia="宋体" w:cs="宋体"/>
          <w:b w:val="0"/>
          <w:bCs w:val="0"/>
          <w:spacing w:val="19"/>
          <w:sz w:val="28"/>
          <w:szCs w:val="28"/>
        </w:rPr>
      </w:pPr>
    </w:p>
    <w:p>
      <w:pPr>
        <w:pStyle w:val="59"/>
        <w:widowControl w:val="0"/>
        <w:numPr>
          <w:ilvl w:val="0"/>
          <w:numId w:val="0"/>
        </w:numPr>
        <w:tabs>
          <w:tab w:val="left" w:pos="521"/>
        </w:tabs>
        <w:spacing w:before="198" w:after="0" w:line="240" w:lineRule="auto"/>
        <w:ind w:right="537" w:rightChars="0" w:firstLine="636" w:firstLineChars="200"/>
        <w:jc w:val="both"/>
        <w:rPr>
          <w:rFonts w:hint="eastAsia" w:ascii="宋体" w:hAnsi="宋体" w:eastAsia="宋体" w:cs="宋体"/>
          <w:b w:val="0"/>
          <w:bCs w:val="0"/>
          <w:spacing w:val="19"/>
          <w:sz w:val="28"/>
          <w:szCs w:val="28"/>
        </w:rPr>
      </w:pPr>
      <w:r>
        <w:rPr>
          <w:rFonts w:hint="eastAsia" w:ascii="宋体" w:hAnsi="宋体" w:eastAsia="宋体" w:cs="宋体"/>
          <w:b w:val="0"/>
          <w:bCs w:val="0"/>
          <w:spacing w:val="19"/>
          <w:sz w:val="28"/>
          <w:szCs w:val="28"/>
        </w:rPr>
        <w:t>IT设备统一维修服务平台在设计和</w:t>
      </w:r>
      <w:r>
        <w:rPr>
          <w:rFonts w:hint="eastAsia" w:ascii="宋体" w:hAnsi="宋体" w:cs="宋体"/>
          <w:b w:val="0"/>
          <w:bCs w:val="0"/>
          <w:spacing w:val="19"/>
          <w:sz w:val="28"/>
          <w:szCs w:val="28"/>
          <w:lang w:val="en-US" w:eastAsia="zh-CN"/>
        </w:rPr>
        <w:t>开发</w:t>
      </w:r>
      <w:r>
        <w:rPr>
          <w:rFonts w:hint="eastAsia" w:ascii="宋体" w:hAnsi="宋体" w:eastAsia="宋体" w:cs="宋体"/>
          <w:b w:val="0"/>
          <w:bCs w:val="0"/>
          <w:spacing w:val="19"/>
          <w:sz w:val="28"/>
          <w:szCs w:val="28"/>
        </w:rPr>
        <w:t>的过程中，应严格满足以下的安全要求：</w:t>
      </w:r>
      <w:r>
        <w:rPr>
          <w:rFonts w:hint="eastAsia" w:ascii="宋体" w:hAnsi="宋体" w:cs="宋体"/>
          <w:b w:val="0"/>
          <w:bCs w:val="0"/>
          <w:spacing w:val="19"/>
          <w:sz w:val="28"/>
          <w:szCs w:val="28"/>
          <w:lang w:val="en-US" w:eastAsia="zh-CN"/>
        </w:rPr>
        <w:br w:type="textWrapping"/>
      </w:r>
      <w:r>
        <w:rPr>
          <w:rFonts w:hint="eastAsia" w:ascii="宋体" w:hAnsi="宋体" w:cs="宋体"/>
          <w:b w:val="0"/>
          <w:bCs w:val="0"/>
          <w:spacing w:val="19"/>
          <w:sz w:val="28"/>
          <w:szCs w:val="28"/>
          <w:lang w:val="en-US" w:eastAsia="zh-CN"/>
        </w:rPr>
        <w:t>(</w:t>
      </w:r>
      <w:r>
        <w:rPr>
          <w:rFonts w:hint="eastAsia" w:ascii="宋体" w:hAnsi="宋体" w:eastAsia="宋体" w:cs="宋体"/>
          <w:b w:val="0"/>
          <w:bCs w:val="0"/>
          <w:spacing w:val="19"/>
          <w:sz w:val="28"/>
          <w:szCs w:val="28"/>
        </w:rPr>
        <w:t>1)系统内部安全：服务平台按照国家有关信息安全分级保护和项目系统要求进行进行安全方案设计，设置身份鉴别、数据库备份、系统日志等保护技术措施。采用安全性较强的操作系统，根据安全策略部署和控制后台管理员对数据的访问，对访问人员、访问人员行为、访问的数据内容进行权限验证，确保系统运行安全和数据内容的共享安全.</w:t>
      </w:r>
    </w:p>
    <w:p>
      <w:pPr>
        <w:pStyle w:val="59"/>
        <w:widowControl w:val="0"/>
        <w:numPr>
          <w:ilvl w:val="0"/>
          <w:numId w:val="0"/>
        </w:numPr>
        <w:tabs>
          <w:tab w:val="left" w:pos="521"/>
        </w:tabs>
        <w:spacing w:before="198" w:after="0" w:line="240" w:lineRule="auto"/>
        <w:ind w:right="537" w:rightChars="0"/>
        <w:jc w:val="both"/>
        <w:rPr>
          <w:rFonts w:hint="eastAsia" w:ascii="宋体" w:hAnsi="宋体" w:eastAsia="宋体" w:cs="宋体"/>
          <w:b w:val="0"/>
          <w:bCs w:val="0"/>
          <w:spacing w:val="19"/>
          <w:sz w:val="28"/>
          <w:szCs w:val="28"/>
        </w:rPr>
      </w:pPr>
      <w:r>
        <w:rPr>
          <w:rFonts w:hint="eastAsia" w:ascii="宋体" w:hAnsi="宋体" w:cs="宋体"/>
          <w:b w:val="0"/>
          <w:bCs w:val="0"/>
          <w:spacing w:val="19"/>
          <w:sz w:val="28"/>
          <w:szCs w:val="28"/>
          <w:lang w:val="en-US" w:eastAsia="zh-CN"/>
        </w:rPr>
        <w:t>(</w:t>
      </w:r>
      <w:r>
        <w:rPr>
          <w:rFonts w:hint="eastAsia" w:ascii="宋体" w:hAnsi="宋体" w:eastAsia="宋体" w:cs="宋体"/>
          <w:b w:val="0"/>
          <w:bCs w:val="0"/>
          <w:spacing w:val="19"/>
          <w:sz w:val="28"/>
          <w:szCs w:val="28"/>
        </w:rPr>
        <w:t>2)数据系统安全:提供对重要数据和传输数据的安全保护如采用加密算法对用户个人信息，数据进行加密存储；数据下载时必须提供数据访问授权码；提供用户访问安全审计，对用户访问数据操作实行全程监控以及控制管理。同时确保数据资源及其他的完整性不能被破坏或丢失，要建立、健全数据保护机制和快速恢复机制，保护存储数据的安全。</w:t>
      </w:r>
    </w:p>
    <w:p>
      <w:pPr>
        <w:pStyle w:val="59"/>
        <w:widowControl w:val="0"/>
        <w:numPr>
          <w:ilvl w:val="0"/>
          <w:numId w:val="0"/>
        </w:numPr>
        <w:tabs>
          <w:tab w:val="left" w:pos="521"/>
        </w:tabs>
        <w:spacing w:before="198" w:after="0" w:line="240" w:lineRule="auto"/>
        <w:ind w:right="537" w:rightChars="0"/>
        <w:jc w:val="both"/>
        <w:rPr>
          <w:rFonts w:hint="eastAsia" w:ascii="宋体" w:hAnsi="宋体" w:eastAsia="宋体" w:cs="宋体"/>
          <w:b w:val="0"/>
          <w:bCs w:val="0"/>
          <w:spacing w:val="19"/>
          <w:sz w:val="28"/>
          <w:szCs w:val="28"/>
        </w:rPr>
      </w:pPr>
      <w:r>
        <w:rPr>
          <w:rFonts w:hint="eastAsia" w:ascii="宋体" w:hAnsi="宋体" w:cs="宋体"/>
          <w:b w:val="0"/>
          <w:bCs w:val="0"/>
          <w:spacing w:val="19"/>
          <w:sz w:val="28"/>
          <w:szCs w:val="28"/>
          <w:lang w:val="en-US" w:eastAsia="zh-CN"/>
        </w:rPr>
        <w:t>(</w:t>
      </w:r>
      <w:r>
        <w:rPr>
          <w:rFonts w:hint="eastAsia" w:ascii="宋体" w:hAnsi="宋体" w:eastAsia="宋体" w:cs="宋体"/>
          <w:b w:val="0"/>
          <w:bCs w:val="0"/>
          <w:spacing w:val="19"/>
          <w:sz w:val="28"/>
          <w:szCs w:val="28"/>
        </w:rPr>
        <w:t>3）网络环境安全：维修平台数据管理系统运行在企业网内部，与外网物理隔离，能够确保网络运行环境安全。</w:t>
      </w:r>
    </w:p>
    <w:p>
      <w:pPr>
        <w:pStyle w:val="59"/>
        <w:widowControl w:val="0"/>
        <w:numPr>
          <w:ilvl w:val="0"/>
          <w:numId w:val="0"/>
        </w:numPr>
        <w:tabs>
          <w:tab w:val="left" w:pos="521"/>
        </w:tabs>
        <w:spacing w:before="198" w:after="0" w:line="240" w:lineRule="auto"/>
        <w:ind w:right="537" w:rightChars="0"/>
        <w:jc w:val="both"/>
        <w:rPr>
          <w:rFonts w:hint="eastAsia" w:ascii="宋体" w:hAnsi="宋体" w:eastAsia="宋体" w:cs="宋体"/>
          <w:b w:val="0"/>
          <w:bCs w:val="0"/>
          <w:spacing w:val="19"/>
          <w:sz w:val="28"/>
          <w:szCs w:val="28"/>
          <w:lang w:val="en-US" w:eastAsia="zh-CN"/>
        </w:rPr>
        <w:sectPr>
          <w:pgSz w:w="12240" w:h="15840"/>
          <w:pgMar w:top="1380" w:right="1380" w:bottom="1200" w:left="1700" w:header="736" w:footer="1016" w:gutter="0"/>
          <w:cols w:space="720" w:num="1"/>
        </w:sectPr>
      </w:pPr>
      <w:r>
        <w:rPr>
          <w:rFonts w:hint="eastAsia" w:ascii="宋体" w:hAnsi="宋体" w:cs="宋体"/>
          <w:b w:val="0"/>
          <w:bCs w:val="0"/>
          <w:spacing w:val="19"/>
          <w:sz w:val="28"/>
          <w:szCs w:val="28"/>
          <w:lang w:val="en-US" w:eastAsia="zh-CN"/>
        </w:rPr>
        <w:t>(</w:t>
      </w:r>
      <w:r>
        <w:rPr>
          <w:rFonts w:hint="eastAsia" w:ascii="宋体" w:hAnsi="宋体" w:eastAsia="宋体" w:cs="宋体"/>
          <w:b w:val="0"/>
          <w:bCs w:val="0"/>
          <w:spacing w:val="19"/>
          <w:sz w:val="28"/>
          <w:szCs w:val="28"/>
        </w:rPr>
        <w:t>4）运行安全管理：管理安全贯穿信息系统的所有环节，是系统安全管理的重要内容。运行维护本系统的部门需要建立安全管理机构，建立安全管理制度，实施安全管理培训教育，通过安全管理的科学化、系统化、法制化和规范化，实现系统的安全管理目标</w:t>
      </w:r>
    </w:p>
    <w:p>
      <w:pPr>
        <w:pStyle w:val="3"/>
        <w:spacing w:line="240" w:lineRule="auto"/>
      </w:pPr>
      <w:bookmarkStart w:id="130" w:name="_Toc525283124"/>
      <w:bookmarkStart w:id="131" w:name="_Toc15525"/>
      <w:bookmarkStart w:id="132" w:name="_Toc33040270"/>
      <w:r>
        <w:rPr>
          <w:rFonts w:hint="eastAsia"/>
        </w:rPr>
        <w:t>兼容性需求</w:t>
      </w:r>
      <w:bookmarkEnd w:id="130"/>
      <w:bookmarkEnd w:id="131"/>
      <w:bookmarkEnd w:id="132"/>
    </w:p>
    <w:p>
      <w:pPr>
        <w:rPr>
          <w:rFonts w:hint="default" w:eastAsia="宋体"/>
          <w:sz w:val="28"/>
          <w:szCs w:val="28"/>
          <w:lang w:val="en-US" w:eastAsia="zh-CN"/>
        </w:rPr>
      </w:pPr>
      <w:r>
        <w:rPr>
          <w:rFonts w:hint="eastAsia"/>
          <w:sz w:val="28"/>
          <w:szCs w:val="28"/>
          <w:lang w:val="en-US" w:eastAsia="zh-CN"/>
        </w:rPr>
        <w:t>兼容网页端和App端。</w:t>
      </w:r>
    </w:p>
    <w:p>
      <w:pPr>
        <w:pStyle w:val="3"/>
      </w:pPr>
      <w:bookmarkStart w:id="133" w:name="_Toc25621"/>
      <w:bookmarkStart w:id="134" w:name="_Toc525283125"/>
      <w:bookmarkStart w:id="135" w:name="_Toc33040271"/>
      <w:r>
        <w:rPr>
          <w:rFonts w:hint="eastAsia"/>
        </w:rPr>
        <w:t>扩展性需求</w:t>
      </w:r>
      <w:bookmarkEnd w:id="133"/>
      <w:bookmarkEnd w:id="134"/>
      <w:bookmarkEnd w:id="135"/>
    </w:p>
    <w:p>
      <w:pPr>
        <w:pStyle w:val="2"/>
        <w:spacing w:line="240" w:lineRule="auto"/>
      </w:pPr>
      <w:bookmarkStart w:id="136" w:name="_Toc9415"/>
      <w:bookmarkStart w:id="137" w:name="_Toc33040272"/>
      <w:bookmarkStart w:id="138" w:name="_Toc11109"/>
      <w:bookmarkStart w:id="139" w:name="_Toc525283126"/>
      <w:r>
        <w:rPr>
          <w:rFonts w:hint="eastAsia"/>
        </w:rPr>
        <w:t>设计约束</w:t>
      </w:r>
      <w:bookmarkEnd w:id="136"/>
      <w:bookmarkEnd w:id="137"/>
      <w:bookmarkEnd w:id="138"/>
      <w:bookmarkEnd w:id="139"/>
    </w:p>
    <w:p>
      <w:pPr>
        <w:pStyle w:val="3"/>
        <w:spacing w:line="240" w:lineRule="auto"/>
        <w:rPr>
          <w:rFonts w:hint="eastAsia"/>
        </w:rPr>
      </w:pPr>
      <w:bookmarkStart w:id="140" w:name="_Toc525283128"/>
      <w:bookmarkStart w:id="141" w:name="_Toc33040273"/>
      <w:bookmarkStart w:id="142" w:name="_Toc26525"/>
      <w:r>
        <w:rPr>
          <w:rFonts w:hint="eastAsia"/>
        </w:rPr>
        <w:t>标准约束</w:t>
      </w:r>
      <w:bookmarkEnd w:id="140"/>
      <w:bookmarkEnd w:id="141"/>
      <w:bookmarkEnd w:id="142"/>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pacing w:val="19"/>
          <w:sz w:val="28"/>
          <w:szCs w:val="28"/>
        </w:rPr>
      </w:pPr>
      <w:r>
        <w:rPr>
          <w:rFonts w:hint="eastAsia" w:ascii="宋体" w:hAnsi="宋体" w:eastAsia="宋体" w:cs="宋体"/>
          <w:spacing w:val="18"/>
          <w:sz w:val="28"/>
          <w:szCs w:val="28"/>
        </w:rPr>
        <w:t>系统设计除了需要遵照</w:t>
      </w:r>
      <w:r>
        <w:rPr>
          <w:rFonts w:hint="eastAsia" w:ascii="宋体" w:hAnsi="宋体" w:eastAsia="宋体" w:cs="宋体"/>
          <w:spacing w:val="18"/>
          <w:sz w:val="28"/>
          <w:szCs w:val="28"/>
          <w:lang w:val="en-US" w:eastAsia="zh-CN"/>
        </w:rPr>
        <w:t>IT设备维修管理技术的</w:t>
      </w:r>
      <w:r>
        <w:rPr>
          <w:rFonts w:hint="eastAsia" w:ascii="宋体" w:hAnsi="宋体" w:eastAsia="宋体" w:cs="宋体"/>
          <w:spacing w:val="18"/>
          <w:sz w:val="28"/>
          <w:szCs w:val="28"/>
        </w:rPr>
        <w:t>统一管理规范要求</w:t>
      </w:r>
      <w:r>
        <w:rPr>
          <w:rFonts w:hint="eastAsia" w:ascii="宋体" w:hAnsi="宋体" w:eastAsia="宋体" w:cs="宋体"/>
          <w:spacing w:val="19"/>
          <w:sz w:val="28"/>
          <w:szCs w:val="28"/>
        </w:rPr>
        <w:t>外，还必须遵循如下标准：</w:t>
      </w:r>
    </w:p>
    <w:p>
      <w:pPr>
        <w:pStyle w:val="59"/>
        <w:keepNext w:val="0"/>
        <w:keepLines w:val="0"/>
        <w:pageBreakBefore w:val="0"/>
        <w:widowControl w:val="0"/>
        <w:numPr>
          <w:ilvl w:val="0"/>
          <w:numId w:val="0"/>
        </w:numPr>
        <w:tabs>
          <w:tab w:val="left" w:pos="940"/>
          <w:tab w:val="left" w:pos="941"/>
        </w:tabs>
        <w:kinsoku/>
        <w:wordWrap/>
        <w:overflowPunct/>
        <w:topLinePunct w:val="0"/>
        <w:autoSpaceDE/>
        <w:autoSpaceDN/>
        <w:bidi w:val="0"/>
        <w:adjustRightInd/>
        <w:snapToGrid/>
        <w:spacing w:before="186" w:after="0" w:line="240" w:lineRule="auto"/>
        <w:ind w:leftChars="200" w:right="440" w:rightChars="0"/>
        <w:jc w:val="left"/>
        <w:textAlignment w:val="auto"/>
        <w:rPr>
          <w:rFonts w:hint="eastAsia" w:ascii="宋体" w:hAnsi="宋体" w:eastAsia="宋体" w:cs="宋体"/>
          <w:sz w:val="28"/>
          <w:szCs w:val="28"/>
        </w:rPr>
      </w:pPr>
      <w:r>
        <w:rPr>
          <w:rFonts w:hint="eastAsia" w:ascii="宋体" w:hAnsi="宋体" w:cs="宋体"/>
          <w:spacing w:val="15"/>
          <w:sz w:val="28"/>
          <w:szCs w:val="28"/>
          <w:lang w:val="en-US" w:eastAsia="zh-CN"/>
        </w:rPr>
        <w:t>(1)</w:t>
      </w:r>
      <w:r>
        <w:rPr>
          <w:rFonts w:hint="eastAsia" w:ascii="宋体" w:hAnsi="宋体" w:eastAsia="宋体" w:cs="宋体"/>
          <w:spacing w:val="15"/>
          <w:sz w:val="28"/>
          <w:szCs w:val="28"/>
        </w:rPr>
        <w:t>GB/T</w:t>
      </w:r>
      <w:r>
        <w:rPr>
          <w:rFonts w:hint="eastAsia" w:ascii="宋体" w:hAnsi="宋体" w:eastAsia="宋体" w:cs="宋体"/>
          <w:spacing w:val="61"/>
          <w:sz w:val="28"/>
          <w:szCs w:val="28"/>
        </w:rPr>
        <w:t xml:space="preserve"> </w:t>
      </w:r>
      <w:r>
        <w:rPr>
          <w:rFonts w:hint="eastAsia" w:ascii="宋体" w:hAnsi="宋体" w:eastAsia="宋体" w:cs="宋体"/>
          <w:spacing w:val="17"/>
          <w:sz w:val="28"/>
          <w:szCs w:val="28"/>
        </w:rPr>
        <w:t>16260-2006</w:t>
      </w:r>
      <w:r>
        <w:rPr>
          <w:rFonts w:hint="eastAsia" w:ascii="宋体" w:hAnsi="宋体" w:eastAsia="宋体" w:cs="宋体"/>
          <w:spacing w:val="31"/>
          <w:sz w:val="28"/>
          <w:szCs w:val="28"/>
        </w:rPr>
        <w:t xml:space="preserve"> 信息技术 软件产品评价质量特性及其</w:t>
      </w:r>
      <w:r>
        <w:rPr>
          <w:rFonts w:hint="eastAsia" w:ascii="宋体" w:hAnsi="宋体" w:eastAsia="宋体" w:cs="宋体"/>
          <w:spacing w:val="19"/>
          <w:sz w:val="28"/>
          <w:szCs w:val="28"/>
        </w:rPr>
        <w:t>使用指南</w:t>
      </w:r>
    </w:p>
    <w:p>
      <w:pPr>
        <w:pStyle w:val="59"/>
        <w:keepNext w:val="0"/>
        <w:keepLines w:val="0"/>
        <w:pageBreakBefore w:val="0"/>
        <w:widowControl w:val="0"/>
        <w:numPr>
          <w:ilvl w:val="0"/>
          <w:numId w:val="0"/>
        </w:numPr>
        <w:tabs>
          <w:tab w:val="left" w:pos="940"/>
          <w:tab w:val="left" w:pos="941"/>
        </w:tabs>
        <w:kinsoku/>
        <w:wordWrap/>
        <w:overflowPunct/>
        <w:topLinePunct w:val="0"/>
        <w:autoSpaceDE/>
        <w:autoSpaceDN/>
        <w:bidi w:val="0"/>
        <w:adjustRightInd/>
        <w:snapToGrid/>
        <w:spacing w:before="0" w:after="0" w:line="240" w:lineRule="auto"/>
        <w:ind w:leftChars="200" w:right="0" w:rightChars="0"/>
        <w:jc w:val="left"/>
        <w:textAlignment w:val="auto"/>
        <w:rPr>
          <w:rFonts w:hint="eastAsia" w:ascii="宋体" w:hAnsi="宋体" w:eastAsia="宋体" w:cs="宋体"/>
          <w:sz w:val="28"/>
          <w:szCs w:val="28"/>
        </w:rPr>
      </w:pPr>
      <w:r>
        <w:rPr>
          <w:rFonts w:hint="eastAsia" w:ascii="宋体" w:hAnsi="宋体" w:cs="宋体"/>
          <w:spacing w:val="15"/>
          <w:sz w:val="28"/>
          <w:szCs w:val="28"/>
          <w:lang w:val="en-US" w:eastAsia="zh-CN"/>
        </w:rPr>
        <w:t>(2)</w:t>
      </w:r>
      <w:r>
        <w:rPr>
          <w:rFonts w:hint="eastAsia" w:ascii="宋体" w:hAnsi="宋体" w:eastAsia="宋体" w:cs="宋体"/>
          <w:spacing w:val="15"/>
          <w:sz w:val="28"/>
          <w:szCs w:val="28"/>
        </w:rPr>
        <w:t>GB/T</w:t>
      </w:r>
      <w:r>
        <w:rPr>
          <w:rFonts w:hint="eastAsia" w:ascii="宋体" w:hAnsi="宋体" w:eastAsia="宋体" w:cs="宋体"/>
          <w:spacing w:val="42"/>
          <w:sz w:val="28"/>
          <w:szCs w:val="28"/>
        </w:rPr>
        <w:t xml:space="preserve"> </w:t>
      </w:r>
      <w:r>
        <w:rPr>
          <w:rFonts w:hint="eastAsia" w:ascii="宋体" w:hAnsi="宋体" w:eastAsia="宋体" w:cs="宋体"/>
          <w:spacing w:val="17"/>
          <w:sz w:val="28"/>
          <w:szCs w:val="28"/>
        </w:rPr>
        <w:t>17544-1998</w:t>
      </w:r>
      <w:r>
        <w:rPr>
          <w:rFonts w:hint="eastAsia" w:ascii="宋体" w:hAnsi="宋体" w:eastAsia="宋体" w:cs="宋体"/>
          <w:spacing w:val="19"/>
          <w:sz w:val="28"/>
          <w:szCs w:val="28"/>
        </w:rPr>
        <w:t xml:space="preserve"> 信息技术 软件包 质量要求和测试</w:t>
      </w:r>
    </w:p>
    <w:p>
      <w:pPr>
        <w:pStyle w:val="59"/>
        <w:keepNext w:val="0"/>
        <w:keepLines w:val="0"/>
        <w:pageBreakBefore w:val="0"/>
        <w:widowControl w:val="0"/>
        <w:numPr>
          <w:ilvl w:val="0"/>
          <w:numId w:val="0"/>
        </w:numPr>
        <w:tabs>
          <w:tab w:val="left" w:pos="940"/>
          <w:tab w:val="left" w:pos="941"/>
        </w:tabs>
        <w:kinsoku/>
        <w:wordWrap/>
        <w:overflowPunct/>
        <w:topLinePunct w:val="0"/>
        <w:autoSpaceDE/>
        <w:autoSpaceDN/>
        <w:bidi w:val="0"/>
        <w:adjustRightInd/>
        <w:snapToGrid/>
        <w:spacing w:before="186" w:after="0" w:line="240" w:lineRule="auto"/>
        <w:ind w:leftChars="200" w:right="0" w:rightChars="0"/>
        <w:jc w:val="left"/>
        <w:textAlignment w:val="auto"/>
        <w:rPr>
          <w:rFonts w:hint="eastAsia"/>
          <w:spacing w:val="19"/>
          <w:sz w:val="28"/>
          <w:szCs w:val="28"/>
        </w:rPr>
      </w:pPr>
      <w:r>
        <w:rPr>
          <w:rFonts w:hint="eastAsia" w:ascii="宋体" w:hAnsi="宋体" w:cs="宋体"/>
          <w:spacing w:val="15"/>
          <w:sz w:val="28"/>
          <w:szCs w:val="28"/>
          <w:lang w:val="en-US" w:eastAsia="zh-CN"/>
        </w:rPr>
        <w:t>(3)</w:t>
      </w:r>
      <w:r>
        <w:rPr>
          <w:rFonts w:hint="eastAsia" w:ascii="宋体" w:hAnsi="宋体" w:eastAsia="宋体" w:cs="宋体"/>
          <w:spacing w:val="15"/>
          <w:sz w:val="28"/>
          <w:szCs w:val="28"/>
        </w:rPr>
        <w:t>GB/T</w:t>
      </w:r>
      <w:r>
        <w:rPr>
          <w:rFonts w:hint="eastAsia" w:ascii="宋体" w:hAnsi="宋体" w:eastAsia="宋体" w:cs="宋体"/>
          <w:spacing w:val="44"/>
          <w:sz w:val="28"/>
          <w:szCs w:val="28"/>
        </w:rPr>
        <w:t xml:space="preserve"> </w:t>
      </w:r>
      <w:r>
        <w:rPr>
          <w:rFonts w:hint="eastAsia" w:ascii="宋体" w:hAnsi="宋体" w:eastAsia="宋体" w:cs="宋体"/>
          <w:spacing w:val="17"/>
          <w:sz w:val="28"/>
          <w:szCs w:val="28"/>
        </w:rPr>
        <w:t>18905-2002</w:t>
      </w:r>
      <w:r>
        <w:rPr>
          <w:rFonts w:hint="eastAsia" w:ascii="宋体" w:hAnsi="宋体" w:eastAsia="宋体" w:cs="宋体"/>
          <w:spacing w:val="19"/>
          <w:sz w:val="28"/>
          <w:szCs w:val="28"/>
        </w:rPr>
        <w:t xml:space="preserve"> 软件工程产品评价</w:t>
      </w:r>
    </w:p>
    <w:p>
      <w:pPr>
        <w:pStyle w:val="3"/>
        <w:spacing w:line="240" w:lineRule="auto"/>
        <w:rPr>
          <w:sz w:val="32"/>
          <w:szCs w:val="32"/>
        </w:rPr>
      </w:pPr>
      <w:bookmarkStart w:id="143" w:name="_Toc21132"/>
      <w:bookmarkStart w:id="144" w:name="_Toc525283135"/>
      <w:bookmarkStart w:id="145" w:name="_Toc33040274"/>
      <w:r>
        <w:rPr>
          <w:rFonts w:hint="eastAsia"/>
          <w:sz w:val="32"/>
          <w:szCs w:val="32"/>
        </w:rPr>
        <w:t>硬件约束</w:t>
      </w:r>
      <w:bookmarkEnd w:id="143"/>
      <w:bookmarkEnd w:id="144"/>
      <w:bookmarkEnd w:id="145"/>
    </w:p>
    <w:p>
      <w:pPr>
        <w:rPr>
          <w:rFonts w:hint="default" w:eastAsia="宋体"/>
          <w:sz w:val="28"/>
          <w:szCs w:val="28"/>
          <w:lang w:val="en-US" w:eastAsia="zh-CN"/>
        </w:rPr>
      </w:pPr>
      <w:r>
        <w:rPr>
          <w:rFonts w:hint="eastAsia"/>
          <w:sz w:val="28"/>
          <w:szCs w:val="28"/>
          <w:lang w:val="en-US" w:eastAsia="zh-CN"/>
        </w:rPr>
        <w:t>设备维修零件尽量使用高性价比的专业品牌。</w:t>
      </w:r>
    </w:p>
    <w:p>
      <w:pPr>
        <w:pStyle w:val="3"/>
        <w:spacing w:line="240" w:lineRule="auto"/>
        <w:rPr>
          <w:rFonts w:ascii="黑体"/>
          <w:b/>
          <w:sz w:val="32"/>
          <w:szCs w:val="32"/>
        </w:rPr>
      </w:pPr>
      <w:bookmarkStart w:id="146" w:name="_Toc28896"/>
      <w:r>
        <w:rPr>
          <w:rFonts w:hint="eastAsia"/>
          <w:sz w:val="32"/>
          <w:szCs w:val="32"/>
        </w:rPr>
        <w:t>软件限制</w:t>
      </w:r>
      <w:bookmarkEnd w:id="146"/>
    </w:p>
    <w:p>
      <w:pPr>
        <w:numPr>
          <w:ilvl w:val="0"/>
          <w:numId w:val="12"/>
        </w:numPr>
        <w:spacing w:line="240" w:lineRule="auto"/>
        <w:outlineLvl w:val="2"/>
        <w:rPr>
          <w:rFonts w:hint="eastAsia"/>
          <w:b/>
          <w:bCs/>
          <w:sz w:val="28"/>
          <w:szCs w:val="28"/>
          <w:lang w:val="en-US" w:eastAsia="zh-CN"/>
        </w:rPr>
      </w:pPr>
      <w:r>
        <w:rPr>
          <w:rFonts w:hint="eastAsia"/>
          <w:b/>
          <w:bCs/>
          <w:sz w:val="28"/>
          <w:szCs w:val="28"/>
          <w:lang w:val="en-US" w:eastAsia="zh-CN"/>
        </w:rPr>
        <w:t>编程工具</w:t>
      </w:r>
    </w:p>
    <w:p>
      <w:pPr>
        <w:numPr>
          <w:ilvl w:val="0"/>
          <w:numId w:val="0"/>
        </w:numPr>
        <w:ind w:firstLine="600" w:firstLineChars="200"/>
        <w:rPr>
          <w:rFonts w:hint="eastAsia"/>
          <w:b/>
          <w:bCs/>
          <w:sz w:val="28"/>
          <w:szCs w:val="28"/>
          <w:lang w:val="en-US" w:eastAsia="zh-CN"/>
        </w:rPr>
      </w:pPr>
      <w:r>
        <w:rPr>
          <w:spacing w:val="10"/>
          <w:sz w:val="28"/>
          <w:szCs w:val="28"/>
        </w:rPr>
        <w:t xml:space="preserve">要求系统采用流行的 </w:t>
      </w:r>
      <w:r>
        <w:rPr>
          <w:spacing w:val="13"/>
          <w:sz w:val="28"/>
          <w:szCs w:val="28"/>
        </w:rPr>
        <w:t>B/S</w:t>
      </w:r>
      <w:r>
        <w:rPr>
          <w:spacing w:val="11"/>
          <w:sz w:val="28"/>
          <w:szCs w:val="28"/>
        </w:rPr>
        <w:t xml:space="preserve"> 模式，编程工具需要采用当前主流</w:t>
      </w:r>
      <w:r>
        <w:rPr>
          <w:spacing w:val="19"/>
          <w:sz w:val="28"/>
          <w:szCs w:val="28"/>
        </w:rPr>
        <w:t>开发工具，选择三方开发组件必须确保连续服务。</w:t>
      </w:r>
    </w:p>
    <w:p>
      <w:pPr>
        <w:numPr>
          <w:ilvl w:val="0"/>
          <w:numId w:val="12"/>
        </w:numPr>
        <w:outlineLvl w:val="2"/>
        <w:rPr>
          <w:rFonts w:hint="default"/>
          <w:b/>
          <w:bCs/>
          <w:sz w:val="28"/>
          <w:szCs w:val="28"/>
          <w:lang w:val="en-US" w:eastAsia="zh-CN"/>
        </w:rPr>
      </w:pPr>
      <w:r>
        <w:rPr>
          <w:rFonts w:hint="eastAsia"/>
          <w:b/>
          <w:bCs/>
          <w:sz w:val="28"/>
          <w:szCs w:val="28"/>
          <w:lang w:val="en-US" w:eastAsia="zh-CN"/>
        </w:rPr>
        <w:t>支撑软件</w:t>
      </w:r>
    </w:p>
    <w:p>
      <w:pPr>
        <w:pStyle w:val="15"/>
        <w:rPr>
          <w:rFonts w:hint="default"/>
          <w:b/>
          <w:bCs/>
          <w:sz w:val="28"/>
          <w:szCs w:val="28"/>
          <w:lang w:val="en-US" w:eastAsia="zh-CN"/>
        </w:rPr>
      </w:pPr>
      <w:r>
        <w:rPr>
          <w:spacing w:val="24"/>
          <w:sz w:val="28"/>
          <w:szCs w:val="28"/>
        </w:rPr>
        <w:t xml:space="preserve">本系统数据库选择 </w:t>
      </w:r>
      <w:r>
        <w:rPr>
          <w:rFonts w:hint="eastAsia"/>
          <w:spacing w:val="24"/>
          <w:sz w:val="28"/>
          <w:szCs w:val="28"/>
          <w:lang w:val="en-US" w:eastAsia="zh-CN"/>
        </w:rPr>
        <w:t>Mysql</w:t>
      </w:r>
      <w:r>
        <w:rPr>
          <w:rFonts w:hint="eastAsia"/>
          <w:spacing w:val="-7"/>
          <w:sz w:val="28"/>
          <w:szCs w:val="28"/>
          <w:lang w:eastAsia="zh-CN"/>
        </w:rPr>
        <w:t>。</w:t>
      </w:r>
    </w:p>
    <w:p>
      <w:pPr>
        <w:pStyle w:val="3"/>
        <w:spacing w:line="240" w:lineRule="auto"/>
        <w:rPr>
          <w:rFonts w:hint="eastAsia"/>
        </w:rPr>
      </w:pPr>
      <w:bookmarkStart w:id="147" w:name="_Toc19505"/>
      <w:r>
        <w:rPr>
          <w:rFonts w:hint="eastAsia"/>
        </w:rPr>
        <w:t>维护服务</w:t>
      </w:r>
      <w:bookmarkEnd w:id="147"/>
    </w:p>
    <w:p>
      <w:pPr>
        <w:pStyle w:val="15"/>
        <w:spacing w:before="62" w:line="364" w:lineRule="auto"/>
        <w:ind w:right="605" w:firstLine="482"/>
      </w:pPr>
      <w:r>
        <w:rPr>
          <w:spacing w:val="10"/>
        </w:rPr>
        <w:t xml:space="preserve">本系统需要提供完善的 </w:t>
      </w:r>
      <w:r>
        <w:rPr>
          <w:spacing w:val="15"/>
        </w:rPr>
        <w:t>7</w:t>
      </w:r>
      <w:r>
        <w:rPr>
          <w:rFonts w:hint="eastAsia"/>
          <w:spacing w:val="15"/>
          <w:lang w:val="en-US" w:eastAsia="zh-CN"/>
        </w:rPr>
        <w:t>*</w:t>
      </w:r>
      <w:r>
        <w:rPr>
          <w:spacing w:val="15"/>
        </w:rPr>
        <w:t>24</w:t>
      </w:r>
      <w:r>
        <w:rPr>
          <w:spacing w:val="10"/>
        </w:rPr>
        <w:t xml:space="preserve"> 小时售后服务，包括系统运行维</w:t>
      </w:r>
      <w:r>
        <w:rPr>
          <w:spacing w:val="19"/>
        </w:rPr>
        <w:t>护、系统完善与维护和系统升级等技术支持和售后服务需求。</w:t>
      </w:r>
    </w:p>
    <w:p>
      <w:pPr>
        <w:rPr>
          <w:rFonts w:hint="eastAsia"/>
        </w:rPr>
      </w:pPr>
    </w:p>
    <w:sectPr>
      <w:headerReference r:id="rId3" w:type="default"/>
      <w:footerReference r:id="rId4" w:type="default"/>
      <w:footerReference r:id="rId5" w:type="even"/>
      <w:pgSz w:w="11906" w:h="16838"/>
      <w:pgMar w:top="1525" w:right="1800" w:bottom="1440" w:left="1800" w:header="284"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 w:name="Verdana">
    <w:panose1 w:val="020B0604030504040204"/>
    <w:charset w:val="00"/>
    <w:family w:val="swiss"/>
    <w:pitch w:val="default"/>
    <w:sig w:usb0="A00006FF" w:usb1="4000205B" w:usb2="00000010" w:usb3="00000000" w:csb0="2000019F" w:csb1="0000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framePr w:wrap="around" w:vAnchor="text" w:hAnchor="margin" w:xAlign="right" w:y="1"/>
      <w:rPr>
        <w:rStyle w:val="34"/>
      </w:rPr>
    </w:pPr>
    <w:r>
      <w:fldChar w:fldCharType="begin"/>
    </w:r>
    <w:r>
      <w:rPr>
        <w:rStyle w:val="34"/>
      </w:rPr>
      <w:instrText xml:space="preserve">PAGE  </w:instrText>
    </w:r>
    <w:r>
      <w:fldChar w:fldCharType="separate"/>
    </w:r>
    <w:r>
      <w:rPr>
        <w:rStyle w:val="34"/>
      </w:rPr>
      <w:t>36</w:t>
    </w:r>
    <w:r>
      <w:fldChar w:fldCharType="end"/>
    </w:r>
  </w:p>
  <w:p>
    <w:pPr>
      <w:pStyle w:val="21"/>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framePr w:wrap="around" w:vAnchor="text" w:hAnchor="margin" w:xAlign="right" w:y="1"/>
      <w:rPr>
        <w:rStyle w:val="34"/>
      </w:rPr>
    </w:pPr>
    <w:r>
      <w:fldChar w:fldCharType="begin"/>
    </w:r>
    <w:r>
      <w:rPr>
        <w:rStyle w:val="34"/>
      </w:rPr>
      <w:instrText xml:space="preserve">PAGE  </w:instrText>
    </w:r>
    <w:r>
      <w:fldChar w:fldCharType="separate"/>
    </w:r>
    <w:r>
      <w:rPr>
        <w:rStyle w:val="34"/>
      </w:rPr>
      <w:t>1</w:t>
    </w:r>
    <w:r>
      <w:fldChar w:fldCharType="end"/>
    </w:r>
  </w:p>
  <w:p>
    <w:pPr>
      <w:pStyle w:val="21"/>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Bdr>
        <w:bottom w:val="single" w:color="auto" w:sz="6" w:space="0"/>
      </w:pBdr>
    </w:pPr>
    <w:r>
      <w:rPr>
        <w:rFonts w:hint="eastAsia"/>
      </w:rPr>
      <w:t xml:space="preserve">                                                                          </w:t>
    </w:r>
    <w:r>
      <w:rPr>
        <w:rFonts w:hint="eastAsia"/>
        <w:sz w:val="21"/>
        <w:szCs w:val="21"/>
      </w:rPr>
      <w:t>功能规格说明书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9694DF"/>
    <w:multiLevelType w:val="singleLevel"/>
    <w:tmpl w:val="869694DF"/>
    <w:lvl w:ilvl="0" w:tentative="0">
      <w:start w:val="1"/>
      <w:numFmt w:val="decimal"/>
      <w:lvlText w:val="(%1)"/>
      <w:lvlJc w:val="left"/>
      <w:pPr>
        <w:ind w:left="425" w:hanging="425"/>
      </w:pPr>
      <w:rPr>
        <w:rFonts w:hint="default"/>
      </w:rPr>
    </w:lvl>
  </w:abstractNum>
  <w:abstractNum w:abstractNumId="1">
    <w:nsid w:val="874B15F3"/>
    <w:multiLevelType w:val="singleLevel"/>
    <w:tmpl w:val="874B15F3"/>
    <w:lvl w:ilvl="0" w:tentative="0">
      <w:start w:val="1"/>
      <w:numFmt w:val="decimal"/>
      <w:lvlText w:val="%1."/>
      <w:lvlJc w:val="left"/>
      <w:pPr>
        <w:tabs>
          <w:tab w:val="left" w:pos="312"/>
        </w:tabs>
      </w:pPr>
    </w:lvl>
  </w:abstractNum>
  <w:abstractNum w:abstractNumId="2">
    <w:nsid w:val="AB48AC1A"/>
    <w:multiLevelType w:val="multilevel"/>
    <w:tmpl w:val="AB48AC1A"/>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ascii="宋体" w:hAnsi="宋体" w:eastAsia="宋体" w:cs="宋体"/>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3">
    <w:nsid w:val="B0F16DDD"/>
    <w:multiLevelType w:val="singleLevel"/>
    <w:tmpl w:val="B0F16DDD"/>
    <w:lvl w:ilvl="0" w:tentative="0">
      <w:start w:val="1"/>
      <w:numFmt w:val="decimal"/>
      <w:lvlText w:val="(%1)"/>
      <w:lvlJc w:val="left"/>
      <w:pPr>
        <w:ind w:left="425" w:hanging="425"/>
      </w:pPr>
      <w:rPr>
        <w:rFonts w:hint="default"/>
      </w:rPr>
    </w:lvl>
  </w:abstractNum>
  <w:abstractNum w:abstractNumId="4">
    <w:nsid w:val="C92DAADB"/>
    <w:multiLevelType w:val="singleLevel"/>
    <w:tmpl w:val="C92DAADB"/>
    <w:lvl w:ilvl="0" w:tentative="0">
      <w:start w:val="1"/>
      <w:numFmt w:val="decimal"/>
      <w:suff w:val="nothing"/>
      <w:lvlText w:val="（%1）"/>
      <w:lvlJc w:val="left"/>
    </w:lvl>
  </w:abstractNum>
  <w:abstractNum w:abstractNumId="5">
    <w:nsid w:val="D7077A27"/>
    <w:multiLevelType w:val="singleLevel"/>
    <w:tmpl w:val="D7077A27"/>
    <w:lvl w:ilvl="0" w:tentative="0">
      <w:start w:val="1"/>
      <w:numFmt w:val="chineseCounting"/>
      <w:suff w:val="space"/>
      <w:lvlText w:val="（%1）"/>
      <w:lvlJc w:val="left"/>
      <w:pPr>
        <w:ind w:left="-60"/>
      </w:pPr>
      <w:rPr>
        <w:rFonts w:hint="eastAsia"/>
      </w:rPr>
    </w:lvl>
  </w:abstractNum>
  <w:abstractNum w:abstractNumId="6">
    <w:nsid w:val="E1A296C7"/>
    <w:multiLevelType w:val="singleLevel"/>
    <w:tmpl w:val="E1A296C7"/>
    <w:lvl w:ilvl="0" w:tentative="0">
      <w:start w:val="1"/>
      <w:numFmt w:val="decimal"/>
      <w:suff w:val="nothing"/>
      <w:lvlText w:val="（%1）"/>
      <w:lvlJc w:val="left"/>
      <w:pPr>
        <w:tabs>
          <w:tab w:val="left" w:pos="0"/>
        </w:tabs>
        <w:ind w:left="0"/>
      </w:pPr>
      <w:rPr>
        <w:rFonts w:hint="default"/>
        <w:sz w:val="28"/>
      </w:rPr>
    </w:lvl>
  </w:abstractNum>
  <w:abstractNum w:abstractNumId="7">
    <w:nsid w:val="E81E6566"/>
    <w:multiLevelType w:val="singleLevel"/>
    <w:tmpl w:val="E81E6566"/>
    <w:lvl w:ilvl="0" w:tentative="0">
      <w:start w:val="1"/>
      <w:numFmt w:val="decimal"/>
      <w:lvlText w:val="(%1)"/>
      <w:lvlJc w:val="left"/>
      <w:pPr>
        <w:ind w:left="1475" w:hanging="425"/>
      </w:pPr>
      <w:rPr>
        <w:rFonts w:hint="default"/>
      </w:rPr>
    </w:lvl>
  </w:abstractNum>
  <w:abstractNum w:abstractNumId="8">
    <w:nsid w:val="0D1A03C1"/>
    <w:multiLevelType w:val="singleLevel"/>
    <w:tmpl w:val="0D1A03C1"/>
    <w:lvl w:ilvl="0" w:tentative="0">
      <w:start w:val="1"/>
      <w:numFmt w:val="decimal"/>
      <w:lvlText w:val="(%1)"/>
      <w:lvlJc w:val="left"/>
      <w:pPr>
        <w:tabs>
          <w:tab w:val="left" w:pos="312"/>
        </w:tabs>
      </w:pPr>
    </w:lvl>
  </w:abstractNum>
  <w:abstractNum w:abstractNumId="9">
    <w:nsid w:val="1A7191F8"/>
    <w:multiLevelType w:val="singleLevel"/>
    <w:tmpl w:val="1A7191F8"/>
    <w:lvl w:ilvl="0" w:tentative="0">
      <w:start w:val="1"/>
      <w:numFmt w:val="decimal"/>
      <w:suff w:val="nothing"/>
      <w:lvlText w:val="（%1）"/>
      <w:lvlJc w:val="left"/>
      <w:pPr>
        <w:ind w:left="0"/>
      </w:pPr>
      <w:rPr>
        <w:rFonts w:hint="default"/>
        <w:sz w:val="28"/>
        <w:szCs w:val="28"/>
      </w:rPr>
    </w:lvl>
  </w:abstractNum>
  <w:abstractNum w:abstractNumId="10">
    <w:nsid w:val="53A7D508"/>
    <w:multiLevelType w:val="singleLevel"/>
    <w:tmpl w:val="53A7D508"/>
    <w:lvl w:ilvl="0" w:tentative="0">
      <w:start w:val="1"/>
      <w:numFmt w:val="decimal"/>
      <w:suff w:val="nothing"/>
      <w:lvlText w:val="（%1）"/>
      <w:lvlJc w:val="left"/>
      <w:pPr>
        <w:tabs>
          <w:tab w:val="left" w:pos="0"/>
        </w:tabs>
        <w:ind w:left="0"/>
      </w:pPr>
      <w:rPr>
        <w:rFonts w:hint="default"/>
        <w:sz w:val="28"/>
      </w:rPr>
    </w:lvl>
  </w:abstractNum>
  <w:abstractNum w:abstractNumId="11">
    <w:nsid w:val="685CFD92"/>
    <w:multiLevelType w:val="singleLevel"/>
    <w:tmpl w:val="685CFD92"/>
    <w:lvl w:ilvl="0" w:tentative="0">
      <w:start w:val="1"/>
      <w:numFmt w:val="decimal"/>
      <w:suff w:val="nothing"/>
      <w:lvlText w:val="（%1）"/>
      <w:lvlJc w:val="left"/>
      <w:pPr>
        <w:tabs>
          <w:tab w:val="left" w:pos="0"/>
        </w:tabs>
        <w:ind w:left="0"/>
      </w:pPr>
      <w:rPr>
        <w:rFonts w:hint="default"/>
        <w:sz w:val="28"/>
      </w:rPr>
    </w:lvl>
  </w:abstractNum>
  <w:num w:numId="1">
    <w:abstractNumId w:val="2"/>
  </w:num>
  <w:num w:numId="2">
    <w:abstractNumId w:val="5"/>
  </w:num>
  <w:num w:numId="3">
    <w:abstractNumId w:val="4"/>
  </w:num>
  <w:num w:numId="4">
    <w:abstractNumId w:val="11"/>
  </w:num>
  <w:num w:numId="5">
    <w:abstractNumId w:val="9"/>
  </w:num>
  <w:num w:numId="6">
    <w:abstractNumId w:val="6"/>
  </w:num>
  <w:num w:numId="7">
    <w:abstractNumId w:val="7"/>
  </w:num>
  <w:num w:numId="8">
    <w:abstractNumId w:val="0"/>
  </w:num>
  <w:num w:numId="9">
    <w:abstractNumId w:val="10"/>
  </w:num>
  <w:num w:numId="10">
    <w:abstractNumId w:val="8"/>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B7A"/>
    <w:rsid w:val="00000B24"/>
    <w:rsid w:val="000045DF"/>
    <w:rsid w:val="000047E3"/>
    <w:rsid w:val="000053FE"/>
    <w:rsid w:val="00006473"/>
    <w:rsid w:val="00011B64"/>
    <w:rsid w:val="00012A5F"/>
    <w:rsid w:val="00013236"/>
    <w:rsid w:val="00013753"/>
    <w:rsid w:val="00013F98"/>
    <w:rsid w:val="00016D9B"/>
    <w:rsid w:val="000304EA"/>
    <w:rsid w:val="00031F54"/>
    <w:rsid w:val="000347FB"/>
    <w:rsid w:val="000360B2"/>
    <w:rsid w:val="00037E9F"/>
    <w:rsid w:val="000407D2"/>
    <w:rsid w:val="00042264"/>
    <w:rsid w:val="0004256F"/>
    <w:rsid w:val="0004348A"/>
    <w:rsid w:val="00045FFC"/>
    <w:rsid w:val="000476E3"/>
    <w:rsid w:val="00053405"/>
    <w:rsid w:val="00054C70"/>
    <w:rsid w:val="00055378"/>
    <w:rsid w:val="00057BD7"/>
    <w:rsid w:val="000605F5"/>
    <w:rsid w:val="00061C54"/>
    <w:rsid w:val="00062B31"/>
    <w:rsid w:val="00064405"/>
    <w:rsid w:val="00066677"/>
    <w:rsid w:val="00066A71"/>
    <w:rsid w:val="00067D8B"/>
    <w:rsid w:val="00071A8D"/>
    <w:rsid w:val="00074C0F"/>
    <w:rsid w:val="000773AD"/>
    <w:rsid w:val="000812C8"/>
    <w:rsid w:val="00087126"/>
    <w:rsid w:val="0009154A"/>
    <w:rsid w:val="00091A2C"/>
    <w:rsid w:val="00093DD1"/>
    <w:rsid w:val="00095CB7"/>
    <w:rsid w:val="000A2129"/>
    <w:rsid w:val="000A2477"/>
    <w:rsid w:val="000A5C68"/>
    <w:rsid w:val="000A6F44"/>
    <w:rsid w:val="000B39C8"/>
    <w:rsid w:val="000B3C4B"/>
    <w:rsid w:val="000B5B6A"/>
    <w:rsid w:val="000B5FB9"/>
    <w:rsid w:val="000C0E4A"/>
    <w:rsid w:val="000C4305"/>
    <w:rsid w:val="000C5AE2"/>
    <w:rsid w:val="000D13F2"/>
    <w:rsid w:val="000D16E8"/>
    <w:rsid w:val="000D21CB"/>
    <w:rsid w:val="000D2240"/>
    <w:rsid w:val="000D2C31"/>
    <w:rsid w:val="000D7093"/>
    <w:rsid w:val="000F55B0"/>
    <w:rsid w:val="000F5BDB"/>
    <w:rsid w:val="001028B1"/>
    <w:rsid w:val="00106558"/>
    <w:rsid w:val="00106F91"/>
    <w:rsid w:val="00111D91"/>
    <w:rsid w:val="0011235A"/>
    <w:rsid w:val="0011410A"/>
    <w:rsid w:val="00116546"/>
    <w:rsid w:val="00124300"/>
    <w:rsid w:val="001317E3"/>
    <w:rsid w:val="00134C10"/>
    <w:rsid w:val="00135279"/>
    <w:rsid w:val="0013680A"/>
    <w:rsid w:val="00137075"/>
    <w:rsid w:val="0014221A"/>
    <w:rsid w:val="00151C3F"/>
    <w:rsid w:val="001529D2"/>
    <w:rsid w:val="001536A8"/>
    <w:rsid w:val="00155794"/>
    <w:rsid w:val="001603FD"/>
    <w:rsid w:val="00165326"/>
    <w:rsid w:val="00167B7D"/>
    <w:rsid w:val="00171E68"/>
    <w:rsid w:val="00173030"/>
    <w:rsid w:val="001758F0"/>
    <w:rsid w:val="00182E2A"/>
    <w:rsid w:val="001831DE"/>
    <w:rsid w:val="001845D1"/>
    <w:rsid w:val="00184E65"/>
    <w:rsid w:val="00185AC6"/>
    <w:rsid w:val="00193B75"/>
    <w:rsid w:val="00193C6C"/>
    <w:rsid w:val="00195695"/>
    <w:rsid w:val="0019638F"/>
    <w:rsid w:val="00196580"/>
    <w:rsid w:val="001A1FA5"/>
    <w:rsid w:val="001A598C"/>
    <w:rsid w:val="001A637A"/>
    <w:rsid w:val="001B0015"/>
    <w:rsid w:val="001B21E3"/>
    <w:rsid w:val="001C2674"/>
    <w:rsid w:val="001C3C44"/>
    <w:rsid w:val="001D641F"/>
    <w:rsid w:val="001E0CC5"/>
    <w:rsid w:val="001E3E6F"/>
    <w:rsid w:val="001E5A61"/>
    <w:rsid w:val="001E6CB6"/>
    <w:rsid w:val="001F1188"/>
    <w:rsid w:val="001F24E5"/>
    <w:rsid w:val="001F2FAB"/>
    <w:rsid w:val="001F4994"/>
    <w:rsid w:val="001F6A24"/>
    <w:rsid w:val="0020594F"/>
    <w:rsid w:val="0020625C"/>
    <w:rsid w:val="002105E9"/>
    <w:rsid w:val="00210E8E"/>
    <w:rsid w:val="0021489C"/>
    <w:rsid w:val="00217A51"/>
    <w:rsid w:val="00227EE4"/>
    <w:rsid w:val="00230C0F"/>
    <w:rsid w:val="00232473"/>
    <w:rsid w:val="0023603C"/>
    <w:rsid w:val="00236F37"/>
    <w:rsid w:val="002371EF"/>
    <w:rsid w:val="00241EF2"/>
    <w:rsid w:val="00242E46"/>
    <w:rsid w:val="00244665"/>
    <w:rsid w:val="00250C88"/>
    <w:rsid w:val="00253EFD"/>
    <w:rsid w:val="002568AA"/>
    <w:rsid w:val="00256A6B"/>
    <w:rsid w:val="00256CC2"/>
    <w:rsid w:val="0025760D"/>
    <w:rsid w:val="0026177C"/>
    <w:rsid w:val="00263484"/>
    <w:rsid w:val="002642DB"/>
    <w:rsid w:val="0026459B"/>
    <w:rsid w:val="00264EA0"/>
    <w:rsid w:val="00267322"/>
    <w:rsid w:val="002715A3"/>
    <w:rsid w:val="002725B3"/>
    <w:rsid w:val="002741C6"/>
    <w:rsid w:val="00275869"/>
    <w:rsid w:val="0027767D"/>
    <w:rsid w:val="00284C89"/>
    <w:rsid w:val="00285C01"/>
    <w:rsid w:val="00285C57"/>
    <w:rsid w:val="00290AED"/>
    <w:rsid w:val="00297298"/>
    <w:rsid w:val="00297879"/>
    <w:rsid w:val="002A27C4"/>
    <w:rsid w:val="002A4B6F"/>
    <w:rsid w:val="002A50D1"/>
    <w:rsid w:val="002A5D6A"/>
    <w:rsid w:val="002A73E6"/>
    <w:rsid w:val="002A7454"/>
    <w:rsid w:val="002B3943"/>
    <w:rsid w:val="002B3DE0"/>
    <w:rsid w:val="002B4BE5"/>
    <w:rsid w:val="002B5138"/>
    <w:rsid w:val="002C7BFF"/>
    <w:rsid w:val="002D00CF"/>
    <w:rsid w:val="002D0E9B"/>
    <w:rsid w:val="002D2DB2"/>
    <w:rsid w:val="002D396E"/>
    <w:rsid w:val="002D3A40"/>
    <w:rsid w:val="002D3FA3"/>
    <w:rsid w:val="002D7F3F"/>
    <w:rsid w:val="002E2A16"/>
    <w:rsid w:val="002E37CB"/>
    <w:rsid w:val="002E4195"/>
    <w:rsid w:val="002E6B01"/>
    <w:rsid w:val="002E7DB0"/>
    <w:rsid w:val="002F04D7"/>
    <w:rsid w:val="002F2F3E"/>
    <w:rsid w:val="00304AE6"/>
    <w:rsid w:val="00305FC0"/>
    <w:rsid w:val="00306E63"/>
    <w:rsid w:val="003077AC"/>
    <w:rsid w:val="003079F9"/>
    <w:rsid w:val="003122ED"/>
    <w:rsid w:val="00313383"/>
    <w:rsid w:val="00315BEF"/>
    <w:rsid w:val="00315E32"/>
    <w:rsid w:val="003169C1"/>
    <w:rsid w:val="0031765B"/>
    <w:rsid w:val="003176C8"/>
    <w:rsid w:val="00317A0D"/>
    <w:rsid w:val="00321263"/>
    <w:rsid w:val="00321EF0"/>
    <w:rsid w:val="00324B0E"/>
    <w:rsid w:val="00326CFA"/>
    <w:rsid w:val="003309F6"/>
    <w:rsid w:val="00331038"/>
    <w:rsid w:val="0033484E"/>
    <w:rsid w:val="00337CE9"/>
    <w:rsid w:val="00342C3C"/>
    <w:rsid w:val="00342E80"/>
    <w:rsid w:val="003446B3"/>
    <w:rsid w:val="00344E02"/>
    <w:rsid w:val="003461D3"/>
    <w:rsid w:val="003470C1"/>
    <w:rsid w:val="003503AB"/>
    <w:rsid w:val="0035079F"/>
    <w:rsid w:val="00352469"/>
    <w:rsid w:val="00354123"/>
    <w:rsid w:val="00355149"/>
    <w:rsid w:val="003568DF"/>
    <w:rsid w:val="00364210"/>
    <w:rsid w:val="003646F3"/>
    <w:rsid w:val="00365B21"/>
    <w:rsid w:val="00367DAA"/>
    <w:rsid w:val="003715B0"/>
    <w:rsid w:val="00371A70"/>
    <w:rsid w:val="00373D36"/>
    <w:rsid w:val="003751B9"/>
    <w:rsid w:val="00375D8D"/>
    <w:rsid w:val="003772AA"/>
    <w:rsid w:val="00383A2C"/>
    <w:rsid w:val="003858F9"/>
    <w:rsid w:val="003874A5"/>
    <w:rsid w:val="003933C3"/>
    <w:rsid w:val="00397654"/>
    <w:rsid w:val="003A4625"/>
    <w:rsid w:val="003A5839"/>
    <w:rsid w:val="003B0F1F"/>
    <w:rsid w:val="003B483D"/>
    <w:rsid w:val="003C3A5B"/>
    <w:rsid w:val="003D0041"/>
    <w:rsid w:val="003D104A"/>
    <w:rsid w:val="003D1406"/>
    <w:rsid w:val="003D2E41"/>
    <w:rsid w:val="003D42B9"/>
    <w:rsid w:val="003D644B"/>
    <w:rsid w:val="003E10CC"/>
    <w:rsid w:val="003E2634"/>
    <w:rsid w:val="003E4D39"/>
    <w:rsid w:val="003E7F8F"/>
    <w:rsid w:val="003F1CF8"/>
    <w:rsid w:val="003F399A"/>
    <w:rsid w:val="00402872"/>
    <w:rsid w:val="004048F8"/>
    <w:rsid w:val="00406A9F"/>
    <w:rsid w:val="00407A74"/>
    <w:rsid w:val="00412C9D"/>
    <w:rsid w:val="004161B6"/>
    <w:rsid w:val="004203D1"/>
    <w:rsid w:val="004220D5"/>
    <w:rsid w:val="00423A07"/>
    <w:rsid w:val="0042612A"/>
    <w:rsid w:val="00426E8B"/>
    <w:rsid w:val="00433C2F"/>
    <w:rsid w:val="00433E1E"/>
    <w:rsid w:val="00434A2B"/>
    <w:rsid w:val="00437F93"/>
    <w:rsid w:val="00444271"/>
    <w:rsid w:val="0044517B"/>
    <w:rsid w:val="00446803"/>
    <w:rsid w:val="0044684F"/>
    <w:rsid w:val="0045119B"/>
    <w:rsid w:val="004551DF"/>
    <w:rsid w:val="00457057"/>
    <w:rsid w:val="00460A96"/>
    <w:rsid w:val="00461C1E"/>
    <w:rsid w:val="0046275A"/>
    <w:rsid w:val="00465CC7"/>
    <w:rsid w:val="00466441"/>
    <w:rsid w:val="00467CFC"/>
    <w:rsid w:val="00470953"/>
    <w:rsid w:val="004739E7"/>
    <w:rsid w:val="00474846"/>
    <w:rsid w:val="004757A6"/>
    <w:rsid w:val="004760C9"/>
    <w:rsid w:val="00481F0E"/>
    <w:rsid w:val="004837EB"/>
    <w:rsid w:val="00484369"/>
    <w:rsid w:val="004851E8"/>
    <w:rsid w:val="00490E8E"/>
    <w:rsid w:val="00491506"/>
    <w:rsid w:val="00491B0A"/>
    <w:rsid w:val="00492814"/>
    <w:rsid w:val="00493614"/>
    <w:rsid w:val="00493AEC"/>
    <w:rsid w:val="00493CDE"/>
    <w:rsid w:val="00494553"/>
    <w:rsid w:val="00496687"/>
    <w:rsid w:val="004A2B86"/>
    <w:rsid w:val="004A4BA1"/>
    <w:rsid w:val="004B00E3"/>
    <w:rsid w:val="004B117A"/>
    <w:rsid w:val="004B7D66"/>
    <w:rsid w:val="004C448E"/>
    <w:rsid w:val="004C4A7A"/>
    <w:rsid w:val="004C5ABC"/>
    <w:rsid w:val="004D2C4B"/>
    <w:rsid w:val="004D6D77"/>
    <w:rsid w:val="004E2D89"/>
    <w:rsid w:val="004F28E3"/>
    <w:rsid w:val="004F35B9"/>
    <w:rsid w:val="00504467"/>
    <w:rsid w:val="00504B5F"/>
    <w:rsid w:val="00505E80"/>
    <w:rsid w:val="00507598"/>
    <w:rsid w:val="005107AB"/>
    <w:rsid w:val="00511968"/>
    <w:rsid w:val="00514C4D"/>
    <w:rsid w:val="005150A0"/>
    <w:rsid w:val="00515FFF"/>
    <w:rsid w:val="005169D0"/>
    <w:rsid w:val="00520DC8"/>
    <w:rsid w:val="0052348A"/>
    <w:rsid w:val="00526331"/>
    <w:rsid w:val="00533F9F"/>
    <w:rsid w:val="00534667"/>
    <w:rsid w:val="0053602D"/>
    <w:rsid w:val="00540A97"/>
    <w:rsid w:val="00543237"/>
    <w:rsid w:val="00543814"/>
    <w:rsid w:val="00545FAD"/>
    <w:rsid w:val="005506FC"/>
    <w:rsid w:val="0055102F"/>
    <w:rsid w:val="0055333B"/>
    <w:rsid w:val="00553CFF"/>
    <w:rsid w:val="00556669"/>
    <w:rsid w:val="00557269"/>
    <w:rsid w:val="0056073A"/>
    <w:rsid w:val="005613E3"/>
    <w:rsid w:val="00563DC1"/>
    <w:rsid w:val="0056420E"/>
    <w:rsid w:val="00564DC4"/>
    <w:rsid w:val="0056530A"/>
    <w:rsid w:val="005667DA"/>
    <w:rsid w:val="005672D3"/>
    <w:rsid w:val="0057129C"/>
    <w:rsid w:val="005722E9"/>
    <w:rsid w:val="0057426D"/>
    <w:rsid w:val="005753D1"/>
    <w:rsid w:val="005754FA"/>
    <w:rsid w:val="00577200"/>
    <w:rsid w:val="0058148D"/>
    <w:rsid w:val="0058380A"/>
    <w:rsid w:val="00585485"/>
    <w:rsid w:val="005873FC"/>
    <w:rsid w:val="00590B29"/>
    <w:rsid w:val="005916BE"/>
    <w:rsid w:val="0059184B"/>
    <w:rsid w:val="0059296A"/>
    <w:rsid w:val="00592C2B"/>
    <w:rsid w:val="00594041"/>
    <w:rsid w:val="00594073"/>
    <w:rsid w:val="005958F6"/>
    <w:rsid w:val="00596EC3"/>
    <w:rsid w:val="00597204"/>
    <w:rsid w:val="00597EEA"/>
    <w:rsid w:val="005A0653"/>
    <w:rsid w:val="005A13D1"/>
    <w:rsid w:val="005A3C2F"/>
    <w:rsid w:val="005A43A3"/>
    <w:rsid w:val="005A4BFE"/>
    <w:rsid w:val="005A5D41"/>
    <w:rsid w:val="005B2715"/>
    <w:rsid w:val="005B40E2"/>
    <w:rsid w:val="005B41FB"/>
    <w:rsid w:val="005C29BC"/>
    <w:rsid w:val="005D1E0D"/>
    <w:rsid w:val="005D43C2"/>
    <w:rsid w:val="005D5C32"/>
    <w:rsid w:val="005E0B7C"/>
    <w:rsid w:val="005E123E"/>
    <w:rsid w:val="005E6A68"/>
    <w:rsid w:val="005E7BFE"/>
    <w:rsid w:val="005F482B"/>
    <w:rsid w:val="005F5034"/>
    <w:rsid w:val="005F53BA"/>
    <w:rsid w:val="006007E6"/>
    <w:rsid w:val="00604A85"/>
    <w:rsid w:val="00612D55"/>
    <w:rsid w:val="00614492"/>
    <w:rsid w:val="006167CE"/>
    <w:rsid w:val="006226BD"/>
    <w:rsid w:val="00630844"/>
    <w:rsid w:val="00633F50"/>
    <w:rsid w:val="00634378"/>
    <w:rsid w:val="00643A2F"/>
    <w:rsid w:val="00643CA7"/>
    <w:rsid w:val="00650795"/>
    <w:rsid w:val="00654207"/>
    <w:rsid w:val="00655742"/>
    <w:rsid w:val="00662EE3"/>
    <w:rsid w:val="00664651"/>
    <w:rsid w:val="00673F74"/>
    <w:rsid w:val="006758B6"/>
    <w:rsid w:val="006810F8"/>
    <w:rsid w:val="006811A4"/>
    <w:rsid w:val="00687C1D"/>
    <w:rsid w:val="006922E6"/>
    <w:rsid w:val="00694A9F"/>
    <w:rsid w:val="006953FA"/>
    <w:rsid w:val="006A0D6B"/>
    <w:rsid w:val="006A17E8"/>
    <w:rsid w:val="006A2C79"/>
    <w:rsid w:val="006A34DF"/>
    <w:rsid w:val="006A371E"/>
    <w:rsid w:val="006A37BC"/>
    <w:rsid w:val="006A3ABE"/>
    <w:rsid w:val="006A4C12"/>
    <w:rsid w:val="006A61FA"/>
    <w:rsid w:val="006A7826"/>
    <w:rsid w:val="006B0A8C"/>
    <w:rsid w:val="006B28EB"/>
    <w:rsid w:val="006B607C"/>
    <w:rsid w:val="006B7FE2"/>
    <w:rsid w:val="006C1C32"/>
    <w:rsid w:val="006C4CB5"/>
    <w:rsid w:val="006C54FF"/>
    <w:rsid w:val="006D3204"/>
    <w:rsid w:val="006D3A19"/>
    <w:rsid w:val="006D627E"/>
    <w:rsid w:val="006E0C5F"/>
    <w:rsid w:val="006E279A"/>
    <w:rsid w:val="006E5621"/>
    <w:rsid w:val="006E65DF"/>
    <w:rsid w:val="006E6D83"/>
    <w:rsid w:val="006F178E"/>
    <w:rsid w:val="006F427D"/>
    <w:rsid w:val="00707E56"/>
    <w:rsid w:val="0071407B"/>
    <w:rsid w:val="00715655"/>
    <w:rsid w:val="007201E0"/>
    <w:rsid w:val="00721128"/>
    <w:rsid w:val="00722D9D"/>
    <w:rsid w:val="007241B9"/>
    <w:rsid w:val="00732642"/>
    <w:rsid w:val="00733264"/>
    <w:rsid w:val="007363AF"/>
    <w:rsid w:val="007369B4"/>
    <w:rsid w:val="0073774D"/>
    <w:rsid w:val="0074006A"/>
    <w:rsid w:val="00740736"/>
    <w:rsid w:val="00740CFB"/>
    <w:rsid w:val="00742A70"/>
    <w:rsid w:val="0074418D"/>
    <w:rsid w:val="00746455"/>
    <w:rsid w:val="007478DF"/>
    <w:rsid w:val="00750662"/>
    <w:rsid w:val="007508A1"/>
    <w:rsid w:val="0075346F"/>
    <w:rsid w:val="007534A1"/>
    <w:rsid w:val="00755D61"/>
    <w:rsid w:val="00757529"/>
    <w:rsid w:val="00760A42"/>
    <w:rsid w:val="007667D3"/>
    <w:rsid w:val="00774397"/>
    <w:rsid w:val="0078034B"/>
    <w:rsid w:val="00781247"/>
    <w:rsid w:val="00782455"/>
    <w:rsid w:val="00784687"/>
    <w:rsid w:val="007855B9"/>
    <w:rsid w:val="00787315"/>
    <w:rsid w:val="007926B3"/>
    <w:rsid w:val="00793A21"/>
    <w:rsid w:val="007952A3"/>
    <w:rsid w:val="007A170D"/>
    <w:rsid w:val="007A1818"/>
    <w:rsid w:val="007A1BB3"/>
    <w:rsid w:val="007A3055"/>
    <w:rsid w:val="007A32D1"/>
    <w:rsid w:val="007A4EAA"/>
    <w:rsid w:val="007A52ED"/>
    <w:rsid w:val="007A5FCA"/>
    <w:rsid w:val="007A726F"/>
    <w:rsid w:val="007B0A03"/>
    <w:rsid w:val="007B0F0D"/>
    <w:rsid w:val="007B1C7E"/>
    <w:rsid w:val="007B3E27"/>
    <w:rsid w:val="007B570D"/>
    <w:rsid w:val="007B5721"/>
    <w:rsid w:val="007B6934"/>
    <w:rsid w:val="007C1315"/>
    <w:rsid w:val="007C53C7"/>
    <w:rsid w:val="007C60F3"/>
    <w:rsid w:val="007C611C"/>
    <w:rsid w:val="007C6757"/>
    <w:rsid w:val="007C7950"/>
    <w:rsid w:val="007C7987"/>
    <w:rsid w:val="007F013B"/>
    <w:rsid w:val="007F181E"/>
    <w:rsid w:val="007F335C"/>
    <w:rsid w:val="007F3451"/>
    <w:rsid w:val="007F5B63"/>
    <w:rsid w:val="007F7475"/>
    <w:rsid w:val="00801E19"/>
    <w:rsid w:val="00804234"/>
    <w:rsid w:val="0080444E"/>
    <w:rsid w:val="00804DF6"/>
    <w:rsid w:val="008063DF"/>
    <w:rsid w:val="0080661B"/>
    <w:rsid w:val="00807305"/>
    <w:rsid w:val="00811272"/>
    <w:rsid w:val="00811B06"/>
    <w:rsid w:val="00812F3A"/>
    <w:rsid w:val="0081453F"/>
    <w:rsid w:val="00820D31"/>
    <w:rsid w:val="00823EB0"/>
    <w:rsid w:val="008242D4"/>
    <w:rsid w:val="00825B23"/>
    <w:rsid w:val="008267E5"/>
    <w:rsid w:val="0083152E"/>
    <w:rsid w:val="00835699"/>
    <w:rsid w:val="00835F09"/>
    <w:rsid w:val="00841CB8"/>
    <w:rsid w:val="0084346D"/>
    <w:rsid w:val="00861080"/>
    <w:rsid w:val="00862866"/>
    <w:rsid w:val="0086407A"/>
    <w:rsid w:val="0086527E"/>
    <w:rsid w:val="00870837"/>
    <w:rsid w:val="00872F95"/>
    <w:rsid w:val="0088082B"/>
    <w:rsid w:val="00883555"/>
    <w:rsid w:val="008839EB"/>
    <w:rsid w:val="0088714B"/>
    <w:rsid w:val="00887A59"/>
    <w:rsid w:val="00894DC8"/>
    <w:rsid w:val="00896AC6"/>
    <w:rsid w:val="008A0CAF"/>
    <w:rsid w:val="008A3712"/>
    <w:rsid w:val="008A6340"/>
    <w:rsid w:val="008B1D55"/>
    <w:rsid w:val="008B372F"/>
    <w:rsid w:val="008C02DA"/>
    <w:rsid w:val="008C11C7"/>
    <w:rsid w:val="008C1430"/>
    <w:rsid w:val="008C2CBA"/>
    <w:rsid w:val="008C6DDB"/>
    <w:rsid w:val="008C7B94"/>
    <w:rsid w:val="008D38DF"/>
    <w:rsid w:val="008D4516"/>
    <w:rsid w:val="008D65AC"/>
    <w:rsid w:val="008D67A7"/>
    <w:rsid w:val="008D7529"/>
    <w:rsid w:val="008E09D6"/>
    <w:rsid w:val="008E24A9"/>
    <w:rsid w:val="008E5134"/>
    <w:rsid w:val="008E5183"/>
    <w:rsid w:val="008E54DB"/>
    <w:rsid w:val="008E5743"/>
    <w:rsid w:val="008E610F"/>
    <w:rsid w:val="008F0D7C"/>
    <w:rsid w:val="008F37DE"/>
    <w:rsid w:val="008F42C3"/>
    <w:rsid w:val="008F521E"/>
    <w:rsid w:val="008F5B12"/>
    <w:rsid w:val="008F69D8"/>
    <w:rsid w:val="009009CB"/>
    <w:rsid w:val="00900B91"/>
    <w:rsid w:val="00900E5C"/>
    <w:rsid w:val="009019B4"/>
    <w:rsid w:val="00904F4D"/>
    <w:rsid w:val="00907529"/>
    <w:rsid w:val="0091012D"/>
    <w:rsid w:val="009108C2"/>
    <w:rsid w:val="009213A9"/>
    <w:rsid w:val="00921B9B"/>
    <w:rsid w:val="00922938"/>
    <w:rsid w:val="00923724"/>
    <w:rsid w:val="00923E76"/>
    <w:rsid w:val="00924900"/>
    <w:rsid w:val="009252CC"/>
    <w:rsid w:val="00925ED9"/>
    <w:rsid w:val="0093520A"/>
    <w:rsid w:val="009360AC"/>
    <w:rsid w:val="00940976"/>
    <w:rsid w:val="00943B4D"/>
    <w:rsid w:val="00943D9C"/>
    <w:rsid w:val="00946C42"/>
    <w:rsid w:val="009475BD"/>
    <w:rsid w:val="00947BB0"/>
    <w:rsid w:val="00950789"/>
    <w:rsid w:val="00951997"/>
    <w:rsid w:val="0096237C"/>
    <w:rsid w:val="00962702"/>
    <w:rsid w:val="009632F6"/>
    <w:rsid w:val="00964CEF"/>
    <w:rsid w:val="009669B9"/>
    <w:rsid w:val="00967577"/>
    <w:rsid w:val="0096799A"/>
    <w:rsid w:val="00970EF1"/>
    <w:rsid w:val="009737F3"/>
    <w:rsid w:val="0097466A"/>
    <w:rsid w:val="0098141C"/>
    <w:rsid w:val="009818A5"/>
    <w:rsid w:val="00996094"/>
    <w:rsid w:val="0099632D"/>
    <w:rsid w:val="009A066D"/>
    <w:rsid w:val="009A1645"/>
    <w:rsid w:val="009A2C2D"/>
    <w:rsid w:val="009A4BDA"/>
    <w:rsid w:val="009A5748"/>
    <w:rsid w:val="009B51B6"/>
    <w:rsid w:val="009C223B"/>
    <w:rsid w:val="009C3C26"/>
    <w:rsid w:val="009C4AE0"/>
    <w:rsid w:val="009C4B00"/>
    <w:rsid w:val="009D30E1"/>
    <w:rsid w:val="009D552A"/>
    <w:rsid w:val="009D56E8"/>
    <w:rsid w:val="009D7DB4"/>
    <w:rsid w:val="009E05CC"/>
    <w:rsid w:val="009E169A"/>
    <w:rsid w:val="009E39AE"/>
    <w:rsid w:val="009E49E1"/>
    <w:rsid w:val="009F58C7"/>
    <w:rsid w:val="009F6680"/>
    <w:rsid w:val="00A0109F"/>
    <w:rsid w:val="00A027C5"/>
    <w:rsid w:val="00A043C9"/>
    <w:rsid w:val="00A059CE"/>
    <w:rsid w:val="00A07140"/>
    <w:rsid w:val="00A12206"/>
    <w:rsid w:val="00A1470E"/>
    <w:rsid w:val="00A14E07"/>
    <w:rsid w:val="00A16525"/>
    <w:rsid w:val="00A17165"/>
    <w:rsid w:val="00A202B0"/>
    <w:rsid w:val="00A211A0"/>
    <w:rsid w:val="00A2429D"/>
    <w:rsid w:val="00A35C17"/>
    <w:rsid w:val="00A365A3"/>
    <w:rsid w:val="00A425CA"/>
    <w:rsid w:val="00A44D8C"/>
    <w:rsid w:val="00A45094"/>
    <w:rsid w:val="00A45184"/>
    <w:rsid w:val="00A46895"/>
    <w:rsid w:val="00A46A54"/>
    <w:rsid w:val="00A51B99"/>
    <w:rsid w:val="00A54A89"/>
    <w:rsid w:val="00A54B53"/>
    <w:rsid w:val="00A55115"/>
    <w:rsid w:val="00A60D95"/>
    <w:rsid w:val="00A71E2F"/>
    <w:rsid w:val="00A73353"/>
    <w:rsid w:val="00A73B78"/>
    <w:rsid w:val="00A73F96"/>
    <w:rsid w:val="00A75F28"/>
    <w:rsid w:val="00A83A33"/>
    <w:rsid w:val="00A84B08"/>
    <w:rsid w:val="00A900AB"/>
    <w:rsid w:val="00A90110"/>
    <w:rsid w:val="00A90BEF"/>
    <w:rsid w:val="00A931A8"/>
    <w:rsid w:val="00A933E4"/>
    <w:rsid w:val="00A94481"/>
    <w:rsid w:val="00A95DB4"/>
    <w:rsid w:val="00A9632A"/>
    <w:rsid w:val="00AA08E6"/>
    <w:rsid w:val="00AA1C34"/>
    <w:rsid w:val="00AA5155"/>
    <w:rsid w:val="00AA5BB1"/>
    <w:rsid w:val="00AA7F08"/>
    <w:rsid w:val="00AB02D3"/>
    <w:rsid w:val="00AB05D4"/>
    <w:rsid w:val="00AB0811"/>
    <w:rsid w:val="00AB113E"/>
    <w:rsid w:val="00AB60AA"/>
    <w:rsid w:val="00AB69DC"/>
    <w:rsid w:val="00AC2569"/>
    <w:rsid w:val="00AC303A"/>
    <w:rsid w:val="00AC3DB7"/>
    <w:rsid w:val="00AC4105"/>
    <w:rsid w:val="00AC6508"/>
    <w:rsid w:val="00AD6CCF"/>
    <w:rsid w:val="00AE1EEA"/>
    <w:rsid w:val="00AE3068"/>
    <w:rsid w:val="00AE4184"/>
    <w:rsid w:val="00AE546A"/>
    <w:rsid w:val="00AE588E"/>
    <w:rsid w:val="00AE59EE"/>
    <w:rsid w:val="00AE650F"/>
    <w:rsid w:val="00AF2D48"/>
    <w:rsid w:val="00AF3BFD"/>
    <w:rsid w:val="00AF79A3"/>
    <w:rsid w:val="00B05145"/>
    <w:rsid w:val="00B06E54"/>
    <w:rsid w:val="00B15389"/>
    <w:rsid w:val="00B153AD"/>
    <w:rsid w:val="00B177E1"/>
    <w:rsid w:val="00B22DCF"/>
    <w:rsid w:val="00B237D0"/>
    <w:rsid w:val="00B256AF"/>
    <w:rsid w:val="00B263EF"/>
    <w:rsid w:val="00B30825"/>
    <w:rsid w:val="00B351D9"/>
    <w:rsid w:val="00B35810"/>
    <w:rsid w:val="00B35A01"/>
    <w:rsid w:val="00B37D53"/>
    <w:rsid w:val="00B432D7"/>
    <w:rsid w:val="00B43516"/>
    <w:rsid w:val="00B450E5"/>
    <w:rsid w:val="00B47B75"/>
    <w:rsid w:val="00B509DD"/>
    <w:rsid w:val="00B51301"/>
    <w:rsid w:val="00B51FE1"/>
    <w:rsid w:val="00B52992"/>
    <w:rsid w:val="00B548BC"/>
    <w:rsid w:val="00B553BE"/>
    <w:rsid w:val="00B57578"/>
    <w:rsid w:val="00B62B54"/>
    <w:rsid w:val="00B667BF"/>
    <w:rsid w:val="00B66C46"/>
    <w:rsid w:val="00B703B7"/>
    <w:rsid w:val="00B7045A"/>
    <w:rsid w:val="00B7638B"/>
    <w:rsid w:val="00B76A07"/>
    <w:rsid w:val="00B774AA"/>
    <w:rsid w:val="00B83395"/>
    <w:rsid w:val="00B85EA2"/>
    <w:rsid w:val="00B865FF"/>
    <w:rsid w:val="00B87783"/>
    <w:rsid w:val="00B9295B"/>
    <w:rsid w:val="00B94DA5"/>
    <w:rsid w:val="00BA17B2"/>
    <w:rsid w:val="00BA4484"/>
    <w:rsid w:val="00BB1C53"/>
    <w:rsid w:val="00BB37AD"/>
    <w:rsid w:val="00BB482D"/>
    <w:rsid w:val="00BB75EB"/>
    <w:rsid w:val="00BC0B2E"/>
    <w:rsid w:val="00BC3D2A"/>
    <w:rsid w:val="00BD072C"/>
    <w:rsid w:val="00BD147A"/>
    <w:rsid w:val="00BD2D2D"/>
    <w:rsid w:val="00BE0AE6"/>
    <w:rsid w:val="00BE2427"/>
    <w:rsid w:val="00BE2C45"/>
    <w:rsid w:val="00BE36BB"/>
    <w:rsid w:val="00BE4976"/>
    <w:rsid w:val="00BE5208"/>
    <w:rsid w:val="00BE5B5A"/>
    <w:rsid w:val="00BE5DCB"/>
    <w:rsid w:val="00BE5E2A"/>
    <w:rsid w:val="00BE66F3"/>
    <w:rsid w:val="00BE7734"/>
    <w:rsid w:val="00BF09FC"/>
    <w:rsid w:val="00BF28F1"/>
    <w:rsid w:val="00BF2C49"/>
    <w:rsid w:val="00BF5E0E"/>
    <w:rsid w:val="00BF6B03"/>
    <w:rsid w:val="00BF7811"/>
    <w:rsid w:val="00C04334"/>
    <w:rsid w:val="00C04873"/>
    <w:rsid w:val="00C07585"/>
    <w:rsid w:val="00C12E1A"/>
    <w:rsid w:val="00C147BE"/>
    <w:rsid w:val="00C168C2"/>
    <w:rsid w:val="00C16E48"/>
    <w:rsid w:val="00C208FD"/>
    <w:rsid w:val="00C2192A"/>
    <w:rsid w:val="00C21CF3"/>
    <w:rsid w:val="00C22B39"/>
    <w:rsid w:val="00C254B5"/>
    <w:rsid w:val="00C259D9"/>
    <w:rsid w:val="00C26141"/>
    <w:rsid w:val="00C273F7"/>
    <w:rsid w:val="00C27F34"/>
    <w:rsid w:val="00C3250C"/>
    <w:rsid w:val="00C33370"/>
    <w:rsid w:val="00C35D16"/>
    <w:rsid w:val="00C36AB3"/>
    <w:rsid w:val="00C40E20"/>
    <w:rsid w:val="00C431C2"/>
    <w:rsid w:val="00C46154"/>
    <w:rsid w:val="00C46824"/>
    <w:rsid w:val="00C46BD5"/>
    <w:rsid w:val="00C507FD"/>
    <w:rsid w:val="00C50CBA"/>
    <w:rsid w:val="00C54930"/>
    <w:rsid w:val="00C576CD"/>
    <w:rsid w:val="00C6559F"/>
    <w:rsid w:val="00C658A3"/>
    <w:rsid w:val="00C6735F"/>
    <w:rsid w:val="00C67EF6"/>
    <w:rsid w:val="00C70251"/>
    <w:rsid w:val="00C70346"/>
    <w:rsid w:val="00C7067D"/>
    <w:rsid w:val="00C72AC0"/>
    <w:rsid w:val="00C72FDF"/>
    <w:rsid w:val="00C7386F"/>
    <w:rsid w:val="00C744A2"/>
    <w:rsid w:val="00C751D6"/>
    <w:rsid w:val="00C917A1"/>
    <w:rsid w:val="00C9184D"/>
    <w:rsid w:val="00C9243F"/>
    <w:rsid w:val="00C932B0"/>
    <w:rsid w:val="00C95BD2"/>
    <w:rsid w:val="00C95C4F"/>
    <w:rsid w:val="00C9631A"/>
    <w:rsid w:val="00CA1300"/>
    <w:rsid w:val="00CA3317"/>
    <w:rsid w:val="00CA459F"/>
    <w:rsid w:val="00CA6448"/>
    <w:rsid w:val="00CA776F"/>
    <w:rsid w:val="00CB067A"/>
    <w:rsid w:val="00CB3672"/>
    <w:rsid w:val="00CB3D44"/>
    <w:rsid w:val="00CB4471"/>
    <w:rsid w:val="00CB4501"/>
    <w:rsid w:val="00CB6232"/>
    <w:rsid w:val="00CB6CAC"/>
    <w:rsid w:val="00CC0973"/>
    <w:rsid w:val="00CC33D3"/>
    <w:rsid w:val="00CC55C7"/>
    <w:rsid w:val="00CD2084"/>
    <w:rsid w:val="00CD4472"/>
    <w:rsid w:val="00CD4501"/>
    <w:rsid w:val="00CD7105"/>
    <w:rsid w:val="00CE2D2F"/>
    <w:rsid w:val="00CE4192"/>
    <w:rsid w:val="00CE4C5C"/>
    <w:rsid w:val="00CE52A3"/>
    <w:rsid w:val="00CE5A27"/>
    <w:rsid w:val="00CF0C8E"/>
    <w:rsid w:val="00CF27DF"/>
    <w:rsid w:val="00CF7B35"/>
    <w:rsid w:val="00D0394E"/>
    <w:rsid w:val="00D03AF2"/>
    <w:rsid w:val="00D1110E"/>
    <w:rsid w:val="00D11E66"/>
    <w:rsid w:val="00D136C5"/>
    <w:rsid w:val="00D13C3A"/>
    <w:rsid w:val="00D13D05"/>
    <w:rsid w:val="00D166F1"/>
    <w:rsid w:val="00D20851"/>
    <w:rsid w:val="00D255AB"/>
    <w:rsid w:val="00D26DB3"/>
    <w:rsid w:val="00D26DE7"/>
    <w:rsid w:val="00D31332"/>
    <w:rsid w:val="00D31719"/>
    <w:rsid w:val="00D326F2"/>
    <w:rsid w:val="00D4212C"/>
    <w:rsid w:val="00D45F12"/>
    <w:rsid w:val="00D47416"/>
    <w:rsid w:val="00D52D17"/>
    <w:rsid w:val="00D535B9"/>
    <w:rsid w:val="00D541F5"/>
    <w:rsid w:val="00D545DB"/>
    <w:rsid w:val="00D56CC0"/>
    <w:rsid w:val="00D61B7A"/>
    <w:rsid w:val="00D631DB"/>
    <w:rsid w:val="00D66E4C"/>
    <w:rsid w:val="00D67500"/>
    <w:rsid w:val="00D7221E"/>
    <w:rsid w:val="00D77202"/>
    <w:rsid w:val="00D81C96"/>
    <w:rsid w:val="00D81EDD"/>
    <w:rsid w:val="00D82401"/>
    <w:rsid w:val="00D93185"/>
    <w:rsid w:val="00D93292"/>
    <w:rsid w:val="00D9627E"/>
    <w:rsid w:val="00D97CC6"/>
    <w:rsid w:val="00DA1A14"/>
    <w:rsid w:val="00DA242E"/>
    <w:rsid w:val="00DA5507"/>
    <w:rsid w:val="00DA6528"/>
    <w:rsid w:val="00DA6640"/>
    <w:rsid w:val="00DA723C"/>
    <w:rsid w:val="00DB0B71"/>
    <w:rsid w:val="00DB325D"/>
    <w:rsid w:val="00DB5DCD"/>
    <w:rsid w:val="00DC1C66"/>
    <w:rsid w:val="00DC3883"/>
    <w:rsid w:val="00DC5111"/>
    <w:rsid w:val="00DC5605"/>
    <w:rsid w:val="00DC62F0"/>
    <w:rsid w:val="00DD0CF7"/>
    <w:rsid w:val="00DE003E"/>
    <w:rsid w:val="00DE03B2"/>
    <w:rsid w:val="00DE1EDD"/>
    <w:rsid w:val="00DE2ED8"/>
    <w:rsid w:val="00DE3F2E"/>
    <w:rsid w:val="00DE78EB"/>
    <w:rsid w:val="00DF0546"/>
    <w:rsid w:val="00DF5721"/>
    <w:rsid w:val="00E02614"/>
    <w:rsid w:val="00E06636"/>
    <w:rsid w:val="00E07517"/>
    <w:rsid w:val="00E07AB1"/>
    <w:rsid w:val="00E11D19"/>
    <w:rsid w:val="00E12B9E"/>
    <w:rsid w:val="00E13202"/>
    <w:rsid w:val="00E168D7"/>
    <w:rsid w:val="00E21E65"/>
    <w:rsid w:val="00E32109"/>
    <w:rsid w:val="00E330C7"/>
    <w:rsid w:val="00E34D9B"/>
    <w:rsid w:val="00E352B6"/>
    <w:rsid w:val="00E3549D"/>
    <w:rsid w:val="00E35EEC"/>
    <w:rsid w:val="00E373BA"/>
    <w:rsid w:val="00E37D72"/>
    <w:rsid w:val="00E4219E"/>
    <w:rsid w:val="00E423C7"/>
    <w:rsid w:val="00E431EE"/>
    <w:rsid w:val="00E524C1"/>
    <w:rsid w:val="00E53750"/>
    <w:rsid w:val="00E57D01"/>
    <w:rsid w:val="00E631A2"/>
    <w:rsid w:val="00E653A9"/>
    <w:rsid w:val="00E71090"/>
    <w:rsid w:val="00E71DE6"/>
    <w:rsid w:val="00E75B7B"/>
    <w:rsid w:val="00E77379"/>
    <w:rsid w:val="00E813AA"/>
    <w:rsid w:val="00E813DA"/>
    <w:rsid w:val="00E820C6"/>
    <w:rsid w:val="00E8223C"/>
    <w:rsid w:val="00E82831"/>
    <w:rsid w:val="00E82C03"/>
    <w:rsid w:val="00E83208"/>
    <w:rsid w:val="00E8377F"/>
    <w:rsid w:val="00E83E84"/>
    <w:rsid w:val="00E86154"/>
    <w:rsid w:val="00E92076"/>
    <w:rsid w:val="00E92565"/>
    <w:rsid w:val="00E95F8E"/>
    <w:rsid w:val="00E964C2"/>
    <w:rsid w:val="00EA4370"/>
    <w:rsid w:val="00EA43F2"/>
    <w:rsid w:val="00EA4DD5"/>
    <w:rsid w:val="00EA63E8"/>
    <w:rsid w:val="00EA66C9"/>
    <w:rsid w:val="00EA7DF4"/>
    <w:rsid w:val="00EB0B24"/>
    <w:rsid w:val="00EB15EA"/>
    <w:rsid w:val="00EB2B13"/>
    <w:rsid w:val="00EB41B0"/>
    <w:rsid w:val="00EB68A8"/>
    <w:rsid w:val="00EB7AA9"/>
    <w:rsid w:val="00EC1224"/>
    <w:rsid w:val="00EC15D1"/>
    <w:rsid w:val="00EC2078"/>
    <w:rsid w:val="00EC2B4E"/>
    <w:rsid w:val="00ED15BD"/>
    <w:rsid w:val="00ED1A6E"/>
    <w:rsid w:val="00ED26F4"/>
    <w:rsid w:val="00ED4EDD"/>
    <w:rsid w:val="00ED5F77"/>
    <w:rsid w:val="00EE1239"/>
    <w:rsid w:val="00EE3CB9"/>
    <w:rsid w:val="00EE42EA"/>
    <w:rsid w:val="00EE47DE"/>
    <w:rsid w:val="00EE5046"/>
    <w:rsid w:val="00EF029C"/>
    <w:rsid w:val="00EF1201"/>
    <w:rsid w:val="00EF1531"/>
    <w:rsid w:val="00EF2E78"/>
    <w:rsid w:val="00EF3051"/>
    <w:rsid w:val="00EF4C18"/>
    <w:rsid w:val="00F02440"/>
    <w:rsid w:val="00F10021"/>
    <w:rsid w:val="00F12184"/>
    <w:rsid w:val="00F144D5"/>
    <w:rsid w:val="00F174C5"/>
    <w:rsid w:val="00F23555"/>
    <w:rsid w:val="00F27EA5"/>
    <w:rsid w:val="00F30898"/>
    <w:rsid w:val="00F326F0"/>
    <w:rsid w:val="00F32E44"/>
    <w:rsid w:val="00F333AF"/>
    <w:rsid w:val="00F355DB"/>
    <w:rsid w:val="00F35B0C"/>
    <w:rsid w:val="00F3627F"/>
    <w:rsid w:val="00F36FB8"/>
    <w:rsid w:val="00F401FA"/>
    <w:rsid w:val="00F40515"/>
    <w:rsid w:val="00F43988"/>
    <w:rsid w:val="00F43CD4"/>
    <w:rsid w:val="00F455AC"/>
    <w:rsid w:val="00F455C0"/>
    <w:rsid w:val="00F46294"/>
    <w:rsid w:val="00F50B18"/>
    <w:rsid w:val="00F515A9"/>
    <w:rsid w:val="00F53AEF"/>
    <w:rsid w:val="00F53E00"/>
    <w:rsid w:val="00F53EEC"/>
    <w:rsid w:val="00F608D2"/>
    <w:rsid w:val="00F61518"/>
    <w:rsid w:val="00F6260D"/>
    <w:rsid w:val="00F65B22"/>
    <w:rsid w:val="00F66585"/>
    <w:rsid w:val="00F66E49"/>
    <w:rsid w:val="00F712F9"/>
    <w:rsid w:val="00F7224A"/>
    <w:rsid w:val="00F723C6"/>
    <w:rsid w:val="00F73556"/>
    <w:rsid w:val="00F7383F"/>
    <w:rsid w:val="00F73DBF"/>
    <w:rsid w:val="00F771C8"/>
    <w:rsid w:val="00F7763A"/>
    <w:rsid w:val="00F81303"/>
    <w:rsid w:val="00F847D7"/>
    <w:rsid w:val="00F91223"/>
    <w:rsid w:val="00F94FE4"/>
    <w:rsid w:val="00F957F2"/>
    <w:rsid w:val="00FA38DF"/>
    <w:rsid w:val="00FA4B31"/>
    <w:rsid w:val="00FA525F"/>
    <w:rsid w:val="00FA7114"/>
    <w:rsid w:val="00FB52AB"/>
    <w:rsid w:val="00FC34B8"/>
    <w:rsid w:val="00FC4690"/>
    <w:rsid w:val="00FC573B"/>
    <w:rsid w:val="00FC74FA"/>
    <w:rsid w:val="00FD582A"/>
    <w:rsid w:val="00FD62FF"/>
    <w:rsid w:val="00FD66A3"/>
    <w:rsid w:val="00FD7A90"/>
    <w:rsid w:val="00FE0247"/>
    <w:rsid w:val="00FE078C"/>
    <w:rsid w:val="00FE13E2"/>
    <w:rsid w:val="00FE223F"/>
    <w:rsid w:val="00FE3135"/>
    <w:rsid w:val="00FE3A40"/>
    <w:rsid w:val="00FE45E3"/>
    <w:rsid w:val="00FE5B0D"/>
    <w:rsid w:val="00FE6541"/>
    <w:rsid w:val="00FF023E"/>
    <w:rsid w:val="00FF02D5"/>
    <w:rsid w:val="00FF5CCD"/>
    <w:rsid w:val="014361CD"/>
    <w:rsid w:val="0337254D"/>
    <w:rsid w:val="063E3397"/>
    <w:rsid w:val="069370E0"/>
    <w:rsid w:val="07DE4972"/>
    <w:rsid w:val="08143C11"/>
    <w:rsid w:val="09C56B67"/>
    <w:rsid w:val="0AA3109A"/>
    <w:rsid w:val="0BCF0D34"/>
    <w:rsid w:val="0C421F62"/>
    <w:rsid w:val="0C4E44BA"/>
    <w:rsid w:val="0C7C7A28"/>
    <w:rsid w:val="0DED5BC1"/>
    <w:rsid w:val="10543B70"/>
    <w:rsid w:val="116C096B"/>
    <w:rsid w:val="13953280"/>
    <w:rsid w:val="15006995"/>
    <w:rsid w:val="16A611F4"/>
    <w:rsid w:val="19CD2E11"/>
    <w:rsid w:val="1B5B4D88"/>
    <w:rsid w:val="1B7E5B25"/>
    <w:rsid w:val="1C4936B2"/>
    <w:rsid w:val="1C60703C"/>
    <w:rsid w:val="22B12B4F"/>
    <w:rsid w:val="267231CA"/>
    <w:rsid w:val="26F04CBD"/>
    <w:rsid w:val="273A5793"/>
    <w:rsid w:val="27ED00B8"/>
    <w:rsid w:val="28A81DCA"/>
    <w:rsid w:val="28DD1D25"/>
    <w:rsid w:val="291226B3"/>
    <w:rsid w:val="29C4263E"/>
    <w:rsid w:val="30776F25"/>
    <w:rsid w:val="313649B2"/>
    <w:rsid w:val="31774C4D"/>
    <w:rsid w:val="33A54945"/>
    <w:rsid w:val="33C10941"/>
    <w:rsid w:val="35FA3589"/>
    <w:rsid w:val="36BA1A36"/>
    <w:rsid w:val="3701428C"/>
    <w:rsid w:val="371343EA"/>
    <w:rsid w:val="38716524"/>
    <w:rsid w:val="3BA30382"/>
    <w:rsid w:val="3F7C2908"/>
    <w:rsid w:val="3FDD429C"/>
    <w:rsid w:val="43A0073B"/>
    <w:rsid w:val="451B7A48"/>
    <w:rsid w:val="477B1D3F"/>
    <w:rsid w:val="4A1832E7"/>
    <w:rsid w:val="4B596F66"/>
    <w:rsid w:val="4C0B266E"/>
    <w:rsid w:val="4E5F776A"/>
    <w:rsid w:val="522D7CA9"/>
    <w:rsid w:val="54F424FA"/>
    <w:rsid w:val="58442E2A"/>
    <w:rsid w:val="59714D09"/>
    <w:rsid w:val="5A5B3D16"/>
    <w:rsid w:val="5C2542E6"/>
    <w:rsid w:val="5DC12A92"/>
    <w:rsid w:val="5E4F2BD0"/>
    <w:rsid w:val="61624734"/>
    <w:rsid w:val="639A32CB"/>
    <w:rsid w:val="63CA4C37"/>
    <w:rsid w:val="64AF14B8"/>
    <w:rsid w:val="64B74595"/>
    <w:rsid w:val="651A3CF6"/>
    <w:rsid w:val="65DB4D16"/>
    <w:rsid w:val="672B7565"/>
    <w:rsid w:val="67770DFB"/>
    <w:rsid w:val="695C7F15"/>
    <w:rsid w:val="6BA2641E"/>
    <w:rsid w:val="6DC738B8"/>
    <w:rsid w:val="703D5096"/>
    <w:rsid w:val="72DB1BA1"/>
    <w:rsid w:val="72DF2F55"/>
    <w:rsid w:val="731C6C2C"/>
    <w:rsid w:val="733F7A48"/>
    <w:rsid w:val="752437CA"/>
    <w:rsid w:val="75A82A33"/>
    <w:rsid w:val="7706482C"/>
    <w:rsid w:val="78666050"/>
    <w:rsid w:val="79025BCA"/>
    <w:rsid w:val="790A7BEA"/>
    <w:rsid w:val="794C1EC2"/>
    <w:rsid w:val="7AA63422"/>
    <w:rsid w:val="7B386004"/>
    <w:rsid w:val="7C062B22"/>
    <w:rsid w:val="7C6B3451"/>
    <w:rsid w:val="7E3A71F9"/>
    <w:rsid w:val="7F127B2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semiHidden="0"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nhideWhenUsed="0" w:uiPriority="35" w:semiHidden="0" w:name="caption"/>
    <w:lsdException w:uiPriority="99" w:name="table of figures"/>
    <w:lsdException w:uiPriority="99" w:name="envelope address"/>
    <w:lsdException w:uiPriority="99" w:name="envelope return"/>
    <w:lsdException w:qFormat="1" w:uiPriority="99" w:semiHidden="0" w:name="footnote reference"/>
    <w:lsdException w:qFormat="1" w:uiPriority="99" w:semiHidden="0" w:name="annotation reference"/>
    <w:lsdException w:uiPriority="99" w:name="line number"/>
    <w:lsdException w:qFormat="1" w:unhideWhenUsed="0" w:uiPriority="0" w:semiHidden="0" w:name="page number"/>
    <w:lsdException w:qFormat="1" w:uiPriority="99" w:semiHidden="0" w:name="endnote reference"/>
    <w:lsdException w:qFormat="1"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link w:val="39"/>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40"/>
    <w:qFormat/>
    <w:uiPriority w:val="9"/>
    <w:pPr>
      <w:keepNext/>
      <w:keepLines/>
      <w:numPr>
        <w:ilvl w:val="1"/>
        <w:numId w:val="1"/>
      </w:numPr>
      <w:spacing w:before="260" w:after="260" w:line="416" w:lineRule="auto"/>
      <w:outlineLvl w:val="1"/>
    </w:pPr>
    <w:rPr>
      <w:rFonts w:ascii="Cambria" w:hAnsi="Cambria"/>
      <w:b/>
      <w:bCs/>
      <w:sz w:val="32"/>
      <w:szCs w:val="32"/>
    </w:rPr>
  </w:style>
  <w:style w:type="paragraph" w:styleId="4">
    <w:name w:val="heading 3"/>
    <w:basedOn w:val="1"/>
    <w:next w:val="1"/>
    <w:link w:val="41"/>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42"/>
    <w:qFormat/>
    <w:uiPriority w:val="9"/>
    <w:pPr>
      <w:keepNext/>
      <w:keepLines/>
      <w:numPr>
        <w:ilvl w:val="3"/>
        <w:numId w:val="1"/>
      </w:numPr>
      <w:spacing w:before="280" w:after="290" w:line="376" w:lineRule="auto"/>
      <w:outlineLvl w:val="3"/>
    </w:pPr>
    <w:rPr>
      <w:rFonts w:ascii="Cambria" w:hAnsi="Cambria"/>
      <w:b/>
      <w:bCs/>
      <w:sz w:val="28"/>
      <w:szCs w:val="28"/>
    </w:rPr>
  </w:style>
  <w:style w:type="paragraph" w:styleId="6">
    <w:name w:val="heading 5"/>
    <w:basedOn w:val="1"/>
    <w:next w:val="1"/>
    <w:link w:val="43"/>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44"/>
    <w:qFormat/>
    <w:uiPriority w:val="9"/>
    <w:pPr>
      <w:keepNext/>
      <w:keepLines/>
      <w:numPr>
        <w:ilvl w:val="5"/>
        <w:numId w:val="1"/>
      </w:numPr>
      <w:spacing w:before="240" w:after="64" w:line="320" w:lineRule="auto"/>
      <w:ind w:left="1151" w:hanging="1151"/>
      <w:outlineLvl w:val="5"/>
    </w:pPr>
    <w:rPr>
      <w:rFonts w:ascii="Cambria" w:hAnsi="Cambria"/>
      <w:b/>
      <w:bCs/>
      <w:sz w:val="24"/>
      <w:szCs w:val="24"/>
    </w:rPr>
  </w:style>
  <w:style w:type="paragraph" w:styleId="8">
    <w:name w:val="heading 7"/>
    <w:basedOn w:val="1"/>
    <w:next w:val="1"/>
    <w:link w:val="45"/>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46"/>
    <w:qFormat/>
    <w:uiPriority w:val="9"/>
    <w:pPr>
      <w:keepNext/>
      <w:keepLines/>
      <w:numPr>
        <w:ilvl w:val="7"/>
        <w:numId w:val="1"/>
      </w:numPr>
      <w:spacing w:before="240" w:after="64" w:line="320" w:lineRule="auto"/>
      <w:outlineLvl w:val="7"/>
    </w:pPr>
    <w:rPr>
      <w:rFonts w:ascii="Cambria" w:hAnsi="Cambria"/>
      <w:sz w:val="24"/>
      <w:szCs w:val="24"/>
    </w:rPr>
  </w:style>
  <w:style w:type="paragraph" w:styleId="10">
    <w:name w:val="heading 9"/>
    <w:basedOn w:val="1"/>
    <w:next w:val="1"/>
    <w:link w:val="47"/>
    <w:qFormat/>
    <w:uiPriority w:val="9"/>
    <w:pPr>
      <w:keepNext/>
      <w:keepLines/>
      <w:numPr>
        <w:ilvl w:val="8"/>
        <w:numId w:val="1"/>
      </w:numPr>
      <w:spacing w:before="240" w:after="64" w:line="320" w:lineRule="auto"/>
      <w:ind w:left="1583" w:hanging="1583"/>
      <w:outlineLvl w:val="8"/>
    </w:pPr>
    <w:rPr>
      <w:rFonts w:ascii="Cambria" w:hAnsi="Cambria"/>
      <w:szCs w:val="21"/>
    </w:rPr>
  </w:style>
  <w:style w:type="character" w:default="1" w:styleId="32">
    <w:name w:val="Default Paragraph Font"/>
    <w:unhideWhenUsed/>
    <w:qFormat/>
    <w:uiPriority w:val="1"/>
  </w:style>
  <w:style w:type="table" w:default="1" w:styleId="30">
    <w:name w:val="Normal Table"/>
    <w:unhideWhenUsed/>
    <w:qFormat/>
    <w:uiPriority w:val="99"/>
    <w:tblPr>
      <w:tblCellMar>
        <w:top w:w="0" w:type="dxa"/>
        <w:left w:w="108" w:type="dxa"/>
        <w:bottom w:w="0" w:type="dxa"/>
        <w:right w:w="108" w:type="dxa"/>
      </w:tblCellMar>
    </w:tblPr>
  </w:style>
  <w:style w:type="paragraph" w:styleId="11">
    <w:name w:val="toc 7"/>
    <w:basedOn w:val="1"/>
    <w:next w:val="1"/>
    <w:unhideWhenUsed/>
    <w:qFormat/>
    <w:uiPriority w:val="39"/>
    <w:pPr>
      <w:ind w:left="1260"/>
      <w:jc w:val="left"/>
    </w:pPr>
    <w:rPr>
      <w:rFonts w:ascii="Calibri" w:hAnsi="Calibri"/>
      <w:sz w:val="18"/>
      <w:szCs w:val="18"/>
    </w:rPr>
  </w:style>
  <w:style w:type="paragraph" w:styleId="12">
    <w:name w:val="caption"/>
    <w:basedOn w:val="1"/>
    <w:next w:val="1"/>
    <w:qFormat/>
    <w:uiPriority w:val="35"/>
    <w:rPr>
      <w:rFonts w:ascii="Cambria" w:hAnsi="Cambria" w:eastAsia="黑体" w:cs="Times New Roman"/>
      <w:sz w:val="20"/>
      <w:szCs w:val="20"/>
    </w:rPr>
  </w:style>
  <w:style w:type="paragraph" w:styleId="13">
    <w:name w:val="Document Map"/>
    <w:basedOn w:val="1"/>
    <w:link w:val="48"/>
    <w:unhideWhenUsed/>
    <w:qFormat/>
    <w:uiPriority w:val="99"/>
    <w:rPr>
      <w:rFonts w:ascii="宋体"/>
      <w:sz w:val="18"/>
      <w:szCs w:val="18"/>
    </w:rPr>
  </w:style>
  <w:style w:type="paragraph" w:styleId="14">
    <w:name w:val="annotation text"/>
    <w:basedOn w:val="1"/>
    <w:link w:val="49"/>
    <w:unhideWhenUsed/>
    <w:qFormat/>
    <w:uiPriority w:val="99"/>
    <w:pPr>
      <w:jc w:val="left"/>
    </w:pPr>
  </w:style>
  <w:style w:type="paragraph" w:styleId="15">
    <w:name w:val="Body Text"/>
    <w:basedOn w:val="1"/>
    <w:qFormat/>
    <w:uiPriority w:val="1"/>
    <w:pPr>
      <w:ind w:left="100"/>
    </w:pPr>
    <w:rPr>
      <w:rFonts w:ascii="仿宋" w:hAnsi="仿宋" w:eastAsia="仿宋" w:cs="仿宋"/>
      <w:sz w:val="28"/>
      <w:szCs w:val="28"/>
      <w:lang w:val="en-US" w:eastAsia="zh-CN" w:bidi="ar-SA"/>
    </w:rPr>
  </w:style>
  <w:style w:type="paragraph" w:styleId="16">
    <w:name w:val="toc 5"/>
    <w:basedOn w:val="1"/>
    <w:next w:val="1"/>
    <w:unhideWhenUsed/>
    <w:qFormat/>
    <w:uiPriority w:val="39"/>
    <w:pPr>
      <w:ind w:left="840"/>
      <w:jc w:val="left"/>
    </w:pPr>
    <w:rPr>
      <w:rFonts w:ascii="Calibri" w:hAnsi="Calibri"/>
      <w:sz w:val="18"/>
      <w:szCs w:val="18"/>
    </w:rPr>
  </w:style>
  <w:style w:type="paragraph" w:styleId="17">
    <w:name w:val="toc 3"/>
    <w:basedOn w:val="1"/>
    <w:next w:val="1"/>
    <w:unhideWhenUsed/>
    <w:qFormat/>
    <w:uiPriority w:val="39"/>
    <w:pPr>
      <w:ind w:left="420"/>
      <w:jc w:val="left"/>
    </w:pPr>
    <w:rPr>
      <w:rFonts w:ascii="Calibri" w:hAnsi="Calibri"/>
      <w:i/>
      <w:iCs/>
      <w:sz w:val="20"/>
      <w:szCs w:val="20"/>
    </w:rPr>
  </w:style>
  <w:style w:type="paragraph" w:styleId="18">
    <w:name w:val="toc 8"/>
    <w:basedOn w:val="1"/>
    <w:next w:val="1"/>
    <w:unhideWhenUsed/>
    <w:qFormat/>
    <w:uiPriority w:val="39"/>
    <w:pPr>
      <w:ind w:left="1470"/>
      <w:jc w:val="left"/>
    </w:pPr>
    <w:rPr>
      <w:rFonts w:ascii="Calibri" w:hAnsi="Calibri"/>
      <w:sz w:val="18"/>
      <w:szCs w:val="18"/>
    </w:rPr>
  </w:style>
  <w:style w:type="paragraph" w:styleId="19">
    <w:name w:val="endnote text"/>
    <w:basedOn w:val="1"/>
    <w:link w:val="50"/>
    <w:unhideWhenUsed/>
    <w:qFormat/>
    <w:uiPriority w:val="99"/>
    <w:pPr>
      <w:snapToGrid w:val="0"/>
      <w:jc w:val="left"/>
    </w:pPr>
  </w:style>
  <w:style w:type="paragraph" w:styleId="20">
    <w:name w:val="Balloon Text"/>
    <w:basedOn w:val="1"/>
    <w:link w:val="51"/>
    <w:unhideWhenUsed/>
    <w:qFormat/>
    <w:uiPriority w:val="99"/>
    <w:rPr>
      <w:kern w:val="0"/>
      <w:sz w:val="18"/>
      <w:szCs w:val="18"/>
    </w:rPr>
  </w:style>
  <w:style w:type="paragraph" w:styleId="21">
    <w:name w:val="footer"/>
    <w:basedOn w:val="1"/>
    <w:link w:val="52"/>
    <w:unhideWhenUsed/>
    <w:qFormat/>
    <w:uiPriority w:val="99"/>
    <w:pPr>
      <w:tabs>
        <w:tab w:val="center" w:pos="4153"/>
        <w:tab w:val="right" w:pos="8306"/>
      </w:tabs>
      <w:snapToGrid w:val="0"/>
      <w:jc w:val="left"/>
    </w:pPr>
    <w:rPr>
      <w:kern w:val="0"/>
      <w:sz w:val="18"/>
      <w:szCs w:val="18"/>
    </w:rPr>
  </w:style>
  <w:style w:type="paragraph" w:styleId="22">
    <w:name w:val="header"/>
    <w:basedOn w:val="1"/>
    <w:link w:val="53"/>
    <w:unhideWhenUsed/>
    <w:qFormat/>
    <w:uiPriority w:val="99"/>
    <w:pPr>
      <w:pBdr>
        <w:bottom w:val="single" w:color="auto" w:sz="6" w:space="1"/>
      </w:pBdr>
      <w:tabs>
        <w:tab w:val="center" w:pos="4153"/>
        <w:tab w:val="right" w:pos="8306"/>
      </w:tabs>
      <w:snapToGrid w:val="0"/>
      <w:jc w:val="center"/>
    </w:pPr>
    <w:rPr>
      <w:kern w:val="0"/>
      <w:sz w:val="18"/>
      <w:szCs w:val="18"/>
    </w:rPr>
  </w:style>
  <w:style w:type="paragraph" w:styleId="23">
    <w:name w:val="toc 1"/>
    <w:basedOn w:val="1"/>
    <w:next w:val="1"/>
    <w:unhideWhenUsed/>
    <w:qFormat/>
    <w:uiPriority w:val="39"/>
    <w:pPr>
      <w:spacing w:before="120" w:after="120"/>
      <w:jc w:val="left"/>
    </w:pPr>
    <w:rPr>
      <w:rFonts w:ascii="Calibri" w:hAnsi="Calibri"/>
      <w:b/>
      <w:bCs/>
      <w:caps/>
      <w:sz w:val="20"/>
      <w:szCs w:val="20"/>
    </w:rPr>
  </w:style>
  <w:style w:type="paragraph" w:styleId="24">
    <w:name w:val="toc 4"/>
    <w:basedOn w:val="1"/>
    <w:next w:val="1"/>
    <w:unhideWhenUsed/>
    <w:qFormat/>
    <w:uiPriority w:val="39"/>
    <w:pPr>
      <w:ind w:left="630"/>
      <w:jc w:val="left"/>
    </w:pPr>
    <w:rPr>
      <w:rFonts w:ascii="Calibri" w:hAnsi="Calibri"/>
      <w:sz w:val="18"/>
      <w:szCs w:val="18"/>
    </w:rPr>
  </w:style>
  <w:style w:type="paragraph" w:styleId="25">
    <w:name w:val="footnote text"/>
    <w:basedOn w:val="1"/>
    <w:link w:val="54"/>
    <w:unhideWhenUsed/>
    <w:qFormat/>
    <w:uiPriority w:val="99"/>
    <w:pPr>
      <w:snapToGrid w:val="0"/>
      <w:jc w:val="left"/>
    </w:pPr>
    <w:rPr>
      <w:kern w:val="0"/>
      <w:sz w:val="18"/>
      <w:szCs w:val="18"/>
    </w:rPr>
  </w:style>
  <w:style w:type="paragraph" w:styleId="26">
    <w:name w:val="toc 6"/>
    <w:basedOn w:val="1"/>
    <w:next w:val="1"/>
    <w:unhideWhenUsed/>
    <w:qFormat/>
    <w:uiPriority w:val="39"/>
    <w:pPr>
      <w:ind w:left="1050"/>
      <w:jc w:val="left"/>
    </w:pPr>
    <w:rPr>
      <w:rFonts w:ascii="Calibri" w:hAnsi="Calibri"/>
      <w:sz w:val="18"/>
      <w:szCs w:val="18"/>
    </w:rPr>
  </w:style>
  <w:style w:type="paragraph" w:styleId="27">
    <w:name w:val="toc 2"/>
    <w:basedOn w:val="1"/>
    <w:next w:val="1"/>
    <w:unhideWhenUsed/>
    <w:qFormat/>
    <w:uiPriority w:val="39"/>
    <w:pPr>
      <w:tabs>
        <w:tab w:val="left" w:pos="840"/>
        <w:tab w:val="right" w:leader="dot" w:pos="8296"/>
      </w:tabs>
      <w:ind w:left="210"/>
      <w:jc w:val="left"/>
    </w:pPr>
    <w:rPr>
      <w:rFonts w:ascii="宋体" w:hAnsi="宋体"/>
      <w:smallCaps/>
      <w:sz w:val="20"/>
      <w:szCs w:val="20"/>
    </w:rPr>
  </w:style>
  <w:style w:type="paragraph" w:styleId="28">
    <w:name w:val="toc 9"/>
    <w:basedOn w:val="1"/>
    <w:next w:val="1"/>
    <w:unhideWhenUsed/>
    <w:qFormat/>
    <w:uiPriority w:val="39"/>
    <w:pPr>
      <w:ind w:left="1680"/>
      <w:jc w:val="left"/>
    </w:pPr>
    <w:rPr>
      <w:rFonts w:ascii="Calibri" w:hAnsi="Calibri"/>
      <w:sz w:val="18"/>
      <w:szCs w:val="18"/>
    </w:rPr>
  </w:style>
  <w:style w:type="paragraph" w:styleId="29">
    <w:name w:val="annotation subject"/>
    <w:basedOn w:val="14"/>
    <w:next w:val="14"/>
    <w:link w:val="55"/>
    <w:unhideWhenUsed/>
    <w:qFormat/>
    <w:uiPriority w:val="99"/>
    <w:rPr>
      <w:b/>
      <w:bCs/>
      <w:kern w:val="0"/>
      <w:sz w:val="20"/>
      <w:szCs w:val="20"/>
    </w:rPr>
  </w:style>
  <w:style w:type="table" w:styleId="31">
    <w:name w:val="Table Grid"/>
    <w:basedOn w:val="30"/>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33">
    <w:name w:val="endnote reference"/>
    <w:unhideWhenUsed/>
    <w:qFormat/>
    <w:uiPriority w:val="99"/>
    <w:rPr>
      <w:vertAlign w:val="superscript"/>
    </w:rPr>
  </w:style>
  <w:style w:type="character" w:styleId="34">
    <w:name w:val="page number"/>
    <w:basedOn w:val="32"/>
    <w:qFormat/>
    <w:uiPriority w:val="0"/>
  </w:style>
  <w:style w:type="character" w:styleId="35">
    <w:name w:val="FollowedHyperlink"/>
    <w:unhideWhenUsed/>
    <w:qFormat/>
    <w:uiPriority w:val="99"/>
    <w:rPr>
      <w:color w:val="800080"/>
      <w:u w:val="single"/>
    </w:rPr>
  </w:style>
  <w:style w:type="character" w:styleId="36">
    <w:name w:val="Hyperlink"/>
    <w:unhideWhenUsed/>
    <w:qFormat/>
    <w:uiPriority w:val="99"/>
    <w:rPr>
      <w:color w:val="0000FF"/>
      <w:u w:val="single"/>
    </w:rPr>
  </w:style>
  <w:style w:type="character" w:styleId="37">
    <w:name w:val="annotation reference"/>
    <w:unhideWhenUsed/>
    <w:qFormat/>
    <w:uiPriority w:val="99"/>
    <w:rPr>
      <w:sz w:val="21"/>
      <w:szCs w:val="21"/>
    </w:rPr>
  </w:style>
  <w:style w:type="character" w:styleId="38">
    <w:name w:val="footnote reference"/>
    <w:unhideWhenUsed/>
    <w:qFormat/>
    <w:uiPriority w:val="99"/>
    <w:rPr>
      <w:vertAlign w:val="superscript"/>
    </w:rPr>
  </w:style>
  <w:style w:type="character" w:customStyle="1" w:styleId="39">
    <w:name w:val="标题 1 Char"/>
    <w:link w:val="2"/>
    <w:qFormat/>
    <w:uiPriority w:val="9"/>
    <w:rPr>
      <w:b/>
      <w:bCs/>
      <w:kern w:val="44"/>
      <w:sz w:val="44"/>
      <w:szCs w:val="44"/>
    </w:rPr>
  </w:style>
  <w:style w:type="character" w:customStyle="1" w:styleId="40">
    <w:name w:val="标题 2 Char"/>
    <w:link w:val="3"/>
    <w:qFormat/>
    <w:uiPriority w:val="9"/>
    <w:rPr>
      <w:rFonts w:ascii="Cambria" w:hAnsi="Cambria"/>
      <w:b/>
      <w:bCs/>
      <w:kern w:val="2"/>
      <w:sz w:val="32"/>
      <w:szCs w:val="32"/>
    </w:rPr>
  </w:style>
  <w:style w:type="character" w:customStyle="1" w:styleId="41">
    <w:name w:val="标题 3 Char"/>
    <w:link w:val="4"/>
    <w:qFormat/>
    <w:uiPriority w:val="9"/>
    <w:rPr>
      <w:b/>
      <w:bCs/>
      <w:kern w:val="2"/>
      <w:sz w:val="32"/>
      <w:szCs w:val="32"/>
    </w:rPr>
  </w:style>
  <w:style w:type="character" w:customStyle="1" w:styleId="42">
    <w:name w:val="标题 4 Char"/>
    <w:link w:val="5"/>
    <w:qFormat/>
    <w:uiPriority w:val="9"/>
    <w:rPr>
      <w:rFonts w:ascii="Cambria" w:hAnsi="Cambria"/>
      <w:b/>
      <w:bCs/>
      <w:kern w:val="2"/>
      <w:sz w:val="28"/>
      <w:szCs w:val="28"/>
    </w:rPr>
  </w:style>
  <w:style w:type="character" w:customStyle="1" w:styleId="43">
    <w:name w:val="标题 5 Char"/>
    <w:link w:val="6"/>
    <w:qFormat/>
    <w:uiPriority w:val="9"/>
    <w:rPr>
      <w:b/>
      <w:bCs/>
      <w:kern w:val="2"/>
      <w:sz w:val="28"/>
      <w:szCs w:val="28"/>
    </w:rPr>
  </w:style>
  <w:style w:type="character" w:customStyle="1" w:styleId="44">
    <w:name w:val="标题 6 Char"/>
    <w:link w:val="7"/>
    <w:semiHidden/>
    <w:qFormat/>
    <w:uiPriority w:val="9"/>
    <w:rPr>
      <w:rFonts w:ascii="Cambria" w:hAnsi="Cambria"/>
      <w:b/>
      <w:bCs/>
      <w:kern w:val="2"/>
      <w:sz w:val="24"/>
      <w:szCs w:val="24"/>
    </w:rPr>
  </w:style>
  <w:style w:type="character" w:customStyle="1" w:styleId="45">
    <w:name w:val="标题 7 Char"/>
    <w:link w:val="8"/>
    <w:semiHidden/>
    <w:qFormat/>
    <w:uiPriority w:val="9"/>
    <w:rPr>
      <w:b/>
      <w:bCs/>
      <w:kern w:val="2"/>
      <w:sz w:val="24"/>
      <w:szCs w:val="24"/>
    </w:rPr>
  </w:style>
  <w:style w:type="character" w:customStyle="1" w:styleId="46">
    <w:name w:val="标题 8 Char"/>
    <w:link w:val="9"/>
    <w:semiHidden/>
    <w:qFormat/>
    <w:uiPriority w:val="9"/>
    <w:rPr>
      <w:rFonts w:ascii="Cambria" w:hAnsi="Cambria"/>
      <w:kern w:val="2"/>
      <w:sz w:val="24"/>
      <w:szCs w:val="24"/>
    </w:rPr>
  </w:style>
  <w:style w:type="character" w:customStyle="1" w:styleId="47">
    <w:name w:val="标题 9 Char"/>
    <w:link w:val="10"/>
    <w:semiHidden/>
    <w:qFormat/>
    <w:uiPriority w:val="9"/>
    <w:rPr>
      <w:rFonts w:ascii="Cambria" w:hAnsi="Cambria"/>
      <w:kern w:val="2"/>
      <w:sz w:val="21"/>
      <w:szCs w:val="21"/>
    </w:rPr>
  </w:style>
  <w:style w:type="character" w:customStyle="1" w:styleId="48">
    <w:name w:val="文档结构图 Char"/>
    <w:link w:val="13"/>
    <w:semiHidden/>
    <w:qFormat/>
    <w:uiPriority w:val="99"/>
    <w:rPr>
      <w:rFonts w:ascii="宋体"/>
      <w:kern w:val="2"/>
      <w:sz w:val="18"/>
      <w:szCs w:val="18"/>
    </w:rPr>
  </w:style>
  <w:style w:type="character" w:customStyle="1" w:styleId="49">
    <w:name w:val="批注文字 Char"/>
    <w:basedOn w:val="32"/>
    <w:link w:val="14"/>
    <w:semiHidden/>
    <w:qFormat/>
    <w:uiPriority w:val="99"/>
  </w:style>
  <w:style w:type="character" w:customStyle="1" w:styleId="50">
    <w:name w:val="尾注文本 Char"/>
    <w:basedOn w:val="32"/>
    <w:link w:val="19"/>
    <w:semiHidden/>
    <w:qFormat/>
    <w:uiPriority w:val="99"/>
  </w:style>
  <w:style w:type="character" w:customStyle="1" w:styleId="51">
    <w:name w:val="批注框文本 Char"/>
    <w:link w:val="20"/>
    <w:semiHidden/>
    <w:qFormat/>
    <w:uiPriority w:val="99"/>
    <w:rPr>
      <w:sz w:val="18"/>
      <w:szCs w:val="18"/>
    </w:rPr>
  </w:style>
  <w:style w:type="character" w:customStyle="1" w:styleId="52">
    <w:name w:val="页脚 Char"/>
    <w:link w:val="21"/>
    <w:qFormat/>
    <w:uiPriority w:val="99"/>
    <w:rPr>
      <w:sz w:val="18"/>
      <w:szCs w:val="18"/>
    </w:rPr>
  </w:style>
  <w:style w:type="character" w:customStyle="1" w:styleId="53">
    <w:name w:val="页眉 Char"/>
    <w:link w:val="22"/>
    <w:qFormat/>
    <w:uiPriority w:val="99"/>
    <w:rPr>
      <w:sz w:val="18"/>
      <w:szCs w:val="18"/>
    </w:rPr>
  </w:style>
  <w:style w:type="character" w:customStyle="1" w:styleId="54">
    <w:name w:val="脚注文本 Char"/>
    <w:link w:val="25"/>
    <w:semiHidden/>
    <w:qFormat/>
    <w:uiPriority w:val="99"/>
    <w:rPr>
      <w:sz w:val="18"/>
      <w:szCs w:val="18"/>
    </w:rPr>
  </w:style>
  <w:style w:type="character" w:customStyle="1" w:styleId="55">
    <w:name w:val="批注主题 Char"/>
    <w:link w:val="29"/>
    <w:semiHidden/>
    <w:qFormat/>
    <w:uiPriority w:val="99"/>
    <w:rPr>
      <w:b/>
      <w:bCs/>
    </w:rPr>
  </w:style>
  <w:style w:type="paragraph" w:customStyle="1" w:styleId="56">
    <w:name w:val="_Style 55"/>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57">
    <w:name w:val="_Style 56"/>
    <w:semiHidden/>
    <w:qFormat/>
    <w:uiPriority w:val="99"/>
    <w:rPr>
      <w:rFonts w:ascii="Times New Roman" w:hAnsi="Times New Roman" w:eastAsia="宋体" w:cs="Times New Roman"/>
      <w:kern w:val="2"/>
      <w:sz w:val="21"/>
      <w:szCs w:val="22"/>
      <w:lang w:val="en-US" w:eastAsia="zh-CN" w:bidi="ar-SA"/>
    </w:rPr>
  </w:style>
  <w:style w:type="paragraph" w:customStyle="1" w:styleId="58">
    <w:name w:val="文档信息标题"/>
    <w:next w:val="1"/>
    <w:qFormat/>
    <w:uiPriority w:val="0"/>
    <w:pPr>
      <w:spacing w:line="360" w:lineRule="auto"/>
    </w:pPr>
    <w:rPr>
      <w:rFonts w:ascii="Verdana" w:hAnsi="Verdana" w:eastAsia="黑体" w:cs="Times New Roman"/>
      <w:kern w:val="2"/>
      <w:sz w:val="30"/>
      <w:szCs w:val="28"/>
      <w:lang w:val="en-US" w:eastAsia="zh-CN" w:bidi="ar-SA"/>
    </w:rPr>
  </w:style>
  <w:style w:type="paragraph" w:styleId="59">
    <w:name w:val="List Paragraph"/>
    <w:basedOn w:val="1"/>
    <w:qFormat/>
    <w:uiPriority w:val="34"/>
    <w:pPr>
      <w:spacing w:line="264" w:lineRule="auto"/>
      <w:ind w:firstLine="420" w:firstLineChars="200"/>
      <w:jc w:val="left"/>
    </w:pPr>
    <w:rPr>
      <w:rFonts w:ascii="Verdana" w:hAnsi="Verdana" w:eastAsia="宋体" w:cs="Times New Roman"/>
      <w:szCs w:val="21"/>
    </w:rPr>
  </w:style>
  <w:style w:type="paragraph" w:customStyle="1" w:styleId="60">
    <w:name w:val="目录"/>
    <w:next w:val="1"/>
    <w:qFormat/>
    <w:uiPriority w:val="0"/>
    <w:rPr>
      <w:rFonts w:ascii="Verdana" w:hAnsi="Verdana" w:eastAsia="黑体" w:cs="Times New Roman"/>
      <w:kern w:val="2"/>
      <w:sz w:val="44"/>
      <w:szCs w:val="30"/>
      <w:lang w:val="en-US" w:eastAsia="zh-CN" w:bidi="ar-SA"/>
    </w:rPr>
  </w:style>
  <w:style w:type="paragraph" w:customStyle="1" w:styleId="61">
    <w:name w:val="WPSOffice手动目录 1"/>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extobjs>
    <extobj name="ECB019B1-382A-4266-B25C-5B523AA43C14-1">
      <extobjdata type="ECB019B1-382A-4266-B25C-5B523AA43C14" data="ewoJIkZpbGVJZCIgOiAiMTM2OTkyODAzNjk3IiwKCSJHcm91cElkIiA6ICI3MzAwNzI5NzUiLAoJIkltYWdlIiA6ICJpVkJPUncwS0dnb0FBQUFOU1VoRVVnQUFBbklBQUFMV0NBWUFBQURDbzM1dEFBQUFDWEJJV1hNQUFBc1RBQUFMRXdFQW1wd1lBQUFnQUVsRVFWUjRuT3pkZTV6TWRmLy84ZWRuZG5ld0p6cWdTNUl1WGJsS1lXYlJyc09sRmtWQ0NsMFN1ZUtLU0Rua3JJTWtPWlJLUldVTGhjdTVnMUtVVXJTbDFoS2JuNnRFa1pERFdtdDN6YzdNKy9lSGErZTdZdzlPdXpzN3U0Lzc3ZVoyemVjNHI5bjJOdGR6MysvUDUvV1J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"/>
    </extobj>
    <extobj name="ECB019B1-382A-4266-B25C-5B523AA43C14-2">
      <extobjdata type="ECB019B1-382A-4266-B25C-5B523AA43C14" data="ewoJIkZpbGVJZCIgOiAiMTM3MTM3MjI2MDM2IiwKCSJHcm91cElkIiA6ICI3MzAwNzI5NzUiLAoJIkltYWdlIiA6ICJpVkJPUncwS0dnb0FBQUFOU1VoRVVnQUFBbTBBQUFKL0NBWUFBQUFxRmVRdUFBQUFDWEJJV1hNQUFBc1RBQUFMRXdFQW1wd1lBQUFnQUVsRVFWUjRuT3pkZTV5T2RmN0g4ZmQxendIRERCMVFrclMxMlpyQzNCUE5PS3lORk9XUXdxNUthNWZOb1ZTSUtMVXJsWFVvU1RuRWxBZzU1cGlpbE5Bc05VWXgrVW1pa2xNT1k4ekpmZnIrL3JCejc5em1nREV6OTF6ajlYdzhldXhjMyt2MHVjY3M3L2xlMS9XNUp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"/>
    </extobj>
    <extobj name="ECB019B1-382A-4266-B25C-5B523AA43C14-3">
      <extobjdata type="ECB019B1-382A-4266-B25C-5B523AA43C14" data="ewoJIkZpbGVJZCIgOiAiMTM3NTgxMDQ0NDg5IiwKCSJHcm91cElkIiA6ICI3MzAwNzI5NzUiLAoJIkltYWdlIiA6ICJpVkJPUncwS0dnb0FBQUFOU1VoRVVnQUFBaVlBQUFKQkNBWUFBQUJ5UDM2a0FBQUFDWEJJV1hNQUFBc1RBQUFMRXdFQW1wd1lBQUFnQUVsRVFWUjRuT3pkZVhoTTkvNEg4UGVaSkNPQ1dGdXRvZ3UzcmxJeVoyd3BTb09XVXFrbGZoZWxWRlRWVHUyeFJCVzFGTVVsbHRxcDJMZHlwVlJzc1RTSkxUUkZZNGt0VFpBOVpqbmYzeDl1NW1heWtaaGt6c1Q3OVR4OW5weGx6dmtrblpGM3Z0c0J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"/>
    </extobj>
    <extobj name="ECB019B1-382A-4266-B25C-5B523AA43C14-4">
      <extobjdata type="ECB019B1-382A-4266-B25C-5B523AA43C14" data="ewoJIkZpbGVJZCIgOiAiMTM3NTgyNjEzMDA1IiwKCSJHcm91cElkIiA6ICI3MzAwNzI5NzUiLAoJIkltYWdlIiA6ICJpVkJPUncwS0dnb0FBQUFOU1VoRVVnQUFBaXdBQUFLc0NBWUFBQURQeCtZeEFBQUFDWEJJV1hNQUFBc1RBQUFMRXdFQW1wd1lBQUFnQUVsRVFWUjRuT3pkZVZoVVplTSs4SHNRQmtGRTBrd3psN2Uwck1pRkdTTVhTc1VzZDVQY1NxWGN2b2xKYnFta3VKQ1dpcmFvdWFibGxpYVN1WWF2dU85Z1NDNW9LaTZZSXVMR05nUE9jcDdmSC93NEwrTU1oQWpNQWU3UGRYVTFaMzltUE1BOXozWUF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"/>
    </extobj>
    <extobj name="ECB019B1-382A-4266-B25C-5B523AA43C14-5">
      <extobjdata type="ECB019B1-382A-4266-B25C-5B523AA43C14" data="ewoJIkZpbGVJZCIgOiAiMTM3NjUwNTI5MTIwIiwKCSJHcm91cElkIiA6ICI3MzAwNzI5NzUiLAoJIkltYWdlIiA6ICJpVkJPUncwS0dnb0FBQUFOU1VoRVVnQUFBYXdBQUFLT0NBWUFBQUQ2UkMwTUFBQUFDWEJJV1hNQUFBc1RBQUFMRXdFQW1wd1lBQUFnQUVsRVFWUjRuT3pkZDFnVTEvb0g4TzlaZWhFakp1STFSazFzVVl3d3M5YW9VYkZFQkVXazJJSUYwYWlFYVBRbXNVU3hWMUlzaWIzRkNpS1dtSmhjcndrYWxZQ3l1NkpZN3MrV2lFYUlvaUIxMlozeis4UHNocFdsS2JDc3ZKL240WEhuekptWmQ5YmRmZWVjT1RNRE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"/>
    </extobj>
    <extobj name="ECB019B1-382A-4266-B25C-5B523AA43C14-6">
      <extobjdata type="ECB019B1-382A-4266-B25C-5B523AA43C14" data="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"/>
    </extobj>
    <extobj name="ECB019B1-382A-4266-B25C-5B523AA43C14-7">
      <extobjdata type="ECB019B1-382A-4266-B25C-5B523AA43C14" data="ewoJIkZpbGVJZCIgOiAiMTM3NzM5MjE2NDUzIiwKCSJHcm91cElkIiA6ICI3MzAwNzI5NzUiLAoJIkltYWdlIiA6ICJpVkJPUncwS0dnb0FBQUFOU1VoRVVnQUFBcDhBQUFGTkNBWUFBQUJHOWdTeEFBQUFDWEJJV1hNQUFBc1RBQUFMRXdFQW1wd1lBQUFnQUVsRVFWUjRuTzNkZVh4TWQ5Ly84ZmNFVWJGVWFhdTFkTG0xdFhSUklmYmFhVnhhWExsS1M4dE5VV0xmTDlXNFM3VzRiYVcydEJWYmlWcmlLbzF5bDZKRm81U29DcVZWMm1vanZVaUlaSkpNTW5OK2YrU1hjMlZrWWluT1JPYjFmRHc4SG5QVytjNThaaWJ2OHozZmMwZ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"/>
    </extobj>
    <extobj name="ECB019B1-382A-4266-B25C-5B523AA43C14-8">
      <extobjdata type="ECB019B1-382A-4266-B25C-5B523AA43C14" data="ewoJIkZpbGVJZCIgOiAiMTM3NzQxNDY3NTIzIiwKCSJHcm91cElkIiA6ICI3MzAwNzI5NzUiLAoJIkltYWdlIiA6ICJpVkJPUncwS0dnb0FBQUFOU1VoRVVnQUFBMVlBQUFLQUNBWUFBQUNmVE9udEFBQUFDWEJJV1hNQUFBc1RBQUFMRXdFQW1wd1lBQUFnQUVsRVFWUjRuT3pkZlZ4VVpmNy84ZmNaRUF3VURFdkpMTnRhSzgzU0djcEVNMW1NV3BOeXRWd1ZxbCtsYnFKU3EzblRwdVc2Wlc1bU4yWmxHVzVsV3F1aXBWSGtiYW01SkFhamVWT21XZTdYekJzMlFSQVFtRG0vUDR6SkNUUjBnRFBBNi9uUHpybk8zZWZ3T0d2em51czYxNUV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"/>
    </extobj>
    <extobj name="ECB019B1-382A-4266-B25C-5B523AA43C14-9">
      <extobjdata type="ECB019B1-382A-4266-B25C-5B523AA43C14" data="ewoJIkZpbGVJZCIgOiAiMTM3NzQ1MTA5Mzc2IiwKCSJHcm91cElkIiA6ICI3MzAwNzI5NzUiLAoJIkltYWdlIiA6ICJpVkJPUncwS0dnb0FBQUFOU1VoRVVnQUFBdHNBQUFHZUNBWUFBQUJGRGMzcUFBQUFDWEJJV1hNQUFBc1RBQUFMRXdFQW1wd1lBQUFnQUVsRVFWUjRuTzNkZVhoVFpkNy84VTlxV1lTeUtDTWk0SUxLT09valhxUzJDUElNdFlnV1JTdU1sU2tYNnlPS2dzdWxQSW9vcUIwRkZZUkxSYW5EcG13S0JWRVdoNDVRWElxZ1FLa0lqSmJCQjVCaEh5aVU3bWx5Zm4vd3k1bUdMclEwZDVPbTc5ZGZ5VGwzVHU3MGUzTHl5WjM3bkVv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"/>
    </extobj>
    <extobj name="ECB019B1-382A-4266-B25C-5B523AA43C14-10">
      <extobjdata type="ECB019B1-382A-4266-B25C-5B523AA43C14" data="ewoJIkZpbGVJZCIgOiAiMTM3NzQ2NjkyNDY1IiwKCSJHcm91cElkIiA6ICI3MzAwNzI5NzUiLAoJIkltYWdlIiA6ICJpVkJPUncwS0dnb0FBQUFOU1VoRVVnQUFBNEFBQUFIY0NBWUFBQUNINThUeUFBQUFDWEJJV1hNQUFBc1RBQUFMRXdFQW1wd1lBQUFnQUVsRVFWUjRuT3pkZjN6TjlmLy84ZnZybUdHYmtYN3BCNzJMZnJ5ajJEbmx4enNoU3FJTUlUK3lJa1d4ZCtKREN2bFJOTUk3OHB2b2g1L2I4aU9LTitWSGlKU2R4TDVTS01WaTVkZlk3KzI4dm4rc25mZU9uZjIwN1d3N3Qrdmw4cjY4ZDE3bitYcTlIc2Q1dHAzN2VUNWZ6NWNF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"/>
    </extobj>
    <extobj name="ECB019B1-382A-4266-B25C-5B523AA43C14-11">
      <extobjdata type="ECB019B1-382A-4266-B25C-5B523AA43C14" data="ewoJIkZpbGVJZCIgOiAiMTM3NzY5NDgxOTYyIiwKCSJHcm91cElkIiA6ICI3MzAwNzI5NzUiLAoJIkltYWdlIiA6ICJpVkJPUncwS0dnb0FBQUFOU1VoRVVnQUFBMHdBQUFGOENBWUFBQUQ4ZURzekFBQUFDWEJJV1hNQUFBc1RBQUFMRXdFQW1wd1lBQUFnQUVsRVFWUjRuT3pkZTV5TjVmNy84ZmU5aklrWmhpWkZpblk2cUUweGF6YXhVNVMybkpyQmprSkVsR3dVaWV5a2ttZ2t0aHh6aVBnbWpITm8vSndsT2Mva01FMVRJVUtNODVpVG1UWHIvdjB4eldxV1dXdE9abWJONGZWOFBQWmp6N3JYZFYvMzU1N3J5dHlmKzdydTY1W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"/>
    </extobj>
    <extobj name="ECB019B1-382A-4266-B25C-5B523AA43C14-12">
      <extobjdata type="ECB019B1-382A-4266-B25C-5B523AA43C14" data="ewoJIkZpbGVJZCIgOiAiMTM3Nzc0NTU5NTY3IiwKCSJHcm91cElkIiA6ICI3MzAwNzI5NzUiLAoJIkltYWdlIiA6ICJpVkJPUncwS0dnb0FBQUFOU1VoRVVnQUFBNDhBQUFObUNBWUFBQUJhSXI1RkFBQUFDWEJJV1hNQUFBc1RBQUFMRXdFQW1wd1lBQUFnQUVsRVFWUjRuT3pkZVhnVVpiNzI4YnU2a3hEQ0RvS2k0akN2R3h3MGtHNUFPTUlFZ3lBUTFnaTRBYU1vSGhCUjBXRVJFUkJVWkJFRXh3VmtFeEZsRVFXQjREQ3NJbHNNb0RncWlBZ3pnQnBCSUdSUHArdjlnMG1iVGpxcEJEcnBMTi9QZFhIUi9kVFN2NlNxMDMzWFUvV1VC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24</Pages>
  <Words>6322</Words>
  <Characters>6591</Characters>
  <Lines>15</Lines>
  <Paragraphs>4</Paragraphs>
  <TotalTime>4</TotalTime>
  <ScaleCrop>false</ScaleCrop>
  <LinksUpToDate>false</LinksUpToDate>
  <CharactersWithSpaces>6688</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2020-02-19T13:22:00Z</dcterms:created>
  <dc:creator>韩德</dc:creator>
  <cp:lastModifiedBy>陈述</cp:lastModifiedBy>
  <dcterms:modified xsi:type="dcterms:W3CDTF">2021-10-20T09:46:46Z</dcterms:modified>
  <dc:subject>专业课程实践</dc:subject>
  <dc:title>综合应用系统开发</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09EA363D2CD04EDEBC31677093D4974A</vt:lpwstr>
  </property>
</Properties>
</file>