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609E" w14:textId="77777777" w:rsidR="002F55F9" w:rsidRDefault="001E11A2">
      <w:pPr>
        <w:pStyle w:val="Heading1"/>
        <w:rPr>
          <w:lang w:eastAsia="zh-CN"/>
        </w:rPr>
      </w:pPr>
      <w:bookmarkStart w:id="0" w:name="header-n1074"/>
      <w:bookmarkEnd w:id="0"/>
      <w:r>
        <w:rPr>
          <w:lang w:eastAsia="zh-CN"/>
        </w:rPr>
        <w:t>脑瘤分类技术文档</w:t>
      </w:r>
    </w:p>
    <w:p w14:paraId="3C926FAB" w14:textId="77777777" w:rsidR="00CD244A" w:rsidRDefault="00CD244A" w:rsidP="00CD244A">
      <w:pPr>
        <w:pStyle w:val="Heading2"/>
        <w:numPr>
          <w:ilvl w:val="0"/>
          <w:numId w:val="13"/>
        </w:numPr>
        <w:rPr>
          <w:lang w:eastAsia="zh-CN"/>
        </w:rPr>
      </w:pPr>
      <w:bookmarkStart w:id="1" w:name="header-n1076"/>
      <w:bookmarkStart w:id="2" w:name="header-n1107"/>
      <w:bookmarkEnd w:id="1"/>
      <w:bookmarkEnd w:id="2"/>
      <w:r>
        <w:rPr>
          <w:rFonts w:hint="eastAsia"/>
          <w:lang w:eastAsia="zh-CN"/>
        </w:rPr>
        <w:t>任务及数据</w:t>
      </w:r>
    </w:p>
    <w:p w14:paraId="58D2C6D1" w14:textId="77777777" w:rsidR="00CD244A" w:rsidRDefault="00CD244A" w:rsidP="00CD244A">
      <w:pPr>
        <w:pStyle w:val="BodyText"/>
        <w:rPr>
          <w:lang w:eastAsia="zh-CN"/>
        </w:rPr>
      </w:pPr>
      <w:r>
        <w:rPr>
          <w:rFonts w:hint="eastAsia"/>
          <w:lang w:eastAsia="zh-CN"/>
        </w:rPr>
        <w:t>4</w:t>
      </w:r>
      <w:r>
        <w:rPr>
          <w:rFonts w:hint="eastAsia"/>
          <w:lang w:eastAsia="zh-CN"/>
        </w:rPr>
        <w:t>个分类任务：</w:t>
      </w:r>
    </w:p>
    <w:p w14:paraId="292215A5" w14:textId="77777777" w:rsidR="00CD244A" w:rsidRDefault="00CD244A" w:rsidP="00CD244A">
      <w:pPr>
        <w:pStyle w:val="BodyText"/>
        <w:jc w:val="center"/>
        <w:rPr>
          <w:lang w:eastAsia="zh-CN"/>
        </w:rPr>
      </w:pPr>
      <w:r w:rsidRPr="006F45ED">
        <w:rPr>
          <w:noProof/>
          <w:lang w:eastAsia="zh-CN"/>
        </w:rPr>
        <w:drawing>
          <wp:inline distT="0" distB="0" distL="0" distR="0" wp14:anchorId="51BCC55C" wp14:editId="51EC4D83">
            <wp:extent cx="5010912" cy="25322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0216" cy="2536926"/>
                    </a:xfrm>
                    <a:prstGeom prst="rect">
                      <a:avLst/>
                    </a:prstGeom>
                  </pic:spPr>
                </pic:pic>
              </a:graphicData>
            </a:graphic>
          </wp:inline>
        </w:drawing>
      </w:r>
    </w:p>
    <w:p w14:paraId="1BA52CFE" w14:textId="77777777" w:rsidR="00CD244A" w:rsidRDefault="00CD244A" w:rsidP="00CD244A">
      <w:pPr>
        <w:pStyle w:val="BodyText"/>
        <w:jc w:val="center"/>
        <w:rPr>
          <w:lang w:eastAsia="zh-CN"/>
        </w:rPr>
      </w:pPr>
      <w:r>
        <w:rPr>
          <w:rFonts w:hint="eastAsia"/>
          <w:lang w:eastAsia="zh-CN"/>
        </w:rPr>
        <w:t>图</w:t>
      </w:r>
      <w:r>
        <w:rPr>
          <w:rFonts w:hint="eastAsia"/>
          <w:lang w:eastAsia="zh-CN"/>
        </w:rPr>
        <w:t>1</w:t>
      </w:r>
      <w:r>
        <w:rPr>
          <w:lang w:eastAsia="zh-CN"/>
        </w:rPr>
        <w:t xml:space="preserve"> 4</w:t>
      </w:r>
      <w:r>
        <w:rPr>
          <w:rFonts w:hint="eastAsia"/>
          <w:lang w:eastAsia="zh-CN"/>
        </w:rPr>
        <w:t>任务</w:t>
      </w:r>
    </w:p>
    <w:p w14:paraId="2ABBBBC8" w14:textId="77777777" w:rsidR="00CD244A" w:rsidRDefault="00CD244A" w:rsidP="00CD244A">
      <w:pPr>
        <w:pStyle w:val="BodyText"/>
        <w:numPr>
          <w:ilvl w:val="0"/>
          <w:numId w:val="14"/>
        </w:numPr>
        <w:rPr>
          <w:lang w:eastAsia="zh-CN"/>
        </w:rPr>
      </w:pPr>
      <w:r>
        <w:rPr>
          <w:rFonts w:hint="eastAsia"/>
          <w:lang w:eastAsia="zh-CN"/>
        </w:rPr>
        <w:t>任务</w:t>
      </w:r>
      <w:r>
        <w:rPr>
          <w:rFonts w:hint="eastAsia"/>
          <w:lang w:eastAsia="zh-CN"/>
        </w:rPr>
        <w:t>1</w:t>
      </w:r>
      <w:r>
        <w:rPr>
          <w:rFonts w:hint="eastAsia"/>
          <w:lang w:eastAsia="zh-CN"/>
        </w:rPr>
        <w:t>和</w:t>
      </w:r>
      <w:r>
        <w:rPr>
          <w:rFonts w:hint="eastAsia"/>
          <w:lang w:eastAsia="zh-CN"/>
        </w:rPr>
        <w:t>2</w:t>
      </w:r>
      <w:r>
        <w:rPr>
          <w:rFonts w:hint="eastAsia"/>
          <w:lang w:eastAsia="zh-CN"/>
        </w:rPr>
        <w:t>—肿瘤分级</w:t>
      </w:r>
    </w:p>
    <w:p w14:paraId="7F1FA146" w14:textId="77777777" w:rsidR="00CD244A" w:rsidRDefault="00CD244A" w:rsidP="00CD244A">
      <w:pPr>
        <w:pStyle w:val="BodyText"/>
        <w:rPr>
          <w:lang w:eastAsia="zh-CN"/>
        </w:rPr>
      </w:pPr>
      <w:r>
        <w:rPr>
          <w:rFonts w:hint="eastAsia"/>
          <w:lang w:eastAsia="zh-CN"/>
        </w:rPr>
        <w:t>数据详情：</w:t>
      </w:r>
      <w:r>
        <w:rPr>
          <w:rFonts w:hint="eastAsia"/>
          <w:lang w:eastAsia="zh-CN"/>
        </w:rPr>
        <w:t xml:space="preserve"> </w:t>
      </w:r>
    </w:p>
    <w:tbl>
      <w:tblPr>
        <w:tblStyle w:val="TableGrid"/>
        <w:tblW w:w="0" w:type="auto"/>
        <w:jc w:val="center"/>
        <w:tblLook w:val="04A0" w:firstRow="1" w:lastRow="0" w:firstColumn="1" w:lastColumn="0" w:noHBand="0" w:noVBand="1"/>
      </w:tblPr>
      <w:tblGrid>
        <w:gridCol w:w="1696"/>
        <w:gridCol w:w="2127"/>
        <w:gridCol w:w="2693"/>
        <w:gridCol w:w="2834"/>
      </w:tblGrid>
      <w:tr w:rsidR="00CD244A" w14:paraId="75AF63B2" w14:textId="77777777" w:rsidTr="0061324F">
        <w:trPr>
          <w:jc w:val="center"/>
        </w:trPr>
        <w:tc>
          <w:tcPr>
            <w:tcW w:w="1696" w:type="dxa"/>
          </w:tcPr>
          <w:p w14:paraId="7B7AEE6A" w14:textId="77777777" w:rsidR="00CD244A" w:rsidRDefault="00CD244A" w:rsidP="0061324F">
            <w:pPr>
              <w:pStyle w:val="BodyText"/>
              <w:jc w:val="center"/>
              <w:rPr>
                <w:lang w:eastAsia="zh-CN"/>
              </w:rPr>
            </w:pPr>
            <w:r>
              <w:rPr>
                <w:rFonts w:hint="eastAsia"/>
                <w:lang w:eastAsia="zh-CN"/>
              </w:rPr>
              <w:t>类别</w:t>
            </w:r>
          </w:p>
        </w:tc>
        <w:tc>
          <w:tcPr>
            <w:tcW w:w="2127" w:type="dxa"/>
          </w:tcPr>
          <w:p w14:paraId="36195F9B" w14:textId="77777777" w:rsidR="00CD244A" w:rsidRDefault="00CD244A" w:rsidP="0061324F">
            <w:pPr>
              <w:pStyle w:val="BodyText"/>
              <w:jc w:val="center"/>
              <w:rPr>
                <w:lang w:eastAsia="zh-CN"/>
              </w:rPr>
            </w:pPr>
            <w:r>
              <w:rPr>
                <w:rFonts w:hint="eastAsia"/>
                <w:lang w:eastAsia="zh-CN"/>
              </w:rPr>
              <w:t>原始数据</w:t>
            </w:r>
          </w:p>
        </w:tc>
        <w:tc>
          <w:tcPr>
            <w:tcW w:w="2693" w:type="dxa"/>
          </w:tcPr>
          <w:p w14:paraId="067583F8" w14:textId="77777777" w:rsidR="00CD244A" w:rsidRDefault="00CD244A" w:rsidP="0061324F">
            <w:pPr>
              <w:pStyle w:val="BodyText"/>
              <w:jc w:val="center"/>
              <w:rPr>
                <w:lang w:eastAsia="zh-CN"/>
              </w:rPr>
            </w:pPr>
            <w:r>
              <w:rPr>
                <w:rFonts w:hint="eastAsia"/>
                <w:lang w:eastAsia="zh-CN"/>
              </w:rPr>
              <w:t>模态缺失数据</w:t>
            </w:r>
          </w:p>
        </w:tc>
        <w:tc>
          <w:tcPr>
            <w:tcW w:w="2834" w:type="dxa"/>
          </w:tcPr>
          <w:p w14:paraId="65547F95" w14:textId="77777777" w:rsidR="00CD244A" w:rsidRDefault="00CD244A" w:rsidP="0061324F">
            <w:pPr>
              <w:pStyle w:val="BodyText"/>
              <w:jc w:val="center"/>
              <w:rPr>
                <w:lang w:eastAsia="zh-CN"/>
              </w:rPr>
            </w:pPr>
            <w:r>
              <w:rPr>
                <w:rFonts w:hint="eastAsia"/>
                <w:lang w:eastAsia="zh-CN"/>
              </w:rPr>
              <w:t>可用数据</w:t>
            </w:r>
          </w:p>
        </w:tc>
      </w:tr>
      <w:tr w:rsidR="00CD244A" w14:paraId="448D6135" w14:textId="77777777" w:rsidTr="0061324F">
        <w:trPr>
          <w:jc w:val="center"/>
        </w:trPr>
        <w:tc>
          <w:tcPr>
            <w:tcW w:w="1696" w:type="dxa"/>
          </w:tcPr>
          <w:p w14:paraId="6490AB6F" w14:textId="77777777" w:rsidR="00CD244A" w:rsidRDefault="00CD244A" w:rsidP="0061324F">
            <w:pPr>
              <w:pStyle w:val="BodyText"/>
              <w:jc w:val="center"/>
              <w:rPr>
                <w:lang w:eastAsia="zh-CN"/>
              </w:rPr>
            </w:pPr>
            <w:r>
              <w:rPr>
                <w:rFonts w:hint="eastAsia"/>
                <w:lang w:eastAsia="zh-CN"/>
              </w:rPr>
              <w:t>L</w:t>
            </w:r>
            <w:r>
              <w:rPr>
                <w:lang w:eastAsia="zh-CN"/>
              </w:rPr>
              <w:t>GG</w:t>
            </w:r>
          </w:p>
        </w:tc>
        <w:tc>
          <w:tcPr>
            <w:tcW w:w="2127" w:type="dxa"/>
          </w:tcPr>
          <w:p w14:paraId="1D0DA043" w14:textId="77777777" w:rsidR="00CD244A" w:rsidRDefault="00CD244A" w:rsidP="0061324F">
            <w:pPr>
              <w:pStyle w:val="BodyText"/>
              <w:jc w:val="center"/>
              <w:rPr>
                <w:lang w:eastAsia="zh-CN"/>
              </w:rPr>
            </w:pPr>
            <w:r>
              <w:rPr>
                <w:rFonts w:hint="eastAsia"/>
                <w:lang w:eastAsia="zh-CN"/>
              </w:rPr>
              <w:t>199</w:t>
            </w:r>
          </w:p>
        </w:tc>
        <w:tc>
          <w:tcPr>
            <w:tcW w:w="2693" w:type="dxa"/>
          </w:tcPr>
          <w:p w14:paraId="2EC9E323" w14:textId="77777777" w:rsidR="00CD244A" w:rsidRDefault="00CD244A" w:rsidP="0061324F">
            <w:pPr>
              <w:pStyle w:val="BodyText"/>
              <w:jc w:val="center"/>
              <w:rPr>
                <w:lang w:eastAsia="zh-CN"/>
              </w:rPr>
            </w:pPr>
            <w:r>
              <w:rPr>
                <w:rFonts w:hint="eastAsia"/>
                <w:lang w:eastAsia="zh-CN"/>
              </w:rPr>
              <w:t>60</w:t>
            </w:r>
          </w:p>
        </w:tc>
        <w:tc>
          <w:tcPr>
            <w:tcW w:w="2834" w:type="dxa"/>
          </w:tcPr>
          <w:p w14:paraId="121B836B" w14:textId="77777777" w:rsidR="00CD244A" w:rsidRDefault="00CD244A" w:rsidP="0061324F">
            <w:pPr>
              <w:pStyle w:val="BodyText"/>
              <w:jc w:val="center"/>
              <w:rPr>
                <w:lang w:eastAsia="zh-CN"/>
              </w:rPr>
            </w:pPr>
            <w:r>
              <w:rPr>
                <w:rFonts w:hint="eastAsia"/>
                <w:lang w:eastAsia="zh-CN"/>
              </w:rPr>
              <w:t>139</w:t>
            </w:r>
          </w:p>
        </w:tc>
      </w:tr>
      <w:tr w:rsidR="00CD244A" w14:paraId="0B58A7E0" w14:textId="77777777" w:rsidTr="0061324F">
        <w:trPr>
          <w:jc w:val="center"/>
        </w:trPr>
        <w:tc>
          <w:tcPr>
            <w:tcW w:w="1696" w:type="dxa"/>
          </w:tcPr>
          <w:p w14:paraId="7ED71713" w14:textId="77777777" w:rsidR="00CD244A" w:rsidRDefault="00CD244A" w:rsidP="0061324F">
            <w:pPr>
              <w:pStyle w:val="BodyText"/>
              <w:jc w:val="center"/>
              <w:rPr>
                <w:lang w:eastAsia="zh-CN"/>
              </w:rPr>
            </w:pPr>
            <w:r>
              <w:rPr>
                <w:rFonts w:hint="eastAsia"/>
                <w:lang w:eastAsia="zh-CN"/>
              </w:rPr>
              <w:t>AG</w:t>
            </w:r>
          </w:p>
        </w:tc>
        <w:tc>
          <w:tcPr>
            <w:tcW w:w="2127" w:type="dxa"/>
          </w:tcPr>
          <w:p w14:paraId="1C9D3887" w14:textId="77777777" w:rsidR="00CD244A" w:rsidRDefault="00CD244A" w:rsidP="0061324F">
            <w:pPr>
              <w:pStyle w:val="BodyText"/>
              <w:jc w:val="center"/>
              <w:rPr>
                <w:lang w:eastAsia="zh-CN"/>
              </w:rPr>
            </w:pPr>
            <w:r>
              <w:rPr>
                <w:rFonts w:hint="eastAsia"/>
                <w:lang w:eastAsia="zh-CN"/>
              </w:rPr>
              <w:t>10</w:t>
            </w:r>
            <w:r>
              <w:rPr>
                <w:lang w:eastAsia="zh-CN"/>
              </w:rPr>
              <w:t>5</w:t>
            </w:r>
          </w:p>
        </w:tc>
        <w:tc>
          <w:tcPr>
            <w:tcW w:w="2693" w:type="dxa"/>
          </w:tcPr>
          <w:p w14:paraId="568E5A00" w14:textId="77777777" w:rsidR="00CD244A" w:rsidRDefault="00CD244A" w:rsidP="0061324F">
            <w:pPr>
              <w:pStyle w:val="BodyText"/>
              <w:jc w:val="center"/>
              <w:rPr>
                <w:lang w:eastAsia="zh-CN"/>
              </w:rPr>
            </w:pPr>
            <w:r>
              <w:rPr>
                <w:rFonts w:hint="eastAsia"/>
                <w:lang w:eastAsia="zh-CN"/>
              </w:rPr>
              <w:t>0</w:t>
            </w:r>
          </w:p>
        </w:tc>
        <w:tc>
          <w:tcPr>
            <w:tcW w:w="2834" w:type="dxa"/>
          </w:tcPr>
          <w:p w14:paraId="2E1F8C5D" w14:textId="77777777" w:rsidR="00CD244A" w:rsidRDefault="00CD244A" w:rsidP="0061324F">
            <w:pPr>
              <w:pStyle w:val="BodyText"/>
              <w:jc w:val="center"/>
              <w:rPr>
                <w:lang w:eastAsia="zh-CN"/>
              </w:rPr>
            </w:pPr>
            <w:r>
              <w:rPr>
                <w:rFonts w:hint="eastAsia"/>
                <w:lang w:eastAsia="zh-CN"/>
              </w:rPr>
              <w:t>105</w:t>
            </w:r>
          </w:p>
        </w:tc>
      </w:tr>
      <w:tr w:rsidR="00CD244A" w14:paraId="26CAA153" w14:textId="77777777" w:rsidTr="0061324F">
        <w:trPr>
          <w:jc w:val="center"/>
        </w:trPr>
        <w:tc>
          <w:tcPr>
            <w:tcW w:w="1696" w:type="dxa"/>
          </w:tcPr>
          <w:p w14:paraId="632CF8EA" w14:textId="77777777" w:rsidR="00CD244A" w:rsidRDefault="00CD244A" w:rsidP="0061324F">
            <w:pPr>
              <w:pStyle w:val="BodyText"/>
              <w:jc w:val="center"/>
              <w:rPr>
                <w:lang w:eastAsia="zh-CN"/>
              </w:rPr>
            </w:pPr>
            <w:r>
              <w:rPr>
                <w:rFonts w:hint="eastAsia"/>
                <w:lang w:eastAsia="zh-CN"/>
              </w:rPr>
              <w:t>GBM</w:t>
            </w:r>
          </w:p>
        </w:tc>
        <w:tc>
          <w:tcPr>
            <w:tcW w:w="2127" w:type="dxa"/>
          </w:tcPr>
          <w:p w14:paraId="4F562038" w14:textId="77777777" w:rsidR="00CD244A" w:rsidRDefault="00CD244A" w:rsidP="0061324F">
            <w:pPr>
              <w:pStyle w:val="BodyText"/>
              <w:jc w:val="center"/>
              <w:rPr>
                <w:lang w:eastAsia="zh-CN"/>
              </w:rPr>
            </w:pPr>
            <w:r>
              <w:rPr>
                <w:rFonts w:hint="eastAsia"/>
                <w:lang w:eastAsia="zh-CN"/>
              </w:rPr>
              <w:t>278</w:t>
            </w:r>
          </w:p>
        </w:tc>
        <w:tc>
          <w:tcPr>
            <w:tcW w:w="2693" w:type="dxa"/>
          </w:tcPr>
          <w:p w14:paraId="361EDDCF" w14:textId="77777777" w:rsidR="00CD244A" w:rsidRDefault="00CD244A" w:rsidP="0061324F">
            <w:pPr>
              <w:pStyle w:val="BodyText"/>
              <w:jc w:val="center"/>
              <w:rPr>
                <w:lang w:eastAsia="zh-CN"/>
              </w:rPr>
            </w:pPr>
            <w:r>
              <w:rPr>
                <w:rFonts w:hint="eastAsia"/>
                <w:lang w:eastAsia="zh-CN"/>
              </w:rPr>
              <w:t>22</w:t>
            </w:r>
          </w:p>
        </w:tc>
        <w:tc>
          <w:tcPr>
            <w:tcW w:w="2834" w:type="dxa"/>
          </w:tcPr>
          <w:p w14:paraId="59302364" w14:textId="77777777" w:rsidR="00CD244A" w:rsidRDefault="00CD244A" w:rsidP="0061324F">
            <w:pPr>
              <w:pStyle w:val="BodyText"/>
              <w:jc w:val="center"/>
              <w:rPr>
                <w:lang w:eastAsia="zh-CN"/>
              </w:rPr>
            </w:pPr>
            <w:r>
              <w:rPr>
                <w:rFonts w:hint="eastAsia"/>
                <w:lang w:eastAsia="zh-CN"/>
              </w:rPr>
              <w:t>256</w:t>
            </w:r>
          </w:p>
        </w:tc>
      </w:tr>
      <w:tr w:rsidR="00CD244A" w14:paraId="783A87A5" w14:textId="77777777" w:rsidTr="0061324F">
        <w:trPr>
          <w:jc w:val="center"/>
        </w:trPr>
        <w:tc>
          <w:tcPr>
            <w:tcW w:w="1696" w:type="dxa"/>
          </w:tcPr>
          <w:p w14:paraId="469BB981" w14:textId="77777777" w:rsidR="00CD244A" w:rsidRDefault="00CD244A" w:rsidP="0061324F">
            <w:pPr>
              <w:pStyle w:val="BodyText"/>
              <w:jc w:val="center"/>
              <w:rPr>
                <w:lang w:eastAsia="zh-CN"/>
              </w:rPr>
            </w:pPr>
            <w:r>
              <w:rPr>
                <w:lang w:eastAsia="zh-CN"/>
              </w:rPr>
              <w:t>T</w:t>
            </w:r>
            <w:r>
              <w:rPr>
                <w:rFonts w:hint="eastAsia"/>
                <w:lang w:eastAsia="zh-CN"/>
              </w:rPr>
              <w:t>o</w:t>
            </w:r>
            <w:r>
              <w:rPr>
                <w:lang w:eastAsia="zh-CN"/>
              </w:rPr>
              <w:t>tal</w:t>
            </w:r>
          </w:p>
        </w:tc>
        <w:tc>
          <w:tcPr>
            <w:tcW w:w="2127" w:type="dxa"/>
          </w:tcPr>
          <w:p w14:paraId="5F286739" w14:textId="77777777" w:rsidR="00CD244A" w:rsidRDefault="00CD244A" w:rsidP="0061324F">
            <w:pPr>
              <w:pStyle w:val="BodyText"/>
              <w:jc w:val="center"/>
              <w:rPr>
                <w:lang w:eastAsia="zh-CN"/>
              </w:rPr>
            </w:pPr>
            <w:r>
              <w:rPr>
                <w:rFonts w:hint="eastAsia"/>
                <w:lang w:eastAsia="zh-CN"/>
              </w:rPr>
              <w:t>582</w:t>
            </w:r>
          </w:p>
        </w:tc>
        <w:tc>
          <w:tcPr>
            <w:tcW w:w="2693" w:type="dxa"/>
          </w:tcPr>
          <w:p w14:paraId="2C0CDBFC" w14:textId="77777777" w:rsidR="00CD244A" w:rsidRDefault="00CD244A" w:rsidP="0061324F">
            <w:pPr>
              <w:pStyle w:val="BodyText"/>
              <w:jc w:val="center"/>
              <w:rPr>
                <w:lang w:eastAsia="zh-CN"/>
              </w:rPr>
            </w:pPr>
            <w:r>
              <w:rPr>
                <w:rFonts w:hint="eastAsia"/>
                <w:lang w:eastAsia="zh-CN"/>
              </w:rPr>
              <w:t>82</w:t>
            </w:r>
          </w:p>
        </w:tc>
        <w:tc>
          <w:tcPr>
            <w:tcW w:w="2834" w:type="dxa"/>
          </w:tcPr>
          <w:p w14:paraId="04602A11" w14:textId="77777777" w:rsidR="00CD244A" w:rsidRDefault="00CD244A" w:rsidP="0061324F">
            <w:pPr>
              <w:pStyle w:val="BodyText"/>
              <w:jc w:val="center"/>
              <w:rPr>
                <w:lang w:eastAsia="zh-CN"/>
              </w:rPr>
            </w:pPr>
            <w:r>
              <w:rPr>
                <w:rFonts w:hint="eastAsia"/>
                <w:lang w:eastAsia="zh-CN"/>
              </w:rPr>
              <w:t>500</w:t>
            </w:r>
          </w:p>
        </w:tc>
      </w:tr>
    </w:tbl>
    <w:p w14:paraId="7872AAFE" w14:textId="77777777" w:rsidR="00CD244A" w:rsidRDefault="00CD244A" w:rsidP="00CD244A">
      <w:pPr>
        <w:pStyle w:val="BodyText"/>
        <w:rPr>
          <w:lang w:eastAsia="zh-CN"/>
        </w:rPr>
      </w:pPr>
      <w:r>
        <w:rPr>
          <w:rFonts w:hint="eastAsia"/>
          <w:lang w:eastAsia="zh-CN"/>
        </w:rPr>
        <w:t>AG</w:t>
      </w:r>
      <w:r>
        <w:rPr>
          <w:rFonts w:hint="eastAsia"/>
          <w:lang w:eastAsia="zh-CN"/>
        </w:rPr>
        <w:t>在图</w:t>
      </w:r>
      <w:r>
        <w:rPr>
          <w:lang w:eastAsia="zh-CN"/>
        </w:rPr>
        <w:t>1</w:t>
      </w:r>
      <w:r>
        <w:rPr>
          <w:rFonts w:hint="eastAsia"/>
          <w:lang w:eastAsia="zh-CN"/>
        </w:rPr>
        <w:t>中显示为</w:t>
      </w:r>
      <w:r>
        <w:rPr>
          <w:rFonts w:hint="eastAsia"/>
          <w:lang w:eastAsia="zh-CN"/>
        </w:rPr>
        <w:t>100</w:t>
      </w:r>
      <w:r>
        <w:rPr>
          <w:rFonts w:hint="eastAsia"/>
          <w:lang w:eastAsia="zh-CN"/>
        </w:rPr>
        <w:t>个，实际为</w:t>
      </w:r>
      <w:r>
        <w:rPr>
          <w:rFonts w:hint="eastAsia"/>
          <w:lang w:eastAsia="zh-CN"/>
        </w:rPr>
        <w:t>105</w:t>
      </w:r>
      <w:r>
        <w:rPr>
          <w:rFonts w:hint="eastAsia"/>
          <w:lang w:eastAsia="zh-CN"/>
        </w:rPr>
        <w:t>个。算法训练阶段使用的是去除模态缺失之后的可用数据。</w:t>
      </w:r>
    </w:p>
    <w:p w14:paraId="6216BB65" w14:textId="77777777" w:rsidR="00CD244A" w:rsidRDefault="00CD244A" w:rsidP="00CD244A">
      <w:pPr>
        <w:pStyle w:val="BodyText"/>
        <w:numPr>
          <w:ilvl w:val="0"/>
          <w:numId w:val="14"/>
        </w:numPr>
        <w:rPr>
          <w:lang w:eastAsia="zh-CN"/>
        </w:rPr>
      </w:pPr>
      <w:r>
        <w:rPr>
          <w:rFonts w:hint="eastAsia"/>
          <w:lang w:eastAsia="zh-CN"/>
        </w:rPr>
        <w:t>任务</w:t>
      </w:r>
      <w:r>
        <w:rPr>
          <w:lang w:eastAsia="zh-CN"/>
        </w:rPr>
        <w:t>3</w:t>
      </w:r>
      <w:r>
        <w:rPr>
          <w:rFonts w:hint="eastAsia"/>
          <w:lang w:eastAsia="zh-CN"/>
        </w:rPr>
        <w:t>—</w:t>
      </w:r>
      <w:r>
        <w:rPr>
          <w:lang w:eastAsia="zh-CN"/>
        </w:rPr>
        <w:t>IDH</w:t>
      </w:r>
    </w:p>
    <w:p w14:paraId="1D200BE7" w14:textId="77777777" w:rsidR="00CD244A" w:rsidRDefault="00CD244A" w:rsidP="00CD244A">
      <w:pPr>
        <w:pStyle w:val="BodyText"/>
        <w:rPr>
          <w:lang w:eastAsia="zh-CN"/>
        </w:rPr>
      </w:pPr>
      <w:r>
        <w:rPr>
          <w:rFonts w:hint="eastAsia"/>
          <w:lang w:eastAsia="zh-CN"/>
        </w:rPr>
        <w:t>数据详情：</w:t>
      </w:r>
    </w:p>
    <w:tbl>
      <w:tblPr>
        <w:tblStyle w:val="TableGrid"/>
        <w:tblW w:w="0" w:type="auto"/>
        <w:jc w:val="center"/>
        <w:tblLook w:val="04A0" w:firstRow="1" w:lastRow="0" w:firstColumn="1" w:lastColumn="0" w:noHBand="0" w:noVBand="1"/>
      </w:tblPr>
      <w:tblGrid>
        <w:gridCol w:w="1696"/>
        <w:gridCol w:w="2127"/>
        <w:gridCol w:w="2693"/>
        <w:gridCol w:w="2834"/>
      </w:tblGrid>
      <w:tr w:rsidR="00CD244A" w14:paraId="7E283361" w14:textId="77777777" w:rsidTr="0061324F">
        <w:trPr>
          <w:jc w:val="center"/>
        </w:trPr>
        <w:tc>
          <w:tcPr>
            <w:tcW w:w="1696" w:type="dxa"/>
          </w:tcPr>
          <w:p w14:paraId="71755A35" w14:textId="77777777" w:rsidR="00CD244A" w:rsidRDefault="00CD244A" w:rsidP="0061324F">
            <w:pPr>
              <w:pStyle w:val="BodyText"/>
              <w:jc w:val="center"/>
              <w:rPr>
                <w:lang w:eastAsia="zh-CN"/>
              </w:rPr>
            </w:pPr>
            <w:r>
              <w:rPr>
                <w:rFonts w:hint="eastAsia"/>
                <w:lang w:eastAsia="zh-CN"/>
              </w:rPr>
              <w:lastRenderedPageBreak/>
              <w:t>类别</w:t>
            </w:r>
          </w:p>
        </w:tc>
        <w:tc>
          <w:tcPr>
            <w:tcW w:w="2127" w:type="dxa"/>
          </w:tcPr>
          <w:p w14:paraId="3E12936C" w14:textId="77777777" w:rsidR="00CD244A" w:rsidRDefault="00CD244A" w:rsidP="0061324F">
            <w:pPr>
              <w:pStyle w:val="BodyText"/>
              <w:jc w:val="center"/>
              <w:rPr>
                <w:lang w:eastAsia="zh-CN"/>
              </w:rPr>
            </w:pPr>
            <w:r>
              <w:rPr>
                <w:rFonts w:hint="eastAsia"/>
                <w:lang w:eastAsia="zh-CN"/>
              </w:rPr>
              <w:t>原始数据</w:t>
            </w:r>
          </w:p>
        </w:tc>
        <w:tc>
          <w:tcPr>
            <w:tcW w:w="2693" w:type="dxa"/>
          </w:tcPr>
          <w:p w14:paraId="69AE6CED" w14:textId="77777777" w:rsidR="00CD244A" w:rsidRDefault="00CD244A" w:rsidP="0061324F">
            <w:pPr>
              <w:pStyle w:val="BodyText"/>
              <w:jc w:val="center"/>
              <w:rPr>
                <w:lang w:eastAsia="zh-CN"/>
              </w:rPr>
            </w:pPr>
            <w:r>
              <w:rPr>
                <w:rFonts w:hint="eastAsia"/>
                <w:lang w:eastAsia="zh-CN"/>
              </w:rPr>
              <w:t>模态缺失数据</w:t>
            </w:r>
          </w:p>
        </w:tc>
        <w:tc>
          <w:tcPr>
            <w:tcW w:w="2834" w:type="dxa"/>
          </w:tcPr>
          <w:p w14:paraId="6395A001" w14:textId="77777777" w:rsidR="00CD244A" w:rsidRDefault="00CD244A" w:rsidP="0061324F">
            <w:pPr>
              <w:pStyle w:val="BodyText"/>
              <w:jc w:val="center"/>
              <w:rPr>
                <w:lang w:eastAsia="zh-CN"/>
              </w:rPr>
            </w:pPr>
            <w:r>
              <w:rPr>
                <w:rFonts w:hint="eastAsia"/>
                <w:lang w:eastAsia="zh-CN"/>
              </w:rPr>
              <w:t>可用数据</w:t>
            </w:r>
          </w:p>
        </w:tc>
      </w:tr>
      <w:tr w:rsidR="00CD244A" w14:paraId="245B7DAD" w14:textId="77777777" w:rsidTr="0061324F">
        <w:trPr>
          <w:jc w:val="center"/>
        </w:trPr>
        <w:tc>
          <w:tcPr>
            <w:tcW w:w="1696" w:type="dxa"/>
          </w:tcPr>
          <w:p w14:paraId="67481B74" w14:textId="77777777" w:rsidR="00CD244A" w:rsidRDefault="00CD244A" w:rsidP="0061324F">
            <w:pPr>
              <w:pStyle w:val="BodyText"/>
              <w:jc w:val="center"/>
              <w:rPr>
                <w:lang w:eastAsia="zh-CN"/>
              </w:rPr>
            </w:pPr>
            <w:r>
              <w:rPr>
                <w:rFonts w:hint="eastAsia"/>
                <w:lang w:eastAsia="zh-CN"/>
              </w:rPr>
              <w:t>突变</w:t>
            </w:r>
          </w:p>
        </w:tc>
        <w:tc>
          <w:tcPr>
            <w:tcW w:w="2127" w:type="dxa"/>
          </w:tcPr>
          <w:p w14:paraId="54521DDC" w14:textId="77777777" w:rsidR="00CD244A" w:rsidRDefault="00CD244A" w:rsidP="0061324F">
            <w:pPr>
              <w:pStyle w:val="BodyText"/>
              <w:jc w:val="center"/>
              <w:rPr>
                <w:lang w:eastAsia="zh-CN"/>
              </w:rPr>
            </w:pPr>
            <w:r>
              <w:rPr>
                <w:rFonts w:hint="eastAsia"/>
                <w:lang w:eastAsia="zh-CN"/>
              </w:rPr>
              <w:t>252</w:t>
            </w:r>
          </w:p>
        </w:tc>
        <w:tc>
          <w:tcPr>
            <w:tcW w:w="2693" w:type="dxa"/>
          </w:tcPr>
          <w:p w14:paraId="6D507043" w14:textId="77777777" w:rsidR="00CD244A" w:rsidRDefault="00CD244A" w:rsidP="0061324F">
            <w:pPr>
              <w:pStyle w:val="BodyText"/>
              <w:jc w:val="center"/>
              <w:rPr>
                <w:lang w:eastAsia="zh-CN"/>
              </w:rPr>
            </w:pPr>
            <w:r>
              <w:rPr>
                <w:rFonts w:hint="eastAsia"/>
                <w:lang w:eastAsia="zh-CN"/>
              </w:rPr>
              <w:t>34</w:t>
            </w:r>
          </w:p>
        </w:tc>
        <w:tc>
          <w:tcPr>
            <w:tcW w:w="2834" w:type="dxa"/>
          </w:tcPr>
          <w:p w14:paraId="41EFB765" w14:textId="77777777" w:rsidR="00CD244A" w:rsidRDefault="00CD244A" w:rsidP="0061324F">
            <w:pPr>
              <w:pStyle w:val="BodyText"/>
              <w:jc w:val="center"/>
              <w:rPr>
                <w:lang w:eastAsia="zh-CN"/>
              </w:rPr>
            </w:pPr>
            <w:r>
              <w:rPr>
                <w:rFonts w:hint="eastAsia"/>
                <w:lang w:eastAsia="zh-CN"/>
              </w:rPr>
              <w:t>218</w:t>
            </w:r>
          </w:p>
        </w:tc>
      </w:tr>
      <w:tr w:rsidR="00CD244A" w14:paraId="2902EC51" w14:textId="77777777" w:rsidTr="0061324F">
        <w:trPr>
          <w:jc w:val="center"/>
        </w:trPr>
        <w:tc>
          <w:tcPr>
            <w:tcW w:w="1696" w:type="dxa"/>
          </w:tcPr>
          <w:p w14:paraId="64F12379" w14:textId="77777777" w:rsidR="00CD244A" w:rsidRDefault="00CD244A" w:rsidP="0061324F">
            <w:pPr>
              <w:pStyle w:val="BodyText"/>
              <w:jc w:val="center"/>
              <w:rPr>
                <w:lang w:eastAsia="zh-CN"/>
              </w:rPr>
            </w:pPr>
            <w:r>
              <w:rPr>
                <w:rFonts w:hint="eastAsia"/>
                <w:lang w:eastAsia="zh-CN"/>
              </w:rPr>
              <w:t>野生</w:t>
            </w:r>
          </w:p>
        </w:tc>
        <w:tc>
          <w:tcPr>
            <w:tcW w:w="2127" w:type="dxa"/>
          </w:tcPr>
          <w:p w14:paraId="11EAB9B1" w14:textId="77777777" w:rsidR="00CD244A" w:rsidRDefault="00CD244A" w:rsidP="0061324F">
            <w:pPr>
              <w:pStyle w:val="BodyText"/>
              <w:jc w:val="center"/>
              <w:rPr>
                <w:lang w:eastAsia="zh-CN"/>
              </w:rPr>
            </w:pPr>
            <w:r>
              <w:rPr>
                <w:rFonts w:hint="eastAsia"/>
                <w:lang w:eastAsia="zh-CN"/>
              </w:rPr>
              <w:t>325</w:t>
            </w:r>
          </w:p>
        </w:tc>
        <w:tc>
          <w:tcPr>
            <w:tcW w:w="2693" w:type="dxa"/>
          </w:tcPr>
          <w:p w14:paraId="74E281E1" w14:textId="77777777" w:rsidR="00CD244A" w:rsidRDefault="00CD244A" w:rsidP="0061324F">
            <w:pPr>
              <w:pStyle w:val="BodyText"/>
              <w:jc w:val="center"/>
              <w:rPr>
                <w:lang w:eastAsia="zh-CN"/>
              </w:rPr>
            </w:pPr>
            <w:r>
              <w:rPr>
                <w:rFonts w:hint="eastAsia"/>
                <w:lang w:eastAsia="zh-CN"/>
              </w:rPr>
              <w:t>46</w:t>
            </w:r>
          </w:p>
        </w:tc>
        <w:tc>
          <w:tcPr>
            <w:tcW w:w="2834" w:type="dxa"/>
          </w:tcPr>
          <w:p w14:paraId="309D98FD" w14:textId="77777777" w:rsidR="00CD244A" w:rsidRDefault="00CD244A" w:rsidP="0061324F">
            <w:pPr>
              <w:pStyle w:val="BodyText"/>
              <w:jc w:val="center"/>
              <w:rPr>
                <w:lang w:eastAsia="zh-CN"/>
              </w:rPr>
            </w:pPr>
            <w:r>
              <w:rPr>
                <w:rFonts w:hint="eastAsia"/>
                <w:lang w:eastAsia="zh-CN"/>
              </w:rPr>
              <w:t>279</w:t>
            </w:r>
          </w:p>
        </w:tc>
      </w:tr>
    </w:tbl>
    <w:p w14:paraId="7030A10F" w14:textId="77777777" w:rsidR="00CD244A" w:rsidRDefault="00CD244A" w:rsidP="00CD244A">
      <w:pPr>
        <w:pStyle w:val="BodyText"/>
        <w:numPr>
          <w:ilvl w:val="0"/>
          <w:numId w:val="14"/>
        </w:numPr>
        <w:rPr>
          <w:lang w:eastAsia="zh-CN"/>
        </w:rPr>
      </w:pPr>
      <w:r>
        <w:rPr>
          <w:rFonts w:hint="eastAsia"/>
          <w:lang w:eastAsia="zh-CN"/>
        </w:rPr>
        <w:t>任务</w:t>
      </w:r>
      <w:r>
        <w:rPr>
          <w:lang w:eastAsia="zh-CN"/>
        </w:rPr>
        <w:t>4</w:t>
      </w:r>
      <w:r>
        <w:rPr>
          <w:rFonts w:hint="eastAsia"/>
          <w:lang w:eastAsia="zh-CN"/>
        </w:rPr>
        <w:t>—</w:t>
      </w:r>
      <w:r>
        <w:rPr>
          <w:lang w:eastAsia="zh-CN"/>
        </w:rPr>
        <w:t>KI67</w:t>
      </w:r>
    </w:p>
    <w:p w14:paraId="149FC126" w14:textId="77777777" w:rsidR="00CD244A" w:rsidRDefault="00CD244A" w:rsidP="00CD244A">
      <w:pPr>
        <w:pStyle w:val="BodyText"/>
        <w:rPr>
          <w:lang w:eastAsia="zh-CN"/>
        </w:rPr>
      </w:pPr>
      <w:r>
        <w:rPr>
          <w:rFonts w:hint="eastAsia"/>
          <w:lang w:eastAsia="zh-CN"/>
        </w:rPr>
        <w:t>数据详情：</w:t>
      </w:r>
    </w:p>
    <w:tbl>
      <w:tblPr>
        <w:tblStyle w:val="TableGrid"/>
        <w:tblW w:w="0" w:type="auto"/>
        <w:jc w:val="center"/>
        <w:tblLook w:val="04A0" w:firstRow="1" w:lastRow="0" w:firstColumn="1" w:lastColumn="0" w:noHBand="0" w:noVBand="1"/>
      </w:tblPr>
      <w:tblGrid>
        <w:gridCol w:w="1696"/>
        <w:gridCol w:w="2127"/>
        <w:gridCol w:w="2693"/>
        <w:gridCol w:w="2834"/>
      </w:tblGrid>
      <w:tr w:rsidR="00CD244A" w14:paraId="62E2C55D" w14:textId="77777777" w:rsidTr="0061324F">
        <w:trPr>
          <w:jc w:val="center"/>
        </w:trPr>
        <w:tc>
          <w:tcPr>
            <w:tcW w:w="1696" w:type="dxa"/>
          </w:tcPr>
          <w:p w14:paraId="4FC19CA8" w14:textId="77777777" w:rsidR="00CD244A" w:rsidRDefault="00CD244A" w:rsidP="0061324F">
            <w:pPr>
              <w:pStyle w:val="BodyText"/>
              <w:jc w:val="center"/>
              <w:rPr>
                <w:lang w:eastAsia="zh-CN"/>
              </w:rPr>
            </w:pPr>
            <w:r>
              <w:rPr>
                <w:rFonts w:hint="eastAsia"/>
                <w:lang w:eastAsia="zh-CN"/>
              </w:rPr>
              <w:t>类别</w:t>
            </w:r>
          </w:p>
        </w:tc>
        <w:tc>
          <w:tcPr>
            <w:tcW w:w="2127" w:type="dxa"/>
          </w:tcPr>
          <w:p w14:paraId="51A3A84E" w14:textId="77777777" w:rsidR="00CD244A" w:rsidRDefault="00CD244A" w:rsidP="0061324F">
            <w:pPr>
              <w:pStyle w:val="BodyText"/>
              <w:jc w:val="center"/>
              <w:rPr>
                <w:lang w:eastAsia="zh-CN"/>
              </w:rPr>
            </w:pPr>
            <w:r>
              <w:rPr>
                <w:rFonts w:hint="eastAsia"/>
                <w:lang w:eastAsia="zh-CN"/>
              </w:rPr>
              <w:t>原始数据</w:t>
            </w:r>
          </w:p>
        </w:tc>
        <w:tc>
          <w:tcPr>
            <w:tcW w:w="2693" w:type="dxa"/>
          </w:tcPr>
          <w:p w14:paraId="0E7C98EC" w14:textId="77777777" w:rsidR="00CD244A" w:rsidRDefault="00CD244A" w:rsidP="0061324F">
            <w:pPr>
              <w:pStyle w:val="BodyText"/>
              <w:jc w:val="center"/>
              <w:rPr>
                <w:lang w:eastAsia="zh-CN"/>
              </w:rPr>
            </w:pPr>
            <w:r>
              <w:rPr>
                <w:rFonts w:hint="eastAsia"/>
                <w:lang w:eastAsia="zh-CN"/>
              </w:rPr>
              <w:t>模态缺失数据</w:t>
            </w:r>
          </w:p>
        </w:tc>
        <w:tc>
          <w:tcPr>
            <w:tcW w:w="2834" w:type="dxa"/>
          </w:tcPr>
          <w:p w14:paraId="5D034E61" w14:textId="77777777" w:rsidR="00CD244A" w:rsidRDefault="00CD244A" w:rsidP="0061324F">
            <w:pPr>
              <w:pStyle w:val="BodyText"/>
              <w:jc w:val="center"/>
              <w:rPr>
                <w:lang w:eastAsia="zh-CN"/>
              </w:rPr>
            </w:pPr>
            <w:r>
              <w:rPr>
                <w:rFonts w:hint="eastAsia"/>
                <w:lang w:eastAsia="zh-CN"/>
              </w:rPr>
              <w:t>可用数据</w:t>
            </w:r>
          </w:p>
        </w:tc>
      </w:tr>
      <w:tr w:rsidR="00CD244A" w14:paraId="2A46D941" w14:textId="77777777" w:rsidTr="0061324F">
        <w:trPr>
          <w:jc w:val="center"/>
        </w:trPr>
        <w:tc>
          <w:tcPr>
            <w:tcW w:w="1696" w:type="dxa"/>
          </w:tcPr>
          <w:p w14:paraId="30BA70BB" w14:textId="77777777" w:rsidR="00CD244A" w:rsidRDefault="00CD244A" w:rsidP="0061324F">
            <w:pPr>
              <w:pStyle w:val="BodyText"/>
              <w:jc w:val="center"/>
              <w:rPr>
                <w:lang w:eastAsia="zh-CN"/>
              </w:rPr>
            </w:pPr>
            <w:r>
              <w:rPr>
                <w:rFonts w:hint="eastAsia"/>
                <w:lang w:eastAsia="zh-CN"/>
              </w:rPr>
              <w:t>01</w:t>
            </w:r>
          </w:p>
        </w:tc>
        <w:tc>
          <w:tcPr>
            <w:tcW w:w="2127" w:type="dxa"/>
          </w:tcPr>
          <w:p w14:paraId="7B8377A4" w14:textId="77777777" w:rsidR="00CD244A" w:rsidRDefault="00CD244A" w:rsidP="0061324F">
            <w:pPr>
              <w:pStyle w:val="BodyText"/>
              <w:jc w:val="center"/>
              <w:rPr>
                <w:lang w:eastAsia="zh-CN"/>
              </w:rPr>
            </w:pPr>
            <w:r>
              <w:rPr>
                <w:rFonts w:hint="eastAsia"/>
                <w:lang w:eastAsia="zh-CN"/>
              </w:rPr>
              <w:t>2</w:t>
            </w:r>
            <w:r>
              <w:rPr>
                <w:lang w:eastAsia="zh-CN"/>
              </w:rPr>
              <w:t>80</w:t>
            </w:r>
          </w:p>
        </w:tc>
        <w:tc>
          <w:tcPr>
            <w:tcW w:w="2693" w:type="dxa"/>
          </w:tcPr>
          <w:p w14:paraId="7D91DA3E" w14:textId="77777777" w:rsidR="00CD244A" w:rsidRDefault="00CD244A" w:rsidP="0061324F">
            <w:pPr>
              <w:pStyle w:val="BodyText"/>
              <w:jc w:val="center"/>
              <w:rPr>
                <w:lang w:eastAsia="zh-CN"/>
              </w:rPr>
            </w:pPr>
            <w:r>
              <w:rPr>
                <w:lang w:eastAsia="zh-CN"/>
              </w:rPr>
              <w:t>26</w:t>
            </w:r>
          </w:p>
        </w:tc>
        <w:tc>
          <w:tcPr>
            <w:tcW w:w="2834" w:type="dxa"/>
          </w:tcPr>
          <w:p w14:paraId="5F6E6C8A" w14:textId="77777777" w:rsidR="00CD244A" w:rsidRDefault="00CD244A" w:rsidP="0061324F">
            <w:pPr>
              <w:pStyle w:val="BodyText"/>
              <w:jc w:val="center"/>
              <w:rPr>
                <w:lang w:eastAsia="zh-CN"/>
              </w:rPr>
            </w:pPr>
            <w:r>
              <w:rPr>
                <w:lang w:eastAsia="zh-CN"/>
              </w:rPr>
              <w:t>254</w:t>
            </w:r>
          </w:p>
        </w:tc>
      </w:tr>
      <w:tr w:rsidR="00CD244A" w14:paraId="24C0E1D9" w14:textId="77777777" w:rsidTr="0061324F">
        <w:trPr>
          <w:jc w:val="center"/>
        </w:trPr>
        <w:tc>
          <w:tcPr>
            <w:tcW w:w="1696" w:type="dxa"/>
          </w:tcPr>
          <w:p w14:paraId="7B095466" w14:textId="77777777" w:rsidR="00CD244A" w:rsidRDefault="00CD244A" w:rsidP="0061324F">
            <w:pPr>
              <w:pStyle w:val="BodyText"/>
              <w:jc w:val="center"/>
              <w:rPr>
                <w:lang w:eastAsia="zh-CN"/>
              </w:rPr>
            </w:pPr>
            <w:r>
              <w:rPr>
                <w:rFonts w:hint="eastAsia"/>
                <w:lang w:eastAsia="zh-CN"/>
              </w:rPr>
              <w:t>23</w:t>
            </w:r>
          </w:p>
        </w:tc>
        <w:tc>
          <w:tcPr>
            <w:tcW w:w="2127" w:type="dxa"/>
          </w:tcPr>
          <w:p w14:paraId="2FF7B954" w14:textId="77777777" w:rsidR="00CD244A" w:rsidRDefault="00CD244A" w:rsidP="0061324F">
            <w:pPr>
              <w:pStyle w:val="BodyText"/>
              <w:jc w:val="center"/>
              <w:rPr>
                <w:lang w:eastAsia="zh-CN"/>
              </w:rPr>
            </w:pPr>
            <w:r>
              <w:rPr>
                <w:lang w:eastAsia="zh-CN"/>
              </w:rPr>
              <w:t>281</w:t>
            </w:r>
          </w:p>
        </w:tc>
        <w:tc>
          <w:tcPr>
            <w:tcW w:w="2693" w:type="dxa"/>
          </w:tcPr>
          <w:p w14:paraId="4D8D9120" w14:textId="77777777" w:rsidR="00CD244A" w:rsidRDefault="00CD244A" w:rsidP="0061324F">
            <w:pPr>
              <w:pStyle w:val="BodyText"/>
              <w:jc w:val="center"/>
              <w:rPr>
                <w:lang w:eastAsia="zh-CN"/>
              </w:rPr>
            </w:pPr>
            <w:r>
              <w:rPr>
                <w:lang w:eastAsia="zh-CN"/>
              </w:rPr>
              <w:t>41</w:t>
            </w:r>
          </w:p>
        </w:tc>
        <w:tc>
          <w:tcPr>
            <w:tcW w:w="2834" w:type="dxa"/>
          </w:tcPr>
          <w:p w14:paraId="4B0548A6" w14:textId="77777777" w:rsidR="00CD244A" w:rsidRDefault="00CD244A" w:rsidP="0061324F">
            <w:pPr>
              <w:pStyle w:val="BodyText"/>
              <w:jc w:val="center"/>
              <w:rPr>
                <w:lang w:eastAsia="zh-CN"/>
              </w:rPr>
            </w:pPr>
            <w:r>
              <w:rPr>
                <w:rFonts w:hint="eastAsia"/>
                <w:lang w:eastAsia="zh-CN"/>
              </w:rPr>
              <w:t>2</w:t>
            </w:r>
            <w:r>
              <w:rPr>
                <w:lang w:eastAsia="zh-CN"/>
              </w:rPr>
              <w:t>40</w:t>
            </w:r>
          </w:p>
        </w:tc>
      </w:tr>
    </w:tbl>
    <w:p w14:paraId="16A4F7A2" w14:textId="77777777" w:rsidR="00CD244A" w:rsidRDefault="00CD244A" w:rsidP="00CD244A">
      <w:pPr>
        <w:rPr>
          <w:lang w:eastAsia="zh-CN"/>
        </w:rPr>
      </w:pPr>
      <w:bookmarkStart w:id="3" w:name="header-n1077"/>
      <w:bookmarkEnd w:id="3"/>
    </w:p>
    <w:p w14:paraId="1811957F" w14:textId="0F2B1D87" w:rsidR="002F55F9" w:rsidRDefault="001E11A2" w:rsidP="00CD244A">
      <w:pPr>
        <w:pStyle w:val="Heading3"/>
        <w:numPr>
          <w:ilvl w:val="1"/>
          <w:numId w:val="13"/>
        </w:numPr>
      </w:pPr>
      <w:proofErr w:type="spellStart"/>
      <w:r>
        <w:t>数据预处理</w:t>
      </w:r>
      <w:proofErr w:type="spellEnd"/>
    </w:p>
    <w:p w14:paraId="62734CE0" w14:textId="63091885" w:rsidR="00CD244A" w:rsidRDefault="00CD244A" w:rsidP="00CD244A">
      <w:pPr>
        <w:pStyle w:val="BodyText"/>
        <w:rPr>
          <w:lang w:eastAsia="zh-CN"/>
        </w:rPr>
      </w:pPr>
      <w:r>
        <w:rPr>
          <w:rFonts w:hint="eastAsia"/>
          <w:lang w:eastAsia="zh-CN"/>
        </w:rPr>
        <w:t>1</w:t>
      </w:r>
      <w:r>
        <w:rPr>
          <w:rFonts w:hint="eastAsia"/>
          <w:lang w:eastAsia="zh-CN"/>
        </w:rPr>
        <w:t>对于单个患者，存在</w:t>
      </w:r>
      <w:r>
        <w:rPr>
          <w:rFonts w:hint="eastAsia"/>
          <w:lang w:eastAsia="zh-CN"/>
        </w:rPr>
        <w:t>4</w:t>
      </w:r>
      <w:r>
        <w:rPr>
          <w:rFonts w:hint="eastAsia"/>
          <w:lang w:eastAsia="zh-CN"/>
        </w:rPr>
        <w:t>个模态的影像</w:t>
      </w:r>
      <w:r>
        <w:rPr>
          <w:lang w:eastAsia="zh-CN"/>
        </w:rPr>
        <w:t>t1</w:t>
      </w:r>
      <w:r>
        <w:rPr>
          <w:lang w:eastAsia="zh-CN"/>
        </w:rPr>
        <w:t>、</w:t>
      </w:r>
      <w:r>
        <w:rPr>
          <w:lang w:eastAsia="zh-CN"/>
        </w:rPr>
        <w:t>t2</w:t>
      </w:r>
      <w:r>
        <w:rPr>
          <w:lang w:eastAsia="zh-CN"/>
        </w:rPr>
        <w:t>、</w:t>
      </w:r>
      <w:r>
        <w:rPr>
          <w:lang w:eastAsia="zh-CN"/>
        </w:rPr>
        <w:t>t1ce</w:t>
      </w:r>
      <w:r>
        <w:rPr>
          <w:lang w:eastAsia="zh-CN"/>
        </w:rPr>
        <w:t>、</w:t>
      </w:r>
      <w:r>
        <w:rPr>
          <w:lang w:eastAsia="zh-CN"/>
        </w:rPr>
        <w:t>flair</w:t>
      </w:r>
      <w:r>
        <w:rPr>
          <w:rFonts w:hint="eastAsia"/>
          <w:lang w:eastAsia="zh-CN"/>
        </w:rPr>
        <w:t>。使用</w:t>
      </w:r>
      <w:r>
        <w:rPr>
          <w:lang w:eastAsia="zh-CN"/>
        </w:rPr>
        <w:t>ants</w:t>
      </w:r>
      <w:r>
        <w:rPr>
          <w:rFonts w:hint="eastAsia"/>
          <w:lang w:eastAsia="zh-CN"/>
        </w:rPr>
        <w:t>工具中的线性配准方法，将</w:t>
      </w:r>
      <w:r>
        <w:rPr>
          <w:lang w:eastAsia="zh-CN"/>
        </w:rPr>
        <w:t>t2</w:t>
      </w:r>
      <w:r>
        <w:rPr>
          <w:lang w:eastAsia="zh-CN"/>
        </w:rPr>
        <w:t>、</w:t>
      </w:r>
      <w:r>
        <w:rPr>
          <w:lang w:eastAsia="zh-CN"/>
        </w:rPr>
        <w:t>t1ce</w:t>
      </w:r>
      <w:r>
        <w:rPr>
          <w:lang w:eastAsia="zh-CN"/>
        </w:rPr>
        <w:t>、</w:t>
      </w:r>
      <w:r>
        <w:rPr>
          <w:lang w:eastAsia="zh-CN"/>
        </w:rPr>
        <w:t>flair</w:t>
      </w:r>
      <w:r>
        <w:rPr>
          <w:rFonts w:hint="eastAsia"/>
          <w:lang w:eastAsia="zh-CN"/>
        </w:rPr>
        <w:t>向</w:t>
      </w:r>
      <w:r>
        <w:rPr>
          <w:lang w:eastAsia="zh-CN"/>
        </w:rPr>
        <w:t>t1</w:t>
      </w:r>
      <w:r>
        <w:rPr>
          <w:rFonts w:hint="eastAsia"/>
          <w:lang w:eastAsia="zh-CN"/>
        </w:rPr>
        <w:t>进行配准，统一像素在空间的位置。</w:t>
      </w:r>
    </w:p>
    <w:p w14:paraId="7C591213" w14:textId="77777777" w:rsidR="00CD244A" w:rsidRDefault="00CD244A" w:rsidP="00CD244A">
      <w:pPr>
        <w:pStyle w:val="BodyText"/>
        <w:numPr>
          <w:ilvl w:val="0"/>
          <w:numId w:val="13"/>
        </w:numPr>
        <w:rPr>
          <w:lang w:eastAsia="zh-CN"/>
        </w:rPr>
      </w:pPr>
      <w:r>
        <w:rPr>
          <w:rFonts w:hint="eastAsia"/>
          <w:lang w:eastAsia="zh-CN"/>
        </w:rPr>
        <w:t>对于每一个患者，使用</w:t>
      </w:r>
      <w:r>
        <w:rPr>
          <w:lang w:eastAsia="zh-CN"/>
        </w:rPr>
        <w:t>ants</w:t>
      </w:r>
      <w:r>
        <w:rPr>
          <w:rFonts w:hint="eastAsia"/>
          <w:lang w:eastAsia="zh-CN"/>
        </w:rPr>
        <w:t>进行去脑壳操作。脑壳带有多余的信息会干扰算法的优化。在</w:t>
      </w:r>
      <w:r>
        <w:rPr>
          <w:lang w:eastAsia="zh-CN"/>
        </w:rPr>
        <w:t>t1</w:t>
      </w:r>
      <w:r>
        <w:rPr>
          <w:rFonts w:hint="eastAsia"/>
          <w:lang w:eastAsia="zh-CN"/>
        </w:rPr>
        <w:t>上进行去脑壳，得到的脑壳</w:t>
      </w:r>
      <w:r>
        <w:rPr>
          <w:lang w:eastAsia="zh-CN"/>
        </w:rPr>
        <w:t>mask</w:t>
      </w:r>
      <w:r>
        <w:rPr>
          <w:rFonts w:hint="eastAsia"/>
          <w:lang w:eastAsia="zh-CN"/>
        </w:rPr>
        <w:t>覆盖到已经配准好的</w:t>
      </w:r>
      <w:r>
        <w:rPr>
          <w:lang w:eastAsia="zh-CN"/>
        </w:rPr>
        <w:t>t2</w:t>
      </w:r>
      <w:r>
        <w:rPr>
          <w:lang w:eastAsia="zh-CN"/>
        </w:rPr>
        <w:t>、</w:t>
      </w:r>
      <w:r>
        <w:rPr>
          <w:lang w:eastAsia="zh-CN"/>
        </w:rPr>
        <w:t>t1ce</w:t>
      </w:r>
      <w:r>
        <w:rPr>
          <w:lang w:eastAsia="zh-CN"/>
        </w:rPr>
        <w:t>、</w:t>
      </w:r>
      <w:r>
        <w:rPr>
          <w:lang w:eastAsia="zh-CN"/>
        </w:rPr>
        <w:t>flair</w:t>
      </w:r>
      <w:r>
        <w:rPr>
          <w:rFonts w:hint="eastAsia"/>
          <w:lang w:eastAsia="zh-CN"/>
        </w:rPr>
        <w:t>，同时实现对</w:t>
      </w:r>
      <w:r>
        <w:rPr>
          <w:rFonts w:hint="eastAsia"/>
          <w:lang w:eastAsia="zh-CN"/>
        </w:rPr>
        <w:t>4</w:t>
      </w:r>
      <w:r>
        <w:rPr>
          <w:rFonts w:hint="eastAsia"/>
          <w:lang w:eastAsia="zh-CN"/>
        </w:rPr>
        <w:t>个模态数据的去脑壳。</w:t>
      </w:r>
    </w:p>
    <w:p w14:paraId="001767E7" w14:textId="77777777" w:rsidR="00CD244A" w:rsidRDefault="00CD244A" w:rsidP="00CD244A">
      <w:pPr>
        <w:pStyle w:val="BodyText"/>
        <w:numPr>
          <w:ilvl w:val="0"/>
          <w:numId w:val="13"/>
        </w:numPr>
        <w:rPr>
          <w:lang w:eastAsia="zh-CN"/>
        </w:rPr>
      </w:pPr>
      <w:r>
        <w:rPr>
          <w:rFonts w:hint="eastAsia"/>
          <w:lang w:eastAsia="zh-CN"/>
        </w:rPr>
        <w:t>将患者的</w:t>
      </w:r>
      <w:r>
        <w:rPr>
          <w:lang w:eastAsia="zh-CN"/>
        </w:rPr>
        <w:t>t1</w:t>
      </w:r>
      <w:r>
        <w:rPr>
          <w:rFonts w:hint="eastAsia"/>
          <w:lang w:eastAsia="zh-CN"/>
        </w:rPr>
        <w:t>（已经去脑壳）向模版？</w:t>
      </w:r>
      <w:r>
        <w:rPr>
          <w:lang w:eastAsia="zh-CN"/>
        </w:rPr>
        <w:t>t1</w:t>
      </w:r>
      <w:r>
        <w:rPr>
          <w:rFonts w:hint="eastAsia"/>
          <w:lang w:eastAsia="zh-CN"/>
        </w:rPr>
        <w:t>非线性配准，得到大小统一为</w:t>
      </w:r>
      <w:r>
        <w:rPr>
          <w:rFonts w:hint="eastAsia"/>
          <w:lang w:eastAsia="zh-CN"/>
        </w:rPr>
        <w:t>(</w:t>
      </w:r>
      <w:r>
        <w:rPr>
          <w:lang w:eastAsia="zh-CN"/>
        </w:rPr>
        <w:t>155,240,240</w:t>
      </w:r>
      <w:r>
        <w:rPr>
          <w:rFonts w:hint="eastAsia"/>
          <w:lang w:eastAsia="zh-CN"/>
        </w:rPr>
        <w:t>)</w:t>
      </w:r>
      <w:r>
        <w:rPr>
          <w:rFonts w:hint="eastAsia"/>
          <w:lang w:eastAsia="zh-CN"/>
        </w:rPr>
        <w:t>，</w:t>
      </w:r>
      <w:r>
        <w:rPr>
          <w:rFonts w:hint="eastAsia"/>
          <w:lang w:eastAsia="zh-CN"/>
        </w:rPr>
        <w:t xml:space="preserve">spacing </w:t>
      </w:r>
      <w:r>
        <w:rPr>
          <w:lang w:eastAsia="zh-CN"/>
        </w:rPr>
        <w:t>1mm*1mm*1mm</w:t>
      </w:r>
      <w:r>
        <w:rPr>
          <w:rFonts w:hint="eastAsia"/>
          <w:lang w:eastAsia="zh-CN"/>
        </w:rPr>
        <w:t>的</w:t>
      </w:r>
      <w:r>
        <w:rPr>
          <w:lang w:eastAsia="zh-CN"/>
        </w:rPr>
        <w:t>`</w:t>
      </w:r>
      <w:r>
        <w:rPr>
          <w:rFonts w:hint="eastAsia"/>
          <w:lang w:eastAsia="zh-CN"/>
        </w:rPr>
        <w:t>标准</w:t>
      </w:r>
      <w:r>
        <w:rPr>
          <w:rFonts w:hint="eastAsia"/>
          <w:lang w:eastAsia="zh-CN"/>
        </w:rPr>
        <w:t>`</w:t>
      </w:r>
      <w:r>
        <w:rPr>
          <w:lang w:eastAsia="zh-CN"/>
        </w:rPr>
        <w:t>t1</w:t>
      </w:r>
      <w:r>
        <w:rPr>
          <w:rFonts w:hint="eastAsia"/>
          <w:lang w:eastAsia="zh-CN"/>
        </w:rPr>
        <w:t>数据。配准过程得到的形变场施加到</w:t>
      </w:r>
      <w:r>
        <w:rPr>
          <w:lang w:eastAsia="zh-CN"/>
        </w:rPr>
        <w:t>t2</w:t>
      </w:r>
      <w:r>
        <w:rPr>
          <w:lang w:eastAsia="zh-CN"/>
        </w:rPr>
        <w:t>、</w:t>
      </w:r>
      <w:r>
        <w:rPr>
          <w:lang w:eastAsia="zh-CN"/>
        </w:rPr>
        <w:t>t1ce</w:t>
      </w:r>
      <w:r>
        <w:rPr>
          <w:lang w:eastAsia="zh-CN"/>
        </w:rPr>
        <w:t>、</w:t>
      </w:r>
      <w:r>
        <w:rPr>
          <w:lang w:eastAsia="zh-CN"/>
        </w:rPr>
        <w:t>flair</w:t>
      </w:r>
      <w:r>
        <w:rPr>
          <w:rFonts w:hint="eastAsia"/>
          <w:lang w:eastAsia="zh-CN"/>
        </w:rPr>
        <w:t>，统一三个模态的尺度。</w:t>
      </w:r>
    </w:p>
    <w:p w14:paraId="3189EBCB" w14:textId="77777777" w:rsidR="00CD244A" w:rsidRDefault="00CD244A" w:rsidP="00CD244A">
      <w:pPr>
        <w:pStyle w:val="BodyText"/>
        <w:rPr>
          <w:lang w:eastAsia="zh-CN"/>
        </w:rPr>
      </w:pPr>
      <w:r>
        <w:rPr>
          <w:rFonts w:hint="eastAsia"/>
          <w:lang w:eastAsia="zh-CN"/>
        </w:rPr>
        <w:t>上述</w:t>
      </w:r>
      <w:r>
        <w:rPr>
          <w:rFonts w:hint="eastAsia"/>
          <w:lang w:eastAsia="zh-CN"/>
        </w:rPr>
        <w:t>3</w:t>
      </w:r>
      <w:r>
        <w:rPr>
          <w:rFonts w:hint="eastAsia"/>
          <w:lang w:eastAsia="zh-CN"/>
        </w:rPr>
        <w:t>个操作使数据达到标准模版的状态。流程图如下；</w:t>
      </w:r>
    </w:p>
    <w:p w14:paraId="687C99F4" w14:textId="77777777" w:rsidR="00CD244A" w:rsidRPr="00CD244A" w:rsidRDefault="00CD244A" w:rsidP="00CD244A">
      <w:pPr>
        <w:pStyle w:val="BodyText"/>
        <w:rPr>
          <w:lang w:eastAsia="zh-CN"/>
        </w:rPr>
      </w:pPr>
    </w:p>
    <w:p w14:paraId="31213EEE" w14:textId="77777777" w:rsidR="00CD244A" w:rsidRDefault="001E11A2" w:rsidP="00CD244A">
      <w:pPr>
        <w:pStyle w:val="ListParagraph"/>
        <w:numPr>
          <w:ilvl w:val="0"/>
          <w:numId w:val="13"/>
        </w:numPr>
        <w:rPr>
          <w:lang w:eastAsia="zh-CN"/>
        </w:rPr>
      </w:pPr>
      <w:r>
        <w:rPr>
          <w:lang w:eastAsia="zh-CN"/>
        </w:rPr>
        <w:t>降维</w:t>
      </w:r>
      <w:r>
        <w:rPr>
          <w:lang w:eastAsia="zh-CN"/>
        </w:rPr>
        <w:t xml:space="preserve"> </w:t>
      </w:r>
      <w:r>
        <w:rPr>
          <w:lang w:eastAsia="zh-CN"/>
        </w:rPr>
        <w:t>由于原图像大小为</w:t>
      </w:r>
      <w:r>
        <w:rPr>
          <w:lang w:eastAsia="zh-CN"/>
        </w:rPr>
        <w:t>[</w:t>
      </w:r>
      <w:r w:rsidR="009F23CC">
        <w:rPr>
          <w:lang w:eastAsia="zh-CN"/>
        </w:rPr>
        <w:t>4,</w:t>
      </w:r>
      <w:r>
        <w:rPr>
          <w:lang w:eastAsia="zh-CN"/>
        </w:rPr>
        <w:t>155,240,240]</w:t>
      </w:r>
      <w:r>
        <w:rPr>
          <w:lang w:eastAsia="zh-CN"/>
        </w:rPr>
        <w:t>，数据维度大难于训练且对计算资源要求高，于是采取降维方法。根据脑瘤分割</w:t>
      </w:r>
      <w:r>
        <w:rPr>
          <w:lang w:eastAsia="zh-CN"/>
        </w:rPr>
        <w:t>mask</w:t>
      </w:r>
      <w:r>
        <w:rPr>
          <w:lang w:eastAsia="zh-CN"/>
        </w:rPr>
        <w:t>找到脑瘤最大的</w:t>
      </w:r>
      <w:r>
        <w:rPr>
          <w:lang w:eastAsia="zh-CN"/>
        </w:rPr>
        <w:t>slice</w:t>
      </w:r>
      <w:r>
        <w:rPr>
          <w:lang w:eastAsia="zh-CN"/>
        </w:rPr>
        <w:t>，根据最大脑瘤</w:t>
      </w:r>
      <w:r>
        <w:rPr>
          <w:lang w:eastAsia="zh-CN"/>
        </w:rPr>
        <w:t>slice</w:t>
      </w:r>
      <w:r>
        <w:rPr>
          <w:lang w:eastAsia="zh-CN"/>
        </w:rPr>
        <w:t>的索引上下各找</w:t>
      </w:r>
      <w:r>
        <w:rPr>
          <w:lang w:eastAsia="zh-CN"/>
        </w:rPr>
        <w:t>16</w:t>
      </w:r>
      <w:r>
        <w:rPr>
          <w:lang w:eastAsia="zh-CN"/>
        </w:rPr>
        <w:t>个</w:t>
      </w:r>
      <w:r>
        <w:rPr>
          <w:lang w:eastAsia="zh-CN"/>
        </w:rPr>
        <w:t>slice</w:t>
      </w:r>
      <w:r>
        <w:rPr>
          <w:lang w:eastAsia="zh-CN"/>
        </w:rPr>
        <w:t>，采用这</w:t>
      </w:r>
      <w:r>
        <w:rPr>
          <w:lang w:eastAsia="zh-CN"/>
        </w:rPr>
        <w:t>32</w:t>
      </w:r>
      <w:r>
        <w:rPr>
          <w:lang w:eastAsia="zh-CN"/>
        </w:rPr>
        <w:t>个</w:t>
      </w:r>
      <w:r>
        <w:rPr>
          <w:lang w:eastAsia="zh-CN"/>
        </w:rPr>
        <w:t>slice</w:t>
      </w:r>
      <w:r>
        <w:rPr>
          <w:lang w:eastAsia="zh-CN"/>
        </w:rPr>
        <w:t>代替原有的</w:t>
      </w:r>
      <w:r>
        <w:rPr>
          <w:lang w:eastAsia="zh-CN"/>
        </w:rPr>
        <w:t>[</w:t>
      </w:r>
      <w:r w:rsidR="009F23CC">
        <w:rPr>
          <w:lang w:eastAsia="zh-CN"/>
        </w:rPr>
        <w:t>4,</w:t>
      </w:r>
      <w:r>
        <w:rPr>
          <w:lang w:eastAsia="zh-CN"/>
        </w:rPr>
        <w:t>155,240,240]</w:t>
      </w:r>
      <w:r>
        <w:rPr>
          <w:lang w:eastAsia="zh-CN"/>
        </w:rPr>
        <w:t>数据。于是得到每个病人的</w:t>
      </w:r>
      <w:r>
        <w:rPr>
          <w:lang w:eastAsia="zh-CN"/>
        </w:rPr>
        <w:t>[</w:t>
      </w:r>
      <w:r w:rsidR="009F23CC">
        <w:rPr>
          <w:lang w:eastAsia="zh-CN"/>
        </w:rPr>
        <w:t>4,</w:t>
      </w:r>
      <w:r>
        <w:rPr>
          <w:lang w:eastAsia="zh-CN"/>
        </w:rPr>
        <w:t>32,240,240]</w:t>
      </w:r>
      <w:r>
        <w:rPr>
          <w:lang w:eastAsia="zh-CN"/>
        </w:rPr>
        <w:t>数据，降低了数据维度，易于网络训练。同时因为选取的</w:t>
      </w:r>
      <w:r>
        <w:rPr>
          <w:lang w:eastAsia="zh-CN"/>
        </w:rPr>
        <w:t>slice</w:t>
      </w:r>
      <w:r>
        <w:rPr>
          <w:lang w:eastAsia="zh-CN"/>
        </w:rPr>
        <w:t>是包含最大肿瘤的</w:t>
      </w:r>
      <w:r>
        <w:rPr>
          <w:lang w:eastAsia="zh-CN"/>
        </w:rPr>
        <w:t>slice</w:t>
      </w:r>
      <w:r>
        <w:rPr>
          <w:lang w:eastAsia="zh-CN"/>
        </w:rPr>
        <w:t>，因而可以认定为最能体现不同类别肿瘤的区别特征图，易于网络提取特征。</w:t>
      </w:r>
    </w:p>
    <w:p w14:paraId="0E6C8671" w14:textId="77777777" w:rsidR="00CD244A" w:rsidRDefault="00CD244A" w:rsidP="00CD244A">
      <w:pPr>
        <w:pStyle w:val="ListParagraph"/>
        <w:ind w:left="360"/>
        <w:rPr>
          <w:lang w:eastAsia="zh-CN"/>
        </w:rPr>
      </w:pPr>
    </w:p>
    <w:p w14:paraId="3D6CB9FD" w14:textId="63780534" w:rsidR="002F55F9" w:rsidRDefault="001E11A2" w:rsidP="00CD244A">
      <w:pPr>
        <w:pStyle w:val="ListParagraph"/>
        <w:numPr>
          <w:ilvl w:val="0"/>
          <w:numId w:val="13"/>
        </w:numPr>
        <w:rPr>
          <w:lang w:eastAsia="zh-CN"/>
        </w:rPr>
      </w:pPr>
      <w:r>
        <w:rPr>
          <w:lang w:eastAsia="zh-CN"/>
        </w:rPr>
        <w:t>针对前景的均值方差归一化</w:t>
      </w:r>
    </w:p>
    <w:p w14:paraId="0F27FB13" w14:textId="77777777" w:rsidR="002F55F9" w:rsidRDefault="001E11A2">
      <w:pPr>
        <w:pStyle w:val="Heading2"/>
      </w:pPr>
      <w:bookmarkStart w:id="4" w:name="header-n1115"/>
      <w:bookmarkEnd w:id="4"/>
      <w:r>
        <w:lastRenderedPageBreak/>
        <w:t>2. Method</w:t>
      </w:r>
    </w:p>
    <w:p w14:paraId="0BD7CB6B" w14:textId="77777777" w:rsidR="002F55F9" w:rsidRDefault="001E11A2">
      <w:pPr>
        <w:pStyle w:val="Heading3"/>
      </w:pPr>
      <w:bookmarkStart w:id="5" w:name="header-n1117"/>
      <w:bookmarkEnd w:id="5"/>
      <w:r>
        <w:t>模型</w:t>
      </w:r>
    </w:p>
    <w:p w14:paraId="0D0F465D" w14:textId="42BF1D54" w:rsidR="009A05A4" w:rsidRPr="009A05A4" w:rsidRDefault="001E11A2" w:rsidP="002F2768">
      <w:pPr>
        <w:pStyle w:val="FirstParagraph"/>
      </w:pPr>
      <w:r>
        <w:t>Med3D</w:t>
      </w:r>
      <w:r>
        <w:t>（预训练的</w:t>
      </w:r>
      <w:r>
        <w:t>3DResNet</w:t>
      </w:r>
      <w:r>
        <w:t>）</w:t>
      </w:r>
      <w:r w:rsidR="009A05A4">
        <w:fldChar w:fldCharType="begin"/>
      </w:r>
      <w:r w:rsidR="009A05A4">
        <w:instrText xml:space="preserve"> ADDIN ZOTERO_ITEM CSL_CITATION {"citationID":"MoLti2j6","properties":{"formattedCitation":"\\super 1\\nosupersub{}","plainCitation":"1","noteIndex":0},"citationItems":[{"id":123,"uris":["http://zotero.org/users/local/s2waKcvV/items/S4SCPY5I"],"uri":["http://zotero.org/users/local/s2waKcvV/items/S4SCPY5I"],"itemData":{"id":123,"type":"article-journal","abstract":"The performance on deep learning is signiﬁcantly affected by volume of training data. Models pretrained from massive dataset such as ImageNet become a powerful weapon for speeding up training convergence and improving accuracy. Similarly, models based on large dataset are important for the development of deep learning in 3D medical images. However, it is extremely challenging to build a sufﬁciently large dataset due to difﬁculty of data acquisition and annotation in 3D medical imaging. We aggregate the dataset from several medical challenges to build 3DSeg-8 dataset with diverse modalities, target organs, and pathologies. To extract general medical three-dimension (3D) features, we design a heterogeneous 3D network called Med3D to co-train multi-domain 3DSeg-8 so as to make a series of pre-trained models. We transfer Med3D pre-trained models to lung segmentation in LIDC dataset, pulmonary nodule classiﬁcation in LIDC dataset and liver segmentation on LiTS challenge. Experiments show that the Med3D can accelerate the training convergence speed of target 3D medical tasks 2 times compared with model pre-trained on Kinetics dataset, and 10 times compared with training from scratch as well as improve accuracy ranging from 3% to 20%. Transferring our Med3D model on state-the-of-art DenseASPP segmentation network, in case of single model, we achieve 94.6% Dice coefﬁcient which approaches the result of top-ranged algorithms on the LiTS challenge.","container-title":"arXiv:1904.00625 [cs]","language":"en","note":"arXiv: 1904.00625","source":"arXiv.org","title":"Med3D: Transfer Learning for 3D Medical Image Analysis","title-short":"Med3D","URL":"http://arxiv.org/abs/1904.00625","author":[{"family":"Chen","given":"Sihong"},{"family":"Ma","given":"Kai"},{"family":"Zheng","given":"Yefeng"}],"accessed":{"date-parts":[["2019",10,11]]},"issued":{"date-parts":[["2019",4,1]]}}}],"schema":"https://github.com/citation-style-language/schema/raw/master/csl-citation.json"} </w:instrText>
      </w:r>
      <w:r w:rsidR="009A05A4">
        <w:fldChar w:fldCharType="separate"/>
      </w:r>
      <w:r w:rsidR="009A05A4" w:rsidRPr="009A05A4">
        <w:rPr>
          <w:rFonts w:ascii="Cambria" w:cs="Times New Roman"/>
          <w:vertAlign w:val="superscript"/>
        </w:rPr>
        <w:t>1</w:t>
      </w:r>
      <w:r w:rsidR="009A05A4">
        <w:fldChar w:fldCharType="end"/>
      </w:r>
    </w:p>
    <w:p w14:paraId="56EF38B9" w14:textId="77777777" w:rsidR="002F55F9" w:rsidRDefault="001E11A2">
      <w:pPr>
        <w:pStyle w:val="BodyText"/>
        <w:rPr>
          <w:lang w:eastAsia="zh-CN"/>
        </w:rPr>
      </w:pPr>
      <w:r>
        <w:rPr>
          <w:lang w:eastAsia="zh-CN"/>
        </w:rPr>
        <w:t>Med3D</w:t>
      </w:r>
      <w:r>
        <w:rPr>
          <w:lang w:eastAsia="zh-CN"/>
        </w:rPr>
        <w:t>中包含</w:t>
      </w:r>
      <w:r>
        <w:rPr>
          <w:lang w:eastAsia="zh-CN"/>
        </w:rPr>
        <w:t>3DResNet</w:t>
      </w:r>
      <w:r>
        <w:rPr>
          <w:lang w:eastAsia="zh-CN"/>
        </w:rPr>
        <w:t>不同深度的预训练模型及数据，通过对数据的分析与小规模实验决定采用</w:t>
      </w:r>
      <w:r>
        <w:rPr>
          <w:lang w:eastAsia="zh-CN"/>
        </w:rPr>
        <w:t>3DResNet18</w:t>
      </w:r>
      <w:r>
        <w:rPr>
          <w:lang w:eastAsia="zh-CN"/>
        </w:rPr>
        <w:t>模型进行训练。</w:t>
      </w:r>
    </w:p>
    <w:p w14:paraId="326001AD" w14:textId="77777777" w:rsidR="002F55F9" w:rsidRDefault="001E11A2">
      <w:pPr>
        <w:pStyle w:val="Heading2"/>
      </w:pPr>
      <w:bookmarkStart w:id="6" w:name="header-n1121"/>
      <w:bookmarkEnd w:id="6"/>
      <w:r>
        <w:t xml:space="preserve">3. </w:t>
      </w:r>
      <w:r>
        <w:t>实验及结果</w:t>
      </w:r>
    </w:p>
    <w:p w14:paraId="282D15FA" w14:textId="77777777" w:rsidR="002F55F9" w:rsidRDefault="001E11A2">
      <w:pPr>
        <w:pStyle w:val="Heading3"/>
      </w:pPr>
      <w:bookmarkStart w:id="7" w:name="header-n1122"/>
      <w:bookmarkEnd w:id="7"/>
      <w:r>
        <w:t xml:space="preserve">3.1 </w:t>
      </w:r>
      <w:r>
        <w:t>数据划分</w:t>
      </w:r>
    </w:p>
    <w:p w14:paraId="64B0E046" w14:textId="77777777" w:rsidR="002F55F9" w:rsidRDefault="001E11A2">
      <w:pPr>
        <w:numPr>
          <w:ilvl w:val="0"/>
          <w:numId w:val="10"/>
        </w:numPr>
      </w:pPr>
      <w:r>
        <w:t>数据集按照</w:t>
      </w:r>
      <w:r>
        <w:t>4:1</w:t>
      </w:r>
      <w:r>
        <w:t>的方式划分为训练集与验证集（即</w:t>
      </w:r>
      <w:proofErr w:type="gramStart"/>
      <w:r>
        <w:t>train:val</w:t>
      </w:r>
      <w:proofErr w:type="gramEnd"/>
      <w:r>
        <w:t>==4:1</w:t>
      </w:r>
      <w:r>
        <w:t>）</w:t>
      </w:r>
    </w:p>
    <w:p w14:paraId="7098D011" w14:textId="77777777" w:rsidR="002F55F9" w:rsidRDefault="001E11A2">
      <w:pPr>
        <w:numPr>
          <w:ilvl w:val="0"/>
          <w:numId w:val="10"/>
        </w:numPr>
      </w:pPr>
      <w:r>
        <w:t>采用五折交叉验证</w:t>
      </w:r>
    </w:p>
    <w:p w14:paraId="317318EF" w14:textId="77777777" w:rsidR="002F55F9" w:rsidRDefault="001E11A2">
      <w:pPr>
        <w:pStyle w:val="Heading3"/>
      </w:pPr>
      <w:bookmarkStart w:id="8" w:name="header-n1127"/>
      <w:bookmarkEnd w:id="8"/>
      <w:r>
        <w:t xml:space="preserve">3.2 </w:t>
      </w:r>
      <w:r>
        <w:t>实验硬件</w:t>
      </w:r>
    </w:p>
    <w:p w14:paraId="27904CF0" w14:textId="77777777" w:rsidR="002F55F9" w:rsidRDefault="001E11A2">
      <w:pPr>
        <w:pStyle w:val="FirstParagraph"/>
      </w:pPr>
      <w:r>
        <w:t>12GB TITAN XP</w:t>
      </w:r>
    </w:p>
    <w:p w14:paraId="65E44AEF" w14:textId="77777777" w:rsidR="002F55F9" w:rsidRDefault="001E11A2">
      <w:pPr>
        <w:pStyle w:val="Heading3"/>
      </w:pPr>
      <w:bookmarkStart w:id="9" w:name="header-n1130"/>
      <w:bookmarkEnd w:id="9"/>
      <w:r>
        <w:t xml:space="preserve">3.3 </w:t>
      </w:r>
      <w:r>
        <w:t>优化器</w:t>
      </w:r>
    </w:p>
    <w:p w14:paraId="021B9210" w14:textId="77777777" w:rsidR="002F55F9" w:rsidRDefault="001E11A2">
      <w:pPr>
        <w:pStyle w:val="FirstParagraph"/>
      </w:pPr>
      <w:r>
        <w:t>Adam</w:t>
      </w:r>
    </w:p>
    <w:p w14:paraId="76BF1E1D" w14:textId="77777777" w:rsidR="002F55F9" w:rsidRDefault="001E11A2">
      <w:pPr>
        <w:pStyle w:val="Heading3"/>
      </w:pPr>
      <w:bookmarkStart w:id="10" w:name="header-n1132"/>
      <w:bookmarkEnd w:id="10"/>
      <w:r>
        <w:t xml:space="preserve">3.4 </w:t>
      </w:r>
      <w:r>
        <w:t>实验结果及对比</w:t>
      </w:r>
    </w:p>
    <w:p w14:paraId="1CF3487C" w14:textId="77777777" w:rsidR="002F55F9" w:rsidRDefault="001E11A2">
      <w:pPr>
        <w:pStyle w:val="FirstParagraph"/>
        <w:rPr>
          <w:lang w:eastAsia="zh-CN"/>
        </w:rPr>
      </w:pPr>
      <w:r>
        <w:rPr>
          <w:lang w:eastAsia="zh-CN"/>
        </w:rPr>
        <w:t>实验做了以下五组实验：</w:t>
      </w:r>
    </w:p>
    <w:p w14:paraId="3C307086" w14:textId="3C65D462" w:rsidR="002F55F9" w:rsidRPr="00054CB5" w:rsidRDefault="001E11A2">
      <w:pPr>
        <w:numPr>
          <w:ilvl w:val="0"/>
          <w:numId w:val="11"/>
        </w:numPr>
      </w:pPr>
      <w:proofErr w:type="spellStart"/>
      <w:r w:rsidRPr="00054CB5">
        <w:t>IDH</w:t>
      </w:r>
      <w:r w:rsidR="00A643D2" w:rsidRPr="00054CB5">
        <w:t>_</w:t>
      </w:r>
      <w:r w:rsidRPr="00054CB5">
        <w:t>tub</w:t>
      </w:r>
      <w:proofErr w:type="spellEnd"/>
      <w:r w:rsidRPr="00054CB5">
        <w:t xml:space="preserve"> </w:t>
      </w:r>
      <w:r w:rsidR="00CD315D">
        <w:t>and</w:t>
      </w:r>
      <w:r w:rsidRPr="00054CB5">
        <w:t xml:space="preserve"> </w:t>
      </w:r>
      <w:proofErr w:type="spellStart"/>
      <w:r w:rsidRPr="00054CB5">
        <w:t>IDH</w:t>
      </w:r>
      <w:r w:rsidR="00A643D2" w:rsidRPr="00054CB5">
        <w:t>_</w:t>
      </w:r>
      <w:r w:rsidRPr="00054CB5">
        <w:t>yes</w:t>
      </w:r>
      <w:proofErr w:type="spellEnd"/>
    </w:p>
    <w:p w14:paraId="2959965A" w14:textId="460D46A7" w:rsidR="002F55F9" w:rsidRPr="00054CB5" w:rsidRDefault="001E11A2">
      <w:pPr>
        <w:numPr>
          <w:ilvl w:val="0"/>
          <w:numId w:val="11"/>
        </w:numPr>
      </w:pPr>
      <w:r w:rsidRPr="00054CB5">
        <w:t>LGG</w:t>
      </w:r>
      <w:r w:rsidR="00054CB5">
        <w:t>_</w:t>
      </w:r>
      <w:r w:rsidRPr="00054CB5">
        <w:t xml:space="preserve">2 </w:t>
      </w:r>
      <w:r w:rsidR="00CD315D">
        <w:t>and</w:t>
      </w:r>
      <w:r w:rsidRPr="00054CB5">
        <w:t xml:space="preserve"> GBM</w:t>
      </w:r>
      <w:r w:rsidR="00054CB5">
        <w:t>_</w:t>
      </w:r>
      <w:r w:rsidRPr="00054CB5">
        <w:t>4</w:t>
      </w:r>
    </w:p>
    <w:p w14:paraId="6CE9D415" w14:textId="4065197A" w:rsidR="002F55F9" w:rsidRPr="00054CB5" w:rsidRDefault="001E11A2">
      <w:pPr>
        <w:numPr>
          <w:ilvl w:val="0"/>
          <w:numId w:val="11"/>
        </w:numPr>
      </w:pPr>
      <w:r w:rsidRPr="00054CB5">
        <w:t>HGG(GBM</w:t>
      </w:r>
      <w:r w:rsidR="00054CB5">
        <w:t>_</w:t>
      </w:r>
      <w:r w:rsidRPr="00054CB5">
        <w:t>4</w:t>
      </w:r>
      <w:r w:rsidR="00CD315D">
        <w:t>+AG_3</w:t>
      </w:r>
      <w:r w:rsidRPr="00054CB5">
        <w:t xml:space="preserve">) </w:t>
      </w:r>
      <w:r w:rsidR="00CD315D">
        <w:t>and</w:t>
      </w:r>
      <w:r w:rsidRPr="00054CB5">
        <w:t xml:space="preserve"> LGG</w:t>
      </w:r>
      <w:r w:rsidR="00CD315D">
        <w:t>_2</w:t>
      </w:r>
    </w:p>
    <w:p w14:paraId="617A1E37" w14:textId="1AA7006A" w:rsidR="002F55F9" w:rsidRPr="00054CB5" w:rsidRDefault="001E11A2">
      <w:pPr>
        <w:numPr>
          <w:ilvl w:val="0"/>
          <w:numId w:val="11"/>
        </w:numPr>
      </w:pPr>
      <w:r w:rsidRPr="00054CB5">
        <w:t>AG</w:t>
      </w:r>
      <w:r w:rsidR="00054CB5">
        <w:t>_</w:t>
      </w:r>
      <w:r w:rsidRPr="00054CB5">
        <w:t xml:space="preserve">3 </w:t>
      </w:r>
      <w:r w:rsidR="00CD315D">
        <w:t>and</w:t>
      </w:r>
      <w:r w:rsidRPr="00054CB5">
        <w:t xml:space="preserve"> GBM</w:t>
      </w:r>
      <w:r w:rsidR="00054CB5">
        <w:t>_</w:t>
      </w:r>
      <w:r w:rsidRPr="00054CB5">
        <w:t>4</w:t>
      </w:r>
    </w:p>
    <w:p w14:paraId="24E61619" w14:textId="24AC7CB0" w:rsidR="002F55F9" w:rsidRDefault="001E11A2">
      <w:pPr>
        <w:numPr>
          <w:ilvl w:val="0"/>
          <w:numId w:val="11"/>
        </w:numPr>
      </w:pPr>
      <w:r w:rsidRPr="00054CB5">
        <w:t>Ki67</w:t>
      </w:r>
      <w:r w:rsidR="00054CB5">
        <w:t>_</w:t>
      </w:r>
      <w:r w:rsidRPr="00054CB5">
        <w:t xml:space="preserve">01 </w:t>
      </w:r>
      <w:r w:rsidR="00CD315D">
        <w:t>and</w:t>
      </w:r>
      <w:r w:rsidRPr="00054CB5">
        <w:t xml:space="preserve"> Ki67</w:t>
      </w:r>
      <w:r w:rsidR="00054CB5">
        <w:t>_</w:t>
      </w:r>
      <w:r w:rsidRPr="00054CB5">
        <w:t>23</w:t>
      </w:r>
    </w:p>
    <w:p w14:paraId="6CA355B1" w14:textId="0B218902" w:rsidR="00ED6B88" w:rsidRDefault="00ED6B88" w:rsidP="00ED6B88">
      <w:pPr>
        <w:ind w:left="480"/>
      </w:pPr>
    </w:p>
    <w:p w14:paraId="2091DADC" w14:textId="1685E831" w:rsidR="002F2768" w:rsidRDefault="002F2768" w:rsidP="00ED6B88">
      <w:pPr>
        <w:ind w:left="480"/>
      </w:pPr>
    </w:p>
    <w:p w14:paraId="2A29511B" w14:textId="0E194038" w:rsidR="002F2768" w:rsidRDefault="002F2768" w:rsidP="00ED6B88">
      <w:pPr>
        <w:ind w:left="480"/>
      </w:pPr>
    </w:p>
    <w:p w14:paraId="79C15BCA" w14:textId="09EB3E1C" w:rsidR="002F2768" w:rsidRDefault="002F2768" w:rsidP="00ED6B88">
      <w:pPr>
        <w:ind w:left="480"/>
      </w:pPr>
    </w:p>
    <w:p w14:paraId="20BA770A" w14:textId="2C757D52" w:rsidR="002F2768" w:rsidRDefault="002F2768" w:rsidP="00ED6B88">
      <w:pPr>
        <w:ind w:left="480"/>
      </w:pPr>
    </w:p>
    <w:p w14:paraId="1F0E82F0" w14:textId="0AC1E857" w:rsidR="002F2768" w:rsidRDefault="002F2768" w:rsidP="00ED6B88">
      <w:pPr>
        <w:ind w:left="480"/>
      </w:pPr>
    </w:p>
    <w:p w14:paraId="67DC3EFD" w14:textId="07695538" w:rsidR="002F2768" w:rsidRPr="002F2768" w:rsidRDefault="002F2768" w:rsidP="002F2768">
      <w:pPr>
        <w:pStyle w:val="Heading3"/>
      </w:pPr>
      <w:r>
        <w:lastRenderedPageBreak/>
        <w:t xml:space="preserve">3.4.1 </w:t>
      </w:r>
      <w:proofErr w:type="spellStart"/>
      <w:r>
        <w:rPr>
          <w:rFonts w:hint="eastAsia"/>
        </w:rPr>
        <w:t>实验结果</w:t>
      </w:r>
      <w:proofErr w:type="spellEnd"/>
    </w:p>
    <w:p w14:paraId="6C2F8E26" w14:textId="0DD48423" w:rsidR="009A05A4" w:rsidRPr="00054CB5" w:rsidRDefault="001E11A2" w:rsidP="009A05A4">
      <w:pPr>
        <w:numPr>
          <w:ilvl w:val="0"/>
          <w:numId w:val="12"/>
        </w:numPr>
      </w:pPr>
      <w:proofErr w:type="spellStart"/>
      <w:r w:rsidRPr="00054CB5">
        <w:t>IDH</w:t>
      </w:r>
      <w:r w:rsidR="00054CB5">
        <w:t>_</w:t>
      </w:r>
      <w:r w:rsidRPr="00054CB5">
        <w:t>tub</w:t>
      </w:r>
      <w:proofErr w:type="spellEnd"/>
      <w:r w:rsidRPr="00054CB5">
        <w:t xml:space="preserve"> </w:t>
      </w:r>
      <w:r w:rsidR="00CD315D">
        <w:t>and</w:t>
      </w:r>
      <w:r w:rsidRPr="00054CB5">
        <w:t xml:space="preserve"> </w:t>
      </w:r>
      <w:proofErr w:type="spellStart"/>
      <w:r w:rsidRPr="00054CB5">
        <w:t>IDH</w:t>
      </w:r>
      <w:r w:rsidR="00054CB5">
        <w:t>_</w:t>
      </w:r>
      <w:r w:rsidRPr="00054CB5">
        <w:t>yes</w:t>
      </w:r>
      <w:proofErr w:type="spellEnd"/>
    </w:p>
    <w:tbl>
      <w:tblPr>
        <w:tblStyle w:val="TableGrid"/>
        <w:tblW w:w="0" w:type="auto"/>
        <w:tblInd w:w="534" w:type="dxa"/>
        <w:tblLook w:val="04A0" w:firstRow="1" w:lastRow="0" w:firstColumn="1" w:lastColumn="0" w:noHBand="0" w:noVBand="1"/>
      </w:tblPr>
      <w:tblGrid>
        <w:gridCol w:w="1003"/>
        <w:gridCol w:w="1340"/>
      </w:tblGrid>
      <w:tr w:rsidR="008F29BD" w14:paraId="2974B403" w14:textId="77777777" w:rsidTr="008F29BD">
        <w:tc>
          <w:tcPr>
            <w:tcW w:w="1003" w:type="dxa"/>
          </w:tcPr>
          <w:p w14:paraId="359A4688" w14:textId="6276831A" w:rsidR="008F29BD" w:rsidRDefault="008F29BD" w:rsidP="00EC20B9">
            <w:r>
              <w:t>M</w:t>
            </w:r>
            <w:r>
              <w:rPr>
                <w:rFonts w:hint="eastAsia"/>
                <w:lang w:eastAsia="zh-CN"/>
              </w:rPr>
              <w:t>e</w:t>
            </w:r>
            <w:r>
              <w:rPr>
                <w:lang w:eastAsia="zh-CN"/>
              </w:rPr>
              <w:t>thod</w:t>
            </w:r>
          </w:p>
        </w:tc>
        <w:tc>
          <w:tcPr>
            <w:tcW w:w="1340" w:type="dxa"/>
          </w:tcPr>
          <w:p w14:paraId="4DE6C732" w14:textId="66B69D8F" w:rsidR="008F29BD" w:rsidRDefault="008F29BD" w:rsidP="00EC20B9">
            <w:r>
              <w:t>AUC</w:t>
            </w:r>
          </w:p>
        </w:tc>
      </w:tr>
      <w:tr w:rsidR="008F29BD" w14:paraId="4EA6E429" w14:textId="77777777" w:rsidTr="008F29BD">
        <w:tc>
          <w:tcPr>
            <w:tcW w:w="1003" w:type="dxa"/>
          </w:tcPr>
          <w:p w14:paraId="7D2AB1AD" w14:textId="3E61EDAA" w:rsidR="008F29BD" w:rsidRDefault="008F29BD" w:rsidP="00EC20B9">
            <w:r>
              <w:t>Our</w:t>
            </w:r>
          </w:p>
        </w:tc>
        <w:tc>
          <w:tcPr>
            <w:tcW w:w="1340" w:type="dxa"/>
          </w:tcPr>
          <w:p w14:paraId="77353107" w14:textId="0B34009B" w:rsidR="008F29BD" w:rsidRDefault="008F29BD" w:rsidP="00EC20B9">
            <w:r>
              <w:t>0.85</w:t>
            </w:r>
            <w:r w:rsidR="00D76DFC">
              <w:t>±0.04</w:t>
            </w:r>
          </w:p>
        </w:tc>
      </w:tr>
    </w:tbl>
    <w:p w14:paraId="4F221376" w14:textId="77777777" w:rsidR="00EC20B9" w:rsidRDefault="00EC20B9" w:rsidP="00EC20B9"/>
    <w:p w14:paraId="45B74172" w14:textId="5A68B43D" w:rsidR="00054CB5" w:rsidRPr="00054CB5" w:rsidRDefault="001E11A2" w:rsidP="00054CB5">
      <w:pPr>
        <w:numPr>
          <w:ilvl w:val="0"/>
          <w:numId w:val="12"/>
        </w:numPr>
      </w:pPr>
      <w:r w:rsidRPr="00054CB5">
        <w:t>LGG</w:t>
      </w:r>
      <w:r w:rsidR="00054CB5">
        <w:t>_</w:t>
      </w:r>
      <w:r w:rsidRPr="00054CB5">
        <w:t xml:space="preserve">2 </w:t>
      </w:r>
      <w:r w:rsidR="00CD315D">
        <w:t>and</w:t>
      </w:r>
      <w:r w:rsidRPr="00054CB5">
        <w:t xml:space="preserve"> GBM</w:t>
      </w:r>
      <w:r w:rsidR="00054CB5">
        <w:t>_</w:t>
      </w:r>
      <w:r w:rsidRPr="00054CB5">
        <w:t>4</w:t>
      </w:r>
    </w:p>
    <w:tbl>
      <w:tblPr>
        <w:tblStyle w:val="TableGrid"/>
        <w:tblW w:w="0" w:type="auto"/>
        <w:tblInd w:w="480" w:type="dxa"/>
        <w:tblLook w:val="04A0" w:firstRow="1" w:lastRow="0" w:firstColumn="1" w:lastColumn="0" w:noHBand="0" w:noVBand="1"/>
      </w:tblPr>
      <w:tblGrid>
        <w:gridCol w:w="1300"/>
        <w:gridCol w:w="1299"/>
      </w:tblGrid>
      <w:tr w:rsidR="008F29BD" w14:paraId="47D8852E" w14:textId="77777777" w:rsidTr="00054CB5">
        <w:tc>
          <w:tcPr>
            <w:tcW w:w="1300" w:type="dxa"/>
          </w:tcPr>
          <w:p w14:paraId="1C3B7328" w14:textId="77777777" w:rsidR="008F29BD" w:rsidRDefault="008F29BD" w:rsidP="003A4266">
            <w:r>
              <w:t>M</w:t>
            </w:r>
            <w:r>
              <w:rPr>
                <w:rFonts w:hint="eastAsia"/>
                <w:lang w:eastAsia="zh-CN"/>
              </w:rPr>
              <w:t>e</w:t>
            </w:r>
            <w:r>
              <w:rPr>
                <w:lang w:eastAsia="zh-CN"/>
              </w:rPr>
              <w:t>thod</w:t>
            </w:r>
          </w:p>
        </w:tc>
        <w:tc>
          <w:tcPr>
            <w:tcW w:w="1299" w:type="dxa"/>
          </w:tcPr>
          <w:p w14:paraId="745A50BE" w14:textId="77777777" w:rsidR="008F29BD" w:rsidRDefault="008F29BD" w:rsidP="003A4266">
            <w:r>
              <w:t>AUC</w:t>
            </w:r>
          </w:p>
        </w:tc>
      </w:tr>
      <w:tr w:rsidR="008F29BD" w14:paraId="3A3BD639" w14:textId="77777777" w:rsidTr="00054CB5">
        <w:tc>
          <w:tcPr>
            <w:tcW w:w="1300" w:type="dxa"/>
          </w:tcPr>
          <w:p w14:paraId="587A0ECD" w14:textId="77777777" w:rsidR="008F29BD" w:rsidRDefault="008F29BD" w:rsidP="003A4266">
            <w:r>
              <w:t>Our</w:t>
            </w:r>
          </w:p>
        </w:tc>
        <w:tc>
          <w:tcPr>
            <w:tcW w:w="1299" w:type="dxa"/>
          </w:tcPr>
          <w:p w14:paraId="7A5F6F40" w14:textId="1188F89A" w:rsidR="008F29BD" w:rsidRDefault="008F29BD" w:rsidP="003A4266">
            <w:r>
              <w:t>0.91</w:t>
            </w:r>
            <w:r w:rsidR="00D76DFC">
              <w:t>±0.02</w:t>
            </w:r>
          </w:p>
        </w:tc>
      </w:tr>
    </w:tbl>
    <w:p w14:paraId="1E389E71" w14:textId="77777777" w:rsidR="00054CB5" w:rsidRDefault="00054CB5" w:rsidP="00997018"/>
    <w:p w14:paraId="75A2C265" w14:textId="1040D2C1" w:rsidR="002F55F9" w:rsidRPr="00054CB5" w:rsidRDefault="001E11A2">
      <w:pPr>
        <w:numPr>
          <w:ilvl w:val="0"/>
          <w:numId w:val="12"/>
        </w:numPr>
      </w:pPr>
      <w:r w:rsidRPr="00054CB5">
        <w:t>HGG(GBM</w:t>
      </w:r>
      <w:r w:rsidR="00054CB5">
        <w:t>_</w:t>
      </w:r>
      <w:r w:rsidRPr="00054CB5">
        <w:t>4</w:t>
      </w:r>
      <w:r w:rsidR="00CD315D">
        <w:t>+AG_3</w:t>
      </w:r>
      <w:r w:rsidRPr="00054CB5">
        <w:t xml:space="preserve">) </w:t>
      </w:r>
      <w:r w:rsidR="00CD315D">
        <w:t>and</w:t>
      </w:r>
      <w:r w:rsidRPr="00054CB5">
        <w:t xml:space="preserve"> LGG</w:t>
      </w:r>
      <w:r w:rsidR="00CD315D">
        <w:t>_2</w:t>
      </w:r>
    </w:p>
    <w:tbl>
      <w:tblPr>
        <w:tblStyle w:val="TableGrid"/>
        <w:tblW w:w="0" w:type="auto"/>
        <w:tblInd w:w="480" w:type="dxa"/>
        <w:tblLook w:val="04A0" w:firstRow="1" w:lastRow="0" w:firstColumn="1" w:lastColumn="0" w:noHBand="0" w:noVBand="1"/>
      </w:tblPr>
      <w:tblGrid>
        <w:gridCol w:w="1300"/>
        <w:gridCol w:w="1299"/>
      </w:tblGrid>
      <w:tr w:rsidR="008F29BD" w14:paraId="1A59C037" w14:textId="77777777" w:rsidTr="003A4266">
        <w:tc>
          <w:tcPr>
            <w:tcW w:w="1300" w:type="dxa"/>
          </w:tcPr>
          <w:p w14:paraId="061EDC18" w14:textId="77777777" w:rsidR="008F29BD" w:rsidRDefault="008F29BD" w:rsidP="003A4266">
            <w:r>
              <w:t>M</w:t>
            </w:r>
            <w:r>
              <w:rPr>
                <w:rFonts w:hint="eastAsia"/>
                <w:lang w:eastAsia="zh-CN"/>
              </w:rPr>
              <w:t>e</w:t>
            </w:r>
            <w:r>
              <w:rPr>
                <w:lang w:eastAsia="zh-CN"/>
              </w:rPr>
              <w:t>thod</w:t>
            </w:r>
          </w:p>
        </w:tc>
        <w:tc>
          <w:tcPr>
            <w:tcW w:w="1299" w:type="dxa"/>
          </w:tcPr>
          <w:p w14:paraId="3FAE3CA8" w14:textId="77777777" w:rsidR="008F29BD" w:rsidRDefault="008F29BD" w:rsidP="003A4266">
            <w:r>
              <w:t>AUC</w:t>
            </w:r>
          </w:p>
        </w:tc>
      </w:tr>
      <w:tr w:rsidR="008F29BD" w14:paraId="61418DEE" w14:textId="77777777" w:rsidTr="003A4266">
        <w:tc>
          <w:tcPr>
            <w:tcW w:w="1300" w:type="dxa"/>
          </w:tcPr>
          <w:p w14:paraId="002FC6E4" w14:textId="77777777" w:rsidR="008F29BD" w:rsidRDefault="008F29BD" w:rsidP="003A4266">
            <w:r>
              <w:t>Our</w:t>
            </w:r>
          </w:p>
        </w:tc>
        <w:tc>
          <w:tcPr>
            <w:tcW w:w="1299" w:type="dxa"/>
          </w:tcPr>
          <w:p w14:paraId="58DE3FC7" w14:textId="466E8030" w:rsidR="008F29BD" w:rsidRDefault="008F29BD" w:rsidP="003A4266">
            <w:r>
              <w:t>0.86</w:t>
            </w:r>
            <w:r w:rsidR="00D76DFC">
              <w:t>±0.05</w:t>
            </w:r>
          </w:p>
        </w:tc>
      </w:tr>
    </w:tbl>
    <w:p w14:paraId="3858BC47" w14:textId="03162E6E" w:rsidR="00054CB5" w:rsidRDefault="00054CB5" w:rsidP="00054CB5"/>
    <w:p w14:paraId="7CAB8892" w14:textId="730587B8" w:rsidR="00A643D2" w:rsidRPr="00054CB5" w:rsidRDefault="001E11A2" w:rsidP="00A643D2">
      <w:pPr>
        <w:numPr>
          <w:ilvl w:val="0"/>
          <w:numId w:val="12"/>
        </w:numPr>
      </w:pPr>
      <w:r w:rsidRPr="00054CB5">
        <w:t>AG</w:t>
      </w:r>
      <w:r w:rsidR="00054CB5">
        <w:t>_</w:t>
      </w:r>
      <w:r w:rsidRPr="00054CB5">
        <w:t xml:space="preserve">3 </w:t>
      </w:r>
      <w:r w:rsidR="00CD315D">
        <w:t>and</w:t>
      </w:r>
      <w:r w:rsidRPr="00054CB5">
        <w:t xml:space="preserve"> GBM</w:t>
      </w:r>
      <w:r w:rsidR="00054CB5">
        <w:t>_</w:t>
      </w:r>
      <w:r w:rsidRPr="00054CB5">
        <w:t>4</w:t>
      </w:r>
    </w:p>
    <w:tbl>
      <w:tblPr>
        <w:tblStyle w:val="TableGrid"/>
        <w:tblW w:w="0" w:type="auto"/>
        <w:tblInd w:w="480" w:type="dxa"/>
        <w:tblLook w:val="04A0" w:firstRow="1" w:lastRow="0" w:firstColumn="1" w:lastColumn="0" w:noHBand="0" w:noVBand="1"/>
      </w:tblPr>
      <w:tblGrid>
        <w:gridCol w:w="1300"/>
        <w:gridCol w:w="1299"/>
      </w:tblGrid>
      <w:tr w:rsidR="008F29BD" w14:paraId="0B310222" w14:textId="77777777" w:rsidTr="003A4266">
        <w:tc>
          <w:tcPr>
            <w:tcW w:w="1300" w:type="dxa"/>
          </w:tcPr>
          <w:p w14:paraId="11F47911" w14:textId="77777777" w:rsidR="008F29BD" w:rsidRDefault="008F29BD" w:rsidP="003A4266">
            <w:r>
              <w:t>M</w:t>
            </w:r>
            <w:r>
              <w:rPr>
                <w:rFonts w:hint="eastAsia"/>
                <w:lang w:eastAsia="zh-CN"/>
              </w:rPr>
              <w:t>e</w:t>
            </w:r>
            <w:r>
              <w:rPr>
                <w:lang w:eastAsia="zh-CN"/>
              </w:rPr>
              <w:t>thod</w:t>
            </w:r>
          </w:p>
        </w:tc>
        <w:tc>
          <w:tcPr>
            <w:tcW w:w="1299" w:type="dxa"/>
          </w:tcPr>
          <w:p w14:paraId="4790704D" w14:textId="77777777" w:rsidR="008F29BD" w:rsidRDefault="008F29BD" w:rsidP="003A4266">
            <w:r>
              <w:t>AUC</w:t>
            </w:r>
          </w:p>
        </w:tc>
      </w:tr>
      <w:tr w:rsidR="008F29BD" w14:paraId="46B224DB" w14:textId="77777777" w:rsidTr="003A4266">
        <w:tc>
          <w:tcPr>
            <w:tcW w:w="1300" w:type="dxa"/>
          </w:tcPr>
          <w:p w14:paraId="722B82C1" w14:textId="77777777" w:rsidR="008F29BD" w:rsidRDefault="008F29BD" w:rsidP="003A4266">
            <w:r>
              <w:t>Our</w:t>
            </w:r>
          </w:p>
        </w:tc>
        <w:tc>
          <w:tcPr>
            <w:tcW w:w="1299" w:type="dxa"/>
          </w:tcPr>
          <w:p w14:paraId="76416AFB" w14:textId="6D9E5DF6" w:rsidR="008F29BD" w:rsidRDefault="008F29BD" w:rsidP="003A4266">
            <w:r>
              <w:t>0.75</w:t>
            </w:r>
            <w:r w:rsidR="00D76DFC">
              <w:t>±0.04</w:t>
            </w:r>
          </w:p>
        </w:tc>
      </w:tr>
    </w:tbl>
    <w:p w14:paraId="2D36AC86" w14:textId="54932EBE" w:rsidR="00054CB5" w:rsidRDefault="00054CB5" w:rsidP="00997018"/>
    <w:p w14:paraId="64D6D62E" w14:textId="4A5EEE62" w:rsidR="002F55F9" w:rsidRDefault="001E11A2">
      <w:pPr>
        <w:numPr>
          <w:ilvl w:val="0"/>
          <w:numId w:val="12"/>
        </w:numPr>
        <w:rPr>
          <w:iCs/>
        </w:rPr>
      </w:pPr>
      <w:r w:rsidRPr="00054CB5">
        <w:t>Ki67</w:t>
      </w:r>
      <w:r w:rsidR="00054CB5">
        <w:t>_</w:t>
      </w:r>
      <w:r w:rsidRPr="00054CB5">
        <w:t xml:space="preserve">01 </w:t>
      </w:r>
      <w:r w:rsidR="00CD315D">
        <w:t>and</w:t>
      </w:r>
      <w:r>
        <w:rPr>
          <w:i/>
        </w:rPr>
        <w:t xml:space="preserve"> </w:t>
      </w:r>
      <w:r w:rsidRPr="00054CB5">
        <w:rPr>
          <w:iCs/>
        </w:rPr>
        <w:t>Ki67</w:t>
      </w:r>
      <w:r w:rsidR="00054CB5">
        <w:rPr>
          <w:iCs/>
        </w:rPr>
        <w:t>_</w:t>
      </w:r>
      <w:r w:rsidRPr="00054CB5">
        <w:rPr>
          <w:iCs/>
        </w:rPr>
        <w:t>23</w:t>
      </w:r>
    </w:p>
    <w:tbl>
      <w:tblPr>
        <w:tblStyle w:val="TableGrid"/>
        <w:tblW w:w="0" w:type="auto"/>
        <w:tblInd w:w="480" w:type="dxa"/>
        <w:tblLook w:val="04A0" w:firstRow="1" w:lastRow="0" w:firstColumn="1" w:lastColumn="0" w:noHBand="0" w:noVBand="1"/>
      </w:tblPr>
      <w:tblGrid>
        <w:gridCol w:w="1300"/>
        <w:gridCol w:w="1299"/>
      </w:tblGrid>
      <w:tr w:rsidR="008F29BD" w14:paraId="563F0295" w14:textId="77777777" w:rsidTr="003A4266">
        <w:tc>
          <w:tcPr>
            <w:tcW w:w="1300" w:type="dxa"/>
          </w:tcPr>
          <w:p w14:paraId="506A215C" w14:textId="77777777" w:rsidR="008F29BD" w:rsidRDefault="008F29BD" w:rsidP="003A4266">
            <w:r>
              <w:t>M</w:t>
            </w:r>
            <w:r>
              <w:rPr>
                <w:rFonts w:hint="eastAsia"/>
                <w:lang w:eastAsia="zh-CN"/>
              </w:rPr>
              <w:t>e</w:t>
            </w:r>
            <w:r>
              <w:rPr>
                <w:lang w:eastAsia="zh-CN"/>
              </w:rPr>
              <w:t>thod</w:t>
            </w:r>
          </w:p>
        </w:tc>
        <w:tc>
          <w:tcPr>
            <w:tcW w:w="1299" w:type="dxa"/>
          </w:tcPr>
          <w:p w14:paraId="7D2A2E4C" w14:textId="77777777" w:rsidR="008F29BD" w:rsidRDefault="008F29BD" w:rsidP="003A4266">
            <w:r>
              <w:t>AUC</w:t>
            </w:r>
          </w:p>
        </w:tc>
      </w:tr>
      <w:tr w:rsidR="008F29BD" w14:paraId="6403BF33" w14:textId="77777777" w:rsidTr="003A4266">
        <w:tc>
          <w:tcPr>
            <w:tcW w:w="1300" w:type="dxa"/>
          </w:tcPr>
          <w:p w14:paraId="4A52FA66" w14:textId="77777777" w:rsidR="008F29BD" w:rsidRDefault="008F29BD" w:rsidP="003A4266">
            <w:r>
              <w:t>Our</w:t>
            </w:r>
          </w:p>
        </w:tc>
        <w:tc>
          <w:tcPr>
            <w:tcW w:w="1299" w:type="dxa"/>
          </w:tcPr>
          <w:p w14:paraId="377A25AA" w14:textId="79861A75" w:rsidR="008F29BD" w:rsidRDefault="008F29BD" w:rsidP="003A4266">
            <w:r>
              <w:t>0.70</w:t>
            </w:r>
            <w:r w:rsidR="00D76DFC">
              <w:t>±0.01</w:t>
            </w:r>
          </w:p>
        </w:tc>
      </w:tr>
    </w:tbl>
    <w:p w14:paraId="32D3B66C" w14:textId="7EB6D58D" w:rsidR="00C74A92" w:rsidRDefault="00C74A92" w:rsidP="00C74A92">
      <w:pPr>
        <w:pStyle w:val="Heading2"/>
      </w:pPr>
    </w:p>
    <w:p w14:paraId="472B7670" w14:textId="696B7609" w:rsidR="00C74A92" w:rsidRDefault="00C74A92" w:rsidP="00C74A92">
      <w:pPr>
        <w:pStyle w:val="BodyText"/>
      </w:pPr>
    </w:p>
    <w:p w14:paraId="5A9C1ED2" w14:textId="3257392E" w:rsidR="00C74A92" w:rsidRDefault="00C74A92" w:rsidP="00C74A92">
      <w:pPr>
        <w:pStyle w:val="BodyText"/>
      </w:pPr>
    </w:p>
    <w:p w14:paraId="573959D9" w14:textId="4E38C641" w:rsidR="00C74A92" w:rsidRDefault="00C74A92" w:rsidP="00C74A92">
      <w:pPr>
        <w:pStyle w:val="BodyText"/>
      </w:pPr>
    </w:p>
    <w:p w14:paraId="731A7F15" w14:textId="5A8A2FCE" w:rsidR="00C74A92" w:rsidRDefault="00C74A92" w:rsidP="00C74A92">
      <w:pPr>
        <w:pStyle w:val="BodyText"/>
      </w:pPr>
    </w:p>
    <w:p w14:paraId="0258D053" w14:textId="243CB581" w:rsidR="00C74A92" w:rsidRDefault="00C74A92" w:rsidP="00C74A92">
      <w:pPr>
        <w:pStyle w:val="BodyText"/>
      </w:pPr>
    </w:p>
    <w:p w14:paraId="480BD5EE" w14:textId="091AE18F" w:rsidR="00C74A92" w:rsidRDefault="00C74A92" w:rsidP="00C74A92">
      <w:pPr>
        <w:pStyle w:val="BodyText"/>
      </w:pPr>
    </w:p>
    <w:p w14:paraId="674BD31C" w14:textId="62EEC0CC" w:rsidR="00C74A92" w:rsidRDefault="00C74A92" w:rsidP="00C74A92">
      <w:pPr>
        <w:pStyle w:val="BodyText"/>
      </w:pPr>
    </w:p>
    <w:p w14:paraId="7C6733F6" w14:textId="77777777" w:rsidR="00C74A92" w:rsidRPr="00C74A92" w:rsidRDefault="00C74A92" w:rsidP="00C74A92">
      <w:pPr>
        <w:pStyle w:val="BodyText"/>
      </w:pPr>
    </w:p>
    <w:p w14:paraId="74C7DF59" w14:textId="14BD0774" w:rsidR="00C74A92" w:rsidRDefault="00C74A92" w:rsidP="00C74A92">
      <w:pPr>
        <w:pStyle w:val="Heading2"/>
        <w:rPr>
          <w:lang w:eastAsia="zh-CN"/>
        </w:rPr>
      </w:pPr>
      <w:r>
        <w:lastRenderedPageBreak/>
        <w:t xml:space="preserve">4. </w:t>
      </w:r>
      <w:r>
        <w:rPr>
          <w:rFonts w:hint="eastAsia"/>
          <w:lang w:eastAsia="zh-CN"/>
        </w:rPr>
        <w:t>图示</w:t>
      </w:r>
    </w:p>
    <w:p w14:paraId="3AF24C15" w14:textId="1E416D1D" w:rsidR="00C74A92" w:rsidRDefault="00C74A92" w:rsidP="00C74A92">
      <w:pPr>
        <w:pStyle w:val="Heading3"/>
      </w:pPr>
      <w:r>
        <w:t xml:space="preserve">4.1 </w:t>
      </w:r>
      <w:r>
        <w:rPr>
          <w:rFonts w:hint="eastAsia"/>
        </w:rPr>
        <w:t>模型</w:t>
      </w:r>
    </w:p>
    <w:p w14:paraId="59C5E19A" w14:textId="7C5D892F" w:rsidR="00C74A92" w:rsidRDefault="00C74A92" w:rsidP="00C74A92">
      <w:pPr>
        <w:pStyle w:val="Heading3"/>
      </w:pPr>
      <w:r>
        <w:t>4.1.1 B</w:t>
      </w:r>
      <w:r>
        <w:rPr>
          <w:rFonts w:hint="eastAsia"/>
        </w:rPr>
        <w:t>as</w:t>
      </w:r>
      <w:r>
        <w:t>ic block</w:t>
      </w:r>
    </w:p>
    <w:p w14:paraId="41677598" w14:textId="20A20018" w:rsidR="00C74A92" w:rsidRPr="00C74A92" w:rsidRDefault="00C74A92" w:rsidP="00C74A92">
      <w:pPr>
        <w:pStyle w:val="BodyText"/>
        <w:rPr>
          <w:lang w:eastAsia="zh-CN"/>
        </w:rPr>
      </w:pPr>
      <w:r>
        <w:rPr>
          <w:rFonts w:hint="eastAsia"/>
          <w:noProof/>
          <w:lang w:eastAsia="zh-CN"/>
        </w:rPr>
        <w:drawing>
          <wp:inline distT="0" distB="0" distL="0" distR="0" wp14:anchorId="01EA550A" wp14:editId="4B662002">
            <wp:extent cx="3565981" cy="2903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block.png"/>
                    <pic:cNvPicPr/>
                  </pic:nvPicPr>
                  <pic:blipFill>
                    <a:blip r:embed="rId8">
                      <a:extLst>
                        <a:ext uri="{28A0092B-C50C-407E-A947-70E740481C1C}">
                          <a14:useLocalDpi xmlns:a14="http://schemas.microsoft.com/office/drawing/2010/main" val="0"/>
                        </a:ext>
                      </a:extLst>
                    </a:blip>
                    <a:stretch>
                      <a:fillRect/>
                    </a:stretch>
                  </pic:blipFill>
                  <pic:spPr>
                    <a:xfrm>
                      <a:off x="0" y="0"/>
                      <a:ext cx="3629943" cy="2955534"/>
                    </a:xfrm>
                    <a:prstGeom prst="rect">
                      <a:avLst/>
                    </a:prstGeom>
                  </pic:spPr>
                </pic:pic>
              </a:graphicData>
            </a:graphic>
          </wp:inline>
        </w:drawing>
      </w:r>
    </w:p>
    <w:p w14:paraId="528648EB" w14:textId="77777777" w:rsidR="00C74A92" w:rsidRDefault="00C74A92" w:rsidP="00997018">
      <w:pPr>
        <w:rPr>
          <w:iCs/>
        </w:rPr>
      </w:pPr>
    </w:p>
    <w:p w14:paraId="488D116A" w14:textId="77777777" w:rsidR="00C74A92" w:rsidRDefault="00C74A92" w:rsidP="00997018">
      <w:pPr>
        <w:rPr>
          <w:iCs/>
        </w:rPr>
      </w:pPr>
    </w:p>
    <w:p w14:paraId="021B4005" w14:textId="77777777" w:rsidR="00C74A92" w:rsidRDefault="00C74A92" w:rsidP="00997018">
      <w:pPr>
        <w:rPr>
          <w:iCs/>
        </w:rPr>
      </w:pPr>
    </w:p>
    <w:p w14:paraId="726D4488" w14:textId="77777777" w:rsidR="00C74A92" w:rsidRDefault="00C74A92" w:rsidP="00997018">
      <w:pPr>
        <w:rPr>
          <w:iCs/>
        </w:rPr>
      </w:pPr>
    </w:p>
    <w:p w14:paraId="28166587" w14:textId="77777777" w:rsidR="00C74A92" w:rsidRDefault="00C74A92" w:rsidP="00997018">
      <w:pPr>
        <w:rPr>
          <w:iCs/>
        </w:rPr>
      </w:pPr>
    </w:p>
    <w:p w14:paraId="37C51527" w14:textId="77777777" w:rsidR="00C74A92" w:rsidRDefault="00C74A92" w:rsidP="00997018">
      <w:pPr>
        <w:rPr>
          <w:iCs/>
        </w:rPr>
      </w:pPr>
    </w:p>
    <w:p w14:paraId="299CA6C4" w14:textId="77777777" w:rsidR="00C74A92" w:rsidRDefault="00C74A92" w:rsidP="00997018">
      <w:pPr>
        <w:rPr>
          <w:iCs/>
        </w:rPr>
      </w:pPr>
    </w:p>
    <w:p w14:paraId="68B29653" w14:textId="77777777" w:rsidR="00C74A92" w:rsidRDefault="00C74A92" w:rsidP="00997018">
      <w:pPr>
        <w:rPr>
          <w:iCs/>
        </w:rPr>
      </w:pPr>
    </w:p>
    <w:p w14:paraId="2D0597BD" w14:textId="77777777" w:rsidR="00C74A92" w:rsidRDefault="00C74A92" w:rsidP="00997018">
      <w:pPr>
        <w:rPr>
          <w:iCs/>
        </w:rPr>
      </w:pPr>
    </w:p>
    <w:p w14:paraId="34DDF4D1" w14:textId="77777777" w:rsidR="00C74A92" w:rsidRDefault="00C74A92" w:rsidP="00997018">
      <w:pPr>
        <w:rPr>
          <w:iCs/>
        </w:rPr>
      </w:pPr>
    </w:p>
    <w:p w14:paraId="71937FCF" w14:textId="77777777" w:rsidR="00C74A92" w:rsidRDefault="00C74A92" w:rsidP="00997018">
      <w:pPr>
        <w:rPr>
          <w:iCs/>
        </w:rPr>
      </w:pPr>
    </w:p>
    <w:p w14:paraId="50C3BEB4" w14:textId="77777777" w:rsidR="00C74A92" w:rsidRDefault="00C74A92" w:rsidP="00997018">
      <w:pPr>
        <w:rPr>
          <w:iCs/>
        </w:rPr>
      </w:pPr>
    </w:p>
    <w:p w14:paraId="3B789D54" w14:textId="77777777" w:rsidR="00C74A92" w:rsidRDefault="00C74A92" w:rsidP="00997018">
      <w:pPr>
        <w:rPr>
          <w:iCs/>
        </w:rPr>
      </w:pPr>
    </w:p>
    <w:p w14:paraId="607E9FDE" w14:textId="1D38723D" w:rsidR="00C74A92" w:rsidRPr="00C74A92" w:rsidRDefault="00C74A92" w:rsidP="00C74A92">
      <w:pPr>
        <w:pStyle w:val="Heading3"/>
      </w:pPr>
      <w:r w:rsidRPr="00C74A92">
        <w:lastRenderedPageBreak/>
        <w:t xml:space="preserve">4.1.2 </w:t>
      </w:r>
      <w:proofErr w:type="spellStart"/>
      <w:r w:rsidRPr="00C74A92">
        <w:t>MedicalNet</w:t>
      </w:r>
      <w:proofErr w:type="spellEnd"/>
      <w:r w:rsidRPr="00C74A92">
        <w:t xml:space="preserve"> (3DResNet18)</w:t>
      </w:r>
    </w:p>
    <w:p w14:paraId="248A6A0D" w14:textId="27E6D9D3" w:rsidR="00C74A92" w:rsidRDefault="00C74A92" w:rsidP="00C74A92">
      <w:pPr>
        <w:rPr>
          <w:iCs/>
        </w:rPr>
      </w:pPr>
      <w:r>
        <w:rPr>
          <w:iCs/>
          <w:noProof/>
        </w:rPr>
        <w:drawing>
          <wp:inline distT="0" distB="0" distL="0" distR="0" wp14:anchorId="57CCE4C6" wp14:editId="7AB7F820">
            <wp:extent cx="2414935" cy="77488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ReNet18.png"/>
                    <pic:cNvPicPr/>
                  </pic:nvPicPr>
                  <pic:blipFill>
                    <a:blip r:embed="rId9">
                      <a:extLst>
                        <a:ext uri="{28A0092B-C50C-407E-A947-70E740481C1C}">
                          <a14:useLocalDpi xmlns:a14="http://schemas.microsoft.com/office/drawing/2010/main" val="0"/>
                        </a:ext>
                      </a:extLst>
                    </a:blip>
                    <a:stretch>
                      <a:fillRect/>
                    </a:stretch>
                  </pic:blipFill>
                  <pic:spPr>
                    <a:xfrm>
                      <a:off x="0" y="0"/>
                      <a:ext cx="2448588" cy="7856816"/>
                    </a:xfrm>
                    <a:prstGeom prst="rect">
                      <a:avLst/>
                    </a:prstGeom>
                  </pic:spPr>
                </pic:pic>
              </a:graphicData>
            </a:graphic>
          </wp:inline>
        </w:drawing>
      </w:r>
      <w:bookmarkStart w:id="11" w:name="header-n1156"/>
      <w:bookmarkEnd w:id="11"/>
    </w:p>
    <w:p w14:paraId="4920B279" w14:textId="2CA449C7" w:rsidR="00C74A92" w:rsidRDefault="00C74A92" w:rsidP="00C74A92">
      <w:pPr>
        <w:rPr>
          <w:rFonts w:asciiTheme="majorHAnsi" w:eastAsiaTheme="majorEastAsia" w:hAnsiTheme="majorHAnsi" w:cstheme="majorBidi"/>
          <w:b/>
          <w:bCs/>
          <w:color w:val="4F81BD" w:themeColor="accent1"/>
          <w:sz w:val="28"/>
          <w:szCs w:val="28"/>
        </w:rPr>
      </w:pPr>
      <w:r w:rsidRPr="00C74A92">
        <w:rPr>
          <w:rFonts w:asciiTheme="majorHAnsi" w:eastAsiaTheme="majorEastAsia" w:hAnsiTheme="majorHAnsi" w:cstheme="majorBidi"/>
          <w:b/>
          <w:bCs/>
          <w:color w:val="4F81BD" w:themeColor="accent1"/>
          <w:sz w:val="28"/>
          <w:szCs w:val="28"/>
        </w:rPr>
        <w:lastRenderedPageBreak/>
        <w:t>4.1.3 Our model</w:t>
      </w:r>
    </w:p>
    <w:p w14:paraId="2E935A00" w14:textId="77777777" w:rsidR="000D646F" w:rsidRPr="00C74A92" w:rsidRDefault="000D646F" w:rsidP="00C74A92">
      <w:pPr>
        <w:rPr>
          <w:rFonts w:asciiTheme="majorHAnsi" w:eastAsiaTheme="majorEastAsia" w:hAnsiTheme="majorHAnsi" w:cstheme="majorBidi"/>
          <w:b/>
          <w:bCs/>
          <w:color w:val="4F81BD" w:themeColor="accent1"/>
          <w:sz w:val="28"/>
          <w:szCs w:val="28"/>
        </w:rPr>
      </w:pPr>
    </w:p>
    <w:p w14:paraId="137CC851" w14:textId="141A8D44" w:rsidR="00C74A92" w:rsidRDefault="000D646F" w:rsidP="00C74A92">
      <w:pPr>
        <w:rPr>
          <w:iCs/>
        </w:rPr>
      </w:pPr>
      <w:r>
        <w:rPr>
          <w:iCs/>
          <w:noProof/>
        </w:rPr>
        <w:drawing>
          <wp:inline distT="0" distB="0" distL="0" distR="0" wp14:anchorId="59AA312F" wp14:editId="6B6BECBD">
            <wp:extent cx="6436137" cy="3497344"/>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rmodel.png"/>
                    <pic:cNvPicPr/>
                  </pic:nvPicPr>
                  <pic:blipFill>
                    <a:blip r:embed="rId10">
                      <a:extLst>
                        <a:ext uri="{28A0092B-C50C-407E-A947-70E740481C1C}">
                          <a14:useLocalDpi xmlns:a14="http://schemas.microsoft.com/office/drawing/2010/main" val="0"/>
                        </a:ext>
                      </a:extLst>
                    </a:blip>
                    <a:stretch>
                      <a:fillRect/>
                    </a:stretch>
                  </pic:blipFill>
                  <pic:spPr>
                    <a:xfrm>
                      <a:off x="0" y="0"/>
                      <a:ext cx="6466102" cy="3513627"/>
                    </a:xfrm>
                    <a:prstGeom prst="rect">
                      <a:avLst/>
                    </a:prstGeom>
                  </pic:spPr>
                </pic:pic>
              </a:graphicData>
            </a:graphic>
          </wp:inline>
        </w:drawing>
      </w:r>
    </w:p>
    <w:p w14:paraId="3A7ECF9F" w14:textId="77777777" w:rsidR="00C74A92" w:rsidRDefault="00C74A92" w:rsidP="00C74A92">
      <w:pPr>
        <w:rPr>
          <w:iCs/>
        </w:rPr>
      </w:pPr>
      <w:bookmarkStart w:id="12" w:name="_GoBack"/>
      <w:bookmarkEnd w:id="12"/>
    </w:p>
    <w:p w14:paraId="67B8F7E8" w14:textId="77777777" w:rsidR="00C74A92" w:rsidRDefault="00C74A92" w:rsidP="00C74A92">
      <w:pPr>
        <w:rPr>
          <w:iCs/>
        </w:rPr>
      </w:pPr>
    </w:p>
    <w:p w14:paraId="57DC241A" w14:textId="77777777" w:rsidR="00C74A92" w:rsidRDefault="00C74A92" w:rsidP="00C74A92">
      <w:pPr>
        <w:rPr>
          <w:iCs/>
        </w:rPr>
      </w:pPr>
    </w:p>
    <w:p w14:paraId="4A63AFA8" w14:textId="77777777" w:rsidR="00C74A92" w:rsidRDefault="00C74A92" w:rsidP="00C74A92">
      <w:pPr>
        <w:rPr>
          <w:iCs/>
        </w:rPr>
      </w:pPr>
    </w:p>
    <w:p w14:paraId="306AB9E4" w14:textId="77777777" w:rsidR="00C74A92" w:rsidRDefault="00C74A92" w:rsidP="00C74A92">
      <w:pPr>
        <w:rPr>
          <w:iCs/>
        </w:rPr>
      </w:pPr>
    </w:p>
    <w:p w14:paraId="46C0DA02" w14:textId="77777777" w:rsidR="00C74A92" w:rsidRDefault="00C74A92" w:rsidP="00C74A92">
      <w:pPr>
        <w:rPr>
          <w:iCs/>
        </w:rPr>
      </w:pPr>
    </w:p>
    <w:p w14:paraId="7432E3A4" w14:textId="77777777" w:rsidR="00C74A92" w:rsidRDefault="00C74A92" w:rsidP="00C74A92">
      <w:pPr>
        <w:rPr>
          <w:iCs/>
        </w:rPr>
      </w:pPr>
    </w:p>
    <w:p w14:paraId="36176D70" w14:textId="77777777" w:rsidR="00C74A92" w:rsidRDefault="00C74A92" w:rsidP="00C74A92">
      <w:pPr>
        <w:rPr>
          <w:iCs/>
        </w:rPr>
      </w:pPr>
    </w:p>
    <w:p w14:paraId="71F999C6" w14:textId="77777777" w:rsidR="00C74A92" w:rsidRDefault="00C74A92" w:rsidP="00C74A92">
      <w:pPr>
        <w:rPr>
          <w:iCs/>
        </w:rPr>
      </w:pPr>
    </w:p>
    <w:p w14:paraId="35739048" w14:textId="77777777" w:rsidR="00C74A92" w:rsidRDefault="00C74A92" w:rsidP="00C74A92">
      <w:pPr>
        <w:rPr>
          <w:iCs/>
        </w:rPr>
      </w:pPr>
    </w:p>
    <w:p w14:paraId="29C02095" w14:textId="77777777" w:rsidR="00C74A92" w:rsidRDefault="00C74A92" w:rsidP="00C74A92">
      <w:pPr>
        <w:rPr>
          <w:iCs/>
        </w:rPr>
      </w:pPr>
    </w:p>
    <w:p w14:paraId="2EA4DA54" w14:textId="77777777" w:rsidR="00C74A92" w:rsidRDefault="00C74A92" w:rsidP="00C74A92">
      <w:pPr>
        <w:rPr>
          <w:iCs/>
        </w:rPr>
      </w:pPr>
    </w:p>
    <w:p w14:paraId="321788BA" w14:textId="77777777" w:rsidR="00C74A92" w:rsidRDefault="00C74A92" w:rsidP="00C74A92">
      <w:pPr>
        <w:rPr>
          <w:iCs/>
        </w:rPr>
      </w:pPr>
    </w:p>
    <w:p w14:paraId="2DD5869F" w14:textId="77777777" w:rsidR="00C74A92" w:rsidRDefault="00C74A92" w:rsidP="00C74A92">
      <w:pPr>
        <w:rPr>
          <w:iCs/>
        </w:rPr>
      </w:pPr>
    </w:p>
    <w:p w14:paraId="7583AE32" w14:textId="77777777" w:rsidR="00C74A92" w:rsidRDefault="00C74A92" w:rsidP="00C74A92">
      <w:pPr>
        <w:rPr>
          <w:iCs/>
        </w:rPr>
      </w:pPr>
    </w:p>
    <w:p w14:paraId="276DC2EC" w14:textId="6F60F429" w:rsidR="00C74A92" w:rsidRPr="00C74A92" w:rsidRDefault="00C74A92" w:rsidP="00C74A92">
      <w:pPr>
        <w:rPr>
          <w:rFonts w:asciiTheme="majorHAnsi" w:eastAsiaTheme="majorEastAsia" w:hAnsiTheme="majorHAnsi" w:cstheme="majorBidi"/>
          <w:b/>
          <w:bCs/>
          <w:color w:val="4F81BD" w:themeColor="accent1"/>
          <w:sz w:val="28"/>
          <w:szCs w:val="28"/>
        </w:rPr>
      </w:pPr>
      <w:r w:rsidRPr="00C74A92">
        <w:rPr>
          <w:rFonts w:asciiTheme="majorHAnsi" w:eastAsiaTheme="majorEastAsia" w:hAnsiTheme="majorHAnsi" w:cstheme="majorBidi"/>
          <w:b/>
          <w:bCs/>
          <w:color w:val="4F81BD" w:themeColor="accent1"/>
          <w:sz w:val="28"/>
          <w:szCs w:val="28"/>
        </w:rPr>
        <w:t>4.2 flowchart</w:t>
      </w:r>
    </w:p>
    <w:p w14:paraId="4B0F8DC2" w14:textId="011C132C" w:rsidR="00C74A92" w:rsidRPr="00C74A92" w:rsidRDefault="00C74A92" w:rsidP="00C74A92">
      <w:pPr>
        <w:rPr>
          <w:iCs/>
        </w:rPr>
      </w:pPr>
      <w:r>
        <w:rPr>
          <w:iCs/>
          <w:noProof/>
        </w:rPr>
        <w:drawing>
          <wp:inline distT="0" distB="0" distL="0" distR="0" wp14:anchorId="129512BA" wp14:editId="072B9492">
            <wp:extent cx="5943600" cy="62541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ow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54115"/>
                    </a:xfrm>
                    <a:prstGeom prst="rect">
                      <a:avLst/>
                    </a:prstGeom>
                  </pic:spPr>
                </pic:pic>
              </a:graphicData>
            </a:graphic>
          </wp:inline>
        </w:drawing>
      </w:r>
    </w:p>
    <w:p w14:paraId="20E383AC" w14:textId="351D95FB" w:rsidR="002F55F9" w:rsidRDefault="00C74A92">
      <w:pPr>
        <w:pStyle w:val="Heading2"/>
      </w:pPr>
      <w:r>
        <w:t>5</w:t>
      </w:r>
      <w:r w:rsidR="001E11A2">
        <w:t>. Reference</w:t>
      </w:r>
    </w:p>
    <w:p w14:paraId="533F203F" w14:textId="5A042C8A" w:rsidR="002F55F9" w:rsidRPr="00997018" w:rsidRDefault="00DB27C8" w:rsidP="00997018">
      <w:pPr>
        <w:pStyle w:val="Bibliography"/>
        <w:rPr>
          <w:rFonts w:ascii="Cambria"/>
        </w:rPr>
      </w:pPr>
      <w:r>
        <w:fldChar w:fldCharType="begin"/>
      </w:r>
      <w:r>
        <w:instrText xml:space="preserve"> ADDIN ZOTERO_BIBL {"uncited":[],"omitted":[],"custom":[]} CSL_BIBLIOGRAPHY </w:instrText>
      </w:r>
      <w:r>
        <w:fldChar w:fldCharType="separate"/>
      </w:r>
      <w:r w:rsidR="00CE70A6" w:rsidRPr="00CE70A6">
        <w:rPr>
          <w:rFonts w:ascii="Cambria"/>
        </w:rPr>
        <w:t>1.</w:t>
      </w:r>
      <w:r w:rsidR="00CE70A6" w:rsidRPr="00CE70A6">
        <w:rPr>
          <w:rFonts w:ascii="Cambria"/>
        </w:rPr>
        <w:tab/>
        <w:t xml:space="preserve">Chen, S., Ma, K. &amp; Zheng, Y. Med3D: Transfer Learning for 3D Medical Image Analysis. </w:t>
      </w:r>
      <w:r w:rsidR="00CE70A6" w:rsidRPr="00CE70A6">
        <w:rPr>
          <w:rFonts w:ascii="Cambria"/>
          <w:i/>
          <w:iCs/>
        </w:rPr>
        <w:t>ArXiv190400625 Cs</w:t>
      </w:r>
      <w:r w:rsidR="00CE70A6" w:rsidRPr="00CE70A6">
        <w:rPr>
          <w:rFonts w:ascii="Cambria"/>
        </w:rPr>
        <w:t xml:space="preserve"> (2019).</w:t>
      </w:r>
      <w:r>
        <w:rPr>
          <w:rFonts w:ascii="Cambria"/>
        </w:rPr>
        <w:fldChar w:fldCharType="end"/>
      </w:r>
    </w:p>
    <w:p w14:paraId="1784DDB8" w14:textId="77777777" w:rsidR="002F55F9" w:rsidRDefault="002F55F9">
      <w:pPr>
        <w:pStyle w:val="BodyText"/>
      </w:pPr>
    </w:p>
    <w:sectPr w:rsidR="002F55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347CB" w14:textId="77777777" w:rsidR="00DB27C8" w:rsidRDefault="00DB27C8">
      <w:pPr>
        <w:spacing w:after="0"/>
      </w:pPr>
      <w:r>
        <w:separator/>
      </w:r>
    </w:p>
  </w:endnote>
  <w:endnote w:type="continuationSeparator" w:id="0">
    <w:p w14:paraId="3A6E9182" w14:textId="77777777" w:rsidR="00DB27C8" w:rsidRDefault="00DB27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B9D6B" w14:textId="77777777" w:rsidR="00DB27C8" w:rsidRDefault="00DB27C8">
      <w:r>
        <w:separator/>
      </w:r>
    </w:p>
  </w:footnote>
  <w:footnote w:type="continuationSeparator" w:id="0">
    <w:p w14:paraId="51E38B89" w14:textId="77777777" w:rsidR="00DB27C8" w:rsidRDefault="00DB2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0151F5"/>
    <w:multiLevelType w:val="multilevel"/>
    <w:tmpl w:val="AA286C4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76282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10C3799"/>
    <w:multiLevelType w:val="hybridMultilevel"/>
    <w:tmpl w:val="9368956A"/>
    <w:lvl w:ilvl="0" w:tplc="53E27F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02D781"/>
    <w:multiLevelType w:val="multilevel"/>
    <w:tmpl w:val="6A526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29D7378"/>
    <w:multiLevelType w:val="multilevel"/>
    <w:tmpl w:val="ED58E7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C122AD2"/>
    <w:multiLevelType w:val="multilevel"/>
    <w:tmpl w:val="08307A8A"/>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num>
  <w:num w:numId="5">
    <w:abstractNumId w:val="4"/>
  </w:num>
  <w:num w:numId="6">
    <w:abstractNumId w:val="4"/>
  </w:num>
  <w:num w:numId="7">
    <w:abstractNumId w:val="4"/>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4CB5"/>
    <w:rsid w:val="00063F1F"/>
    <w:rsid w:val="00090C1C"/>
    <w:rsid w:val="000D646F"/>
    <w:rsid w:val="000F5BA4"/>
    <w:rsid w:val="001E11A2"/>
    <w:rsid w:val="002F2768"/>
    <w:rsid w:val="002F55F9"/>
    <w:rsid w:val="00446A86"/>
    <w:rsid w:val="004E29B3"/>
    <w:rsid w:val="00590D07"/>
    <w:rsid w:val="006E3C61"/>
    <w:rsid w:val="00784D58"/>
    <w:rsid w:val="008D6863"/>
    <w:rsid w:val="008F29BD"/>
    <w:rsid w:val="00967BBA"/>
    <w:rsid w:val="00997018"/>
    <w:rsid w:val="009A05A4"/>
    <w:rsid w:val="009F23CC"/>
    <w:rsid w:val="00A46725"/>
    <w:rsid w:val="00A643D2"/>
    <w:rsid w:val="00B6196C"/>
    <w:rsid w:val="00B86B75"/>
    <w:rsid w:val="00BC48D5"/>
    <w:rsid w:val="00C36279"/>
    <w:rsid w:val="00C74A92"/>
    <w:rsid w:val="00CD244A"/>
    <w:rsid w:val="00CD315D"/>
    <w:rsid w:val="00CE70A6"/>
    <w:rsid w:val="00D261A1"/>
    <w:rsid w:val="00D76DFC"/>
    <w:rsid w:val="00DB27C8"/>
    <w:rsid w:val="00DF3FD5"/>
    <w:rsid w:val="00E315A3"/>
    <w:rsid w:val="00EC20B9"/>
    <w:rsid w:val="00ED6B88"/>
    <w:rsid w:val="00F56D62"/>
    <w:rsid w:val="00FE4DE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53C9"/>
  <w15:docId w15:val="{291C9EE9-4887-FC4B-A3C4-A45AB3A3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2" w:uiPriority="9" w:qFormat="1"/>
    <w:lsdException w:name="heading 3"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D6B88"/>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tabs>
        <w:tab w:val="left" w:pos="260"/>
      </w:tabs>
      <w:spacing w:after="0" w:line="480" w:lineRule="auto"/>
      <w:ind w:left="264" w:hanging="264"/>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EC20B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FE4DEC"/>
    <w:pPr>
      <w:ind w:left="720"/>
      <w:contextualSpacing/>
    </w:pPr>
  </w:style>
  <w:style w:type="character" w:customStyle="1" w:styleId="Heading2Char">
    <w:name w:val="Heading 2 Char"/>
    <w:basedOn w:val="DefaultParagraphFont"/>
    <w:link w:val="Heading2"/>
    <w:uiPriority w:val="9"/>
    <w:rsid w:val="00C74A92"/>
    <w:rPr>
      <w:rFonts w:asciiTheme="majorHAnsi" w:eastAsiaTheme="majorEastAsia" w:hAnsiTheme="majorHAnsi" w:cstheme="majorBidi"/>
      <w:b/>
      <w:bCs/>
      <w:color w:val="4F81BD" w:themeColor="accent1"/>
      <w:sz w:val="32"/>
      <w:szCs w:val="32"/>
    </w:rPr>
  </w:style>
  <w:style w:type="character" w:customStyle="1" w:styleId="BodyTextChar">
    <w:name w:val="Body Text Char"/>
    <w:basedOn w:val="DefaultParagraphFont"/>
    <w:link w:val="BodyText"/>
    <w:rsid w:val="00CD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a48034</dc:creator>
  <cp:lastModifiedBy>a48034</cp:lastModifiedBy>
  <cp:revision>3</cp:revision>
  <dcterms:created xsi:type="dcterms:W3CDTF">2020-02-05T06:08:00Z</dcterms:created>
  <dcterms:modified xsi:type="dcterms:W3CDTF">2020-02-05T06:23:00Z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id="3JlqZeZ3"/&gt;&lt;style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