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2C9" w:rsidRDefault="00AA22C9" w:rsidP="00C338C5">
      <w:pPr>
        <w:rPr>
          <w:rFonts w:ascii="黑体" w:eastAsia="黑体" w:hAnsi="黑体"/>
          <w:sz w:val="36"/>
          <w:szCs w:val="36"/>
        </w:rPr>
      </w:pPr>
      <w:bookmarkStart w:id="0" w:name="_GoBack"/>
      <w:bookmarkEnd w:id="0"/>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9"/>
      </w:tblGrid>
      <w:tr w:rsidR="00AA22C9">
        <w:trPr>
          <w:trHeight w:val="1266"/>
        </w:trPr>
        <w:tc>
          <w:tcPr>
            <w:tcW w:w="8789" w:type="dxa"/>
          </w:tcPr>
          <w:p w:rsidR="00AA22C9" w:rsidRDefault="00267D28">
            <w:pPr>
              <w:ind w:leftChars="2" w:left="4"/>
              <w:rPr>
                <w:b/>
                <w:sz w:val="28"/>
                <w:szCs w:val="28"/>
              </w:rPr>
            </w:pPr>
            <w:bookmarkStart w:id="1" w:name="OLE_LINK2"/>
            <w:bookmarkStart w:id="2" w:name="OLE_LINK1"/>
            <w:r>
              <w:rPr>
                <w:rFonts w:hint="eastAsia"/>
                <w:b/>
                <w:sz w:val="28"/>
                <w:szCs w:val="28"/>
              </w:rPr>
              <w:t>实验目的与要求</w:t>
            </w:r>
            <w:bookmarkEnd w:id="1"/>
            <w:bookmarkEnd w:id="2"/>
          </w:p>
          <w:p w:rsidR="00AA22C9" w:rsidRDefault="00267D28">
            <w:pPr>
              <w:ind w:leftChars="300" w:left="630"/>
              <w:rPr>
                <w:rFonts w:ascii="Times New Roman" w:hAnsi="Times New Roman"/>
                <w:sz w:val="28"/>
                <w:szCs w:val="28"/>
              </w:rPr>
            </w:pPr>
            <w:r>
              <w:rPr>
                <w:rFonts w:ascii="Times New Roman" w:hAnsi="Times New Roman" w:hint="eastAsia"/>
                <w:sz w:val="28"/>
                <w:szCs w:val="28"/>
              </w:rPr>
              <w:t xml:space="preserve">1. </w:t>
            </w:r>
            <w:r>
              <w:rPr>
                <w:rFonts w:ascii="Times New Roman" w:hAnsi="Times New Roman" w:hint="eastAsia"/>
                <w:sz w:val="28"/>
                <w:szCs w:val="28"/>
              </w:rPr>
              <w:t>了解软件项目系统需求说明书</w:t>
            </w:r>
            <w:r>
              <w:rPr>
                <w:rFonts w:ascii="Times New Roman" w:hAnsi="Times New Roman" w:hint="eastAsia"/>
                <w:sz w:val="28"/>
                <w:szCs w:val="28"/>
              </w:rPr>
              <w:t>/</w:t>
            </w:r>
            <w:r>
              <w:rPr>
                <w:rFonts w:ascii="Times New Roman" w:hAnsi="Times New Roman" w:hint="eastAsia"/>
                <w:sz w:val="28"/>
                <w:szCs w:val="28"/>
              </w:rPr>
              <w:t>游戏策划书的撰写目的；</w:t>
            </w:r>
          </w:p>
          <w:p w:rsidR="00AA22C9" w:rsidRDefault="00267D28">
            <w:pPr>
              <w:ind w:leftChars="300" w:left="630"/>
              <w:rPr>
                <w:rFonts w:ascii="Times New Roman" w:hAnsi="Times New Roman"/>
                <w:sz w:val="28"/>
                <w:szCs w:val="28"/>
              </w:rPr>
            </w:pPr>
            <w:r>
              <w:rPr>
                <w:rFonts w:ascii="Times New Roman" w:hAnsi="Times New Roman" w:hint="eastAsia"/>
                <w:sz w:val="28"/>
                <w:szCs w:val="28"/>
              </w:rPr>
              <w:t xml:space="preserve">2. </w:t>
            </w:r>
            <w:r>
              <w:rPr>
                <w:rFonts w:ascii="Times New Roman" w:hAnsi="Times New Roman" w:hint="eastAsia"/>
                <w:sz w:val="28"/>
                <w:szCs w:val="28"/>
              </w:rPr>
              <w:t>掌握软件项目系统需求说明书</w:t>
            </w:r>
            <w:r>
              <w:rPr>
                <w:rFonts w:ascii="Times New Roman" w:hAnsi="Times New Roman" w:hint="eastAsia"/>
                <w:sz w:val="28"/>
                <w:szCs w:val="28"/>
              </w:rPr>
              <w:t>/</w:t>
            </w:r>
            <w:r>
              <w:rPr>
                <w:rFonts w:ascii="Times New Roman" w:hAnsi="Times New Roman" w:hint="eastAsia"/>
                <w:sz w:val="28"/>
                <w:szCs w:val="28"/>
              </w:rPr>
              <w:t>游戏策划书的内容；</w:t>
            </w:r>
          </w:p>
          <w:p w:rsidR="00AA22C9" w:rsidRDefault="00267D28">
            <w:pPr>
              <w:ind w:leftChars="300" w:left="630"/>
              <w:rPr>
                <w:rFonts w:ascii="Times New Roman" w:hAnsi="Times New Roman"/>
                <w:sz w:val="28"/>
                <w:szCs w:val="28"/>
              </w:rPr>
            </w:pPr>
            <w:r>
              <w:rPr>
                <w:rFonts w:ascii="Times New Roman" w:hAnsi="Times New Roman" w:hint="eastAsia"/>
                <w:sz w:val="28"/>
                <w:szCs w:val="28"/>
              </w:rPr>
              <w:t xml:space="preserve">3. </w:t>
            </w:r>
            <w:r>
              <w:rPr>
                <w:rFonts w:ascii="Times New Roman" w:hAnsi="Times New Roman" w:hint="eastAsia"/>
                <w:sz w:val="28"/>
                <w:szCs w:val="28"/>
              </w:rPr>
              <w:t>理解软件项目系统需求说明书</w:t>
            </w:r>
            <w:r>
              <w:rPr>
                <w:rFonts w:ascii="Times New Roman" w:hAnsi="Times New Roman" w:hint="eastAsia"/>
                <w:sz w:val="28"/>
                <w:szCs w:val="28"/>
              </w:rPr>
              <w:t>/</w:t>
            </w:r>
            <w:r>
              <w:rPr>
                <w:rFonts w:ascii="Times New Roman" w:hAnsi="Times New Roman" w:hint="eastAsia"/>
                <w:sz w:val="28"/>
                <w:szCs w:val="28"/>
              </w:rPr>
              <w:t>游戏策划书的注意事项；</w:t>
            </w:r>
          </w:p>
          <w:p w:rsidR="00AA22C9" w:rsidRDefault="00267D28">
            <w:pPr>
              <w:ind w:leftChars="300" w:left="630"/>
              <w:rPr>
                <w:rFonts w:ascii="Times New Roman" w:hAnsi="Times New Roman"/>
                <w:sz w:val="28"/>
                <w:szCs w:val="28"/>
              </w:rPr>
            </w:pPr>
            <w:r>
              <w:rPr>
                <w:rFonts w:ascii="Times New Roman" w:hAnsi="Times New Roman" w:hint="eastAsia"/>
                <w:sz w:val="28"/>
                <w:szCs w:val="28"/>
              </w:rPr>
              <w:t xml:space="preserve">4. </w:t>
            </w:r>
            <w:r>
              <w:rPr>
                <w:rFonts w:ascii="Times New Roman" w:hAnsi="Times New Roman" w:hint="eastAsia"/>
                <w:sz w:val="28"/>
                <w:szCs w:val="28"/>
              </w:rPr>
              <w:t>掌握软件项目系统需求说明书</w:t>
            </w:r>
            <w:r>
              <w:rPr>
                <w:rFonts w:ascii="Times New Roman" w:hAnsi="Times New Roman" w:hint="eastAsia"/>
                <w:sz w:val="28"/>
                <w:szCs w:val="28"/>
              </w:rPr>
              <w:t>/</w:t>
            </w:r>
            <w:r>
              <w:rPr>
                <w:rFonts w:ascii="Times New Roman" w:hAnsi="Times New Roman" w:hint="eastAsia"/>
                <w:sz w:val="28"/>
                <w:szCs w:val="28"/>
              </w:rPr>
              <w:t>游戏策划书的撰写。</w:t>
            </w:r>
          </w:p>
        </w:tc>
      </w:tr>
      <w:tr w:rsidR="00AA22C9">
        <w:trPr>
          <w:trHeight w:val="2971"/>
        </w:trPr>
        <w:tc>
          <w:tcPr>
            <w:tcW w:w="8789" w:type="dxa"/>
          </w:tcPr>
          <w:p w:rsidR="00AA22C9" w:rsidRDefault="00267D28">
            <w:pPr>
              <w:rPr>
                <w:b/>
                <w:sz w:val="28"/>
                <w:szCs w:val="28"/>
              </w:rPr>
            </w:pPr>
            <w:r>
              <w:rPr>
                <w:rFonts w:hint="eastAsia"/>
                <w:b/>
                <w:sz w:val="28"/>
                <w:szCs w:val="28"/>
              </w:rPr>
              <w:t>实验原理与内容</w:t>
            </w:r>
          </w:p>
          <w:p w:rsidR="00AA22C9" w:rsidRDefault="00267D28">
            <w:pPr>
              <w:rPr>
                <w:rFonts w:ascii="Times New Roman" w:hAnsi="Times New Roman"/>
                <w:b/>
                <w:sz w:val="28"/>
                <w:szCs w:val="28"/>
              </w:rPr>
            </w:pPr>
            <w:r>
              <w:rPr>
                <w:rFonts w:ascii="Times New Roman" w:hAnsi="Times New Roman" w:hint="eastAsia"/>
                <w:b/>
                <w:sz w:val="28"/>
                <w:szCs w:val="28"/>
              </w:rPr>
              <w:t>一、实验原理</w:t>
            </w:r>
          </w:p>
          <w:p w:rsidR="00AA22C9" w:rsidRDefault="00267D28">
            <w:pPr>
              <w:ind w:firstLineChars="200" w:firstLine="560"/>
              <w:rPr>
                <w:rFonts w:ascii="Times New Roman" w:hAnsi="Times New Roman"/>
                <w:sz w:val="28"/>
                <w:szCs w:val="28"/>
              </w:rPr>
            </w:pPr>
            <w:r>
              <w:rPr>
                <w:rFonts w:ascii="Times New Roman" w:hAnsi="Times New Roman" w:hint="eastAsia"/>
                <w:sz w:val="28"/>
                <w:szCs w:val="28"/>
              </w:rPr>
              <w:t>软件项目系统需求说明书</w:t>
            </w:r>
            <w:r>
              <w:rPr>
                <w:rFonts w:ascii="Times New Roman" w:hAnsi="Times New Roman" w:hint="eastAsia"/>
                <w:sz w:val="28"/>
                <w:szCs w:val="28"/>
              </w:rPr>
              <w:t>/</w:t>
            </w:r>
            <w:r>
              <w:rPr>
                <w:rFonts w:ascii="Times New Roman" w:hAnsi="Times New Roman" w:hint="eastAsia"/>
                <w:sz w:val="28"/>
                <w:szCs w:val="28"/>
              </w:rPr>
              <w:t>游戏策划书撰写规范</w:t>
            </w:r>
          </w:p>
          <w:p w:rsidR="00AA22C9" w:rsidRDefault="00267D28">
            <w:pPr>
              <w:rPr>
                <w:rFonts w:ascii="Times New Roman" w:hAnsi="Times New Roman"/>
                <w:b/>
                <w:sz w:val="28"/>
                <w:szCs w:val="28"/>
              </w:rPr>
            </w:pPr>
            <w:r>
              <w:rPr>
                <w:rFonts w:ascii="Times New Roman" w:hAnsi="Times New Roman" w:hint="eastAsia"/>
                <w:b/>
                <w:sz w:val="28"/>
                <w:szCs w:val="28"/>
              </w:rPr>
              <w:t>二、实验内容</w:t>
            </w:r>
          </w:p>
          <w:p w:rsidR="00AA22C9" w:rsidRDefault="00267D28">
            <w:pPr>
              <w:ind w:firstLineChars="200" w:firstLine="560"/>
              <w:rPr>
                <w:rFonts w:ascii="Times New Roman" w:hAnsi="Times New Roman"/>
                <w:sz w:val="28"/>
                <w:szCs w:val="28"/>
              </w:rPr>
            </w:pPr>
            <w:r>
              <w:rPr>
                <w:rFonts w:ascii="Times New Roman" w:hAnsi="Times New Roman" w:hint="eastAsia"/>
                <w:sz w:val="28"/>
                <w:szCs w:val="28"/>
              </w:rPr>
              <w:t>学习识别非游戏类系统需求、挖掘需求，进而对系统需求进行详细描述，解决做什么的问题。需求说明书主要包含以下内容：</w:t>
            </w:r>
          </w:p>
          <w:p w:rsidR="00AA22C9" w:rsidRDefault="00267D28">
            <w:pPr>
              <w:ind w:firstLineChars="200" w:firstLine="560"/>
              <w:rPr>
                <w:rFonts w:ascii="Times New Roman" w:hAnsi="Times New Roman"/>
                <w:sz w:val="28"/>
                <w:szCs w:val="28"/>
              </w:rPr>
            </w:pPr>
            <w:r>
              <w:rPr>
                <w:rFonts w:ascii="Times New Roman" w:hAnsi="Times New Roman" w:hint="eastAsia"/>
                <w:sz w:val="28"/>
                <w:szCs w:val="28"/>
              </w:rPr>
              <w:t xml:space="preserve">1. </w:t>
            </w:r>
            <w:r>
              <w:rPr>
                <w:rFonts w:ascii="Times New Roman" w:hAnsi="Times New Roman" w:hint="eastAsia"/>
                <w:sz w:val="28"/>
                <w:szCs w:val="28"/>
              </w:rPr>
              <w:t>项目来源及背景</w:t>
            </w:r>
          </w:p>
          <w:p w:rsidR="00AA22C9" w:rsidRDefault="00267D28">
            <w:pPr>
              <w:ind w:firstLineChars="200" w:firstLine="560"/>
              <w:rPr>
                <w:rFonts w:ascii="Times New Roman" w:hAnsi="Times New Roman"/>
                <w:sz w:val="28"/>
                <w:szCs w:val="28"/>
              </w:rPr>
            </w:pPr>
            <w:r>
              <w:rPr>
                <w:rFonts w:ascii="Times New Roman" w:hAnsi="Times New Roman" w:hint="eastAsia"/>
                <w:sz w:val="28"/>
                <w:szCs w:val="28"/>
              </w:rPr>
              <w:t xml:space="preserve">2. </w:t>
            </w:r>
            <w:r>
              <w:rPr>
                <w:rFonts w:ascii="Times New Roman" w:hAnsi="Times New Roman" w:hint="eastAsia"/>
                <w:sz w:val="28"/>
                <w:szCs w:val="28"/>
              </w:rPr>
              <w:t>项目应用环境</w:t>
            </w:r>
          </w:p>
          <w:p w:rsidR="00AA22C9" w:rsidRDefault="00267D28">
            <w:pPr>
              <w:ind w:firstLineChars="200" w:firstLine="560"/>
              <w:rPr>
                <w:rFonts w:ascii="Times New Roman" w:hAnsi="Times New Roman"/>
                <w:sz w:val="28"/>
                <w:szCs w:val="28"/>
              </w:rPr>
            </w:pPr>
            <w:r>
              <w:rPr>
                <w:rFonts w:ascii="Times New Roman" w:hAnsi="Times New Roman" w:hint="eastAsia"/>
                <w:sz w:val="28"/>
                <w:szCs w:val="28"/>
              </w:rPr>
              <w:t xml:space="preserve">3. </w:t>
            </w:r>
            <w:r>
              <w:rPr>
                <w:rFonts w:ascii="Times New Roman" w:hAnsi="Times New Roman" w:hint="eastAsia"/>
                <w:sz w:val="28"/>
                <w:szCs w:val="28"/>
              </w:rPr>
              <w:t>功能需求（包括用例图、完全展开的用例描述、活动图）</w:t>
            </w:r>
          </w:p>
          <w:p w:rsidR="00AA22C9" w:rsidRDefault="00267D28">
            <w:pPr>
              <w:ind w:firstLineChars="200" w:firstLine="560"/>
              <w:rPr>
                <w:rFonts w:ascii="Times New Roman" w:hAnsi="Times New Roman"/>
                <w:sz w:val="28"/>
                <w:szCs w:val="28"/>
              </w:rPr>
            </w:pPr>
            <w:r>
              <w:rPr>
                <w:rFonts w:ascii="Times New Roman" w:hAnsi="Times New Roman" w:hint="eastAsia"/>
                <w:sz w:val="28"/>
                <w:szCs w:val="28"/>
              </w:rPr>
              <w:t xml:space="preserve">4. </w:t>
            </w:r>
            <w:r>
              <w:rPr>
                <w:rFonts w:ascii="Times New Roman" w:hAnsi="Times New Roman" w:hint="eastAsia"/>
                <w:sz w:val="28"/>
                <w:szCs w:val="28"/>
              </w:rPr>
              <w:t>非功能性需求</w:t>
            </w:r>
          </w:p>
          <w:p w:rsidR="00AA22C9" w:rsidRDefault="00267D28">
            <w:pPr>
              <w:ind w:firstLineChars="200" w:firstLine="560"/>
              <w:rPr>
                <w:rFonts w:ascii="Times New Roman" w:hAnsi="Times New Roman"/>
                <w:sz w:val="28"/>
                <w:szCs w:val="28"/>
              </w:rPr>
            </w:pPr>
            <w:r>
              <w:rPr>
                <w:rFonts w:ascii="Times New Roman" w:hAnsi="Times New Roman" w:hint="eastAsia"/>
                <w:sz w:val="28"/>
                <w:szCs w:val="28"/>
              </w:rPr>
              <w:t xml:space="preserve">5. </w:t>
            </w:r>
            <w:r>
              <w:rPr>
                <w:rFonts w:ascii="Times New Roman" w:hAnsi="Times New Roman" w:hint="eastAsia"/>
                <w:sz w:val="28"/>
                <w:szCs w:val="28"/>
              </w:rPr>
              <w:t>实现约束</w:t>
            </w:r>
          </w:p>
          <w:p w:rsidR="00AA22C9" w:rsidRDefault="00267D28">
            <w:pPr>
              <w:ind w:firstLineChars="200" w:firstLine="560"/>
              <w:rPr>
                <w:rFonts w:ascii="Times New Roman" w:hAnsi="Times New Roman"/>
                <w:sz w:val="28"/>
                <w:szCs w:val="28"/>
              </w:rPr>
            </w:pPr>
            <w:r>
              <w:rPr>
                <w:rFonts w:ascii="Times New Roman" w:hAnsi="Times New Roman"/>
                <w:sz w:val="28"/>
                <w:szCs w:val="28"/>
              </w:rPr>
              <w:t>6</w:t>
            </w:r>
            <w:r>
              <w:rPr>
                <w:rFonts w:ascii="Times New Roman" w:hAnsi="Times New Roman" w:hint="eastAsia"/>
                <w:sz w:val="28"/>
                <w:szCs w:val="28"/>
              </w:rPr>
              <w:t xml:space="preserve">. </w:t>
            </w:r>
            <w:r>
              <w:rPr>
                <w:rFonts w:ascii="Times New Roman" w:hAnsi="Times New Roman" w:hint="eastAsia"/>
                <w:sz w:val="28"/>
                <w:szCs w:val="28"/>
              </w:rPr>
              <w:t>界面原型图</w:t>
            </w:r>
          </w:p>
        </w:tc>
      </w:tr>
      <w:tr w:rsidR="00AA22C9">
        <w:tc>
          <w:tcPr>
            <w:tcW w:w="8789" w:type="dxa"/>
          </w:tcPr>
          <w:p w:rsidR="00AA22C9" w:rsidRDefault="00267D28">
            <w:pPr>
              <w:rPr>
                <w:b/>
                <w:sz w:val="28"/>
                <w:szCs w:val="28"/>
              </w:rPr>
            </w:pPr>
            <w:r>
              <w:rPr>
                <w:rFonts w:hint="eastAsia"/>
                <w:b/>
                <w:sz w:val="28"/>
                <w:szCs w:val="28"/>
              </w:rPr>
              <w:t>实验设备与软件环境</w:t>
            </w:r>
          </w:p>
          <w:p w:rsidR="00AA22C9" w:rsidRDefault="00267D28">
            <w:pPr>
              <w:ind w:leftChars="300" w:left="630"/>
              <w:rPr>
                <w:rFonts w:ascii="Times New Roman" w:hAnsi="Times New Roman"/>
                <w:sz w:val="28"/>
                <w:szCs w:val="28"/>
              </w:rPr>
            </w:pPr>
            <w:r>
              <w:rPr>
                <w:rFonts w:ascii="Times New Roman" w:hAnsi="Times New Roman" w:hint="eastAsia"/>
                <w:sz w:val="28"/>
                <w:szCs w:val="28"/>
              </w:rPr>
              <w:t xml:space="preserve">1. </w:t>
            </w:r>
            <w:r>
              <w:rPr>
                <w:rFonts w:ascii="Times New Roman" w:hAnsi="Times New Roman" w:hint="eastAsia"/>
                <w:sz w:val="28"/>
                <w:szCs w:val="28"/>
              </w:rPr>
              <w:t>笔记本电脑</w:t>
            </w:r>
          </w:p>
          <w:p w:rsidR="00AA22C9" w:rsidRDefault="00267D28">
            <w:pPr>
              <w:ind w:leftChars="300" w:left="630"/>
              <w:rPr>
                <w:rFonts w:ascii="Times New Roman" w:hAnsi="Times New Roman"/>
                <w:sz w:val="28"/>
                <w:szCs w:val="28"/>
              </w:rPr>
            </w:pPr>
            <w:r>
              <w:rPr>
                <w:rFonts w:ascii="Times New Roman" w:hAnsi="Times New Roman" w:hint="eastAsia"/>
                <w:sz w:val="28"/>
                <w:szCs w:val="28"/>
              </w:rPr>
              <w:t>2. Microsoft Word</w:t>
            </w:r>
            <w:r>
              <w:rPr>
                <w:rFonts w:ascii="Times New Roman" w:hAnsi="Times New Roman"/>
                <w:sz w:val="28"/>
                <w:szCs w:val="28"/>
              </w:rPr>
              <w:t>/WPS</w:t>
            </w:r>
          </w:p>
          <w:p w:rsidR="00AA22C9" w:rsidRDefault="00267D28">
            <w:pPr>
              <w:ind w:leftChars="300" w:left="630"/>
              <w:rPr>
                <w:rFonts w:ascii="Times New Roman" w:hAnsi="Times New Roman"/>
                <w:sz w:val="28"/>
                <w:szCs w:val="28"/>
              </w:rPr>
            </w:pPr>
            <w:r>
              <w:rPr>
                <w:rFonts w:ascii="Times New Roman" w:hAnsi="Times New Roman" w:hint="eastAsia"/>
                <w:sz w:val="28"/>
                <w:szCs w:val="28"/>
              </w:rPr>
              <w:t>3. Microsoft Visio</w:t>
            </w:r>
            <w:r>
              <w:rPr>
                <w:rFonts w:ascii="Times New Roman" w:hAnsi="Times New Roman"/>
                <w:sz w:val="28"/>
                <w:szCs w:val="28"/>
              </w:rPr>
              <w:t xml:space="preserve"> </w:t>
            </w:r>
            <w:r>
              <w:rPr>
                <w:rFonts w:ascii="Times New Roman" w:hAnsi="Times New Roman" w:hint="eastAsia"/>
                <w:sz w:val="28"/>
                <w:szCs w:val="28"/>
              </w:rPr>
              <w:t>/</w:t>
            </w:r>
            <w:r>
              <w:rPr>
                <w:rFonts w:ascii="Times New Roman" w:hAnsi="Times New Roman"/>
                <w:sz w:val="28"/>
                <w:szCs w:val="28"/>
              </w:rPr>
              <w:t xml:space="preserve"> </w:t>
            </w:r>
            <w:r>
              <w:rPr>
                <w:rFonts w:ascii="Times New Roman" w:hAnsi="Times New Roman" w:hint="eastAsia"/>
                <w:sz w:val="28"/>
                <w:szCs w:val="28"/>
              </w:rPr>
              <w:t>starUML</w:t>
            </w:r>
            <w:r>
              <w:rPr>
                <w:rFonts w:ascii="Times New Roman" w:hAnsi="Times New Roman"/>
                <w:sz w:val="28"/>
                <w:szCs w:val="28"/>
              </w:rPr>
              <w:t xml:space="preserve"> </w:t>
            </w:r>
            <w:r>
              <w:rPr>
                <w:rFonts w:ascii="Times New Roman" w:hAnsi="Times New Roman" w:hint="eastAsia"/>
                <w:sz w:val="28"/>
                <w:szCs w:val="28"/>
              </w:rPr>
              <w:t>/</w:t>
            </w:r>
            <w:r>
              <w:rPr>
                <w:rFonts w:ascii="Times New Roman" w:hAnsi="Times New Roman"/>
                <w:sz w:val="28"/>
                <w:szCs w:val="28"/>
              </w:rPr>
              <w:t xml:space="preserve"> Visual Paradigm</w:t>
            </w:r>
            <w:r>
              <w:rPr>
                <w:rFonts w:ascii="Times New Roman" w:hAnsi="Times New Roman" w:hint="eastAsia"/>
                <w:sz w:val="28"/>
                <w:szCs w:val="28"/>
              </w:rPr>
              <w:t>等</w:t>
            </w:r>
          </w:p>
        </w:tc>
      </w:tr>
      <w:tr w:rsidR="00AA22C9">
        <w:trPr>
          <w:trHeight w:val="6649"/>
        </w:trPr>
        <w:tc>
          <w:tcPr>
            <w:tcW w:w="8789" w:type="dxa"/>
          </w:tcPr>
          <w:p w:rsidR="00AA22C9" w:rsidRDefault="00267D28">
            <w:pPr>
              <w:rPr>
                <w:b/>
                <w:sz w:val="28"/>
                <w:szCs w:val="28"/>
              </w:rPr>
            </w:pPr>
            <w:r>
              <w:rPr>
                <w:rFonts w:hint="eastAsia"/>
                <w:b/>
                <w:sz w:val="28"/>
                <w:szCs w:val="28"/>
              </w:rPr>
              <w:lastRenderedPageBreak/>
              <w:t>实验过程与结果</w:t>
            </w:r>
          </w:p>
          <w:p w:rsidR="00AA22C9" w:rsidRDefault="00267D28">
            <w:pPr>
              <w:numPr>
                <w:ilvl w:val="0"/>
                <w:numId w:val="2"/>
              </w:numPr>
              <w:ind w:firstLine="453"/>
              <w:jc w:val="left"/>
              <w:outlineLvl w:val="0"/>
              <w:rPr>
                <w:rFonts w:ascii="宋体" w:hAnsi="宋体"/>
                <w:b/>
                <w:bCs/>
                <w:sz w:val="28"/>
                <w:szCs w:val="28"/>
              </w:rPr>
            </w:pPr>
            <w:bookmarkStart w:id="3" w:name="_Toc19416"/>
            <w:bookmarkEnd w:id="3"/>
            <w:r>
              <w:rPr>
                <w:rFonts w:ascii="宋体" w:hAnsi="宋体" w:hint="eastAsia"/>
                <w:b/>
                <w:bCs/>
                <w:sz w:val="28"/>
                <w:szCs w:val="28"/>
              </w:rPr>
              <w:t>引言</w:t>
            </w:r>
          </w:p>
          <w:p w:rsidR="00AA22C9" w:rsidRDefault="00267D28">
            <w:pPr>
              <w:numPr>
                <w:ilvl w:val="1"/>
                <w:numId w:val="3"/>
              </w:numPr>
              <w:ind w:left="-420" w:firstLine="420"/>
              <w:jc w:val="left"/>
              <w:outlineLvl w:val="1"/>
              <w:rPr>
                <w:rFonts w:ascii="宋体" w:hAnsi="宋体"/>
                <w:b/>
                <w:bCs/>
                <w:sz w:val="24"/>
                <w:szCs w:val="24"/>
              </w:rPr>
            </w:pPr>
            <w:bookmarkStart w:id="4" w:name="_Toc14833"/>
            <w:bookmarkEnd w:id="4"/>
            <w:r>
              <w:rPr>
                <w:rFonts w:ascii="宋体" w:hAnsi="宋体" w:hint="eastAsia"/>
                <w:b/>
                <w:bCs/>
                <w:sz w:val="24"/>
                <w:szCs w:val="24"/>
              </w:rPr>
              <w:t>目的</w:t>
            </w:r>
          </w:p>
          <w:p w:rsidR="00AA22C9" w:rsidRDefault="00267D28">
            <w:pPr>
              <w:widowControl/>
              <w:autoSpaceDE w:val="0"/>
              <w:snapToGrid w:val="0"/>
              <w:spacing w:line="400" w:lineRule="exact"/>
              <w:jc w:val="left"/>
              <w:rPr>
                <w:rFonts w:ascii="宋体" w:hAnsi="宋体"/>
                <w:sz w:val="24"/>
                <w:szCs w:val="24"/>
              </w:rPr>
            </w:pPr>
            <w:r>
              <w:rPr>
                <w:rFonts w:ascii="宋体" w:hAnsi="宋体" w:hint="eastAsia"/>
                <w:color w:val="000000"/>
                <w:kern w:val="0"/>
                <w:sz w:val="24"/>
                <w:szCs w:val="24"/>
              </w:rPr>
              <w:t xml:space="preserve">该文档是关于用户对于《iMMerse梵高油迹》的功能和性能的要求，重点描述了《iMMerse梵高油迹》App的功能需求，是概要设计阶段的重要输入。 </w:t>
            </w:r>
          </w:p>
          <w:p w:rsidR="00AA22C9" w:rsidRDefault="00267D28">
            <w:pPr>
              <w:widowControl/>
              <w:autoSpaceDE w:val="0"/>
              <w:snapToGrid w:val="0"/>
              <w:spacing w:line="400" w:lineRule="exact"/>
              <w:jc w:val="left"/>
              <w:rPr>
                <w:rFonts w:ascii="宋体" w:hAnsi="宋体"/>
                <w:sz w:val="24"/>
                <w:szCs w:val="24"/>
              </w:rPr>
            </w:pPr>
            <w:r>
              <w:rPr>
                <w:rFonts w:ascii="宋体" w:hAnsi="宋体" w:hint="eastAsia"/>
                <w:color w:val="000000"/>
                <w:kern w:val="0"/>
                <w:sz w:val="24"/>
                <w:szCs w:val="24"/>
              </w:rPr>
              <w:t xml:space="preserve">本文档的预期读者是： </w:t>
            </w:r>
          </w:p>
          <w:p w:rsidR="00AA22C9" w:rsidRDefault="00267D28">
            <w:pPr>
              <w:widowControl/>
              <w:autoSpaceDE w:val="0"/>
              <w:snapToGrid w:val="0"/>
              <w:spacing w:line="400" w:lineRule="exact"/>
              <w:jc w:val="left"/>
              <w:rPr>
                <w:rFonts w:ascii="宋体" w:hAnsi="宋体"/>
                <w:sz w:val="24"/>
                <w:szCs w:val="24"/>
              </w:rPr>
            </w:pPr>
            <w:r>
              <w:rPr>
                <w:rFonts w:ascii="宋体" w:hAnsi="宋体" w:hint="eastAsia"/>
                <w:color w:val="000000"/>
                <w:kern w:val="0"/>
                <w:sz w:val="24"/>
                <w:szCs w:val="24"/>
              </w:rPr>
              <w:t xml:space="preserve">· 设计人员； </w:t>
            </w:r>
          </w:p>
          <w:p w:rsidR="00AA22C9" w:rsidRDefault="00267D28">
            <w:pPr>
              <w:widowControl/>
              <w:autoSpaceDE w:val="0"/>
              <w:snapToGrid w:val="0"/>
              <w:spacing w:line="400" w:lineRule="exact"/>
              <w:jc w:val="left"/>
              <w:rPr>
                <w:rFonts w:ascii="宋体" w:hAnsi="宋体"/>
                <w:sz w:val="24"/>
                <w:szCs w:val="24"/>
              </w:rPr>
            </w:pPr>
            <w:r>
              <w:rPr>
                <w:rFonts w:ascii="宋体" w:hAnsi="宋体" w:hint="eastAsia"/>
                <w:color w:val="000000"/>
                <w:kern w:val="0"/>
                <w:sz w:val="24"/>
                <w:szCs w:val="24"/>
              </w:rPr>
              <w:t xml:space="preserve">· 开发人员； </w:t>
            </w:r>
          </w:p>
          <w:p w:rsidR="00AA22C9" w:rsidRDefault="00267D28">
            <w:pPr>
              <w:widowControl/>
              <w:autoSpaceDE w:val="0"/>
              <w:snapToGrid w:val="0"/>
              <w:spacing w:line="400" w:lineRule="exact"/>
              <w:jc w:val="left"/>
              <w:rPr>
                <w:rFonts w:ascii="宋体" w:hAnsi="宋体"/>
                <w:sz w:val="24"/>
                <w:szCs w:val="24"/>
              </w:rPr>
            </w:pPr>
            <w:r>
              <w:rPr>
                <w:rFonts w:ascii="宋体" w:hAnsi="宋体" w:hint="eastAsia"/>
                <w:color w:val="000000"/>
                <w:kern w:val="0"/>
                <w:sz w:val="24"/>
                <w:szCs w:val="24"/>
              </w:rPr>
              <w:t xml:space="preserve">· 项目管理人员； </w:t>
            </w:r>
          </w:p>
          <w:p w:rsidR="00AA22C9" w:rsidRDefault="00267D28">
            <w:pPr>
              <w:widowControl/>
              <w:autoSpaceDE w:val="0"/>
              <w:snapToGrid w:val="0"/>
              <w:spacing w:line="400" w:lineRule="exact"/>
              <w:jc w:val="left"/>
              <w:rPr>
                <w:rFonts w:ascii="宋体" w:hAnsi="宋体"/>
                <w:sz w:val="24"/>
                <w:szCs w:val="24"/>
              </w:rPr>
            </w:pPr>
            <w:r>
              <w:rPr>
                <w:rFonts w:ascii="宋体" w:hAnsi="宋体" w:hint="eastAsia"/>
                <w:color w:val="000000"/>
                <w:kern w:val="0"/>
                <w:sz w:val="24"/>
                <w:szCs w:val="24"/>
              </w:rPr>
              <w:t xml:space="preserve">· 测试人员； </w:t>
            </w:r>
          </w:p>
          <w:p w:rsidR="00AA22C9" w:rsidRDefault="00267D28">
            <w:pPr>
              <w:widowControl/>
              <w:autoSpaceDE w:val="0"/>
              <w:snapToGrid w:val="0"/>
              <w:spacing w:line="400" w:lineRule="exact"/>
              <w:jc w:val="left"/>
              <w:rPr>
                <w:rFonts w:ascii="宋体" w:hAnsi="宋体"/>
                <w:color w:val="000000"/>
                <w:kern w:val="0"/>
                <w:sz w:val="24"/>
                <w:szCs w:val="24"/>
              </w:rPr>
            </w:pPr>
            <w:r>
              <w:rPr>
                <w:rFonts w:ascii="宋体" w:hAnsi="宋体" w:hint="eastAsia"/>
                <w:color w:val="000000"/>
                <w:kern w:val="0"/>
                <w:sz w:val="24"/>
                <w:szCs w:val="24"/>
              </w:rPr>
              <w:t>· 用户。</w:t>
            </w:r>
          </w:p>
          <w:p w:rsidR="00AA22C9" w:rsidRDefault="00AA22C9">
            <w:pPr>
              <w:widowControl/>
              <w:autoSpaceDE w:val="0"/>
              <w:snapToGrid w:val="0"/>
              <w:spacing w:line="400" w:lineRule="exact"/>
              <w:jc w:val="left"/>
              <w:rPr>
                <w:rFonts w:ascii="宋体" w:hAnsi="宋体"/>
                <w:color w:val="000000"/>
                <w:kern w:val="0"/>
                <w:sz w:val="24"/>
                <w:szCs w:val="24"/>
              </w:rPr>
            </w:pPr>
          </w:p>
          <w:p w:rsidR="00AA22C9" w:rsidRDefault="00267D28">
            <w:pPr>
              <w:numPr>
                <w:ilvl w:val="1"/>
                <w:numId w:val="3"/>
              </w:numPr>
              <w:ind w:left="-420" w:firstLine="420"/>
              <w:jc w:val="left"/>
              <w:outlineLvl w:val="1"/>
              <w:rPr>
                <w:rFonts w:ascii="宋体" w:hAnsi="宋体"/>
                <w:b/>
                <w:bCs/>
                <w:sz w:val="24"/>
                <w:szCs w:val="24"/>
              </w:rPr>
            </w:pPr>
            <w:bookmarkStart w:id="5" w:name="_Toc25484"/>
            <w:bookmarkEnd w:id="5"/>
            <w:r>
              <w:rPr>
                <w:rFonts w:ascii="宋体" w:hAnsi="宋体" w:hint="eastAsia"/>
                <w:b/>
                <w:bCs/>
                <w:sz w:val="24"/>
                <w:szCs w:val="24"/>
              </w:rPr>
              <w:t>参考资料</w:t>
            </w:r>
          </w:p>
          <w:p w:rsidR="00AA22C9" w:rsidRDefault="00267D28">
            <w:pPr>
              <w:numPr>
                <w:ilvl w:val="0"/>
                <w:numId w:val="4"/>
              </w:numPr>
              <w:autoSpaceDE w:val="0"/>
              <w:snapToGrid w:val="0"/>
              <w:spacing w:line="240" w:lineRule="exact"/>
              <w:jc w:val="left"/>
              <w:rPr>
                <w:rFonts w:ascii="宋体" w:hAnsi="宋体"/>
              </w:rPr>
            </w:pPr>
            <w:r>
              <w:rPr>
                <w:rFonts w:ascii="宋体" w:hAnsi="宋体" w:hint="eastAsia"/>
                <w:kern w:val="0"/>
              </w:rPr>
              <w:t>浅谈需求开发中的需求获取方法[J]. 翁金钟.  中国金融电脑. 2017(02)</w:t>
            </w:r>
          </w:p>
          <w:p w:rsidR="00AA22C9" w:rsidRDefault="00267D28">
            <w:pPr>
              <w:numPr>
                <w:ilvl w:val="0"/>
                <w:numId w:val="4"/>
              </w:numPr>
              <w:autoSpaceDE w:val="0"/>
              <w:snapToGrid w:val="0"/>
              <w:spacing w:line="240" w:lineRule="exact"/>
              <w:jc w:val="left"/>
              <w:rPr>
                <w:rFonts w:ascii="宋体" w:hAnsi="宋体"/>
              </w:rPr>
            </w:pPr>
            <w:r>
              <w:rPr>
                <w:rFonts w:ascii="宋体" w:hAnsi="宋体" w:hint="eastAsia"/>
                <w:kern w:val="0"/>
              </w:rPr>
              <w:t>软件开发项目管理[M]. 上海交通大学出版社 , 栾跃, 2005</w:t>
            </w:r>
          </w:p>
          <w:p w:rsidR="00AA22C9" w:rsidRDefault="00267D28">
            <w:pPr>
              <w:numPr>
                <w:ilvl w:val="0"/>
                <w:numId w:val="4"/>
              </w:numPr>
              <w:autoSpaceDE w:val="0"/>
              <w:snapToGrid w:val="0"/>
              <w:spacing w:line="240" w:lineRule="exact"/>
              <w:jc w:val="left"/>
              <w:rPr>
                <w:rFonts w:ascii="宋体" w:hAnsi="宋体"/>
              </w:rPr>
            </w:pPr>
            <w:r>
              <w:rPr>
                <w:rFonts w:ascii="宋体" w:hAnsi="宋体" w:hint="eastAsia"/>
                <w:kern w:val="0"/>
              </w:rPr>
              <w:t>一种基于UML的面向对象的软件需求分析方法[J]. 赵会盼.  电子技术与软件工程. 2021(09)</w:t>
            </w:r>
          </w:p>
          <w:p w:rsidR="00AA22C9" w:rsidRDefault="00267D28">
            <w:pPr>
              <w:numPr>
                <w:ilvl w:val="0"/>
                <w:numId w:val="4"/>
              </w:numPr>
              <w:autoSpaceDE w:val="0"/>
              <w:snapToGrid w:val="0"/>
              <w:spacing w:line="240" w:lineRule="exact"/>
              <w:jc w:val="left"/>
              <w:rPr>
                <w:rFonts w:ascii="宋体" w:hAnsi="宋体"/>
              </w:rPr>
            </w:pPr>
            <w:r>
              <w:rPr>
                <w:rFonts w:ascii="宋体" w:hAnsi="宋体" w:hint="eastAsia"/>
                <w:kern w:val="0"/>
              </w:rPr>
              <w:t>UML面向对象分析、建模与设计[M]. 清华大学出版社 , 吕云翔, 2017</w:t>
            </w:r>
          </w:p>
          <w:p w:rsidR="00AA22C9" w:rsidRDefault="00267D28">
            <w:pPr>
              <w:numPr>
                <w:ilvl w:val="0"/>
                <w:numId w:val="4"/>
              </w:numPr>
              <w:autoSpaceDE w:val="0"/>
              <w:snapToGrid w:val="0"/>
              <w:spacing w:line="240" w:lineRule="exact"/>
              <w:jc w:val="left"/>
              <w:rPr>
                <w:rFonts w:ascii="宋体" w:hAnsi="宋体"/>
              </w:rPr>
            </w:pPr>
            <w:r>
              <w:rPr>
                <w:rFonts w:ascii="宋体" w:hAnsi="宋体" w:hint="eastAsia"/>
                <w:kern w:val="0"/>
              </w:rPr>
              <w:t>基于JSON的异构数据库整合模型[J]. 熊海东,徐德.  数字技术与应用. 2020(10)</w:t>
            </w:r>
          </w:p>
          <w:p w:rsidR="00AA22C9" w:rsidRDefault="00267D28">
            <w:pPr>
              <w:numPr>
                <w:ilvl w:val="0"/>
                <w:numId w:val="4"/>
              </w:numPr>
              <w:autoSpaceDE w:val="0"/>
              <w:snapToGrid w:val="0"/>
              <w:spacing w:line="240" w:lineRule="exact"/>
              <w:jc w:val="left"/>
              <w:rPr>
                <w:rFonts w:ascii="宋体" w:hAnsi="宋体"/>
              </w:rPr>
            </w:pPr>
            <w:r>
              <w:rPr>
                <w:rFonts w:ascii="宋体" w:hAnsi="宋体" w:hint="eastAsia"/>
                <w:kern w:val="0"/>
              </w:rPr>
              <w:t>基于JSON的互联网异构数据整合的应用研究[D]. 朱峰.南京邮电大学 2016</w:t>
            </w:r>
          </w:p>
          <w:p w:rsidR="00AA22C9" w:rsidRDefault="00267D28">
            <w:pPr>
              <w:numPr>
                <w:ilvl w:val="0"/>
                <w:numId w:val="4"/>
              </w:numPr>
              <w:autoSpaceDE w:val="0"/>
              <w:snapToGrid w:val="0"/>
              <w:spacing w:line="240" w:lineRule="exact"/>
              <w:jc w:val="left"/>
              <w:rPr>
                <w:rFonts w:ascii="宋体" w:hAnsi="宋体"/>
              </w:rPr>
            </w:pPr>
            <w:r>
              <w:rPr>
                <w:rFonts w:ascii="宋体" w:hAnsi="宋体" w:hint="eastAsia"/>
                <w:kern w:val="0"/>
              </w:rPr>
              <w:t>基于SpringBoot的软件统计分析系统设计与实现[J]. 王丹,孙晓宇,杨路斌,高胜严.  软件工程. 2019(03)</w:t>
            </w:r>
          </w:p>
          <w:p w:rsidR="00AA22C9" w:rsidRDefault="00267D28">
            <w:pPr>
              <w:numPr>
                <w:ilvl w:val="0"/>
                <w:numId w:val="4"/>
              </w:numPr>
              <w:autoSpaceDE w:val="0"/>
              <w:snapToGrid w:val="0"/>
              <w:spacing w:line="240" w:lineRule="exact"/>
              <w:jc w:val="left"/>
              <w:rPr>
                <w:rFonts w:ascii="宋体" w:hAnsi="宋体"/>
                <w:b/>
                <w:bCs/>
              </w:rPr>
            </w:pPr>
            <w:r>
              <w:rPr>
                <w:rFonts w:ascii="宋体" w:hAnsi="宋体" w:hint="eastAsia"/>
                <w:kern w:val="0"/>
              </w:rPr>
              <w:t>基于Spring的REST式Web服务研究与应用[D]. 潘金亚.西安电子科技大学 2013</w:t>
            </w:r>
          </w:p>
          <w:p w:rsidR="00AA22C9" w:rsidRDefault="00AA22C9">
            <w:pPr>
              <w:autoSpaceDE w:val="0"/>
              <w:snapToGrid w:val="0"/>
              <w:spacing w:line="240" w:lineRule="exact"/>
              <w:jc w:val="left"/>
              <w:rPr>
                <w:rFonts w:ascii="宋体" w:hAnsi="宋体"/>
                <w:b/>
                <w:bCs/>
              </w:rPr>
            </w:pPr>
          </w:p>
          <w:p w:rsidR="00AA22C9" w:rsidRDefault="00267D28">
            <w:pPr>
              <w:numPr>
                <w:ilvl w:val="1"/>
                <w:numId w:val="3"/>
              </w:numPr>
              <w:ind w:left="-420" w:firstLine="420"/>
              <w:jc w:val="left"/>
              <w:outlineLvl w:val="1"/>
              <w:rPr>
                <w:rFonts w:ascii="宋体" w:hAnsi="宋体"/>
                <w:b/>
                <w:bCs/>
                <w:sz w:val="24"/>
                <w:szCs w:val="24"/>
              </w:rPr>
            </w:pPr>
            <w:bookmarkStart w:id="6" w:name="_Toc18999"/>
            <w:bookmarkEnd w:id="6"/>
            <w:r>
              <w:rPr>
                <w:rFonts w:ascii="宋体" w:hAnsi="宋体" w:hint="eastAsia"/>
                <w:b/>
                <w:bCs/>
                <w:sz w:val="24"/>
                <w:szCs w:val="24"/>
              </w:rPr>
              <w:t>术语定义</w:t>
            </w:r>
          </w:p>
          <w:p w:rsidR="00AA22C9" w:rsidRDefault="00267D28">
            <w:pPr>
              <w:widowControl/>
              <w:autoSpaceDE w:val="0"/>
              <w:spacing w:line="400" w:lineRule="exact"/>
              <w:jc w:val="left"/>
              <w:rPr>
                <w:rFonts w:ascii="宋体" w:hAnsi="宋体"/>
                <w:color w:val="4D4D4D"/>
                <w:sz w:val="24"/>
                <w:szCs w:val="24"/>
                <w:shd w:val="clear" w:color="auto" w:fill="FFFFFF"/>
              </w:rPr>
            </w:pPr>
            <w:r>
              <w:rPr>
                <w:rFonts w:ascii="宋体" w:hAnsi="宋体" w:hint="eastAsia"/>
                <w:b/>
                <w:bCs/>
                <w:color w:val="4D4D4D"/>
                <w:sz w:val="24"/>
                <w:szCs w:val="24"/>
                <w:shd w:val="clear" w:color="auto" w:fill="FFFFFF"/>
              </w:rPr>
              <w:t>OSS:云存储</w:t>
            </w:r>
            <w:r>
              <w:rPr>
                <w:rFonts w:ascii="宋体" w:hAnsi="宋体" w:hint="eastAsia"/>
                <w:color w:val="4D4D4D"/>
                <w:sz w:val="24"/>
                <w:szCs w:val="24"/>
                <w:shd w:val="clear" w:color="auto" w:fill="FFFFFF"/>
              </w:rPr>
              <w:t>,主要用于场景图片和音视频等应用的海量存储,网页或者移动应用的静态和动态资源分离,云端数据处理。</w:t>
            </w:r>
          </w:p>
          <w:p w:rsidR="00AA22C9" w:rsidRDefault="00267D28">
            <w:pPr>
              <w:widowControl/>
              <w:autoSpaceDE w:val="0"/>
              <w:spacing w:line="400" w:lineRule="exact"/>
              <w:jc w:val="left"/>
              <w:rPr>
                <w:rFonts w:ascii="宋体" w:hAnsi="宋体"/>
                <w:color w:val="4D4D4D"/>
                <w:sz w:val="24"/>
                <w:szCs w:val="24"/>
                <w:shd w:val="clear" w:color="auto" w:fill="FFFFFF"/>
              </w:rPr>
            </w:pPr>
            <w:r>
              <w:rPr>
                <w:rFonts w:ascii="宋体" w:hAnsi="宋体" w:hint="eastAsia"/>
                <w:b/>
                <w:bCs/>
                <w:color w:val="4D4D4D"/>
                <w:sz w:val="24"/>
                <w:szCs w:val="24"/>
                <w:shd w:val="clear" w:color="auto" w:fill="FFFFFF"/>
              </w:rPr>
              <w:t>Uni-app</w:t>
            </w:r>
            <w:r>
              <w:rPr>
                <w:rFonts w:ascii="宋体" w:hAnsi="宋体" w:hint="eastAsia"/>
                <w:color w:val="4D4D4D"/>
                <w:sz w:val="24"/>
                <w:szCs w:val="24"/>
                <w:shd w:val="clear" w:color="auto" w:fill="FFFFFF"/>
              </w:rPr>
              <w:t>：是一个使用 Vue.js （用于构建用户界面的渐进式JavaScript框架）开发所有前端应用的框架，开发者编写一套代码，可发布到iOS、Android、H5、以及各种小程序、快应用等多个平台。</w:t>
            </w:r>
          </w:p>
          <w:p w:rsidR="00AA22C9" w:rsidRDefault="00267D28">
            <w:pPr>
              <w:widowControl/>
              <w:autoSpaceDE w:val="0"/>
              <w:spacing w:line="400" w:lineRule="exact"/>
              <w:jc w:val="left"/>
              <w:rPr>
                <w:rFonts w:ascii="宋体" w:hAnsi="宋体"/>
                <w:color w:val="4D4D4D"/>
                <w:sz w:val="24"/>
                <w:szCs w:val="24"/>
                <w:shd w:val="clear" w:color="auto" w:fill="FFFFFF"/>
              </w:rPr>
            </w:pPr>
            <w:r>
              <w:rPr>
                <w:rFonts w:ascii="宋体" w:hAnsi="宋体" w:hint="eastAsia"/>
                <w:b/>
                <w:bCs/>
                <w:color w:val="4D4D4D"/>
                <w:sz w:val="24"/>
                <w:szCs w:val="24"/>
                <w:shd w:val="clear" w:color="auto" w:fill="FFFFFF"/>
              </w:rPr>
              <w:t>JSON</w:t>
            </w:r>
            <w:r>
              <w:rPr>
                <w:rFonts w:ascii="宋体" w:hAnsi="宋体" w:hint="eastAsia"/>
                <w:color w:val="4D4D4D"/>
                <w:sz w:val="24"/>
                <w:szCs w:val="24"/>
                <w:shd w:val="clear" w:color="auto" w:fill="FFFFFF"/>
              </w:rPr>
              <w:t>：全称是 JavaScript Object Notation，即 JavaScript 对象标记法。这是一种 轻量级 （Light-Weight）、 基于文本的 （Text-Based）、 可读的 （Human-Readable）格式。</w:t>
            </w:r>
          </w:p>
          <w:p w:rsidR="00AA22C9" w:rsidRDefault="00267D28">
            <w:pPr>
              <w:widowControl/>
              <w:autoSpaceDE w:val="0"/>
              <w:spacing w:line="400" w:lineRule="exact"/>
              <w:jc w:val="left"/>
              <w:rPr>
                <w:rFonts w:ascii="宋体" w:hAnsi="宋体"/>
                <w:color w:val="273746"/>
                <w:sz w:val="24"/>
                <w:szCs w:val="24"/>
                <w:shd w:val="clear" w:color="auto" w:fill="FFFFFF"/>
              </w:rPr>
            </w:pPr>
            <w:r>
              <w:rPr>
                <w:rFonts w:ascii="宋体" w:hAnsi="宋体" w:hint="eastAsia"/>
                <w:b/>
                <w:bCs/>
                <w:color w:val="4D4D4D"/>
                <w:sz w:val="24"/>
                <w:szCs w:val="24"/>
                <w:shd w:val="clear" w:color="auto" w:fill="FFFFFF"/>
              </w:rPr>
              <w:t>API</w:t>
            </w:r>
            <w:r>
              <w:rPr>
                <w:rFonts w:ascii="宋体" w:hAnsi="宋体" w:hint="eastAsia"/>
                <w:color w:val="4D4D4D"/>
                <w:sz w:val="24"/>
                <w:szCs w:val="24"/>
                <w:shd w:val="clear" w:color="auto" w:fill="FFFFFF"/>
              </w:rPr>
              <w:t>：</w:t>
            </w:r>
            <w:hyperlink r:id="rId7" w:tooltip="更多关于 应用程序接口 的文章" w:history="1">
              <w:r>
                <w:rPr>
                  <w:rStyle w:val="15"/>
                  <w:rFonts w:ascii="宋体" w:hAnsi="宋体" w:hint="eastAsia"/>
                  <w:color w:val="273746"/>
                  <w:sz w:val="24"/>
                  <w:szCs w:val="24"/>
                  <w:shd w:val="clear" w:color="auto" w:fill="FFFFFF"/>
                </w:rPr>
                <w:t>应用程序接口</w:t>
              </w:r>
            </w:hyperlink>
            <w:r>
              <w:rPr>
                <w:rFonts w:ascii="宋体" w:hAnsi="宋体" w:hint="eastAsia"/>
                <w:color w:val="273746"/>
                <w:sz w:val="24"/>
                <w:szCs w:val="24"/>
                <w:shd w:val="clear" w:color="auto" w:fill="FFFFFF"/>
              </w:rPr>
              <w:t>（</w:t>
            </w:r>
            <w:hyperlink r:id="rId8" w:tooltip="更多关于 API 的文章" w:history="1">
              <w:r>
                <w:rPr>
                  <w:rStyle w:val="15"/>
                  <w:rFonts w:ascii="宋体" w:hAnsi="宋体" w:hint="eastAsia"/>
                  <w:color w:val="273746"/>
                  <w:sz w:val="24"/>
                  <w:szCs w:val="24"/>
                  <w:shd w:val="clear" w:color="auto" w:fill="FFFFFF"/>
                </w:rPr>
                <w:t>API</w:t>
              </w:r>
            </w:hyperlink>
            <w:r>
              <w:rPr>
                <w:rFonts w:ascii="宋体" w:hAnsi="宋体" w:hint="eastAsia"/>
                <w:color w:val="273746"/>
                <w:sz w:val="24"/>
                <w:szCs w:val="24"/>
                <w:shd w:val="clear" w:color="auto" w:fill="FFFFFF"/>
              </w:rPr>
              <w:t>），又称为应用编程</w:t>
            </w:r>
            <w:hyperlink r:id="rId9" w:tooltip="更多关于 接口 的文章" w:history="1">
              <w:r>
                <w:rPr>
                  <w:rStyle w:val="15"/>
                  <w:rFonts w:ascii="宋体" w:hAnsi="宋体" w:hint="eastAsia"/>
                  <w:color w:val="273746"/>
                  <w:sz w:val="24"/>
                  <w:szCs w:val="24"/>
                  <w:shd w:val="clear" w:color="auto" w:fill="FFFFFF"/>
                </w:rPr>
                <w:t>接口</w:t>
              </w:r>
            </w:hyperlink>
            <w:r>
              <w:rPr>
                <w:rFonts w:ascii="宋体" w:hAnsi="宋体" w:hint="eastAsia"/>
                <w:color w:val="273746"/>
                <w:sz w:val="24"/>
                <w:szCs w:val="24"/>
                <w:shd w:val="clear" w:color="auto" w:fill="FFFFFF"/>
              </w:rPr>
              <w:t>，是软件系统不同组成部分衔接的约定。良好的</w:t>
            </w:r>
            <w:r>
              <w:rPr>
                <w:rStyle w:val="15"/>
                <w:rFonts w:ascii="宋体" w:hAnsi="宋体" w:hint="eastAsia"/>
                <w:color w:val="273746"/>
                <w:sz w:val="24"/>
                <w:szCs w:val="24"/>
                <w:shd w:val="clear" w:color="auto" w:fill="FFFFFF"/>
              </w:rPr>
              <w:t>接口（</w:t>
            </w:r>
            <w:r>
              <w:rPr>
                <w:rFonts w:ascii="宋体" w:hAnsi="宋体" w:hint="eastAsia"/>
                <w:color w:val="273746"/>
                <w:sz w:val="24"/>
                <w:szCs w:val="24"/>
                <w:shd w:val="clear" w:color="auto" w:fill="FFFFFF"/>
              </w:rPr>
              <w:t>API</w:t>
            </w:r>
            <w:r>
              <w:rPr>
                <w:rStyle w:val="15"/>
                <w:rFonts w:ascii="宋体" w:hAnsi="宋体" w:hint="eastAsia"/>
                <w:color w:val="273746"/>
                <w:sz w:val="24"/>
                <w:szCs w:val="24"/>
                <w:shd w:val="clear" w:color="auto" w:fill="FFFFFF"/>
              </w:rPr>
              <w:t>）</w:t>
            </w:r>
            <w:r>
              <w:rPr>
                <w:rFonts w:ascii="宋体" w:hAnsi="宋体" w:hint="eastAsia"/>
                <w:color w:val="273746"/>
                <w:sz w:val="24"/>
                <w:szCs w:val="24"/>
                <w:shd w:val="clear" w:color="auto" w:fill="FFFFFF"/>
              </w:rPr>
              <w:t>设计可以降低系统各部分的相互依赖，提高组成单元的内聚性，降低组成单元间的耦合程度，从而提高系统的可维护性和可扩展性。API 同时也是一种中间件，为各种不同平台提供数据共享。</w:t>
            </w:r>
          </w:p>
          <w:p w:rsidR="00AA22C9" w:rsidRDefault="00267D28">
            <w:pPr>
              <w:widowControl/>
              <w:autoSpaceDE w:val="0"/>
              <w:spacing w:line="400" w:lineRule="exact"/>
              <w:jc w:val="left"/>
              <w:rPr>
                <w:rFonts w:ascii="宋体" w:hAnsi="宋体"/>
                <w:color w:val="4D4D4D"/>
                <w:sz w:val="24"/>
                <w:szCs w:val="24"/>
                <w:shd w:val="clear" w:color="auto" w:fill="FFFFFF"/>
              </w:rPr>
            </w:pPr>
            <w:r>
              <w:rPr>
                <w:rFonts w:ascii="宋体" w:hAnsi="宋体" w:hint="eastAsia"/>
                <w:b/>
                <w:bCs/>
                <w:color w:val="273746"/>
                <w:sz w:val="24"/>
                <w:szCs w:val="24"/>
                <w:shd w:val="clear" w:color="auto" w:fill="FFFFFF"/>
              </w:rPr>
              <w:t>云开发</w:t>
            </w:r>
            <w:r>
              <w:rPr>
                <w:rFonts w:ascii="宋体" w:hAnsi="宋体" w:hint="eastAsia"/>
                <w:color w:val="273746"/>
                <w:sz w:val="24"/>
                <w:szCs w:val="24"/>
                <w:shd w:val="clear" w:color="auto" w:fill="FFFFFF"/>
              </w:rPr>
              <w:t>：</w:t>
            </w:r>
            <w:r>
              <w:rPr>
                <w:rFonts w:ascii="宋体" w:hAnsi="宋体" w:hint="eastAsia"/>
                <w:color w:val="333333"/>
                <w:sz w:val="24"/>
                <w:szCs w:val="24"/>
                <w:shd w:val="clear" w:color="auto" w:fill="FFFFFF"/>
              </w:rPr>
              <w:t>（CloudBase）是云端一体化的后端云服务 ，采用 serverless 架构，免</w:t>
            </w:r>
            <w:r>
              <w:rPr>
                <w:rFonts w:ascii="宋体" w:hAnsi="宋体" w:hint="eastAsia"/>
                <w:color w:val="333333"/>
                <w:sz w:val="24"/>
                <w:szCs w:val="24"/>
                <w:shd w:val="clear" w:color="auto" w:fill="FFFFFF"/>
              </w:rPr>
              <w:lastRenderedPageBreak/>
              <w:t>去了移动应用构建中繁琐的服务器搭建和运维。使用云开发可以构建完整的小程序/小游戏、H5、Web、移动 App 等应用。</w:t>
            </w:r>
          </w:p>
          <w:p w:rsidR="00AA22C9" w:rsidRDefault="00267D28">
            <w:pPr>
              <w:widowControl/>
              <w:autoSpaceDE w:val="0"/>
              <w:spacing w:line="400" w:lineRule="exact"/>
              <w:jc w:val="left"/>
              <w:rPr>
                <w:rFonts w:ascii="宋体" w:hAnsi="宋体"/>
                <w:color w:val="4D4D4D"/>
                <w:sz w:val="24"/>
                <w:szCs w:val="24"/>
                <w:shd w:val="clear" w:color="auto" w:fill="FFFFFF"/>
              </w:rPr>
            </w:pPr>
            <w:r>
              <w:rPr>
                <w:rFonts w:ascii="宋体" w:hAnsi="宋体" w:hint="eastAsia"/>
                <w:b/>
                <w:bCs/>
                <w:color w:val="4D4D4D"/>
                <w:sz w:val="24"/>
                <w:szCs w:val="24"/>
                <w:shd w:val="clear" w:color="auto" w:fill="FFFFFF"/>
              </w:rPr>
              <w:t>uni-cloud</w:t>
            </w:r>
            <w:r>
              <w:rPr>
                <w:rFonts w:ascii="宋体" w:hAnsi="宋体" w:hint="eastAsia"/>
                <w:color w:val="4D4D4D"/>
                <w:sz w:val="24"/>
                <w:szCs w:val="24"/>
                <w:shd w:val="clear" w:color="auto" w:fill="FFFFFF"/>
              </w:rPr>
              <w:t>:是由DCloud（一个云服务平台）联合阿里云、腾讯云推出的，基于serverless的、跨全端的、用js开发服服务端的云产品。</w:t>
            </w:r>
          </w:p>
          <w:p w:rsidR="00AA22C9" w:rsidRDefault="00AA22C9">
            <w:pPr>
              <w:widowControl/>
              <w:autoSpaceDE w:val="0"/>
              <w:spacing w:line="400" w:lineRule="exact"/>
              <w:jc w:val="left"/>
              <w:rPr>
                <w:rFonts w:ascii="宋体" w:hAnsi="宋体"/>
                <w:color w:val="4D4D4D"/>
                <w:sz w:val="24"/>
                <w:szCs w:val="24"/>
                <w:shd w:val="clear" w:color="auto" w:fill="FFFFFF"/>
              </w:rPr>
            </w:pPr>
          </w:p>
          <w:p w:rsidR="00AA22C9" w:rsidRDefault="00267D28">
            <w:pPr>
              <w:numPr>
                <w:ilvl w:val="0"/>
                <w:numId w:val="5"/>
              </w:numPr>
              <w:ind w:firstLine="453"/>
              <w:jc w:val="left"/>
              <w:outlineLvl w:val="0"/>
              <w:rPr>
                <w:rFonts w:ascii="宋体" w:hAnsi="宋体"/>
                <w:b/>
                <w:bCs/>
                <w:sz w:val="28"/>
                <w:szCs w:val="28"/>
              </w:rPr>
            </w:pPr>
            <w:r>
              <w:rPr>
                <w:rFonts w:ascii="宋体" w:hAnsi="宋体" w:hint="eastAsia"/>
                <w:b/>
                <w:bCs/>
                <w:sz w:val="28"/>
                <w:szCs w:val="28"/>
              </w:rPr>
              <w:t>软件总体概述</w:t>
            </w:r>
          </w:p>
          <w:p w:rsidR="00AA22C9" w:rsidRDefault="00267D28">
            <w:pPr>
              <w:jc w:val="left"/>
              <w:outlineLvl w:val="1"/>
              <w:rPr>
                <w:rFonts w:ascii="宋体" w:hAnsi="宋体"/>
                <w:b/>
                <w:bCs/>
                <w:sz w:val="24"/>
                <w:szCs w:val="24"/>
              </w:rPr>
            </w:pPr>
            <w:r>
              <w:rPr>
                <w:rFonts w:ascii="宋体" w:hAnsi="宋体" w:hint="eastAsia"/>
                <w:b/>
                <w:bCs/>
                <w:sz w:val="24"/>
                <w:szCs w:val="24"/>
              </w:rPr>
              <w:t>2.1  软件标识</w:t>
            </w:r>
          </w:p>
          <w:p w:rsidR="00AA22C9" w:rsidRDefault="00267D28">
            <w:pPr>
              <w:jc w:val="left"/>
              <w:rPr>
                <w:rFonts w:ascii="宋体" w:hAnsi="宋体"/>
                <w:b/>
                <w:bCs/>
                <w:sz w:val="24"/>
                <w:szCs w:val="24"/>
              </w:rPr>
            </w:pPr>
            <w:r>
              <w:rPr>
                <w:rFonts w:ascii="宋体" w:hAnsi="宋体" w:hint="eastAsia"/>
                <w:b/>
                <w:bCs/>
                <w:sz w:val="24"/>
                <w:szCs w:val="24"/>
              </w:rPr>
              <w:t xml:space="preserve"> </w:t>
            </w:r>
          </w:p>
          <w:tbl>
            <w:tblPr>
              <w:tblStyle w:val="a9"/>
              <w:tblW w:w="0" w:type="auto"/>
              <w:tblLayout w:type="fixed"/>
              <w:tblLook w:val="04A0" w:firstRow="1" w:lastRow="0" w:firstColumn="1" w:lastColumn="0" w:noHBand="0" w:noVBand="1"/>
            </w:tblPr>
            <w:tblGrid>
              <w:gridCol w:w="2943"/>
              <w:gridCol w:w="5585"/>
            </w:tblGrid>
            <w:tr w:rsidR="00AA22C9">
              <w:tc>
                <w:tcPr>
                  <w:tcW w:w="2943" w:type="dxa"/>
                  <w:tcBorders>
                    <w:top w:val="single" w:sz="4" w:space="0" w:color="auto"/>
                    <w:left w:val="single" w:sz="4" w:space="0" w:color="auto"/>
                    <w:bottom w:val="single" w:sz="4" w:space="0" w:color="auto"/>
                    <w:right w:val="single" w:sz="4" w:space="0" w:color="auto"/>
                  </w:tcBorders>
                </w:tcPr>
                <w:p w:rsidR="00AA22C9" w:rsidRDefault="00267D28" w:rsidP="000E4EB9">
                  <w:pPr>
                    <w:snapToGrid w:val="0"/>
                    <w:spacing w:line="240" w:lineRule="atLeast"/>
                    <w:ind w:firstLineChars="200" w:firstLine="402"/>
                    <w:jc w:val="center"/>
                    <w:rPr>
                      <w:b/>
                    </w:rPr>
                  </w:pPr>
                  <w:r>
                    <w:rPr>
                      <w:rFonts w:ascii="宋体" w:hAnsi="宋体" w:hint="eastAsia"/>
                      <w:b/>
                      <w:kern w:val="0"/>
                      <w:sz w:val="20"/>
                      <w:szCs w:val="20"/>
                    </w:rPr>
                    <w:t>名称</w:t>
                  </w:r>
                </w:p>
              </w:tc>
              <w:tc>
                <w:tcPr>
                  <w:tcW w:w="5585" w:type="dxa"/>
                  <w:tcBorders>
                    <w:top w:val="single" w:sz="4" w:space="0" w:color="auto"/>
                    <w:left w:val="nil"/>
                    <w:bottom w:val="single" w:sz="4" w:space="0" w:color="auto"/>
                    <w:right w:val="single" w:sz="4" w:space="0" w:color="auto"/>
                  </w:tcBorders>
                </w:tcPr>
                <w:p w:rsidR="00AA22C9" w:rsidRDefault="00267D28">
                  <w:pPr>
                    <w:snapToGrid w:val="0"/>
                    <w:spacing w:line="240" w:lineRule="atLeast"/>
                    <w:jc w:val="center"/>
                    <w:rPr>
                      <w:b/>
                    </w:rPr>
                  </w:pPr>
                  <w:r>
                    <w:rPr>
                      <w:rFonts w:ascii="宋体" w:hAnsi="宋体" w:hint="eastAsia"/>
                      <w:b/>
                      <w:kern w:val="0"/>
                      <w:sz w:val="20"/>
                      <w:szCs w:val="20"/>
                    </w:rPr>
                    <w:t>内容</w:t>
                  </w:r>
                </w:p>
              </w:tc>
            </w:tr>
            <w:tr w:rsidR="00AA22C9">
              <w:tc>
                <w:tcPr>
                  <w:tcW w:w="2943" w:type="dxa"/>
                  <w:tcBorders>
                    <w:top w:val="single" w:sz="4" w:space="0" w:color="auto"/>
                    <w:left w:val="single" w:sz="4" w:space="0" w:color="auto"/>
                    <w:bottom w:val="single" w:sz="4" w:space="0" w:color="auto"/>
                    <w:right w:val="single" w:sz="4" w:space="0" w:color="auto"/>
                  </w:tcBorders>
                </w:tcPr>
                <w:p w:rsidR="00AA22C9" w:rsidRDefault="00267D28">
                  <w:pPr>
                    <w:snapToGrid w:val="0"/>
                    <w:spacing w:line="240" w:lineRule="atLeast"/>
                    <w:jc w:val="center"/>
                  </w:pPr>
                  <w:r>
                    <w:rPr>
                      <w:rFonts w:ascii="宋体" w:hAnsi="宋体" w:hint="eastAsia"/>
                      <w:kern w:val="0"/>
                      <w:sz w:val="20"/>
                      <w:szCs w:val="20"/>
                    </w:rPr>
                    <w:t>软件名称</w:t>
                  </w:r>
                </w:p>
              </w:tc>
              <w:tc>
                <w:tcPr>
                  <w:tcW w:w="5585" w:type="dxa"/>
                  <w:tcBorders>
                    <w:top w:val="single" w:sz="4" w:space="0" w:color="auto"/>
                    <w:left w:val="nil"/>
                    <w:bottom w:val="single" w:sz="4" w:space="0" w:color="auto"/>
                    <w:right w:val="single" w:sz="4" w:space="0" w:color="auto"/>
                  </w:tcBorders>
                </w:tcPr>
                <w:p w:rsidR="00AA22C9" w:rsidRDefault="00267D28">
                  <w:pPr>
                    <w:snapToGrid w:val="0"/>
                    <w:spacing w:line="240" w:lineRule="atLeast"/>
                    <w:jc w:val="center"/>
                  </w:pPr>
                  <w:r>
                    <w:rPr>
                      <w:rFonts w:ascii="宋体" w:hAnsi="宋体" w:hint="eastAsia"/>
                      <w:kern w:val="0"/>
                      <w:sz w:val="20"/>
                      <w:szCs w:val="20"/>
                    </w:rPr>
                    <w:t>梵高油迹</w:t>
                  </w:r>
                </w:p>
              </w:tc>
            </w:tr>
            <w:tr w:rsidR="00AA22C9">
              <w:tc>
                <w:tcPr>
                  <w:tcW w:w="2943" w:type="dxa"/>
                  <w:tcBorders>
                    <w:top w:val="single" w:sz="4" w:space="0" w:color="auto"/>
                    <w:left w:val="single" w:sz="4" w:space="0" w:color="auto"/>
                    <w:bottom w:val="single" w:sz="4" w:space="0" w:color="auto"/>
                    <w:right w:val="single" w:sz="4" w:space="0" w:color="auto"/>
                  </w:tcBorders>
                </w:tcPr>
                <w:p w:rsidR="00AA22C9" w:rsidRDefault="00267D28">
                  <w:pPr>
                    <w:snapToGrid w:val="0"/>
                    <w:spacing w:line="240" w:lineRule="atLeast"/>
                    <w:jc w:val="center"/>
                  </w:pPr>
                  <w:r>
                    <w:rPr>
                      <w:rFonts w:ascii="宋体" w:hAnsi="宋体" w:hint="eastAsia"/>
                      <w:kern w:val="0"/>
                      <w:sz w:val="20"/>
                      <w:szCs w:val="20"/>
                    </w:rPr>
                    <w:t>版本号</w:t>
                  </w:r>
                </w:p>
              </w:tc>
              <w:tc>
                <w:tcPr>
                  <w:tcW w:w="5585" w:type="dxa"/>
                  <w:tcBorders>
                    <w:top w:val="single" w:sz="4" w:space="0" w:color="auto"/>
                    <w:left w:val="nil"/>
                    <w:bottom w:val="single" w:sz="4" w:space="0" w:color="auto"/>
                    <w:right w:val="single" w:sz="4" w:space="0" w:color="auto"/>
                  </w:tcBorders>
                </w:tcPr>
                <w:p w:rsidR="00AA22C9" w:rsidRDefault="00267D28">
                  <w:pPr>
                    <w:snapToGrid w:val="0"/>
                    <w:spacing w:line="240" w:lineRule="atLeast"/>
                    <w:jc w:val="center"/>
                  </w:pPr>
                  <w:r>
                    <w:rPr>
                      <w:rFonts w:ascii="Arial" w:hAnsi="Arial"/>
                      <w:kern w:val="0"/>
                      <w:sz w:val="20"/>
                      <w:szCs w:val="20"/>
                    </w:rPr>
                    <w:t>1.</w:t>
                  </w:r>
                  <w:r>
                    <w:rPr>
                      <w:rFonts w:ascii="Arial" w:hAnsi="Arial" w:cs="Arial" w:hint="eastAsia"/>
                      <w:kern w:val="0"/>
                      <w:sz w:val="20"/>
                      <w:szCs w:val="20"/>
                    </w:rPr>
                    <w:t>0.0</w:t>
                  </w:r>
                </w:p>
              </w:tc>
            </w:tr>
            <w:tr w:rsidR="00AA22C9">
              <w:tc>
                <w:tcPr>
                  <w:tcW w:w="2943" w:type="dxa"/>
                  <w:tcBorders>
                    <w:top w:val="single" w:sz="4" w:space="0" w:color="auto"/>
                    <w:left w:val="single" w:sz="4" w:space="0" w:color="auto"/>
                    <w:bottom w:val="single" w:sz="4" w:space="0" w:color="auto"/>
                    <w:right w:val="single" w:sz="4" w:space="0" w:color="auto"/>
                  </w:tcBorders>
                </w:tcPr>
                <w:p w:rsidR="00AA22C9" w:rsidRDefault="00267D28">
                  <w:pPr>
                    <w:snapToGrid w:val="0"/>
                    <w:spacing w:line="240" w:lineRule="atLeast"/>
                    <w:jc w:val="center"/>
                  </w:pPr>
                  <w:r>
                    <w:rPr>
                      <w:rFonts w:ascii="宋体" w:hAnsi="宋体" w:hint="eastAsia"/>
                      <w:kern w:val="0"/>
                      <w:sz w:val="20"/>
                      <w:szCs w:val="20"/>
                    </w:rPr>
                    <w:t>软件标识</w:t>
                  </w:r>
                </w:p>
              </w:tc>
              <w:tc>
                <w:tcPr>
                  <w:tcW w:w="5585" w:type="dxa"/>
                  <w:tcBorders>
                    <w:top w:val="single" w:sz="4" w:space="0" w:color="auto"/>
                    <w:left w:val="nil"/>
                    <w:bottom w:val="single" w:sz="4" w:space="0" w:color="auto"/>
                    <w:right w:val="single" w:sz="4" w:space="0" w:color="auto"/>
                  </w:tcBorders>
                </w:tcPr>
                <w:p w:rsidR="00AA22C9" w:rsidRDefault="00267D28">
                  <w:pPr>
                    <w:snapToGrid w:val="0"/>
                    <w:spacing w:line="240" w:lineRule="atLeast"/>
                    <w:jc w:val="center"/>
                  </w:pPr>
                  <w:r>
                    <w:rPr>
                      <w:rFonts w:ascii="宋体" w:hAnsi="宋体" w:hint="eastAsia"/>
                      <w:kern w:val="0"/>
                      <w:sz w:val="20"/>
                      <w:szCs w:val="20"/>
                    </w:rPr>
                    <w:t>唯一</w:t>
                  </w:r>
                </w:p>
              </w:tc>
            </w:tr>
          </w:tbl>
          <w:p w:rsidR="00AA22C9" w:rsidRDefault="00267D28">
            <w:pPr>
              <w:jc w:val="left"/>
              <w:rPr>
                <w:rFonts w:ascii="宋体" w:hAnsi="宋体"/>
                <w:b/>
                <w:bCs/>
                <w:sz w:val="24"/>
                <w:szCs w:val="24"/>
              </w:rPr>
            </w:pPr>
            <w:r>
              <w:rPr>
                <w:rFonts w:ascii="宋体" w:hAnsi="宋体" w:hint="eastAsia"/>
                <w:b/>
                <w:bCs/>
                <w:sz w:val="24"/>
                <w:szCs w:val="24"/>
              </w:rPr>
              <w:t xml:space="preserve"> </w:t>
            </w:r>
          </w:p>
          <w:p w:rsidR="00AA22C9" w:rsidRDefault="00267D28">
            <w:pPr>
              <w:jc w:val="left"/>
              <w:outlineLvl w:val="1"/>
              <w:rPr>
                <w:rFonts w:ascii="宋体" w:hAnsi="宋体"/>
                <w:b/>
                <w:bCs/>
                <w:sz w:val="24"/>
                <w:szCs w:val="24"/>
              </w:rPr>
            </w:pPr>
            <w:r>
              <w:rPr>
                <w:rFonts w:ascii="宋体" w:hAnsi="宋体" w:hint="eastAsia"/>
                <w:b/>
                <w:bCs/>
                <w:sz w:val="24"/>
                <w:szCs w:val="24"/>
              </w:rPr>
              <w:t>2.2 软件描述</w:t>
            </w:r>
          </w:p>
          <w:p w:rsidR="00AA22C9" w:rsidRDefault="00267D28">
            <w:pPr>
              <w:jc w:val="left"/>
              <w:outlineLvl w:val="2"/>
              <w:rPr>
                <w:rFonts w:ascii="宋体" w:hAnsi="宋体"/>
                <w:b/>
                <w:bCs/>
                <w:sz w:val="24"/>
                <w:szCs w:val="24"/>
              </w:rPr>
            </w:pPr>
            <w:r>
              <w:rPr>
                <w:rFonts w:ascii="宋体" w:hAnsi="宋体" w:hint="eastAsia"/>
                <w:b/>
                <w:bCs/>
                <w:sz w:val="24"/>
                <w:szCs w:val="24"/>
              </w:rPr>
              <w:t>2.2.1  系统属性</w:t>
            </w:r>
          </w:p>
          <w:p w:rsidR="00AA22C9" w:rsidRDefault="00267D28">
            <w:pPr>
              <w:pStyle w:val="a5"/>
              <w:widowControl/>
              <w:autoSpaceDE w:val="0"/>
              <w:spacing w:line="400" w:lineRule="exact"/>
              <w:ind w:left="0"/>
              <w:rPr>
                <w:rFonts w:ascii="宋体" w:hAnsi="宋体"/>
                <w:sz w:val="24"/>
                <w:szCs w:val="24"/>
              </w:rPr>
            </w:pPr>
            <w:r>
              <w:rPr>
                <w:rFonts w:ascii="宋体" w:hAnsi="宋体" w:hint="eastAsia"/>
                <w:sz w:val="24"/>
                <w:szCs w:val="24"/>
              </w:rPr>
              <w:t>《iMMerse梵高油迹》分为客户端和微信小程序两部分。</w:t>
            </w:r>
          </w:p>
          <w:p w:rsidR="00AA22C9" w:rsidRDefault="00267D28">
            <w:pPr>
              <w:pStyle w:val="a8"/>
              <w:keepLines/>
              <w:autoSpaceDE w:val="0"/>
              <w:snapToGrid w:val="0"/>
              <w:spacing w:before="40" w:after="40" w:line="400" w:lineRule="exact"/>
            </w:pPr>
            <w:r>
              <w:rPr>
                <w:rFonts w:hint="eastAsia"/>
              </w:rPr>
              <w:t>其中客户端是一款独立运行在Android或iOS系统上的软件，与其他企业开发的软件没有直接的依附关系。微信小程序是基于微信运行的一款移动应用，微信App与《iMMerse梵高油迹》属于包含关系，没有微信将不能运行《iMMerse梵高油迹》微信小程序版。</w:t>
            </w:r>
          </w:p>
          <w:p w:rsidR="00AA22C9" w:rsidRDefault="00267D28">
            <w:pPr>
              <w:pStyle w:val="a8"/>
              <w:keepLines/>
              <w:snapToGrid w:val="0"/>
              <w:spacing w:before="40" w:after="40" w:line="240" w:lineRule="atLeast"/>
              <w:ind w:firstLine="422"/>
              <w:outlineLvl w:val="2"/>
              <w:rPr>
                <w:b/>
                <w:bCs/>
              </w:rPr>
            </w:pPr>
            <w:r>
              <w:rPr>
                <w:rFonts w:hint="eastAsia"/>
                <w:b/>
                <w:bCs/>
              </w:rPr>
              <w:t>2.2.2 开发背景</w:t>
            </w:r>
          </w:p>
          <w:p w:rsidR="00AA22C9" w:rsidRDefault="00267D28">
            <w:pPr>
              <w:pStyle w:val="a8"/>
              <w:keepLines/>
              <w:snapToGrid w:val="0"/>
              <w:spacing w:before="40" w:after="40" w:line="240" w:lineRule="atLeast"/>
              <w:ind w:firstLine="422"/>
              <w:rPr>
                <w:b/>
                <w:bCs/>
              </w:rPr>
            </w:pPr>
            <w:r>
              <w:rPr>
                <w:rFonts w:hint="eastAsia"/>
                <w:b/>
                <w:bCs/>
              </w:rPr>
              <w:t>（1）项目背景</w:t>
            </w:r>
          </w:p>
          <w:p w:rsidR="00AA22C9" w:rsidRDefault="00267D28">
            <w:pPr>
              <w:pStyle w:val="a8"/>
              <w:keepLines/>
              <w:autoSpaceDE w:val="0"/>
              <w:snapToGrid w:val="0"/>
              <w:spacing w:before="40" w:after="40" w:line="400" w:lineRule="exact"/>
              <w:ind w:firstLine="420"/>
              <w:rPr>
                <w:kern w:val="2"/>
              </w:rPr>
            </w:pPr>
            <w:r>
              <w:rPr>
                <w:rFonts w:hint="eastAsia"/>
              </w:rPr>
              <w:t>在当前时代中，各类APP层出不穷，交友互动、视频娱乐类的APP占主体地位，艺术展示类的APP却显得较为匮乏。而少数此类APP也拥有不少缺点，例如交互设计差，界面不美观，软件功能单一且收费，实用性低，这都导致使用该APP的用户不多。为此，我们希望可以研发一个改进以上缺点的艺术展示类的APP，通过展示众多艺术作品，让用户在忙碌的快时代中可以得到一方净土，净化用户心灵。我们设计了一个关于梵高作品的艺术展示类APP，通过专门展示梵高生平艺术作品以及对其作品进行详细的描述，让用户了解梵高，体验梵高艺术的奥妙，并从中陶冶情操。</w:t>
            </w:r>
          </w:p>
          <w:p w:rsidR="00AA22C9" w:rsidRDefault="00267D28">
            <w:pPr>
              <w:pStyle w:val="a8"/>
              <w:keepLines/>
              <w:widowControl w:val="0"/>
              <w:numPr>
                <w:ilvl w:val="0"/>
                <w:numId w:val="6"/>
              </w:numPr>
              <w:snapToGrid w:val="0"/>
              <w:spacing w:before="40" w:beforeAutospacing="0" w:after="40" w:afterAutospacing="0" w:line="240" w:lineRule="atLeast"/>
              <w:ind w:firstLine="422"/>
              <w:rPr>
                <w:b/>
                <w:bCs/>
              </w:rPr>
            </w:pPr>
            <w:r>
              <w:rPr>
                <w:rFonts w:hint="eastAsia"/>
                <w:b/>
                <w:bCs/>
              </w:rPr>
              <w:t>本项目的开发目的：</w:t>
            </w:r>
          </w:p>
          <w:p w:rsidR="00AA22C9" w:rsidRDefault="00267D28">
            <w:pPr>
              <w:pStyle w:val="a8"/>
              <w:keepLines/>
              <w:widowControl w:val="0"/>
              <w:snapToGrid w:val="0"/>
              <w:spacing w:before="40" w:beforeAutospacing="0" w:after="40" w:afterAutospacing="0" w:line="240" w:lineRule="atLeast"/>
              <w:rPr>
                <w:b/>
                <w:bCs/>
              </w:rPr>
            </w:pPr>
            <w:r>
              <w:rPr>
                <w:rFonts w:hint="eastAsia"/>
              </w:rPr>
              <w:t>我们希望此APP可以成为一款能够上架，开源，且申请到软件著作权的APP，带领对艺术不是很敏感的群体也能认识梵高画作里的美，知道梵高每一幅作品的创作背景和他经历过的人生和故事。</w:t>
            </w:r>
          </w:p>
          <w:p w:rsidR="00AA22C9" w:rsidRDefault="00267D28">
            <w:pPr>
              <w:pStyle w:val="a8"/>
              <w:keepLines/>
              <w:widowControl w:val="0"/>
              <w:numPr>
                <w:ilvl w:val="0"/>
                <w:numId w:val="6"/>
              </w:numPr>
              <w:snapToGrid w:val="0"/>
              <w:spacing w:before="40" w:beforeAutospacing="0" w:after="40" w:afterAutospacing="0" w:line="240" w:lineRule="atLeast"/>
              <w:ind w:firstLine="422"/>
              <w:rPr>
                <w:b/>
                <w:bCs/>
              </w:rPr>
            </w:pPr>
            <w:r>
              <w:rPr>
                <w:rFonts w:hint="eastAsia"/>
                <w:b/>
                <w:bCs/>
              </w:rPr>
              <w:t>本项目应用目标</w:t>
            </w:r>
          </w:p>
          <w:p w:rsidR="00AA22C9" w:rsidRDefault="00267D28">
            <w:pPr>
              <w:pStyle w:val="a8"/>
              <w:keepLines/>
              <w:autoSpaceDE w:val="0"/>
              <w:snapToGrid w:val="0"/>
              <w:spacing w:before="40" w:after="40" w:line="400" w:lineRule="exact"/>
              <w:ind w:firstLine="420"/>
              <w:rPr>
                <w:kern w:val="2"/>
              </w:rPr>
            </w:pPr>
            <w:r>
              <w:rPr>
                <w:rFonts w:hint="eastAsia"/>
              </w:rPr>
              <w:lastRenderedPageBreak/>
              <w:t>①本项目旨在设计一个交互性良好，界面简洁美观，软件功能较全面且力求免费为用户进行梵高艺术作品的展示，实用性高的APP，使得用户最大限度减少操作量。</w:t>
            </w:r>
          </w:p>
          <w:p w:rsidR="00AA22C9" w:rsidRDefault="00267D28">
            <w:pPr>
              <w:pStyle w:val="a8"/>
              <w:keepLines/>
              <w:autoSpaceDE w:val="0"/>
              <w:snapToGrid w:val="0"/>
              <w:spacing w:before="40" w:after="40" w:line="400" w:lineRule="exact"/>
              <w:ind w:firstLine="420"/>
            </w:pPr>
            <w:r>
              <w:rPr>
                <w:rFonts w:hint="eastAsia"/>
              </w:rPr>
              <w:t>②本项目的主界面通过观展长廊、梵高生平、作品集、我的收藏等导航让用户更直观地了解梵高，欣赏艺术。</w:t>
            </w:r>
          </w:p>
          <w:p w:rsidR="00AA22C9" w:rsidRDefault="00267D28">
            <w:pPr>
              <w:pStyle w:val="a8"/>
              <w:keepLines/>
              <w:autoSpaceDE w:val="0"/>
              <w:snapToGrid w:val="0"/>
              <w:spacing w:before="40" w:after="40" w:line="400" w:lineRule="exact"/>
              <w:ind w:firstLine="420"/>
              <w:rPr>
                <w:kern w:val="2"/>
              </w:rPr>
            </w:pPr>
            <w:r>
              <w:rPr>
                <w:rFonts w:hint="eastAsia"/>
              </w:rPr>
              <w:t>③本项目的设计具有一定的超前性，灵活性，能够在市场上有自己的一份特色。</w:t>
            </w:r>
          </w:p>
          <w:p w:rsidR="00AA22C9" w:rsidRDefault="00267D28">
            <w:pPr>
              <w:pStyle w:val="a8"/>
              <w:keepLines/>
              <w:autoSpaceDE w:val="0"/>
              <w:snapToGrid w:val="0"/>
              <w:spacing w:before="40" w:after="40" w:line="400" w:lineRule="exact"/>
              <w:ind w:firstLine="420"/>
              <w:rPr>
                <w:b/>
                <w:bCs/>
              </w:rPr>
            </w:pPr>
            <w:r>
              <w:rPr>
                <w:rFonts w:hint="eastAsia"/>
              </w:rPr>
              <w:t>④通过这个项目可以锻炼队伍，提高团队的开发能力和项目管理能力。</w:t>
            </w:r>
          </w:p>
          <w:p w:rsidR="00AA22C9" w:rsidRDefault="00267D28">
            <w:pPr>
              <w:pStyle w:val="a8"/>
              <w:keepLines/>
              <w:widowControl w:val="0"/>
              <w:numPr>
                <w:ilvl w:val="0"/>
                <w:numId w:val="6"/>
              </w:numPr>
              <w:snapToGrid w:val="0"/>
              <w:spacing w:before="40" w:beforeAutospacing="0" w:after="40" w:afterAutospacing="0" w:line="240" w:lineRule="atLeast"/>
              <w:ind w:firstLine="422"/>
              <w:rPr>
                <w:b/>
                <w:bCs/>
              </w:rPr>
            </w:pPr>
            <w:r>
              <w:rPr>
                <w:rFonts w:hint="eastAsia"/>
                <w:b/>
                <w:bCs/>
              </w:rPr>
              <w:t>本项目使用范围</w:t>
            </w:r>
          </w:p>
          <w:p w:rsidR="00AA22C9" w:rsidRDefault="00267D28">
            <w:pPr>
              <w:pStyle w:val="a8"/>
              <w:keepLines/>
              <w:autoSpaceDE w:val="0"/>
              <w:snapToGrid w:val="0"/>
              <w:spacing w:before="40" w:after="40" w:line="400" w:lineRule="exact"/>
              <w:ind w:firstLine="420"/>
              <w:rPr>
                <w:kern w:val="2"/>
              </w:rPr>
            </w:pPr>
            <w:r>
              <w:rPr>
                <w:rFonts w:hint="eastAsia"/>
              </w:rPr>
              <w:t>本项目的用户群体范围目标是广大青少年和梵高油画爱好者，让他们能够在工作学习之外，沉浸在梵高的作品中，无其他冗余功能干扰，体会梵高艺术的奥妙。</w:t>
            </w:r>
          </w:p>
          <w:p w:rsidR="00AA22C9" w:rsidRDefault="00267D28">
            <w:pPr>
              <w:pStyle w:val="a8"/>
              <w:keepLines/>
              <w:snapToGrid w:val="0"/>
              <w:spacing w:before="40" w:after="40" w:line="240" w:lineRule="atLeast"/>
              <w:ind w:firstLine="422"/>
              <w:outlineLvl w:val="2"/>
              <w:rPr>
                <w:b/>
                <w:bCs/>
              </w:rPr>
            </w:pPr>
            <w:r>
              <w:rPr>
                <w:rFonts w:hint="eastAsia"/>
                <w:b/>
                <w:bCs/>
              </w:rPr>
              <w:t>2.2.3 软件功能</w:t>
            </w:r>
          </w:p>
          <w:p w:rsidR="00AA22C9" w:rsidRDefault="00267D28">
            <w:pPr>
              <w:pStyle w:val="a8"/>
              <w:keepLines/>
              <w:snapToGrid w:val="0"/>
              <w:spacing w:before="40" w:after="40" w:line="240" w:lineRule="atLeast"/>
              <w:ind w:firstLine="422"/>
              <w:outlineLvl w:val="2"/>
              <w:rPr>
                <w:b/>
                <w:bCs/>
              </w:rPr>
            </w:pPr>
            <w:r>
              <w:rPr>
                <w:noProof/>
              </w:rPr>
              <w:drawing>
                <wp:anchor distT="0" distB="0" distL="114300" distR="114300" simplePos="0" relativeHeight="251658240" behindDoc="0" locked="0" layoutInCell="1" allowOverlap="1">
                  <wp:simplePos x="0" y="0"/>
                  <wp:positionH relativeFrom="column">
                    <wp:posOffset>22860</wp:posOffset>
                  </wp:positionH>
                  <wp:positionV relativeFrom="paragraph">
                    <wp:posOffset>1047115</wp:posOffset>
                  </wp:positionV>
                  <wp:extent cx="5478780" cy="2669540"/>
                  <wp:effectExtent l="0" t="0" r="7620" b="0"/>
                  <wp:wrapTopAndBottom/>
                  <wp:docPr id="1" name="图片 1" descr="C:\Users\ADMINI~1\AppData\Local\Temp\ksohtml\wpsFB0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ksohtml\wpsFB0B.t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78780" cy="2669540"/>
                          </a:xfrm>
                          <a:prstGeom prst="rect">
                            <a:avLst/>
                          </a:prstGeom>
                          <a:noFill/>
                          <a:ln>
                            <a:noFill/>
                          </a:ln>
                        </pic:spPr>
                      </pic:pic>
                    </a:graphicData>
                  </a:graphic>
                </wp:anchor>
              </w:drawing>
            </w:r>
            <w:r>
              <w:rPr>
                <w:rFonts w:hint="eastAsia"/>
              </w:rPr>
              <w:t>（1）本项目的用户群体范围目标是广大青少年和梵高油画爱好者，让他们能够在工作学习之外，沉浸在梵高的作品中，无其他冗余功能干扰，体会梵高艺术的奥妙。《梵高油迹》主要功能有观展长廊，我的收藏，作品集，关于我们，作者生平等。具体展现如下图所示：</w:t>
            </w:r>
          </w:p>
          <w:p w:rsidR="00AA22C9" w:rsidRDefault="00267D28">
            <w:pPr>
              <w:pStyle w:val="a8"/>
              <w:keepLines/>
              <w:autoSpaceDE w:val="0"/>
              <w:snapToGrid w:val="0"/>
              <w:spacing w:before="40" w:after="40" w:line="400" w:lineRule="exact"/>
              <w:jc w:val="center"/>
              <w:rPr>
                <w:b/>
                <w:bCs/>
              </w:rPr>
            </w:pPr>
            <w:r>
              <w:rPr>
                <w:rFonts w:hint="eastAsia"/>
                <w:b/>
                <w:bCs/>
              </w:rPr>
              <w:t>图1：功能结构图</w:t>
            </w:r>
          </w:p>
          <w:p w:rsidR="00AA22C9" w:rsidRDefault="00267D28">
            <w:pPr>
              <w:pStyle w:val="InfoBlue"/>
              <w:widowControl/>
              <w:spacing w:after="0"/>
              <w:ind w:firstLineChars="200" w:firstLine="480"/>
              <w:rPr>
                <w:rFonts w:ascii="宋体" w:hAnsi="宋体"/>
                <w:i w:val="0"/>
                <w:iCs w:val="0"/>
                <w:color w:val="000000"/>
                <w:sz w:val="24"/>
                <w:szCs w:val="24"/>
              </w:rPr>
            </w:pPr>
            <w:r>
              <w:rPr>
                <w:rFonts w:ascii="宋体" w:hAnsi="宋体" w:hint="eastAsia"/>
                <w:i w:val="0"/>
                <w:iCs w:val="0"/>
                <w:color w:val="000000"/>
                <w:sz w:val="24"/>
                <w:szCs w:val="24"/>
              </w:rPr>
              <w:t>（2）为每一软件功能的需求分配一个唯一性的标识，以利于需求的跟踪和测试。应说明功能的优先级定义，和每一功能的优先级（从用户角度而言）。优先级定义可采用以下方法（QFD对功能需求的分类方法）：</w:t>
            </w:r>
          </w:p>
          <w:p w:rsidR="00AA22C9" w:rsidRDefault="00267D28">
            <w:pPr>
              <w:numPr>
                <w:ilvl w:val="4"/>
                <w:numId w:val="7"/>
              </w:numPr>
              <w:snapToGrid w:val="0"/>
              <w:ind w:left="850" w:hanging="425"/>
              <w:jc w:val="left"/>
              <w:rPr>
                <w:rFonts w:ascii="宋体" w:hAnsi="宋体"/>
                <w:color w:val="000000"/>
                <w:sz w:val="24"/>
                <w:szCs w:val="24"/>
              </w:rPr>
            </w:pPr>
            <w:r>
              <w:rPr>
                <w:rFonts w:ascii="宋体" w:hAnsi="宋体" w:hint="eastAsia"/>
                <w:color w:val="000000"/>
                <w:kern w:val="0"/>
                <w:sz w:val="24"/>
                <w:szCs w:val="24"/>
              </w:rPr>
              <w:lastRenderedPageBreak/>
              <w:t>高——软件必须实现的功能，用户有明确的功能定义和要求；</w:t>
            </w:r>
          </w:p>
          <w:p w:rsidR="00AA22C9" w:rsidRDefault="00267D28">
            <w:pPr>
              <w:numPr>
                <w:ilvl w:val="4"/>
                <w:numId w:val="7"/>
              </w:numPr>
              <w:snapToGrid w:val="0"/>
              <w:ind w:left="850" w:hanging="425"/>
              <w:jc w:val="left"/>
              <w:rPr>
                <w:rFonts w:ascii="宋体" w:hAnsi="宋体"/>
                <w:color w:val="000000"/>
                <w:sz w:val="24"/>
                <w:szCs w:val="24"/>
              </w:rPr>
            </w:pPr>
            <w:r>
              <w:rPr>
                <w:rFonts w:ascii="宋体" w:hAnsi="宋体" w:hint="eastAsia"/>
                <w:color w:val="000000"/>
                <w:kern w:val="0"/>
                <w:sz w:val="24"/>
                <w:szCs w:val="24"/>
              </w:rPr>
              <w:t>中——软件应该实现的功能，用户的功能定义和要求可能是模糊的、不具体的、或低约束的，但是这类功能的缺少会导致用户的不满意，因此这类功能的具体需求应当由需求分析人员诱导用户产生并明确；</w:t>
            </w:r>
          </w:p>
          <w:p w:rsidR="00AA22C9" w:rsidRDefault="00267D28">
            <w:pPr>
              <w:numPr>
                <w:ilvl w:val="4"/>
                <w:numId w:val="7"/>
              </w:numPr>
              <w:snapToGrid w:val="0"/>
              <w:ind w:left="850" w:hanging="425"/>
              <w:jc w:val="left"/>
              <w:rPr>
                <w:rFonts w:ascii="宋体" w:hAnsi="宋体"/>
                <w:color w:val="000000"/>
                <w:sz w:val="24"/>
                <w:szCs w:val="24"/>
              </w:rPr>
            </w:pPr>
            <w:r>
              <w:rPr>
                <w:rFonts w:ascii="宋体" w:hAnsi="宋体" w:hint="eastAsia"/>
                <w:color w:val="000000"/>
                <w:kern w:val="0"/>
                <w:sz w:val="24"/>
                <w:szCs w:val="24"/>
              </w:rPr>
              <w:t>低——软件尽量实现的功能，并可根据开发进度进行取舍，但这类功能的实现将会增加用户的满意度。</w:t>
            </w:r>
          </w:p>
          <w:p w:rsidR="00AA22C9" w:rsidRDefault="00267D28">
            <w:pPr>
              <w:pStyle w:val="InfoBlue"/>
              <w:widowControl/>
              <w:spacing w:after="0"/>
              <w:rPr>
                <w:rFonts w:ascii="宋体" w:hAnsi="宋体"/>
                <w:i w:val="0"/>
                <w:iCs w:val="0"/>
                <w:color w:val="000000"/>
                <w:sz w:val="24"/>
                <w:szCs w:val="24"/>
              </w:rPr>
            </w:pPr>
            <w:r>
              <w:rPr>
                <w:rFonts w:ascii="宋体" w:hAnsi="宋体" w:hint="eastAsia"/>
                <w:i w:val="0"/>
                <w:iCs w:val="0"/>
                <w:color w:val="000000"/>
                <w:sz w:val="24"/>
                <w:szCs w:val="24"/>
              </w:rPr>
              <w:t>可用以下表格来说明软件功能：</w:t>
            </w:r>
          </w:p>
          <w:p w:rsidR="00AA22C9" w:rsidRDefault="00267D28">
            <w:pPr>
              <w:pStyle w:val="a5"/>
            </w:pP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2"/>
              <w:gridCol w:w="1440"/>
              <w:gridCol w:w="978"/>
              <w:gridCol w:w="3800"/>
            </w:tblGrid>
            <w:tr w:rsidR="00AA22C9">
              <w:trPr>
                <w:jc w:val="center"/>
              </w:trPr>
              <w:tc>
                <w:tcPr>
                  <w:tcW w:w="1162" w:type="dxa"/>
                  <w:tcBorders>
                    <w:top w:val="single" w:sz="4" w:space="0" w:color="auto"/>
                    <w:left w:val="single" w:sz="4" w:space="0" w:color="auto"/>
                    <w:bottom w:val="single" w:sz="4" w:space="0" w:color="auto"/>
                    <w:right w:val="single" w:sz="4" w:space="0" w:color="auto"/>
                  </w:tcBorders>
                  <w:shd w:val="clear" w:color="auto" w:fill="606060"/>
                  <w:vAlign w:val="center"/>
                </w:tcPr>
                <w:p w:rsidR="00AA22C9" w:rsidRDefault="00267D28">
                  <w:pPr>
                    <w:snapToGrid w:val="0"/>
                    <w:spacing w:line="360" w:lineRule="auto"/>
                    <w:jc w:val="center"/>
                    <w:rPr>
                      <w:rFonts w:ascii="宋体" w:hAnsi="Arial"/>
                      <w:b/>
                      <w:bCs/>
                      <w:color w:val="FFFFFF"/>
                      <w:sz w:val="24"/>
                      <w:szCs w:val="24"/>
                    </w:rPr>
                  </w:pPr>
                  <w:r>
                    <w:rPr>
                      <w:rFonts w:ascii="宋体" w:hAnsi="宋体" w:hint="eastAsia"/>
                      <w:b/>
                      <w:bCs/>
                      <w:color w:val="FFFFFF"/>
                      <w:sz w:val="24"/>
                      <w:szCs w:val="24"/>
                    </w:rPr>
                    <w:t>序号</w:t>
                  </w:r>
                </w:p>
              </w:tc>
              <w:tc>
                <w:tcPr>
                  <w:tcW w:w="1440" w:type="dxa"/>
                  <w:tcBorders>
                    <w:top w:val="single" w:sz="4" w:space="0" w:color="auto"/>
                    <w:left w:val="nil"/>
                    <w:bottom w:val="single" w:sz="4" w:space="0" w:color="auto"/>
                    <w:right w:val="single" w:sz="4" w:space="0" w:color="auto"/>
                  </w:tcBorders>
                  <w:shd w:val="clear" w:color="auto" w:fill="606060"/>
                  <w:vAlign w:val="center"/>
                </w:tcPr>
                <w:p w:rsidR="00AA22C9" w:rsidRDefault="00267D28">
                  <w:pPr>
                    <w:snapToGrid w:val="0"/>
                    <w:spacing w:line="360" w:lineRule="auto"/>
                    <w:jc w:val="center"/>
                    <w:rPr>
                      <w:rFonts w:ascii="宋体" w:hAnsi="Arial"/>
                      <w:b/>
                      <w:bCs/>
                      <w:color w:val="FFFFFF"/>
                      <w:sz w:val="24"/>
                      <w:szCs w:val="24"/>
                    </w:rPr>
                  </w:pPr>
                  <w:r>
                    <w:rPr>
                      <w:rFonts w:ascii="宋体" w:hAnsi="宋体" w:hint="eastAsia"/>
                      <w:b/>
                      <w:bCs/>
                      <w:color w:val="FFFFFF"/>
                      <w:sz w:val="24"/>
                      <w:szCs w:val="24"/>
                    </w:rPr>
                    <w:t>功能名称</w:t>
                  </w:r>
                </w:p>
              </w:tc>
              <w:tc>
                <w:tcPr>
                  <w:tcW w:w="978" w:type="dxa"/>
                  <w:tcBorders>
                    <w:top w:val="single" w:sz="4" w:space="0" w:color="auto"/>
                    <w:left w:val="nil"/>
                    <w:bottom w:val="single" w:sz="4" w:space="0" w:color="auto"/>
                    <w:right w:val="single" w:sz="4" w:space="0" w:color="auto"/>
                  </w:tcBorders>
                  <w:shd w:val="clear" w:color="auto" w:fill="606060"/>
                  <w:vAlign w:val="center"/>
                </w:tcPr>
                <w:p w:rsidR="00AA22C9" w:rsidRDefault="00267D28">
                  <w:pPr>
                    <w:snapToGrid w:val="0"/>
                    <w:spacing w:line="360" w:lineRule="auto"/>
                    <w:jc w:val="center"/>
                    <w:rPr>
                      <w:rFonts w:ascii="宋体" w:hAnsi="Arial"/>
                      <w:b/>
                      <w:bCs/>
                      <w:color w:val="FFFFFF"/>
                      <w:sz w:val="24"/>
                      <w:szCs w:val="24"/>
                    </w:rPr>
                  </w:pPr>
                  <w:r>
                    <w:rPr>
                      <w:rFonts w:ascii="宋体" w:hAnsi="宋体" w:hint="eastAsia"/>
                      <w:b/>
                      <w:bCs/>
                      <w:color w:val="FFFFFF"/>
                      <w:sz w:val="24"/>
                      <w:szCs w:val="24"/>
                    </w:rPr>
                    <w:t>优先级</w:t>
                  </w:r>
                </w:p>
              </w:tc>
              <w:tc>
                <w:tcPr>
                  <w:tcW w:w="3800" w:type="dxa"/>
                  <w:tcBorders>
                    <w:top w:val="single" w:sz="4" w:space="0" w:color="auto"/>
                    <w:left w:val="nil"/>
                    <w:bottom w:val="single" w:sz="4" w:space="0" w:color="auto"/>
                    <w:right w:val="single" w:sz="4" w:space="0" w:color="auto"/>
                  </w:tcBorders>
                  <w:shd w:val="clear" w:color="auto" w:fill="606060"/>
                  <w:vAlign w:val="center"/>
                </w:tcPr>
                <w:p w:rsidR="00AA22C9" w:rsidRDefault="00267D28">
                  <w:pPr>
                    <w:snapToGrid w:val="0"/>
                    <w:spacing w:line="360" w:lineRule="auto"/>
                    <w:jc w:val="center"/>
                    <w:rPr>
                      <w:rFonts w:ascii="宋体" w:hAnsi="Arial"/>
                      <w:b/>
                      <w:bCs/>
                      <w:color w:val="FFFFFF"/>
                      <w:sz w:val="24"/>
                      <w:szCs w:val="24"/>
                    </w:rPr>
                  </w:pPr>
                  <w:r>
                    <w:rPr>
                      <w:rFonts w:ascii="宋体" w:hAnsi="宋体" w:hint="eastAsia"/>
                      <w:b/>
                      <w:bCs/>
                      <w:color w:val="FFFFFF"/>
                      <w:sz w:val="24"/>
                      <w:szCs w:val="24"/>
                    </w:rPr>
                    <w:t>简要描述</w:t>
                  </w:r>
                </w:p>
              </w:tc>
            </w:tr>
            <w:tr w:rsidR="00AA22C9">
              <w:trPr>
                <w:trHeight w:val="273"/>
                <w:jc w:val="center"/>
              </w:trPr>
              <w:tc>
                <w:tcPr>
                  <w:tcW w:w="1162" w:type="dxa"/>
                  <w:tcBorders>
                    <w:top w:val="single" w:sz="4" w:space="0" w:color="auto"/>
                    <w:left w:val="single" w:sz="4" w:space="0" w:color="auto"/>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01</w:t>
                  </w:r>
                </w:p>
              </w:tc>
              <w:tc>
                <w:tcPr>
                  <w:tcW w:w="1440" w:type="dxa"/>
                  <w:tcBorders>
                    <w:top w:val="single" w:sz="4" w:space="0" w:color="auto"/>
                    <w:left w:val="nil"/>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观展长廊</w:t>
                  </w:r>
                </w:p>
              </w:tc>
              <w:tc>
                <w:tcPr>
                  <w:tcW w:w="978"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高</w:t>
                  </w:r>
                </w:p>
              </w:tc>
              <w:tc>
                <w:tcPr>
                  <w:tcW w:w="3800" w:type="dxa"/>
                  <w:tcBorders>
                    <w:top w:val="single" w:sz="4" w:space="0" w:color="auto"/>
                    <w:left w:val="nil"/>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用户不需要注册，直接进入观展长廊。观展长廊包括了画作描述和创作背景。</w:t>
                  </w:r>
                </w:p>
              </w:tc>
            </w:tr>
            <w:tr w:rsidR="00AA22C9">
              <w:trPr>
                <w:jc w:val="center"/>
              </w:trPr>
              <w:tc>
                <w:tcPr>
                  <w:tcW w:w="1162" w:type="dxa"/>
                  <w:tcBorders>
                    <w:top w:val="single" w:sz="4" w:space="0" w:color="auto"/>
                    <w:left w:val="single" w:sz="4" w:space="0" w:color="auto"/>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02</w:t>
                  </w:r>
                </w:p>
              </w:tc>
              <w:tc>
                <w:tcPr>
                  <w:tcW w:w="1440" w:type="dxa"/>
                  <w:tcBorders>
                    <w:top w:val="single" w:sz="4" w:space="0" w:color="auto"/>
                    <w:left w:val="nil"/>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我的收藏</w:t>
                  </w:r>
                </w:p>
              </w:tc>
              <w:tc>
                <w:tcPr>
                  <w:tcW w:w="978"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高</w:t>
                  </w:r>
                </w:p>
              </w:tc>
              <w:tc>
                <w:tcPr>
                  <w:tcW w:w="3800" w:type="dxa"/>
                  <w:tcBorders>
                    <w:top w:val="single" w:sz="4" w:space="0" w:color="auto"/>
                    <w:left w:val="nil"/>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用户点击收藏，那么该作品就会出现在我的收藏功能页面。</w:t>
                  </w:r>
                </w:p>
              </w:tc>
            </w:tr>
            <w:tr w:rsidR="00AA22C9">
              <w:trPr>
                <w:jc w:val="center"/>
              </w:trPr>
              <w:tc>
                <w:tcPr>
                  <w:tcW w:w="1162" w:type="dxa"/>
                  <w:tcBorders>
                    <w:top w:val="single" w:sz="4" w:space="0" w:color="auto"/>
                    <w:left w:val="single" w:sz="4" w:space="0" w:color="auto"/>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03</w:t>
                  </w:r>
                </w:p>
              </w:tc>
              <w:tc>
                <w:tcPr>
                  <w:tcW w:w="1440" w:type="dxa"/>
                  <w:tcBorders>
                    <w:top w:val="single" w:sz="4" w:space="0" w:color="auto"/>
                    <w:left w:val="nil"/>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作品集</w:t>
                  </w:r>
                </w:p>
              </w:tc>
              <w:tc>
                <w:tcPr>
                  <w:tcW w:w="978"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高</w:t>
                  </w:r>
                </w:p>
              </w:tc>
              <w:tc>
                <w:tcPr>
                  <w:tcW w:w="3800" w:type="dxa"/>
                  <w:tcBorders>
                    <w:top w:val="single" w:sz="4" w:space="0" w:color="auto"/>
                    <w:left w:val="nil"/>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根据作者的画作不同风格以及创作时期进行分类作品。便于用户更加方便查看作品</w:t>
                  </w:r>
                </w:p>
              </w:tc>
            </w:tr>
            <w:tr w:rsidR="00AA22C9">
              <w:trPr>
                <w:jc w:val="center"/>
              </w:trPr>
              <w:tc>
                <w:tcPr>
                  <w:tcW w:w="1162" w:type="dxa"/>
                  <w:tcBorders>
                    <w:top w:val="single" w:sz="4" w:space="0" w:color="auto"/>
                    <w:left w:val="single" w:sz="4" w:space="0" w:color="auto"/>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04</w:t>
                  </w:r>
                </w:p>
              </w:tc>
              <w:tc>
                <w:tcPr>
                  <w:tcW w:w="1440" w:type="dxa"/>
                  <w:tcBorders>
                    <w:top w:val="single" w:sz="4" w:space="0" w:color="auto"/>
                    <w:left w:val="nil"/>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关于我们</w:t>
                  </w:r>
                </w:p>
              </w:tc>
              <w:tc>
                <w:tcPr>
                  <w:tcW w:w="978"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中</w:t>
                  </w:r>
                </w:p>
              </w:tc>
              <w:tc>
                <w:tcPr>
                  <w:tcW w:w="3800" w:type="dxa"/>
                  <w:tcBorders>
                    <w:top w:val="single" w:sz="4" w:space="0" w:color="auto"/>
                    <w:left w:val="nil"/>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主要作用是发布更新的版本号以及软件的通知。</w:t>
                  </w:r>
                </w:p>
              </w:tc>
            </w:tr>
            <w:tr w:rsidR="00AA22C9">
              <w:trPr>
                <w:jc w:val="center"/>
              </w:trPr>
              <w:tc>
                <w:tcPr>
                  <w:tcW w:w="1162" w:type="dxa"/>
                  <w:tcBorders>
                    <w:top w:val="single" w:sz="4" w:space="0" w:color="auto"/>
                    <w:left w:val="single" w:sz="4" w:space="0" w:color="auto"/>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05</w:t>
                  </w:r>
                </w:p>
              </w:tc>
              <w:tc>
                <w:tcPr>
                  <w:tcW w:w="1440" w:type="dxa"/>
                  <w:tcBorders>
                    <w:top w:val="single" w:sz="4" w:space="0" w:color="auto"/>
                    <w:left w:val="nil"/>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作者生平</w:t>
                  </w:r>
                </w:p>
              </w:tc>
              <w:tc>
                <w:tcPr>
                  <w:tcW w:w="978"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高</w:t>
                  </w:r>
                </w:p>
              </w:tc>
              <w:tc>
                <w:tcPr>
                  <w:tcW w:w="3800" w:type="dxa"/>
                  <w:tcBorders>
                    <w:top w:val="single" w:sz="4" w:space="0" w:color="auto"/>
                    <w:left w:val="nil"/>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主要想用户介绍梵高的一生</w:t>
                  </w:r>
                </w:p>
              </w:tc>
            </w:tr>
            <w:tr w:rsidR="00AA22C9">
              <w:trPr>
                <w:jc w:val="center"/>
              </w:trPr>
              <w:tc>
                <w:tcPr>
                  <w:tcW w:w="1162" w:type="dxa"/>
                  <w:tcBorders>
                    <w:top w:val="single" w:sz="4" w:space="0" w:color="auto"/>
                    <w:left w:val="single" w:sz="4" w:space="0" w:color="auto"/>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06</w:t>
                  </w:r>
                </w:p>
              </w:tc>
              <w:tc>
                <w:tcPr>
                  <w:tcW w:w="1440" w:type="dxa"/>
                  <w:tcBorders>
                    <w:top w:val="single" w:sz="4" w:space="0" w:color="auto"/>
                    <w:left w:val="nil"/>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通知管理</w:t>
                  </w:r>
                </w:p>
              </w:tc>
              <w:tc>
                <w:tcPr>
                  <w:tcW w:w="978"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高</w:t>
                  </w:r>
                </w:p>
              </w:tc>
              <w:tc>
                <w:tcPr>
                  <w:tcW w:w="3800" w:type="dxa"/>
                  <w:tcBorders>
                    <w:top w:val="single" w:sz="4" w:space="0" w:color="auto"/>
                    <w:left w:val="nil"/>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用于给软件管理员发布软件的通知</w:t>
                  </w:r>
                </w:p>
              </w:tc>
            </w:tr>
            <w:tr w:rsidR="00AA22C9">
              <w:trPr>
                <w:jc w:val="center"/>
              </w:trPr>
              <w:tc>
                <w:tcPr>
                  <w:tcW w:w="1162" w:type="dxa"/>
                  <w:tcBorders>
                    <w:top w:val="single" w:sz="4" w:space="0" w:color="auto"/>
                    <w:left w:val="single" w:sz="4" w:space="0" w:color="auto"/>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07</w:t>
                  </w:r>
                </w:p>
              </w:tc>
              <w:tc>
                <w:tcPr>
                  <w:tcW w:w="1440" w:type="dxa"/>
                  <w:tcBorders>
                    <w:top w:val="single" w:sz="4" w:space="0" w:color="auto"/>
                    <w:left w:val="nil"/>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作品管理</w:t>
                  </w:r>
                </w:p>
              </w:tc>
              <w:tc>
                <w:tcPr>
                  <w:tcW w:w="978"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高</w:t>
                  </w:r>
                </w:p>
              </w:tc>
              <w:tc>
                <w:tcPr>
                  <w:tcW w:w="3800" w:type="dxa"/>
                  <w:tcBorders>
                    <w:top w:val="single" w:sz="4" w:space="0" w:color="auto"/>
                    <w:left w:val="nil"/>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用于给软件管理员进行作品的增删查改</w:t>
                  </w:r>
                </w:p>
              </w:tc>
            </w:tr>
            <w:tr w:rsidR="00AA22C9">
              <w:trPr>
                <w:jc w:val="center"/>
              </w:trPr>
              <w:tc>
                <w:tcPr>
                  <w:tcW w:w="1162" w:type="dxa"/>
                  <w:tcBorders>
                    <w:top w:val="single" w:sz="4" w:space="0" w:color="auto"/>
                    <w:left w:val="single" w:sz="4" w:space="0" w:color="auto"/>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08</w:t>
                  </w:r>
                </w:p>
              </w:tc>
              <w:tc>
                <w:tcPr>
                  <w:tcW w:w="1440" w:type="dxa"/>
                  <w:tcBorders>
                    <w:top w:val="single" w:sz="4" w:space="0" w:color="auto"/>
                    <w:left w:val="nil"/>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音乐管理</w:t>
                  </w:r>
                </w:p>
              </w:tc>
              <w:tc>
                <w:tcPr>
                  <w:tcW w:w="978"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高</w:t>
                  </w:r>
                </w:p>
              </w:tc>
              <w:tc>
                <w:tcPr>
                  <w:tcW w:w="3800" w:type="dxa"/>
                  <w:tcBorders>
                    <w:top w:val="single" w:sz="4" w:space="0" w:color="auto"/>
                    <w:left w:val="nil"/>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用于给软件管理员进行音乐的增删查改</w:t>
                  </w:r>
                </w:p>
              </w:tc>
            </w:tr>
            <w:tr w:rsidR="00AA22C9">
              <w:trPr>
                <w:jc w:val="center"/>
              </w:trPr>
              <w:tc>
                <w:tcPr>
                  <w:tcW w:w="1162" w:type="dxa"/>
                  <w:tcBorders>
                    <w:top w:val="single" w:sz="4" w:space="0" w:color="auto"/>
                    <w:left w:val="single" w:sz="4" w:space="0" w:color="auto"/>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09</w:t>
                  </w:r>
                </w:p>
              </w:tc>
              <w:tc>
                <w:tcPr>
                  <w:tcW w:w="1440" w:type="dxa"/>
                  <w:tcBorders>
                    <w:top w:val="single" w:sz="4" w:space="0" w:color="auto"/>
                    <w:left w:val="nil"/>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下载引导</w:t>
                  </w:r>
                </w:p>
              </w:tc>
              <w:tc>
                <w:tcPr>
                  <w:tcW w:w="978"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高</w:t>
                  </w:r>
                </w:p>
              </w:tc>
              <w:tc>
                <w:tcPr>
                  <w:tcW w:w="3800" w:type="dxa"/>
                  <w:tcBorders>
                    <w:top w:val="single" w:sz="4" w:space="0" w:color="auto"/>
                    <w:left w:val="nil"/>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引导用户进行在下载</w:t>
                  </w:r>
                  <w:r>
                    <w:rPr>
                      <w:rFonts w:ascii="宋体" w:hAnsi="Arial" w:hint="eastAsia"/>
                      <w:sz w:val="24"/>
                      <w:szCs w:val="24"/>
                    </w:rPr>
                    <w:t>APP</w:t>
                  </w:r>
                </w:p>
              </w:tc>
            </w:tr>
            <w:tr w:rsidR="00AA22C9">
              <w:trPr>
                <w:jc w:val="center"/>
              </w:trPr>
              <w:tc>
                <w:tcPr>
                  <w:tcW w:w="1162" w:type="dxa"/>
                  <w:tcBorders>
                    <w:top w:val="single" w:sz="4" w:space="0" w:color="auto"/>
                    <w:left w:val="single" w:sz="4" w:space="0" w:color="auto"/>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10</w:t>
                  </w:r>
                </w:p>
              </w:tc>
              <w:tc>
                <w:tcPr>
                  <w:tcW w:w="1440" w:type="dxa"/>
                  <w:tcBorders>
                    <w:top w:val="single" w:sz="4" w:space="0" w:color="auto"/>
                    <w:left w:val="nil"/>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产品介绍</w:t>
                  </w:r>
                </w:p>
              </w:tc>
              <w:tc>
                <w:tcPr>
                  <w:tcW w:w="978"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中</w:t>
                  </w:r>
                </w:p>
              </w:tc>
              <w:tc>
                <w:tcPr>
                  <w:tcW w:w="3800" w:type="dxa"/>
                  <w:tcBorders>
                    <w:top w:val="single" w:sz="4" w:space="0" w:color="auto"/>
                    <w:left w:val="nil"/>
                    <w:bottom w:val="single" w:sz="4" w:space="0" w:color="auto"/>
                    <w:right w:val="single" w:sz="4" w:space="0" w:color="auto"/>
                  </w:tcBorders>
                  <w:vAlign w:val="center"/>
                </w:tcPr>
                <w:p w:rsidR="00AA22C9" w:rsidRDefault="00267D28">
                  <w:pPr>
                    <w:autoSpaceDE w:val="0"/>
                    <w:snapToGrid w:val="0"/>
                    <w:spacing w:line="400" w:lineRule="exact"/>
                    <w:jc w:val="center"/>
                    <w:rPr>
                      <w:rFonts w:ascii="宋体" w:hAnsi="Arial"/>
                      <w:sz w:val="24"/>
                      <w:szCs w:val="24"/>
                    </w:rPr>
                  </w:pPr>
                  <w:r>
                    <w:rPr>
                      <w:rFonts w:ascii="宋体" w:hAnsi="宋体" w:hint="eastAsia"/>
                      <w:sz w:val="24"/>
                      <w:szCs w:val="24"/>
                    </w:rPr>
                    <w:t>用于给用户介绍产品的作用以及内容。</w:t>
                  </w:r>
                </w:p>
              </w:tc>
            </w:tr>
          </w:tbl>
          <w:p w:rsidR="00AA22C9" w:rsidRDefault="00267D28">
            <w:pPr>
              <w:pStyle w:val="a5"/>
              <w:ind w:left="0"/>
            </w:pPr>
            <w:r>
              <w:rPr>
                <w:rFonts w:hint="eastAsia"/>
              </w:rPr>
              <w:t xml:space="preserve"> </w:t>
            </w:r>
          </w:p>
          <w:p w:rsidR="00AA22C9" w:rsidRDefault="00267D28">
            <w:pPr>
              <w:pStyle w:val="a8"/>
              <w:keepLines/>
              <w:snapToGrid w:val="0"/>
              <w:spacing w:before="40" w:after="40" w:line="240" w:lineRule="atLeast"/>
              <w:ind w:firstLine="422"/>
              <w:outlineLvl w:val="1"/>
              <w:rPr>
                <w:b/>
                <w:bCs/>
              </w:rPr>
            </w:pPr>
            <w:r>
              <w:rPr>
                <w:rFonts w:hint="eastAsia"/>
                <w:b/>
                <w:bCs/>
              </w:rPr>
              <w:t>2.3 用户的特点</w:t>
            </w:r>
          </w:p>
          <w:p w:rsidR="00AA22C9" w:rsidRDefault="00267D28">
            <w:pPr>
              <w:pStyle w:val="a8"/>
              <w:keepLines/>
              <w:autoSpaceDE w:val="0"/>
              <w:snapToGrid w:val="0"/>
              <w:spacing w:before="40" w:after="40" w:line="400" w:lineRule="exact"/>
              <w:ind w:firstLineChars="200" w:firstLine="480"/>
              <w:rPr>
                <w:kern w:val="2"/>
              </w:rPr>
            </w:pPr>
            <w:r>
              <w:rPr>
                <w:rFonts w:hint="eastAsia"/>
              </w:rPr>
              <w:t>本项目的用户都是网上用户，包括两类，一类是广大青少年，他们正处于思想知识增长的阶段中，他们所处的年龄阶段差异较大，有的可能是大学生，有的可能是高中生等。另一类用户是梵高油画爱好者，他们对梵高有一定的认识与了解，也接触过梵高生平的一些画作，他们的使用体会可能会更深刻。</w:t>
            </w:r>
          </w:p>
          <w:p w:rsidR="00AA22C9" w:rsidRDefault="00267D28">
            <w:pPr>
              <w:pStyle w:val="a8"/>
              <w:keepLines/>
              <w:snapToGrid w:val="0"/>
              <w:spacing w:before="40" w:after="40" w:line="240" w:lineRule="atLeast"/>
              <w:outlineLvl w:val="1"/>
              <w:rPr>
                <w:b/>
                <w:bCs/>
              </w:rPr>
            </w:pPr>
            <w:r>
              <w:rPr>
                <w:rFonts w:hint="eastAsia"/>
                <w:b/>
                <w:bCs/>
              </w:rPr>
              <w:lastRenderedPageBreak/>
              <w:t>2.4 限制与约束</w:t>
            </w:r>
          </w:p>
          <w:p w:rsidR="00AA22C9" w:rsidRDefault="00267D28">
            <w:pPr>
              <w:pStyle w:val="a8"/>
              <w:keepLines/>
              <w:snapToGrid w:val="0"/>
              <w:spacing w:before="40" w:after="40" w:line="240" w:lineRule="atLeast"/>
              <w:outlineLvl w:val="2"/>
              <w:rPr>
                <w:b/>
                <w:bCs/>
              </w:rPr>
            </w:pPr>
            <w:r>
              <w:rPr>
                <w:rFonts w:hint="eastAsia"/>
                <w:b/>
                <w:bCs/>
              </w:rPr>
              <w:t>2.4.1  约束</w:t>
            </w:r>
          </w:p>
          <w:p w:rsidR="00AA22C9" w:rsidRDefault="00267D28">
            <w:pPr>
              <w:pStyle w:val="a8"/>
              <w:autoSpaceDE w:val="0"/>
              <w:snapToGrid w:val="0"/>
              <w:spacing w:after="120" w:line="400" w:lineRule="exact"/>
              <w:ind w:firstLineChars="200" w:firstLine="480"/>
              <w:rPr>
                <w:iCs/>
                <w:kern w:val="2"/>
              </w:rPr>
            </w:pPr>
            <w:r>
              <w:rPr>
                <w:rFonts w:hint="eastAsia"/>
                <w:iCs/>
              </w:rPr>
              <w:t>从宏观上看，风险可以分为项目风险、技术风险和商业风险三类。由于项目在预算、进度、人力、资源、顾客和需求等方面的原因对软件项目产生的不良影响称为项目风险。软件在设计、实现、接口、验证和维护过程中可能发生的潜在问题，如规格说明的二义性、采用陈旧或尚不成熟的技术等等,对软件项目带来的危害称技术风险。开发了一个没人需要的优质软件,或推销部门不知如何销售这一软件产品,或开发的产品不符合公司的产品销售战略,等等,称为商业风险。这些风险有些是可以预料的，有些是很难预料的。为了帮助项目管理人员、项目规划人员全面了解软件开发过程存在的风险。</w:t>
            </w:r>
          </w:p>
          <w:p w:rsidR="00AA22C9" w:rsidRDefault="00267D28">
            <w:pPr>
              <w:pStyle w:val="a8"/>
              <w:autoSpaceDE w:val="0"/>
              <w:snapToGrid w:val="0"/>
              <w:spacing w:after="120" w:line="400" w:lineRule="exact"/>
              <w:ind w:left="240" w:hangingChars="100" w:hanging="240"/>
              <w:rPr>
                <w:iCs/>
              </w:rPr>
            </w:pPr>
            <w:r>
              <w:rPr>
                <w:rFonts w:hint="eastAsia"/>
                <w:iCs/>
              </w:rPr>
              <w:t>（1）时间和预算约束</w:t>
            </w:r>
            <w:r>
              <w:rPr>
                <w:rFonts w:hint="eastAsia"/>
                <w:iCs/>
              </w:rPr>
              <w:br/>
              <w:t>也就是时间和金钱</w:t>
            </w:r>
          </w:p>
          <w:p w:rsidR="00AA22C9" w:rsidRDefault="00267D28">
            <w:pPr>
              <w:pStyle w:val="a8"/>
              <w:autoSpaceDE w:val="0"/>
              <w:snapToGrid w:val="0"/>
              <w:spacing w:line="400" w:lineRule="exact"/>
              <w:ind w:left="240" w:hangingChars="100" w:hanging="240"/>
              <w:rPr>
                <w:iCs/>
              </w:rPr>
            </w:pPr>
            <w:r>
              <w:rPr>
                <w:rFonts w:hint="eastAsia"/>
                <w:iCs/>
              </w:rPr>
              <w:t>（2）现有系统的互操作性</w:t>
            </w:r>
            <w:r>
              <w:rPr>
                <w:rFonts w:hint="eastAsia"/>
                <w:iCs/>
              </w:rPr>
              <w:br/>
              <w:t>数据库</w:t>
            </w:r>
            <w:r>
              <w:rPr>
                <w:rFonts w:hint="eastAsia"/>
                <w:iCs/>
              </w:rPr>
              <w:br/>
              <w:t xml:space="preserve">  需要庞大的有关梵高油画作品的图片，数据库内容需要对图片有很多的描述，查询的过程可能会比较长。大量的图片识别，也会造成加载图片卡顿等问题。使用了eolink进行接口测试、uni-cloud云开发，加大了数据库的负载。</w:t>
            </w:r>
          </w:p>
          <w:p w:rsidR="00AA22C9" w:rsidRDefault="00267D28">
            <w:pPr>
              <w:pStyle w:val="a8"/>
              <w:autoSpaceDE w:val="0"/>
              <w:snapToGrid w:val="0"/>
              <w:spacing w:line="400" w:lineRule="exact"/>
              <w:ind w:left="480" w:hangingChars="200" w:hanging="480"/>
              <w:rPr>
                <w:iCs/>
              </w:rPr>
            </w:pPr>
            <w:r>
              <w:rPr>
                <w:rFonts w:hint="eastAsia"/>
                <w:iCs/>
              </w:rPr>
              <w:t>（3）目标部署平台约束</w:t>
            </w:r>
          </w:p>
          <w:p w:rsidR="00AA22C9" w:rsidRDefault="00267D28">
            <w:pPr>
              <w:pStyle w:val="a8"/>
              <w:autoSpaceDE w:val="0"/>
              <w:snapToGrid w:val="0"/>
              <w:spacing w:line="400" w:lineRule="exact"/>
              <w:rPr>
                <w:iCs/>
              </w:rPr>
            </w:pPr>
            <w:r>
              <w:rPr>
                <w:rFonts w:hint="eastAsia"/>
                <w:iCs/>
              </w:rPr>
              <w:t>（4）技术约束</w:t>
            </w:r>
            <w:r>
              <w:rPr>
                <w:rFonts w:hint="eastAsia"/>
                <w:iCs/>
              </w:rPr>
              <w:tab/>
            </w:r>
          </w:p>
          <w:p w:rsidR="00AA22C9" w:rsidRDefault="00267D28">
            <w:pPr>
              <w:pStyle w:val="a8"/>
              <w:autoSpaceDE w:val="0"/>
              <w:snapToGrid w:val="0"/>
              <w:spacing w:line="400" w:lineRule="exact"/>
              <w:ind w:firstLineChars="200" w:firstLine="480"/>
              <w:rPr>
                <w:iCs/>
              </w:rPr>
            </w:pPr>
            <w:r>
              <w:rPr>
                <w:rFonts w:hint="eastAsia"/>
                <w:iCs/>
              </w:rPr>
              <w:t>使用的技术成熟度。</w:t>
            </w:r>
            <w:r>
              <w:rPr>
                <w:rFonts w:hint="eastAsia"/>
                <w:iCs/>
              </w:rPr>
              <w:br/>
              <w:t>（5）人员约束</w:t>
            </w:r>
            <w:r>
              <w:rPr>
                <w:rFonts w:hint="eastAsia"/>
                <w:iCs/>
              </w:rPr>
              <w:br/>
              <w:t xml:space="preserve">    更常见的是，开发软件可用的技术和方法，受限于软件开发人员。</w:t>
            </w:r>
            <w:r>
              <w:rPr>
                <w:rFonts w:hint="eastAsia"/>
                <w:iCs/>
              </w:rPr>
              <w:br/>
              <w:t>（6）解决：</w:t>
            </w:r>
          </w:p>
          <w:p w:rsidR="00AA22C9" w:rsidRDefault="00267D28">
            <w:pPr>
              <w:pStyle w:val="a8"/>
              <w:autoSpaceDE w:val="0"/>
              <w:snapToGrid w:val="0"/>
              <w:spacing w:line="400" w:lineRule="exact"/>
              <w:rPr>
                <w:iCs/>
              </w:rPr>
            </w:pPr>
            <w:r>
              <w:rPr>
                <w:rFonts w:hint="eastAsia"/>
                <w:iCs/>
              </w:rPr>
              <w:t>①分层策略，如UI组件里没有数据访问的逻辑</w:t>
            </w:r>
          </w:p>
          <w:p w:rsidR="00AA22C9" w:rsidRDefault="00267D28">
            <w:pPr>
              <w:pStyle w:val="a8"/>
              <w:autoSpaceDE w:val="0"/>
              <w:snapToGrid w:val="0"/>
              <w:spacing w:line="400" w:lineRule="exact"/>
              <w:rPr>
                <w:iCs/>
                <w:kern w:val="2"/>
              </w:rPr>
            </w:pPr>
            <w:r>
              <w:rPr>
                <w:rFonts w:hint="eastAsia"/>
                <w:iCs/>
              </w:rPr>
              <w:t>②业务逻辑的位置：</w:t>
            </w:r>
            <w:r>
              <w:rPr>
                <w:rFonts w:hint="eastAsia"/>
                <w:iCs/>
              </w:rPr>
              <w:br/>
              <w:t>③高内聚、低耦合：解耦合可以推迟技术决策的时间</w:t>
            </w:r>
            <w:r>
              <w:rPr>
                <w:rFonts w:hint="eastAsia"/>
                <w:iCs/>
              </w:rPr>
              <w:br/>
              <w:t>④无状态组件：可伸缩性的瓶颈</w:t>
            </w:r>
          </w:p>
          <w:p w:rsidR="00AA22C9" w:rsidRDefault="00267D28">
            <w:pPr>
              <w:pStyle w:val="a8"/>
              <w:autoSpaceDE w:val="0"/>
              <w:snapToGrid w:val="0"/>
              <w:spacing w:line="400" w:lineRule="exact"/>
              <w:rPr>
                <w:iCs/>
              </w:rPr>
            </w:pPr>
            <w:r>
              <w:rPr>
                <w:rFonts w:hint="eastAsia"/>
                <w:iCs/>
              </w:rPr>
              <w:t>⑤域模型：面向对象的丰富程度</w:t>
            </w:r>
            <w:r>
              <w:rPr>
                <w:rFonts w:hint="eastAsia"/>
                <w:iCs/>
              </w:rPr>
              <w:br/>
            </w:r>
            <w:r>
              <w:rPr>
                <w:rFonts w:hint="eastAsia"/>
                <w:iCs/>
              </w:rPr>
              <w:lastRenderedPageBreak/>
              <w:t>⑥http会话的使用程度：少用</w:t>
            </w:r>
            <w:r>
              <w:rPr>
                <w:rFonts w:hint="eastAsia"/>
                <w:iCs/>
              </w:rPr>
              <w:br/>
              <w:t>⑦始终一致和最终一致： 一般趋向于数据的最终一致性</w:t>
            </w:r>
            <w:r>
              <w:rPr>
                <w:rFonts w:hint="eastAsia"/>
                <w:iCs/>
              </w:rPr>
              <w:br/>
              <w:t>⑧不/使用ORM</w:t>
            </w:r>
          </w:p>
          <w:p w:rsidR="00AA22C9" w:rsidRDefault="00267D28">
            <w:pPr>
              <w:pStyle w:val="a8"/>
              <w:autoSpaceDE w:val="0"/>
              <w:snapToGrid w:val="0"/>
              <w:spacing w:line="400" w:lineRule="exact"/>
              <w:rPr>
                <w:iCs/>
              </w:rPr>
            </w:pPr>
            <w:r>
              <w:rPr>
                <w:rFonts w:hint="eastAsia"/>
                <w:iCs/>
              </w:rPr>
              <w:t>⑨编码标准和规范，自动化单元测试，静态分析工具</w:t>
            </w:r>
          </w:p>
          <w:p w:rsidR="00AA22C9" w:rsidRDefault="00267D28">
            <w:pPr>
              <w:pStyle w:val="a8"/>
              <w:keepLines/>
              <w:snapToGrid w:val="0"/>
              <w:spacing w:before="40" w:after="40" w:line="240" w:lineRule="atLeast"/>
              <w:outlineLvl w:val="2"/>
              <w:rPr>
                <w:b/>
                <w:bCs/>
              </w:rPr>
            </w:pPr>
            <w:r>
              <w:rPr>
                <w:rFonts w:hint="eastAsia"/>
                <w:b/>
                <w:bCs/>
              </w:rPr>
              <w:t>2.4.2  设计约束</w:t>
            </w:r>
          </w:p>
          <w:p w:rsidR="00AA22C9" w:rsidRDefault="00267D28">
            <w:pPr>
              <w:pStyle w:val="a8"/>
              <w:keepLines/>
              <w:snapToGrid w:val="0"/>
              <w:spacing w:before="40" w:after="40" w:line="240" w:lineRule="atLeast"/>
              <w:rPr>
                <w:b/>
                <w:bCs/>
              </w:rPr>
            </w:pPr>
            <w:r>
              <w:rPr>
                <w:rFonts w:hint="eastAsia"/>
                <w:b/>
                <w:bCs/>
              </w:rPr>
              <w:t>（1）其他标准约束</w:t>
            </w:r>
          </w:p>
          <w:p w:rsidR="00AA22C9" w:rsidRDefault="00267D28">
            <w:pPr>
              <w:numPr>
                <w:ilvl w:val="0"/>
                <w:numId w:val="8"/>
              </w:numPr>
              <w:autoSpaceDE w:val="0"/>
              <w:snapToGrid w:val="0"/>
              <w:spacing w:line="400" w:lineRule="exact"/>
              <w:ind w:firstLine="425"/>
              <w:jc w:val="left"/>
              <w:rPr>
                <w:rFonts w:ascii="宋体" w:hAnsi="宋体"/>
                <w:sz w:val="24"/>
                <w:szCs w:val="24"/>
              </w:rPr>
            </w:pPr>
            <w:r>
              <w:rPr>
                <w:rFonts w:ascii="宋体" w:hAnsi="宋体" w:hint="eastAsia"/>
                <w:kern w:val="0"/>
                <w:sz w:val="24"/>
                <w:szCs w:val="24"/>
              </w:rPr>
              <w:t>开发语言约束</w:t>
            </w:r>
            <w:r>
              <w:rPr>
                <w:rFonts w:ascii="宋体" w:hAnsi="宋体" w:hint="eastAsia"/>
                <w:i/>
                <w:iCs/>
                <w:kern w:val="0"/>
                <w:sz w:val="24"/>
                <w:szCs w:val="24"/>
              </w:rPr>
              <w:t>：</w:t>
            </w:r>
            <w:r>
              <w:rPr>
                <w:rFonts w:ascii="宋体" w:hAnsi="宋体" w:hint="eastAsia"/>
                <w:kern w:val="0"/>
                <w:sz w:val="24"/>
                <w:szCs w:val="24"/>
              </w:rPr>
              <w:t>所以HTML（超文本标记语言），css（</w:t>
            </w:r>
            <w:r>
              <w:rPr>
                <w:rFonts w:ascii="宋体" w:hAnsi="宋体" w:cs="Arial" w:hint="eastAsia"/>
                <w:color w:val="333333"/>
                <w:kern w:val="0"/>
                <w:sz w:val="24"/>
                <w:szCs w:val="24"/>
                <w:shd w:val="clear" w:color="auto" w:fill="FFFFFF"/>
              </w:rPr>
              <w:t>层叠样式表</w:t>
            </w:r>
            <w:r>
              <w:rPr>
                <w:rFonts w:ascii="宋体" w:hAnsi="宋体" w:hint="eastAsia"/>
                <w:kern w:val="0"/>
                <w:sz w:val="24"/>
                <w:szCs w:val="24"/>
              </w:rPr>
              <w:t xml:space="preserve">），js </w:t>
            </w:r>
            <w:r>
              <w:rPr>
                <w:rFonts w:ascii="宋体" w:hAnsi="宋体" w:hint="eastAsia"/>
                <w:kern w:val="0"/>
                <w:sz w:val="24"/>
                <w:szCs w:val="24"/>
              </w:rPr>
              <w:tab/>
              <w:t>（JavaScript）</w:t>
            </w:r>
          </w:p>
          <w:p w:rsidR="00AA22C9" w:rsidRDefault="00267D28">
            <w:pPr>
              <w:numPr>
                <w:ilvl w:val="0"/>
                <w:numId w:val="8"/>
              </w:numPr>
              <w:autoSpaceDE w:val="0"/>
              <w:snapToGrid w:val="0"/>
              <w:spacing w:line="400" w:lineRule="exact"/>
              <w:ind w:firstLine="425"/>
              <w:jc w:val="left"/>
              <w:rPr>
                <w:rFonts w:ascii="宋体" w:hAnsi="宋体"/>
                <w:sz w:val="24"/>
                <w:szCs w:val="24"/>
              </w:rPr>
            </w:pPr>
            <w:r>
              <w:rPr>
                <w:rFonts w:ascii="宋体" w:hAnsi="宋体" w:hint="eastAsia"/>
                <w:kern w:val="0"/>
                <w:sz w:val="24"/>
                <w:szCs w:val="24"/>
              </w:rPr>
              <w:t>数据命名约束</w:t>
            </w:r>
          </w:p>
          <w:tbl>
            <w:tblPr>
              <w:tblStyle w:val="a9"/>
              <w:tblW w:w="0" w:type="auto"/>
              <w:tblLayout w:type="fixed"/>
              <w:tblLook w:val="04A0" w:firstRow="1" w:lastRow="0" w:firstColumn="1" w:lastColumn="0" w:noHBand="0" w:noVBand="1"/>
            </w:tblPr>
            <w:tblGrid>
              <w:gridCol w:w="2689"/>
              <w:gridCol w:w="1270"/>
              <w:gridCol w:w="3283"/>
              <w:gridCol w:w="1286"/>
            </w:tblGrid>
            <w:tr w:rsidR="00AA22C9">
              <w:trPr>
                <w:trHeight w:val="98"/>
              </w:trPr>
              <w:tc>
                <w:tcPr>
                  <w:tcW w:w="2689" w:type="dxa"/>
                  <w:tcBorders>
                    <w:top w:val="single" w:sz="4" w:space="0" w:color="auto"/>
                    <w:left w:val="single" w:sz="4" w:space="0" w:color="auto"/>
                    <w:bottom w:val="single" w:sz="4" w:space="0" w:color="auto"/>
                    <w:right w:val="single" w:sz="4" w:space="0" w:color="auto"/>
                  </w:tcBorders>
                </w:tcPr>
                <w:p w:rsidR="00AA22C9" w:rsidRDefault="00267D28">
                  <w:pPr>
                    <w:autoSpaceDE w:val="0"/>
                    <w:snapToGrid w:val="0"/>
                    <w:spacing w:line="400" w:lineRule="exact"/>
                    <w:jc w:val="center"/>
                    <w:rPr>
                      <w:rFonts w:ascii="宋体" w:hAnsi="宋体"/>
                      <w:b/>
                      <w:bCs/>
                      <w:sz w:val="24"/>
                      <w:szCs w:val="24"/>
                    </w:rPr>
                  </w:pPr>
                  <w:r>
                    <w:rPr>
                      <w:rFonts w:ascii="宋体" w:hAnsi="宋体" w:hint="eastAsia"/>
                      <w:b/>
                      <w:bCs/>
                      <w:kern w:val="0"/>
                      <w:sz w:val="24"/>
                      <w:szCs w:val="24"/>
                    </w:rPr>
                    <w:t>字段名</w:t>
                  </w:r>
                </w:p>
              </w:tc>
              <w:tc>
                <w:tcPr>
                  <w:tcW w:w="1270"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b/>
                      <w:bCs/>
                      <w:sz w:val="24"/>
                      <w:szCs w:val="24"/>
                    </w:rPr>
                  </w:pPr>
                  <w:r>
                    <w:rPr>
                      <w:rFonts w:ascii="宋体" w:hAnsi="宋体" w:hint="eastAsia"/>
                      <w:b/>
                      <w:bCs/>
                      <w:kern w:val="0"/>
                      <w:sz w:val="24"/>
                      <w:szCs w:val="24"/>
                    </w:rPr>
                    <w:t>数据表示</w:t>
                  </w:r>
                </w:p>
              </w:tc>
              <w:tc>
                <w:tcPr>
                  <w:tcW w:w="3283"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b/>
                      <w:bCs/>
                      <w:sz w:val="24"/>
                      <w:szCs w:val="24"/>
                    </w:rPr>
                  </w:pPr>
                  <w:r>
                    <w:rPr>
                      <w:rFonts w:ascii="宋体" w:hAnsi="宋体" w:hint="eastAsia"/>
                      <w:b/>
                      <w:bCs/>
                      <w:kern w:val="0"/>
                      <w:sz w:val="24"/>
                      <w:szCs w:val="24"/>
                    </w:rPr>
                    <w:t>字段名</w:t>
                  </w:r>
                </w:p>
              </w:tc>
              <w:tc>
                <w:tcPr>
                  <w:tcW w:w="1286"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b/>
                      <w:bCs/>
                      <w:sz w:val="24"/>
                      <w:szCs w:val="24"/>
                    </w:rPr>
                  </w:pPr>
                  <w:r>
                    <w:rPr>
                      <w:rFonts w:ascii="宋体" w:hAnsi="宋体" w:hint="eastAsia"/>
                      <w:b/>
                      <w:bCs/>
                      <w:kern w:val="0"/>
                      <w:sz w:val="24"/>
                      <w:szCs w:val="24"/>
                    </w:rPr>
                    <w:t>数据表示</w:t>
                  </w:r>
                </w:p>
              </w:tc>
            </w:tr>
            <w:tr w:rsidR="00AA22C9">
              <w:tc>
                <w:tcPr>
                  <w:tcW w:w="2689" w:type="dxa"/>
                  <w:tcBorders>
                    <w:top w:val="single" w:sz="4" w:space="0" w:color="auto"/>
                    <w:left w:val="single" w:sz="4" w:space="0" w:color="auto"/>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original_pic</w:t>
                  </w:r>
                </w:p>
              </w:tc>
              <w:tc>
                <w:tcPr>
                  <w:tcW w:w="1270"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高清图</w:t>
                  </w:r>
                </w:p>
              </w:tc>
              <w:tc>
                <w:tcPr>
                  <w:tcW w:w="3283"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thumbnail</w:t>
                  </w:r>
                </w:p>
              </w:tc>
              <w:tc>
                <w:tcPr>
                  <w:tcW w:w="1286"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缩略图</w:t>
                  </w:r>
                </w:p>
              </w:tc>
            </w:tr>
            <w:tr w:rsidR="00AA22C9">
              <w:tc>
                <w:tcPr>
                  <w:tcW w:w="2689" w:type="dxa"/>
                  <w:tcBorders>
                    <w:top w:val="single" w:sz="4" w:space="0" w:color="auto"/>
                    <w:left w:val="single" w:sz="4" w:space="0" w:color="auto"/>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english_name</w:t>
                  </w:r>
                </w:p>
              </w:tc>
              <w:tc>
                <w:tcPr>
                  <w:tcW w:w="1270"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英文名</w:t>
                  </w:r>
                </w:p>
              </w:tc>
              <w:tc>
                <w:tcPr>
                  <w:tcW w:w="3283"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chinese_name</w:t>
                  </w:r>
                </w:p>
              </w:tc>
              <w:tc>
                <w:tcPr>
                  <w:tcW w:w="1286"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中文名</w:t>
                  </w:r>
                </w:p>
              </w:tc>
            </w:tr>
            <w:tr w:rsidR="00AA22C9">
              <w:tc>
                <w:tcPr>
                  <w:tcW w:w="2689" w:type="dxa"/>
                  <w:tcBorders>
                    <w:top w:val="single" w:sz="4" w:space="0" w:color="auto"/>
                    <w:left w:val="single" w:sz="4" w:space="0" w:color="auto"/>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creation_time</w:t>
                  </w:r>
                </w:p>
              </w:tc>
              <w:tc>
                <w:tcPr>
                  <w:tcW w:w="1270"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创作时间</w:t>
                  </w:r>
                </w:p>
              </w:tc>
              <w:tc>
                <w:tcPr>
                  <w:tcW w:w="3283"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location_of_the_collection</w:t>
                  </w:r>
                </w:p>
              </w:tc>
              <w:tc>
                <w:tcPr>
                  <w:tcW w:w="1286"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现藏地</w:t>
                  </w:r>
                </w:p>
              </w:tc>
            </w:tr>
            <w:tr w:rsidR="00AA22C9">
              <w:tc>
                <w:tcPr>
                  <w:tcW w:w="2689" w:type="dxa"/>
                  <w:tcBorders>
                    <w:top w:val="single" w:sz="4" w:space="0" w:color="auto"/>
                    <w:left w:val="single" w:sz="4" w:space="0" w:color="auto"/>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creative_background</w:t>
                  </w:r>
                </w:p>
              </w:tc>
              <w:tc>
                <w:tcPr>
                  <w:tcW w:w="1270"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创作背景</w:t>
                  </w:r>
                </w:p>
              </w:tc>
              <w:tc>
                <w:tcPr>
                  <w:tcW w:w="3283"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work_meaning</w:t>
                  </w:r>
                </w:p>
              </w:tc>
              <w:tc>
                <w:tcPr>
                  <w:tcW w:w="1286"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画作含义</w:t>
                  </w:r>
                </w:p>
              </w:tc>
            </w:tr>
            <w:tr w:rsidR="00AA22C9">
              <w:tc>
                <w:tcPr>
                  <w:tcW w:w="2689" w:type="dxa"/>
                  <w:tcBorders>
                    <w:top w:val="single" w:sz="4" w:space="0" w:color="auto"/>
                    <w:left w:val="single" w:sz="4" w:space="0" w:color="auto"/>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work_describe</w:t>
                  </w:r>
                </w:p>
              </w:tc>
              <w:tc>
                <w:tcPr>
                  <w:tcW w:w="1270"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画作描述</w:t>
                  </w:r>
                </w:p>
              </w:tc>
              <w:tc>
                <w:tcPr>
                  <w:tcW w:w="3283"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other_information</w:t>
                  </w:r>
                </w:p>
              </w:tc>
              <w:tc>
                <w:tcPr>
                  <w:tcW w:w="1286"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其他事件</w:t>
                  </w:r>
                </w:p>
              </w:tc>
            </w:tr>
            <w:tr w:rsidR="00AA22C9">
              <w:tc>
                <w:tcPr>
                  <w:tcW w:w="2689" w:type="dxa"/>
                  <w:tcBorders>
                    <w:top w:val="single" w:sz="4" w:space="0" w:color="auto"/>
                    <w:left w:val="single" w:sz="4" w:space="0" w:color="auto"/>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tone</w:t>
                  </w:r>
                </w:p>
              </w:tc>
              <w:tc>
                <w:tcPr>
                  <w:tcW w:w="1270"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色调</w:t>
                  </w:r>
                </w:p>
              </w:tc>
              <w:tc>
                <w:tcPr>
                  <w:tcW w:w="3283"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direction</w:t>
                  </w:r>
                </w:p>
              </w:tc>
              <w:tc>
                <w:tcPr>
                  <w:tcW w:w="1286"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画作摆向</w:t>
                  </w:r>
                </w:p>
              </w:tc>
            </w:tr>
            <w:tr w:rsidR="00AA22C9">
              <w:tc>
                <w:tcPr>
                  <w:tcW w:w="2689" w:type="dxa"/>
                  <w:tcBorders>
                    <w:top w:val="single" w:sz="4" w:space="0" w:color="auto"/>
                    <w:left w:val="single" w:sz="4" w:space="0" w:color="auto"/>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background_music</w:t>
                  </w:r>
                </w:p>
              </w:tc>
              <w:tc>
                <w:tcPr>
                  <w:tcW w:w="1270" w:type="dxa"/>
                  <w:tcBorders>
                    <w:top w:val="single" w:sz="4" w:space="0" w:color="auto"/>
                    <w:left w:val="nil"/>
                    <w:bottom w:val="single" w:sz="4" w:space="0" w:color="auto"/>
                    <w:right w:val="single" w:sz="4" w:space="0" w:color="auto"/>
                  </w:tcBorders>
                </w:tcPr>
                <w:p w:rsidR="00AA22C9" w:rsidRDefault="00267D28">
                  <w:pPr>
                    <w:autoSpaceDE w:val="0"/>
                    <w:snapToGrid w:val="0"/>
                    <w:spacing w:line="400" w:lineRule="exact"/>
                    <w:jc w:val="center"/>
                    <w:rPr>
                      <w:rFonts w:ascii="宋体" w:hAnsi="宋体"/>
                      <w:sz w:val="24"/>
                      <w:szCs w:val="24"/>
                    </w:rPr>
                  </w:pPr>
                  <w:r>
                    <w:rPr>
                      <w:rFonts w:ascii="宋体" w:hAnsi="宋体" w:hint="eastAsia"/>
                      <w:kern w:val="0"/>
                      <w:sz w:val="24"/>
                      <w:szCs w:val="24"/>
                    </w:rPr>
                    <w:t>背景音乐</w:t>
                  </w:r>
                </w:p>
              </w:tc>
              <w:tc>
                <w:tcPr>
                  <w:tcW w:w="3283" w:type="dxa"/>
                  <w:tcBorders>
                    <w:top w:val="single" w:sz="4" w:space="0" w:color="auto"/>
                    <w:left w:val="nil"/>
                    <w:bottom w:val="single" w:sz="4" w:space="0" w:color="auto"/>
                    <w:right w:val="single" w:sz="4" w:space="0" w:color="auto"/>
                  </w:tcBorders>
                </w:tcPr>
                <w:p w:rsidR="00AA22C9" w:rsidRDefault="00AA22C9">
                  <w:pPr>
                    <w:autoSpaceDE w:val="0"/>
                    <w:snapToGrid w:val="0"/>
                    <w:spacing w:line="400" w:lineRule="exact"/>
                    <w:jc w:val="center"/>
                    <w:rPr>
                      <w:rFonts w:ascii="宋体" w:hAnsi="宋体"/>
                      <w:sz w:val="24"/>
                      <w:szCs w:val="24"/>
                    </w:rPr>
                  </w:pPr>
                </w:p>
              </w:tc>
              <w:tc>
                <w:tcPr>
                  <w:tcW w:w="1286" w:type="dxa"/>
                  <w:tcBorders>
                    <w:top w:val="single" w:sz="4" w:space="0" w:color="auto"/>
                    <w:left w:val="nil"/>
                    <w:bottom w:val="single" w:sz="4" w:space="0" w:color="auto"/>
                    <w:right w:val="single" w:sz="4" w:space="0" w:color="auto"/>
                  </w:tcBorders>
                </w:tcPr>
                <w:p w:rsidR="00AA22C9" w:rsidRDefault="00AA22C9">
                  <w:pPr>
                    <w:autoSpaceDE w:val="0"/>
                    <w:snapToGrid w:val="0"/>
                    <w:spacing w:line="400" w:lineRule="exact"/>
                    <w:jc w:val="center"/>
                    <w:rPr>
                      <w:rFonts w:ascii="宋体" w:hAnsi="宋体"/>
                      <w:sz w:val="24"/>
                      <w:szCs w:val="24"/>
                    </w:rPr>
                  </w:pPr>
                </w:p>
              </w:tc>
            </w:tr>
          </w:tbl>
          <w:p w:rsidR="00AA22C9" w:rsidRDefault="00267D28">
            <w:pPr>
              <w:numPr>
                <w:ilvl w:val="0"/>
                <w:numId w:val="8"/>
              </w:numPr>
              <w:autoSpaceDE w:val="0"/>
              <w:snapToGrid w:val="0"/>
              <w:spacing w:line="400" w:lineRule="exact"/>
              <w:ind w:firstLine="425"/>
              <w:jc w:val="left"/>
              <w:rPr>
                <w:rFonts w:ascii="宋体" w:hAnsi="宋体"/>
                <w:sz w:val="24"/>
                <w:szCs w:val="24"/>
              </w:rPr>
            </w:pPr>
            <w:r>
              <w:rPr>
                <w:rFonts w:ascii="宋体" w:hAnsi="宋体" w:hint="eastAsia"/>
                <w:kern w:val="0"/>
                <w:sz w:val="24"/>
                <w:szCs w:val="24"/>
              </w:rPr>
              <w:t>时间约束：45天</w:t>
            </w:r>
          </w:p>
          <w:p w:rsidR="00AA22C9" w:rsidRDefault="00267D28">
            <w:pPr>
              <w:numPr>
                <w:ilvl w:val="0"/>
                <w:numId w:val="8"/>
              </w:numPr>
              <w:autoSpaceDE w:val="0"/>
              <w:snapToGrid w:val="0"/>
              <w:spacing w:line="400" w:lineRule="exact"/>
              <w:ind w:firstLine="425"/>
              <w:jc w:val="left"/>
              <w:rPr>
                <w:rFonts w:ascii="宋体" w:hAnsi="宋体"/>
                <w:b/>
                <w:bCs/>
                <w:kern w:val="0"/>
                <w:sz w:val="24"/>
                <w:szCs w:val="24"/>
              </w:rPr>
            </w:pPr>
            <w:r>
              <w:rPr>
                <w:rFonts w:ascii="宋体" w:hAnsi="宋体" w:hint="eastAsia"/>
                <w:kern w:val="0"/>
                <w:sz w:val="24"/>
                <w:szCs w:val="24"/>
              </w:rPr>
              <w:t>资料约束：仅限百度百科，维基百科等具有权威性的数据资料</w:t>
            </w:r>
          </w:p>
          <w:p w:rsidR="00AA22C9" w:rsidRDefault="00267D28">
            <w:pPr>
              <w:pStyle w:val="a8"/>
              <w:keepLines/>
              <w:snapToGrid w:val="0"/>
              <w:spacing w:before="40" w:after="40" w:line="240" w:lineRule="atLeast"/>
              <w:rPr>
                <w:b/>
                <w:bCs/>
              </w:rPr>
            </w:pPr>
            <w:r>
              <w:rPr>
                <w:rFonts w:hint="eastAsia"/>
                <w:b/>
                <w:bCs/>
              </w:rPr>
              <w:t>（2）运行条件约束</w:t>
            </w:r>
          </w:p>
          <w:p w:rsidR="00AA22C9" w:rsidRDefault="00267D28">
            <w:pPr>
              <w:autoSpaceDE w:val="0"/>
              <w:snapToGrid w:val="0"/>
              <w:spacing w:line="400" w:lineRule="exact"/>
              <w:ind w:firstLineChars="200" w:firstLine="480"/>
              <w:jc w:val="left"/>
              <w:rPr>
                <w:rFonts w:ascii="宋体" w:hAnsi="宋体"/>
                <w:sz w:val="24"/>
                <w:szCs w:val="24"/>
              </w:rPr>
            </w:pPr>
            <w:r>
              <w:rPr>
                <w:rFonts w:ascii="宋体" w:hAnsi="宋体" w:hint="eastAsia"/>
                <w:kern w:val="0"/>
                <w:sz w:val="24"/>
                <w:szCs w:val="24"/>
              </w:rPr>
              <w:t>硬件平台：运行内存4G以上，硬盘内存128以上</w:t>
            </w:r>
          </w:p>
          <w:p w:rsidR="00AA22C9" w:rsidRDefault="00267D28">
            <w:pPr>
              <w:widowControl/>
              <w:autoSpaceDE w:val="0"/>
              <w:snapToGrid w:val="0"/>
              <w:spacing w:line="400" w:lineRule="exact"/>
              <w:ind w:firstLine="425"/>
              <w:jc w:val="left"/>
              <w:rPr>
                <w:rFonts w:ascii="宋体" w:hAnsi="宋体"/>
                <w:color w:val="000000"/>
                <w:sz w:val="24"/>
                <w:szCs w:val="24"/>
              </w:rPr>
            </w:pPr>
            <w:r>
              <w:rPr>
                <w:rFonts w:ascii="宋体" w:hAnsi="宋体" w:hint="eastAsia"/>
                <w:color w:val="000000"/>
                <w:kern w:val="0"/>
                <w:sz w:val="24"/>
                <w:szCs w:val="24"/>
              </w:rPr>
              <w:t xml:space="preserve">b）操作系统： Windows 8，Mac OS X 10.5, Leopard (2007)及其以上； </w:t>
            </w:r>
          </w:p>
          <w:p w:rsidR="00AA22C9" w:rsidRDefault="00267D28">
            <w:pPr>
              <w:widowControl/>
              <w:autoSpaceDE w:val="0"/>
              <w:snapToGrid w:val="0"/>
              <w:spacing w:line="400" w:lineRule="exact"/>
              <w:ind w:firstLine="425"/>
              <w:jc w:val="left"/>
              <w:rPr>
                <w:rFonts w:ascii="宋体" w:hAnsi="宋体"/>
                <w:color w:val="000000"/>
                <w:sz w:val="24"/>
                <w:szCs w:val="24"/>
              </w:rPr>
            </w:pPr>
            <w:r>
              <w:rPr>
                <w:rFonts w:ascii="宋体" w:hAnsi="宋体" w:hint="eastAsia"/>
                <w:color w:val="000000"/>
                <w:kern w:val="0"/>
                <w:sz w:val="24"/>
                <w:szCs w:val="24"/>
              </w:rPr>
              <w:t>c）开发工具： 微信开发者工具；Visual Studio Code；HBuilder；uni-app</w:t>
            </w:r>
          </w:p>
          <w:p w:rsidR="00AA22C9" w:rsidRDefault="00267D28">
            <w:pPr>
              <w:widowControl/>
              <w:autoSpaceDE w:val="0"/>
              <w:snapToGrid w:val="0"/>
              <w:spacing w:line="400" w:lineRule="exact"/>
              <w:ind w:firstLine="425"/>
              <w:jc w:val="left"/>
              <w:rPr>
                <w:rFonts w:ascii="宋体" w:hAnsi="宋体"/>
                <w:iCs/>
                <w:kern w:val="0"/>
                <w:sz w:val="24"/>
                <w:szCs w:val="24"/>
              </w:rPr>
            </w:pPr>
            <w:r>
              <w:rPr>
                <w:rFonts w:ascii="宋体" w:hAnsi="宋体" w:hint="eastAsia"/>
                <w:color w:val="000000"/>
                <w:kern w:val="0"/>
                <w:sz w:val="24"/>
                <w:szCs w:val="24"/>
              </w:rPr>
              <w:t>d）数据库为：OSS阿里云数据库，微信云储存。</w:t>
            </w:r>
          </w:p>
          <w:p w:rsidR="00AA22C9" w:rsidRDefault="00267D28">
            <w:pPr>
              <w:pStyle w:val="a8"/>
              <w:keepLines/>
              <w:snapToGrid w:val="0"/>
              <w:spacing w:before="40" w:after="40" w:line="240" w:lineRule="atLeast"/>
              <w:outlineLvl w:val="1"/>
              <w:rPr>
                <w:b/>
                <w:bCs/>
              </w:rPr>
            </w:pPr>
            <w:r>
              <w:rPr>
                <w:rFonts w:hint="eastAsia"/>
                <w:b/>
                <w:bCs/>
              </w:rPr>
              <w:t>2.5 性能</w:t>
            </w:r>
          </w:p>
          <w:p w:rsidR="00AA22C9" w:rsidRDefault="00267D28">
            <w:pPr>
              <w:pStyle w:val="a8"/>
              <w:keepLines/>
              <w:snapToGrid w:val="0"/>
              <w:spacing w:before="40" w:after="40" w:line="240" w:lineRule="atLeast"/>
              <w:outlineLvl w:val="2"/>
            </w:pPr>
            <w:r>
              <w:rPr>
                <w:rFonts w:hint="eastAsia"/>
              </w:rPr>
              <w:t>（1）数据处理能力需求如下：</w:t>
            </w:r>
          </w:p>
          <w:p w:rsidR="00AA22C9" w:rsidRDefault="00267D28">
            <w:pPr>
              <w:pStyle w:val="a8"/>
              <w:keepLines/>
              <w:autoSpaceDE w:val="0"/>
              <w:snapToGrid w:val="0"/>
              <w:spacing w:before="40" w:after="40" w:line="400" w:lineRule="exact"/>
            </w:pPr>
            <w:r>
              <w:rPr>
                <w:rFonts w:hint="eastAsia"/>
              </w:rPr>
              <w:t>①支持的终端数：100</w:t>
            </w:r>
          </w:p>
          <w:p w:rsidR="00AA22C9" w:rsidRDefault="00267D28">
            <w:pPr>
              <w:pStyle w:val="a8"/>
              <w:keepLines/>
              <w:autoSpaceDE w:val="0"/>
              <w:snapToGrid w:val="0"/>
              <w:spacing w:before="40" w:after="40" w:line="400" w:lineRule="exact"/>
            </w:pPr>
            <w:r>
              <w:rPr>
                <w:rFonts w:hint="eastAsia"/>
              </w:rPr>
              <w:lastRenderedPageBreak/>
              <w:t>②支持并行操作的用户数：100</w:t>
            </w:r>
          </w:p>
          <w:p w:rsidR="00AA22C9" w:rsidRDefault="00267D28">
            <w:pPr>
              <w:pStyle w:val="a8"/>
              <w:keepLines/>
              <w:autoSpaceDE w:val="0"/>
              <w:snapToGrid w:val="0"/>
              <w:spacing w:before="40" w:after="40" w:line="400" w:lineRule="exact"/>
            </w:pPr>
            <w:r>
              <w:rPr>
                <w:rFonts w:hint="eastAsia"/>
              </w:rPr>
              <w:t>③处理的文件和记录数：100000</w:t>
            </w:r>
          </w:p>
          <w:p w:rsidR="00AA22C9" w:rsidRDefault="00267D28">
            <w:pPr>
              <w:pStyle w:val="a8"/>
              <w:keepLines/>
              <w:autoSpaceDE w:val="0"/>
              <w:snapToGrid w:val="0"/>
              <w:spacing w:before="40" w:after="40" w:line="400" w:lineRule="exact"/>
            </w:pPr>
            <w:r>
              <w:rPr>
                <w:rFonts w:hint="eastAsia"/>
              </w:rPr>
              <w:t>④表和文件的大小：不超过数据库中的大小限制即可。</w:t>
            </w:r>
          </w:p>
          <w:p w:rsidR="00AA22C9" w:rsidRDefault="00267D28">
            <w:pPr>
              <w:pStyle w:val="a8"/>
              <w:keepLines/>
              <w:autoSpaceDE w:val="0"/>
              <w:snapToGrid w:val="0"/>
              <w:spacing w:before="40" w:after="40" w:line="400" w:lineRule="exact"/>
              <w:outlineLvl w:val="2"/>
            </w:pPr>
            <w:r>
              <w:rPr>
                <w:rFonts w:hint="eastAsia"/>
              </w:rPr>
              <w:t>（2）时间特性的需求如下：</w:t>
            </w:r>
          </w:p>
          <w:p w:rsidR="00AA22C9" w:rsidRDefault="00267D28">
            <w:pPr>
              <w:pStyle w:val="a8"/>
              <w:keepLines/>
              <w:autoSpaceDE w:val="0"/>
              <w:snapToGrid w:val="0"/>
              <w:spacing w:before="40" w:after="40" w:line="400" w:lineRule="exact"/>
            </w:pPr>
            <w:r>
              <w:rPr>
                <w:rFonts w:hint="eastAsia"/>
              </w:rPr>
              <w:t xml:space="preserve"> ①响应时间：无论是客户端还是管理端，当用户登录，进行任何操作的时候，系统应该及时地进行反应，反应的时间应在2秒以内。系统应能监测出各种非正常情况，如与设备的通信中断，无法连接数据库服务器等，以避免出现长时间等待甚至无响应。 </w:t>
            </w:r>
          </w:p>
          <w:p w:rsidR="00AA22C9" w:rsidRDefault="00267D28">
            <w:pPr>
              <w:pStyle w:val="a8"/>
              <w:keepLines/>
              <w:autoSpaceDE w:val="0"/>
              <w:snapToGrid w:val="0"/>
              <w:spacing w:before="40" w:after="40" w:line="400" w:lineRule="exact"/>
            </w:pPr>
            <w:r>
              <w:rPr>
                <w:rFonts w:hint="eastAsia"/>
              </w:rPr>
              <w:t>②更新处理时间：当向系统更新一个功能时，要求系统的更新处理时间不超过2秒。</w:t>
            </w:r>
          </w:p>
          <w:p w:rsidR="00AA22C9" w:rsidRDefault="00267D28">
            <w:pPr>
              <w:pStyle w:val="a8"/>
              <w:keepLines/>
              <w:autoSpaceDE w:val="0"/>
              <w:snapToGrid w:val="0"/>
              <w:spacing w:before="40" w:after="40" w:line="400" w:lineRule="exact"/>
            </w:pPr>
            <w:r>
              <w:rPr>
                <w:rFonts w:hint="eastAsia"/>
              </w:rPr>
              <w:t>③数据的转换和传送时间：在数据转换和传送时，要依据局域网络性能、网络带宽以及计算机硬件配置而定。</w:t>
            </w:r>
          </w:p>
          <w:p w:rsidR="00AA22C9" w:rsidRDefault="00267D28">
            <w:pPr>
              <w:pStyle w:val="a8"/>
              <w:keepLines/>
              <w:autoSpaceDE w:val="0"/>
              <w:snapToGrid w:val="0"/>
              <w:spacing w:before="40" w:after="40" w:line="400" w:lineRule="exact"/>
              <w:rPr>
                <w:iCs/>
              </w:rPr>
            </w:pPr>
            <w:r>
              <w:rPr>
                <w:rFonts w:hint="eastAsia"/>
              </w:rPr>
              <w:t xml:space="preserve"> ④运行时间：系统应保证7×24小时内不宕机，保证100人可以同时在客户端登录，此时系统能正常运行，正确提示相关内容。当系统正在运行中，在数据量不大的情况下响应时间应小于2秒。</w:t>
            </w:r>
          </w:p>
          <w:p w:rsidR="00AA22C9" w:rsidRDefault="00267D28">
            <w:pPr>
              <w:ind w:left="-453"/>
              <w:jc w:val="left"/>
              <w:outlineLvl w:val="0"/>
              <w:rPr>
                <w:rFonts w:ascii="宋体" w:hAnsi="宋体"/>
                <w:b/>
                <w:bCs/>
                <w:sz w:val="28"/>
                <w:szCs w:val="28"/>
              </w:rPr>
            </w:pPr>
            <w:r>
              <w:rPr>
                <w:rFonts w:ascii="宋体" w:hAnsi="宋体" w:hint="eastAsia"/>
                <w:b/>
                <w:bCs/>
                <w:sz w:val="28"/>
                <w:szCs w:val="28"/>
                <w:highlight w:val="lightGray"/>
              </w:rPr>
              <w:t>三三、</w:t>
            </w:r>
            <w:r>
              <w:rPr>
                <w:rFonts w:ascii="宋体" w:hAnsi="宋体" w:hint="eastAsia"/>
                <w:b/>
                <w:bCs/>
                <w:sz w:val="28"/>
                <w:szCs w:val="28"/>
              </w:rPr>
              <w:t>具体需求</w:t>
            </w:r>
          </w:p>
          <w:p w:rsidR="00AA22C9" w:rsidRDefault="00267D28">
            <w:pPr>
              <w:autoSpaceDE w:val="0"/>
              <w:spacing w:line="400" w:lineRule="exact"/>
              <w:ind w:firstLine="420"/>
              <w:rPr>
                <w:rFonts w:ascii="宋体" w:hAnsi="宋体"/>
                <w:sz w:val="24"/>
                <w:szCs w:val="24"/>
              </w:rPr>
            </w:pPr>
            <w:r>
              <w:rPr>
                <w:rFonts w:ascii="宋体" w:hAnsi="宋体" w:hint="eastAsia"/>
                <w:sz w:val="24"/>
                <w:szCs w:val="24"/>
              </w:rPr>
              <w:t>我们采用面向对象分析作为主要的系统建模方法，使用UML（Unified Modeling Language）作为建模语言。UML为建模活动提供了从不同角度观察和展示系统的各种特征的方法。在UML中，从任何一个角度对系统所作的抽象都可能需要几种模型来描述，而这些来自不同角度的模型图最终组成了系统的映像。</w:t>
            </w:r>
          </w:p>
          <w:p w:rsidR="00AA22C9" w:rsidRDefault="00267D28">
            <w:pPr>
              <w:autoSpaceDE w:val="0"/>
              <w:spacing w:line="400" w:lineRule="exact"/>
              <w:ind w:firstLine="435"/>
              <w:rPr>
                <w:rFonts w:ascii="宋体" w:hAnsi="宋体"/>
                <w:sz w:val="24"/>
                <w:szCs w:val="24"/>
              </w:rPr>
            </w:pPr>
            <w:r>
              <w:rPr>
                <w:rFonts w:ascii="宋体" w:hAnsi="宋体" w:hint="eastAsia"/>
                <w:sz w:val="24"/>
                <w:szCs w:val="24"/>
              </w:rPr>
              <w:t>用例描述角色（用户、外部系统以及系统处理）是如何与系统交互来完成工作的。用例模型提供了一个非常重要的方式来界定系统边界以及定义系统功能，同时，该模型将来可以派生出动态对象模型。</w:t>
            </w:r>
          </w:p>
          <w:p w:rsidR="00AA22C9" w:rsidRDefault="00267D28">
            <w:pPr>
              <w:autoSpaceDE w:val="0"/>
              <w:spacing w:line="400" w:lineRule="exact"/>
              <w:ind w:firstLine="435"/>
              <w:rPr>
                <w:rFonts w:ascii="宋体" w:hAnsi="宋体"/>
                <w:sz w:val="24"/>
                <w:szCs w:val="24"/>
              </w:rPr>
            </w:pPr>
            <w:r>
              <w:rPr>
                <w:rFonts w:ascii="宋体" w:hAnsi="宋体" w:hint="eastAsia"/>
                <w:sz w:val="24"/>
                <w:szCs w:val="24"/>
              </w:rPr>
              <w:t>设计用例时，我们遵循下列步骤：</w:t>
            </w:r>
          </w:p>
          <w:p w:rsidR="00AA22C9" w:rsidRDefault="00267D28">
            <w:pPr>
              <w:autoSpaceDE w:val="0"/>
              <w:spacing w:line="400" w:lineRule="exact"/>
              <w:ind w:firstLine="435"/>
              <w:rPr>
                <w:rFonts w:ascii="宋体" w:hAnsi="宋体"/>
                <w:sz w:val="24"/>
                <w:szCs w:val="24"/>
              </w:rPr>
            </w:pPr>
            <w:r>
              <w:rPr>
                <w:rFonts w:ascii="宋体" w:hAnsi="宋体" w:hint="eastAsia"/>
                <w:sz w:val="24"/>
                <w:szCs w:val="24"/>
              </w:rPr>
              <w:t>1）识别出系统的角色。角色可以是用户、外部系统，甚至是外部处理，通过某种途径与系统交互。重要的是着重从系统外部执行者的角度来描述系统需要提供哪些功能，并指明这些功能的执行者（角色）是谁。尽可能地确保所有角色都被完全识别出来。</w:t>
            </w:r>
          </w:p>
          <w:p w:rsidR="00AA22C9" w:rsidRDefault="00267D28">
            <w:pPr>
              <w:autoSpaceDE w:val="0"/>
              <w:spacing w:line="400" w:lineRule="exact"/>
              <w:ind w:firstLine="435"/>
              <w:rPr>
                <w:rFonts w:ascii="宋体" w:hAnsi="宋体"/>
                <w:sz w:val="24"/>
                <w:szCs w:val="24"/>
              </w:rPr>
            </w:pPr>
            <w:r>
              <w:rPr>
                <w:rFonts w:ascii="宋体" w:hAnsi="宋体" w:hint="eastAsia"/>
                <w:sz w:val="24"/>
                <w:szCs w:val="24"/>
              </w:rPr>
              <w:t>2）描述主要的用例。可以采取不断地问自已“这个角色究竟想用系统做什么？”</w:t>
            </w:r>
            <w:r>
              <w:rPr>
                <w:rFonts w:ascii="宋体" w:hAnsi="宋体" w:hint="eastAsia"/>
                <w:sz w:val="24"/>
                <w:szCs w:val="24"/>
              </w:rPr>
              <w:lastRenderedPageBreak/>
              <w:t>来准确地描述用例。</w:t>
            </w:r>
          </w:p>
          <w:p w:rsidR="00AA22C9" w:rsidRDefault="00267D28">
            <w:pPr>
              <w:autoSpaceDE w:val="0"/>
              <w:spacing w:line="400" w:lineRule="exact"/>
              <w:ind w:firstLine="435"/>
              <w:rPr>
                <w:rFonts w:ascii="宋体" w:hAnsi="宋体"/>
                <w:sz w:val="24"/>
                <w:szCs w:val="24"/>
              </w:rPr>
            </w:pPr>
            <w:r>
              <w:rPr>
                <w:rFonts w:ascii="宋体" w:hAnsi="宋体" w:hint="eastAsia"/>
                <w:sz w:val="24"/>
                <w:szCs w:val="24"/>
              </w:rPr>
              <w:t>3）重新审视每个用例，为它们下个详尽的定义。</w:t>
            </w:r>
          </w:p>
          <w:p w:rsidR="00AA22C9" w:rsidRDefault="00267D28">
            <w:pPr>
              <w:autoSpaceDE w:val="0"/>
              <w:spacing w:line="400" w:lineRule="exact"/>
              <w:ind w:firstLine="435"/>
              <w:rPr>
                <w:rFonts w:ascii="宋体" w:hAnsi="宋体"/>
                <w:sz w:val="24"/>
                <w:szCs w:val="24"/>
              </w:rPr>
            </w:pPr>
            <w:r>
              <w:rPr>
                <w:rFonts w:ascii="宋体" w:hAnsi="宋体" w:hint="eastAsia"/>
                <w:sz w:val="24"/>
                <w:szCs w:val="24"/>
              </w:rPr>
              <w:t>角色或者执行者指与系统产生交互的外部用户或者外部系统。</w:t>
            </w:r>
          </w:p>
          <w:p w:rsidR="00AA22C9" w:rsidRDefault="00267D28">
            <w:pPr>
              <w:autoSpaceDE w:val="0"/>
              <w:spacing w:line="400" w:lineRule="exact"/>
              <w:rPr>
                <w:rFonts w:ascii="宋体" w:hAnsi="宋体"/>
                <w:b/>
                <w:sz w:val="24"/>
                <w:szCs w:val="24"/>
              </w:rPr>
            </w:pPr>
            <w:r>
              <w:rPr>
                <w:rFonts w:ascii="宋体" w:hAnsi="宋体" w:hint="eastAsia"/>
                <w:b/>
                <w:sz w:val="24"/>
                <w:szCs w:val="24"/>
              </w:rPr>
              <w:t>3.1.1 用户</w:t>
            </w:r>
          </w:p>
          <w:p w:rsidR="00AA22C9" w:rsidRDefault="00267D28">
            <w:pPr>
              <w:autoSpaceDE w:val="0"/>
              <w:spacing w:line="400" w:lineRule="exact"/>
              <w:ind w:firstLine="435"/>
              <w:rPr>
                <w:rFonts w:ascii="宋体" w:hAnsi="宋体"/>
                <w:sz w:val="24"/>
                <w:szCs w:val="24"/>
              </w:rPr>
            </w:pPr>
            <w:r>
              <w:rPr>
                <w:rFonts w:ascii="宋体" w:hAnsi="宋体" w:hint="eastAsia"/>
                <w:sz w:val="24"/>
                <w:szCs w:val="24"/>
              </w:rPr>
              <w:t>用户是指在这个梵高油迹系统中通过客户端查看梵高画作，这个角色主要参与客户端的查看作品、添加收藏、取消收藏、切换音乐等功能。</w:t>
            </w:r>
          </w:p>
          <w:p w:rsidR="00AA22C9" w:rsidRDefault="00267D28">
            <w:pPr>
              <w:autoSpaceDE w:val="0"/>
              <w:spacing w:line="400" w:lineRule="exact"/>
              <w:rPr>
                <w:rFonts w:ascii="宋体" w:hAnsi="宋体"/>
                <w:b/>
                <w:sz w:val="24"/>
                <w:szCs w:val="24"/>
              </w:rPr>
            </w:pPr>
            <w:r>
              <w:rPr>
                <w:rFonts w:ascii="宋体" w:hAnsi="宋体" w:hint="eastAsia"/>
                <w:b/>
                <w:sz w:val="24"/>
                <w:szCs w:val="24"/>
              </w:rPr>
              <w:t>3.1.2 角色定义</w:t>
            </w:r>
          </w:p>
          <w:p w:rsidR="00AA22C9" w:rsidRDefault="00267D28">
            <w:pPr>
              <w:autoSpaceDE w:val="0"/>
              <w:spacing w:line="400" w:lineRule="exact"/>
              <w:rPr>
                <w:rFonts w:ascii="宋体" w:hAnsi="宋体"/>
                <w:b/>
                <w:sz w:val="24"/>
                <w:szCs w:val="24"/>
              </w:rPr>
            </w:pPr>
            <w:r>
              <w:rPr>
                <w:rFonts w:ascii="宋体" w:hAnsi="宋体" w:hint="eastAsia"/>
                <w:sz w:val="24"/>
                <w:szCs w:val="24"/>
              </w:rPr>
              <w:t>后台管理员是指管理后台，对梵高油迹app进行相关设置、进行系统维护的人员</w:t>
            </w:r>
          </w:p>
          <w:p w:rsidR="00AA22C9" w:rsidRDefault="00267D28">
            <w:pPr>
              <w:autoSpaceDE w:val="0"/>
              <w:spacing w:line="400" w:lineRule="exact"/>
              <w:ind w:firstLineChars="200" w:firstLine="480"/>
              <w:rPr>
                <w:rFonts w:ascii="宋体" w:hAnsi="宋体"/>
                <w:sz w:val="24"/>
                <w:szCs w:val="24"/>
              </w:rPr>
            </w:pPr>
            <w:r>
              <w:rPr>
                <w:rFonts w:ascii="宋体" w:hAnsi="宋体" w:hint="eastAsia"/>
                <w:sz w:val="24"/>
                <w:szCs w:val="24"/>
              </w:rPr>
              <w:t>后台管理员具体说明如下：</w:t>
            </w:r>
          </w:p>
          <w:p w:rsidR="00AA22C9" w:rsidRDefault="00267D28">
            <w:pPr>
              <w:autoSpaceDE w:val="0"/>
              <w:spacing w:line="400" w:lineRule="exact"/>
              <w:ind w:firstLine="435"/>
              <w:rPr>
                <w:rFonts w:ascii="宋体" w:hAnsi="宋体"/>
                <w:sz w:val="24"/>
                <w:szCs w:val="24"/>
              </w:rPr>
            </w:pPr>
            <w:r>
              <w:rPr>
                <w:rFonts w:ascii="宋体" w:hAnsi="宋体" w:hint="eastAsia"/>
                <w:sz w:val="24"/>
                <w:szCs w:val="24"/>
              </w:rPr>
              <w:t>· 管理通知。对相关通知进行增加、删除、查看、修改。</w:t>
            </w:r>
          </w:p>
          <w:p w:rsidR="00AA22C9" w:rsidRDefault="00267D28">
            <w:pPr>
              <w:autoSpaceDE w:val="0"/>
              <w:spacing w:line="400" w:lineRule="exact"/>
              <w:ind w:firstLine="435"/>
              <w:rPr>
                <w:rFonts w:ascii="宋体" w:hAnsi="宋体"/>
                <w:sz w:val="24"/>
                <w:szCs w:val="24"/>
              </w:rPr>
            </w:pPr>
            <w:r>
              <w:rPr>
                <w:rFonts w:ascii="宋体" w:hAnsi="宋体" w:hint="eastAsia"/>
                <w:sz w:val="24"/>
                <w:szCs w:val="24"/>
              </w:rPr>
              <w:t>· 管理作品。对相关作品进行增加、删除、查看、修改。</w:t>
            </w:r>
          </w:p>
          <w:p w:rsidR="00AA22C9" w:rsidRDefault="00267D28">
            <w:pPr>
              <w:autoSpaceDE w:val="0"/>
              <w:spacing w:line="400" w:lineRule="exact"/>
              <w:ind w:firstLine="435"/>
              <w:rPr>
                <w:rFonts w:ascii="宋体" w:hAnsi="宋体"/>
                <w:sz w:val="24"/>
                <w:szCs w:val="24"/>
              </w:rPr>
            </w:pPr>
            <w:r>
              <w:rPr>
                <w:rFonts w:ascii="宋体" w:hAnsi="宋体" w:hint="eastAsia"/>
                <w:sz w:val="24"/>
                <w:szCs w:val="24"/>
              </w:rPr>
              <w:t>· 管理音乐。对相关音乐进行增加、删除、查看、修改。</w:t>
            </w:r>
          </w:p>
          <w:p w:rsidR="00AA22C9" w:rsidRDefault="00267D28">
            <w:pPr>
              <w:autoSpaceDE w:val="0"/>
              <w:spacing w:line="400" w:lineRule="exact"/>
              <w:rPr>
                <w:rFonts w:ascii="宋体" w:hAnsi="宋体"/>
                <w:b/>
                <w:sz w:val="24"/>
                <w:szCs w:val="24"/>
              </w:rPr>
            </w:pPr>
            <w:r>
              <w:rPr>
                <w:rFonts w:ascii="宋体" w:hAnsi="宋体" w:hint="eastAsia"/>
                <w:b/>
                <w:sz w:val="24"/>
                <w:szCs w:val="24"/>
              </w:rPr>
              <w:t>3.1.3 云数据库</w:t>
            </w:r>
          </w:p>
          <w:p w:rsidR="00AA22C9" w:rsidRDefault="00267D28">
            <w:pPr>
              <w:autoSpaceDE w:val="0"/>
              <w:spacing w:line="400" w:lineRule="exact"/>
              <w:ind w:firstLine="435"/>
              <w:rPr>
                <w:rFonts w:ascii="宋体" w:hAnsi="宋体"/>
                <w:sz w:val="24"/>
                <w:szCs w:val="24"/>
              </w:rPr>
            </w:pPr>
            <w:r>
              <w:rPr>
                <w:rFonts w:ascii="宋体" w:hAnsi="宋体" w:hint="eastAsia"/>
                <w:sz w:val="24"/>
                <w:szCs w:val="24"/>
              </w:rPr>
              <w:t>数据库是一个与系统产生交互的外部系统，这个角色负责系统的数据查询、增加、删除和修改等操作。</w:t>
            </w:r>
          </w:p>
          <w:p w:rsidR="00AA22C9" w:rsidRDefault="00267D28">
            <w:pPr>
              <w:pStyle w:val="a8"/>
              <w:keepLines/>
              <w:autoSpaceDE w:val="0"/>
              <w:snapToGrid w:val="0"/>
              <w:spacing w:before="40" w:after="40" w:line="400" w:lineRule="exact"/>
              <w:ind w:firstLine="420"/>
            </w:pPr>
            <w:r>
              <w:rPr>
                <w:rFonts w:hint="eastAsia"/>
              </w:rPr>
              <w:t>《iMMerse梵高油迹》这款软件需要有两个数据库配合工作：一个是云数据库，负责存放作品数据，音乐数据，通知数据等重要数据。该软件采用uni-cloud+微信小程序云开发两种非关系型数据库作为数据存储，修改，查看，更新，同步的基础。另外一种数据库是安卓和iOS系统中原生的Storage，通过哈希表的形式映射数据，主要用于存放“我的收藏”页面的持久数据，以及其他一些零碎但需要做持久化的数据。</w:t>
            </w:r>
          </w:p>
          <w:p w:rsidR="00AA22C9" w:rsidRDefault="00267D28">
            <w:pPr>
              <w:pStyle w:val="a8"/>
              <w:keepLines/>
              <w:snapToGrid w:val="0"/>
              <w:spacing w:before="40" w:after="40" w:line="240" w:lineRule="atLeast"/>
              <w:ind w:firstLine="420"/>
            </w:pPr>
            <w:r>
              <w:rPr>
                <w:rFonts w:hint="eastAsia"/>
              </w:rPr>
              <w:t>uni-cloud和小程序云数据库作品表需要包含的表字段如下：</w:t>
            </w:r>
          </w:p>
          <w:p w:rsidR="00AA22C9" w:rsidRDefault="00267D28">
            <w:pPr>
              <w:pStyle w:val="a8"/>
              <w:keepLines/>
              <w:snapToGrid w:val="0"/>
              <w:spacing w:before="40" w:after="40" w:line="240" w:lineRule="atLeast"/>
              <w:ind w:firstLine="420"/>
              <w:rPr>
                <w:kern w:val="2"/>
              </w:rPr>
            </w:pPr>
            <w:r>
              <w:rPr>
                <w:rFonts w:hint="eastAsia"/>
              </w:rPr>
              <w:t>数据类型均为String</w:t>
            </w:r>
          </w:p>
          <w:tbl>
            <w:tblPr>
              <w:tblStyle w:val="a9"/>
              <w:tblW w:w="0" w:type="auto"/>
              <w:tblLayout w:type="fixed"/>
              <w:tblLook w:val="04A0" w:firstRow="1" w:lastRow="0" w:firstColumn="1" w:lastColumn="0" w:noHBand="0" w:noVBand="1"/>
            </w:tblPr>
            <w:tblGrid>
              <w:gridCol w:w="1603"/>
              <w:gridCol w:w="3462"/>
              <w:gridCol w:w="3462"/>
            </w:tblGrid>
            <w:tr w:rsidR="00AA22C9">
              <w:tc>
                <w:tcPr>
                  <w:tcW w:w="1603"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字段名</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字段值示例或说明</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说明</w:t>
                  </w:r>
                </w:p>
              </w:tc>
            </w:tr>
            <w:tr w:rsidR="00AA22C9">
              <w:tc>
                <w:tcPr>
                  <w:tcW w:w="1603"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_id</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UUID</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ID，系统自动生成</w:t>
                  </w:r>
                </w:p>
              </w:tc>
            </w:tr>
            <w:tr w:rsidR="00AA22C9">
              <w:trPr>
                <w:trHeight w:val="379"/>
              </w:trPr>
              <w:tc>
                <w:tcPr>
                  <w:tcW w:w="1603"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original_pic</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URL</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高清图</w:t>
                  </w:r>
                </w:p>
              </w:tc>
            </w:tr>
            <w:tr w:rsidR="00AA22C9">
              <w:trPr>
                <w:trHeight w:val="379"/>
              </w:trPr>
              <w:tc>
                <w:tcPr>
                  <w:tcW w:w="1603"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thumbnail</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URL</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缩略图</w:t>
                  </w:r>
                </w:p>
              </w:tc>
            </w:tr>
            <w:tr w:rsidR="00AA22C9">
              <w:trPr>
                <w:trHeight w:val="379"/>
              </w:trPr>
              <w:tc>
                <w:tcPr>
                  <w:tcW w:w="1603"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english_name</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“xxx...”</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作品英文名</w:t>
                  </w:r>
                </w:p>
              </w:tc>
            </w:tr>
            <w:tr w:rsidR="00AA22C9">
              <w:trPr>
                <w:trHeight w:val="379"/>
              </w:trPr>
              <w:tc>
                <w:tcPr>
                  <w:tcW w:w="1603"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chinese_name</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“xxx...”</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作品中文名</w:t>
                  </w:r>
                </w:p>
              </w:tc>
            </w:tr>
            <w:tr w:rsidR="00AA22C9">
              <w:trPr>
                <w:trHeight w:val="379"/>
              </w:trPr>
              <w:tc>
                <w:tcPr>
                  <w:tcW w:w="1603"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lastRenderedPageBreak/>
                    <w:t>creation_time</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rPr>
                      <w:kern w:val="2"/>
                    </w:rPr>
                  </w:pPr>
                  <w:r>
                    <w:rPr>
                      <w:rFonts w:hint="eastAsia"/>
                    </w:rPr>
                    <w:t>19xx年或</w:t>
                  </w:r>
                </w:p>
                <w:p w:rsidR="00AA22C9" w:rsidRDefault="00267D28">
                  <w:pPr>
                    <w:pStyle w:val="a8"/>
                    <w:keepLines/>
                    <w:autoSpaceDE w:val="0"/>
                    <w:snapToGrid w:val="0"/>
                    <w:spacing w:before="40" w:after="40" w:line="400" w:lineRule="exact"/>
                    <w:jc w:val="center"/>
                  </w:pPr>
                  <w:r>
                    <w:rPr>
                      <w:rFonts w:hint="eastAsia"/>
                    </w:rPr>
                    <w:t>19xx年x月或</w:t>
                  </w:r>
                </w:p>
                <w:p w:rsidR="00AA22C9" w:rsidRDefault="00267D28">
                  <w:pPr>
                    <w:pStyle w:val="a8"/>
                    <w:keepLines/>
                    <w:autoSpaceDE w:val="0"/>
                    <w:snapToGrid w:val="0"/>
                    <w:spacing w:before="40" w:after="40" w:line="400" w:lineRule="exact"/>
                    <w:jc w:val="center"/>
                  </w:pPr>
                  <w:r>
                    <w:rPr>
                      <w:rFonts w:hint="eastAsia"/>
                    </w:rPr>
                    <w:t>19xx年x月x日</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创作时间</w:t>
                  </w:r>
                </w:p>
              </w:tc>
            </w:tr>
            <w:tr w:rsidR="00AA22C9">
              <w:trPr>
                <w:trHeight w:val="379"/>
              </w:trPr>
              <w:tc>
                <w:tcPr>
                  <w:tcW w:w="1603"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pPr>
                  <w:r>
                    <w:rPr>
                      <w:rFonts w:hint="eastAsia"/>
                    </w:rPr>
                    <w:t>location_of_the_collection</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“xxx...”</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现藏博物馆</w:t>
                  </w:r>
                </w:p>
              </w:tc>
            </w:tr>
            <w:tr w:rsidR="00AA22C9">
              <w:trPr>
                <w:trHeight w:val="379"/>
              </w:trPr>
              <w:tc>
                <w:tcPr>
                  <w:tcW w:w="1603"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tone</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“冷色”、“暖色”</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冷暖色调</w:t>
                  </w:r>
                </w:p>
              </w:tc>
            </w:tr>
            <w:tr w:rsidR="00AA22C9">
              <w:trPr>
                <w:trHeight w:val="379"/>
              </w:trPr>
              <w:tc>
                <w:tcPr>
                  <w:tcW w:w="1603"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direction</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“横向”、“竖向”</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横竖方向</w:t>
                  </w:r>
                </w:p>
              </w:tc>
            </w:tr>
            <w:tr w:rsidR="00AA22C9">
              <w:trPr>
                <w:trHeight w:val="379"/>
              </w:trPr>
              <w:tc>
                <w:tcPr>
                  <w:tcW w:w="1603"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background_music</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URL</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建议的背景音乐</w:t>
                  </w:r>
                </w:p>
              </w:tc>
            </w:tr>
            <w:tr w:rsidR="00AA22C9">
              <w:trPr>
                <w:trHeight w:val="379"/>
              </w:trPr>
              <w:tc>
                <w:tcPr>
                  <w:tcW w:w="1603"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creative_background</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“xxx...”</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创作背景</w:t>
                  </w:r>
                </w:p>
              </w:tc>
            </w:tr>
            <w:tr w:rsidR="00AA22C9">
              <w:trPr>
                <w:trHeight w:val="379"/>
              </w:trPr>
              <w:tc>
                <w:tcPr>
                  <w:tcW w:w="1603"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work_describe</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“xxx...”</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作品描述</w:t>
                  </w:r>
                </w:p>
              </w:tc>
            </w:tr>
            <w:tr w:rsidR="00AA22C9">
              <w:trPr>
                <w:trHeight w:val="379"/>
              </w:trPr>
              <w:tc>
                <w:tcPr>
                  <w:tcW w:w="1603"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work_meaning</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“xxx...”</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作品意义</w:t>
                  </w:r>
                </w:p>
              </w:tc>
            </w:tr>
            <w:tr w:rsidR="00AA22C9">
              <w:trPr>
                <w:trHeight w:val="379"/>
              </w:trPr>
              <w:tc>
                <w:tcPr>
                  <w:tcW w:w="1603"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other_information</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“xxx...”</w:t>
                  </w:r>
                </w:p>
              </w:tc>
              <w:tc>
                <w:tcPr>
                  <w:tcW w:w="346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其他信息</w:t>
                  </w:r>
                </w:p>
              </w:tc>
            </w:tr>
          </w:tbl>
          <w:p w:rsidR="00AA22C9" w:rsidRDefault="00267D28">
            <w:pPr>
              <w:pStyle w:val="a8"/>
              <w:keepLines/>
              <w:autoSpaceDE w:val="0"/>
              <w:snapToGrid w:val="0"/>
              <w:spacing w:before="40" w:after="40" w:line="400" w:lineRule="exact"/>
              <w:ind w:firstLine="420"/>
              <w:rPr>
                <w:rFonts w:cs="Times New Roman"/>
                <w:kern w:val="2"/>
              </w:rPr>
            </w:pPr>
            <w:r>
              <w:rPr>
                <w:rFonts w:hint="eastAsia"/>
              </w:rPr>
              <w:t>uni-cloud和小程序云数据库音乐表需要包含的表字段如下：</w:t>
            </w:r>
          </w:p>
          <w:p w:rsidR="00AA22C9" w:rsidRDefault="00267D28">
            <w:pPr>
              <w:pStyle w:val="a8"/>
              <w:keepLines/>
              <w:autoSpaceDE w:val="0"/>
              <w:snapToGrid w:val="0"/>
              <w:spacing w:before="40" w:after="40" w:line="400" w:lineRule="exact"/>
              <w:ind w:firstLine="420"/>
            </w:pPr>
            <w:r>
              <w:rPr>
                <w:rFonts w:hint="eastAsia"/>
              </w:rPr>
              <w:t>数据类型均为String</w:t>
            </w:r>
          </w:p>
          <w:tbl>
            <w:tblPr>
              <w:tblStyle w:val="a9"/>
              <w:tblW w:w="0" w:type="auto"/>
              <w:tblLayout w:type="fixed"/>
              <w:tblLook w:val="04A0" w:firstRow="1" w:lastRow="0" w:firstColumn="1" w:lastColumn="0" w:noHBand="0" w:noVBand="1"/>
            </w:tblPr>
            <w:tblGrid>
              <w:gridCol w:w="2842"/>
              <w:gridCol w:w="2842"/>
              <w:gridCol w:w="2842"/>
            </w:tblGrid>
            <w:tr w:rsidR="00AA22C9">
              <w:tc>
                <w:tcPr>
                  <w:tcW w:w="2842"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字段名</w:t>
                  </w:r>
                </w:p>
              </w:tc>
              <w:tc>
                <w:tcPr>
                  <w:tcW w:w="284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字段值示例或说明</w:t>
                  </w:r>
                </w:p>
              </w:tc>
              <w:tc>
                <w:tcPr>
                  <w:tcW w:w="284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说明</w:t>
                  </w:r>
                </w:p>
              </w:tc>
            </w:tr>
            <w:tr w:rsidR="00AA22C9">
              <w:tc>
                <w:tcPr>
                  <w:tcW w:w="2842"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_id</w:t>
                  </w:r>
                </w:p>
              </w:tc>
              <w:tc>
                <w:tcPr>
                  <w:tcW w:w="284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UUID</w:t>
                  </w:r>
                </w:p>
              </w:tc>
              <w:tc>
                <w:tcPr>
                  <w:tcW w:w="284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ID，系统自动生成</w:t>
                  </w:r>
                </w:p>
              </w:tc>
            </w:tr>
            <w:tr w:rsidR="00AA22C9">
              <w:tc>
                <w:tcPr>
                  <w:tcW w:w="2842"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id</w:t>
                  </w:r>
                </w:p>
              </w:tc>
              <w:tc>
                <w:tcPr>
                  <w:tcW w:w="284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0、1、2、3、...</w:t>
                  </w:r>
                </w:p>
              </w:tc>
              <w:tc>
                <w:tcPr>
                  <w:tcW w:w="284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人工排序id</w:t>
                  </w:r>
                </w:p>
              </w:tc>
            </w:tr>
            <w:tr w:rsidR="00AA22C9">
              <w:tc>
                <w:tcPr>
                  <w:tcW w:w="2842"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url</w:t>
                  </w:r>
                </w:p>
              </w:tc>
              <w:tc>
                <w:tcPr>
                  <w:tcW w:w="284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URL</w:t>
                  </w:r>
                </w:p>
              </w:tc>
              <w:tc>
                <w:tcPr>
                  <w:tcW w:w="284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音乐地址</w:t>
                  </w:r>
                </w:p>
              </w:tc>
            </w:tr>
          </w:tbl>
          <w:p w:rsidR="00AA22C9" w:rsidRDefault="00267D28">
            <w:pPr>
              <w:pStyle w:val="a8"/>
              <w:keepLines/>
              <w:autoSpaceDE w:val="0"/>
              <w:snapToGrid w:val="0"/>
              <w:spacing w:before="40" w:after="40" w:line="400" w:lineRule="exact"/>
              <w:ind w:firstLine="420"/>
              <w:rPr>
                <w:rFonts w:cs="Times New Roman"/>
                <w:kern w:val="2"/>
              </w:rPr>
            </w:pPr>
            <w:r>
              <w:rPr>
                <w:rFonts w:hint="eastAsia"/>
              </w:rPr>
              <w:t>uni-cloud和小程序云数据库通知表需要包含的表字段如下：</w:t>
            </w:r>
          </w:p>
          <w:tbl>
            <w:tblPr>
              <w:tblStyle w:val="a9"/>
              <w:tblW w:w="0" w:type="auto"/>
              <w:tblLayout w:type="fixed"/>
              <w:tblLook w:val="04A0" w:firstRow="1" w:lastRow="0" w:firstColumn="1" w:lastColumn="0" w:noHBand="0" w:noVBand="1"/>
            </w:tblPr>
            <w:tblGrid>
              <w:gridCol w:w="2842"/>
              <w:gridCol w:w="2842"/>
              <w:gridCol w:w="2842"/>
            </w:tblGrid>
            <w:tr w:rsidR="00AA22C9">
              <w:tc>
                <w:tcPr>
                  <w:tcW w:w="2842"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字段名</w:t>
                  </w:r>
                </w:p>
              </w:tc>
              <w:tc>
                <w:tcPr>
                  <w:tcW w:w="284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字段值示例或说明</w:t>
                  </w:r>
                </w:p>
              </w:tc>
              <w:tc>
                <w:tcPr>
                  <w:tcW w:w="284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说明</w:t>
                  </w:r>
                </w:p>
              </w:tc>
            </w:tr>
            <w:tr w:rsidR="00AA22C9">
              <w:tc>
                <w:tcPr>
                  <w:tcW w:w="2842"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_id</w:t>
                  </w:r>
                </w:p>
              </w:tc>
              <w:tc>
                <w:tcPr>
                  <w:tcW w:w="284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UUID</w:t>
                  </w:r>
                </w:p>
              </w:tc>
              <w:tc>
                <w:tcPr>
                  <w:tcW w:w="284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ID，系统自动生成</w:t>
                  </w:r>
                </w:p>
              </w:tc>
            </w:tr>
            <w:tr w:rsidR="00AA22C9">
              <w:tc>
                <w:tcPr>
                  <w:tcW w:w="2842"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content</w:t>
                  </w:r>
                </w:p>
              </w:tc>
              <w:tc>
                <w:tcPr>
                  <w:tcW w:w="284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“xxx...”</w:t>
                  </w:r>
                </w:p>
              </w:tc>
              <w:tc>
                <w:tcPr>
                  <w:tcW w:w="284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jc w:val="center"/>
                  </w:pPr>
                  <w:r>
                    <w:rPr>
                      <w:rFonts w:hint="eastAsia"/>
                    </w:rPr>
                    <w:t>通知内容</w:t>
                  </w:r>
                </w:p>
              </w:tc>
            </w:tr>
          </w:tbl>
          <w:p w:rsidR="00AA22C9" w:rsidRDefault="00267D28">
            <w:pPr>
              <w:pStyle w:val="a8"/>
              <w:keepLines/>
              <w:autoSpaceDE w:val="0"/>
              <w:snapToGrid w:val="0"/>
              <w:spacing w:before="40" w:after="40" w:line="400" w:lineRule="exact"/>
              <w:ind w:firstLine="420"/>
              <w:rPr>
                <w:rFonts w:cs="Times New Roman"/>
                <w:kern w:val="2"/>
              </w:rPr>
            </w:pPr>
            <w:r>
              <w:rPr>
                <w:rFonts w:hint="eastAsia"/>
              </w:rPr>
              <w:lastRenderedPageBreak/>
              <w:t>Storage数据库需要包含的字段如下:</w:t>
            </w:r>
          </w:p>
          <w:tbl>
            <w:tblPr>
              <w:tblStyle w:val="a9"/>
              <w:tblW w:w="0" w:type="auto"/>
              <w:tblLayout w:type="fixed"/>
              <w:tblLook w:val="04A0" w:firstRow="1" w:lastRow="0" w:firstColumn="1" w:lastColumn="0" w:noHBand="0" w:noVBand="1"/>
            </w:tblPr>
            <w:tblGrid>
              <w:gridCol w:w="1675"/>
              <w:gridCol w:w="2589"/>
              <w:gridCol w:w="2132"/>
              <w:gridCol w:w="2132"/>
            </w:tblGrid>
            <w:tr w:rsidR="00AA22C9">
              <w:tc>
                <w:tcPr>
                  <w:tcW w:w="1675"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pPr>
                  <w:r>
                    <w:rPr>
                      <w:rFonts w:hint="eastAsia"/>
                    </w:rPr>
                    <w:t>字段名</w:t>
                  </w:r>
                </w:p>
              </w:tc>
              <w:tc>
                <w:tcPr>
                  <w:tcW w:w="2589"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pPr>
                  <w:r>
                    <w:rPr>
                      <w:rFonts w:hint="eastAsia"/>
                    </w:rPr>
                    <w:t>字段值示例或说明</w:t>
                  </w:r>
                </w:p>
              </w:tc>
              <w:tc>
                <w:tcPr>
                  <w:tcW w:w="213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pPr>
                  <w:r>
                    <w:rPr>
                      <w:rFonts w:hint="eastAsia"/>
                    </w:rPr>
                    <w:t>字段类型</w:t>
                  </w:r>
                </w:p>
              </w:tc>
              <w:tc>
                <w:tcPr>
                  <w:tcW w:w="213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pPr>
                  <w:r>
                    <w:rPr>
                      <w:rFonts w:hint="eastAsia"/>
                    </w:rPr>
                    <w:t>说明</w:t>
                  </w:r>
                </w:p>
              </w:tc>
            </w:tr>
            <w:tr w:rsidR="00AA22C9">
              <w:tc>
                <w:tcPr>
                  <w:tcW w:w="1675"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pPr>
                  <w:r>
                    <w:rPr>
                      <w:rFonts w:hint="eastAsia"/>
                    </w:rPr>
                    <w:t>key</w:t>
                  </w:r>
                </w:p>
              </w:tc>
              <w:tc>
                <w:tcPr>
                  <w:tcW w:w="2589"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pPr>
                  <w:r>
                    <w:rPr>
                      <w:rFonts w:hint="eastAsia"/>
                    </w:rPr>
                    <w:t>_id</w:t>
                  </w:r>
                </w:p>
              </w:tc>
              <w:tc>
                <w:tcPr>
                  <w:tcW w:w="213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pPr>
                  <w:r>
                    <w:rPr>
                      <w:rFonts w:hint="eastAsia"/>
                    </w:rPr>
                    <w:t>String</w:t>
                  </w:r>
                </w:p>
              </w:tc>
              <w:tc>
                <w:tcPr>
                  <w:tcW w:w="213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pPr>
                  <w:r>
                    <w:rPr>
                      <w:rFonts w:hint="eastAsia"/>
                    </w:rPr>
                    <w:t>作品的唯一性ID</w:t>
                  </w:r>
                </w:p>
              </w:tc>
            </w:tr>
            <w:tr w:rsidR="00AA22C9">
              <w:tc>
                <w:tcPr>
                  <w:tcW w:w="1675" w:type="dxa"/>
                  <w:tcBorders>
                    <w:top w:val="single" w:sz="4" w:space="0" w:color="auto"/>
                    <w:left w:val="single" w:sz="4" w:space="0" w:color="auto"/>
                    <w:bottom w:val="single" w:sz="4" w:space="0" w:color="auto"/>
                    <w:right w:val="single" w:sz="4" w:space="0" w:color="auto"/>
                  </w:tcBorders>
                </w:tcPr>
                <w:p w:rsidR="00AA22C9" w:rsidRDefault="00267D28">
                  <w:pPr>
                    <w:pStyle w:val="a8"/>
                    <w:keepLines/>
                    <w:autoSpaceDE w:val="0"/>
                    <w:snapToGrid w:val="0"/>
                    <w:spacing w:before="40" w:after="40" w:line="400" w:lineRule="exact"/>
                  </w:pPr>
                  <w:r>
                    <w:rPr>
                      <w:rFonts w:hint="eastAsia"/>
                    </w:rPr>
                    <w:t>data</w:t>
                  </w:r>
                </w:p>
              </w:tc>
              <w:tc>
                <w:tcPr>
                  <w:tcW w:w="2589"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pPr>
                  <w:r>
                    <w:rPr>
                      <w:rFonts w:hint="eastAsia"/>
                    </w:rPr>
                    <w:t>true</w:t>
                  </w:r>
                </w:p>
              </w:tc>
              <w:tc>
                <w:tcPr>
                  <w:tcW w:w="213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pPr>
                  <w:r>
                    <w:rPr>
                      <w:rFonts w:hint="eastAsia"/>
                    </w:rPr>
                    <w:t>Boolean</w:t>
                  </w:r>
                </w:p>
              </w:tc>
              <w:tc>
                <w:tcPr>
                  <w:tcW w:w="2132" w:type="dxa"/>
                  <w:tcBorders>
                    <w:top w:val="single" w:sz="4" w:space="0" w:color="auto"/>
                    <w:left w:val="nil"/>
                    <w:bottom w:val="single" w:sz="4" w:space="0" w:color="auto"/>
                    <w:right w:val="single" w:sz="4" w:space="0" w:color="auto"/>
                  </w:tcBorders>
                </w:tcPr>
                <w:p w:rsidR="00AA22C9" w:rsidRDefault="00267D28">
                  <w:pPr>
                    <w:pStyle w:val="a8"/>
                    <w:keepLines/>
                    <w:autoSpaceDE w:val="0"/>
                    <w:snapToGrid w:val="0"/>
                    <w:spacing w:before="40" w:after="40" w:line="400" w:lineRule="exact"/>
                  </w:pPr>
                  <w:r>
                    <w:rPr>
                      <w:rFonts w:hint="eastAsia"/>
                    </w:rPr>
                    <w:t>真值</w:t>
                  </w:r>
                </w:p>
              </w:tc>
            </w:tr>
          </w:tbl>
          <w:p w:rsidR="00AA22C9" w:rsidRDefault="00AA22C9">
            <w:pPr>
              <w:autoSpaceDE w:val="0"/>
              <w:spacing w:line="400" w:lineRule="exact"/>
              <w:rPr>
                <w:rFonts w:ascii="宋体" w:hAnsi="宋体"/>
                <w:b/>
                <w:sz w:val="24"/>
                <w:szCs w:val="24"/>
              </w:rPr>
            </w:pPr>
          </w:p>
          <w:p w:rsidR="00AA22C9" w:rsidRDefault="00267D28">
            <w:pPr>
              <w:autoSpaceDE w:val="0"/>
              <w:spacing w:line="400" w:lineRule="exact"/>
              <w:rPr>
                <w:rFonts w:ascii="宋体" w:hAnsi="宋体"/>
                <w:b/>
                <w:sz w:val="24"/>
                <w:szCs w:val="24"/>
              </w:rPr>
            </w:pPr>
            <w:r>
              <w:rPr>
                <w:rFonts w:ascii="宋体" w:hAnsi="宋体" w:hint="eastAsia"/>
                <w:b/>
                <w:sz w:val="24"/>
                <w:szCs w:val="24"/>
              </w:rPr>
              <w:t>3.2 系统主用例图</w:t>
            </w:r>
          </w:p>
          <w:p w:rsidR="00AA22C9" w:rsidRDefault="00267D28">
            <w:pPr>
              <w:autoSpaceDE w:val="0"/>
              <w:spacing w:line="400" w:lineRule="exact"/>
              <w:ind w:firstLine="435"/>
              <w:rPr>
                <w:rFonts w:ascii="宋体" w:hAnsi="宋体"/>
                <w:sz w:val="24"/>
                <w:szCs w:val="24"/>
              </w:rPr>
            </w:pPr>
            <w:r>
              <w:rPr>
                <w:rFonts w:ascii="宋体" w:hAnsi="宋体" w:hint="eastAsia"/>
                <w:sz w:val="24"/>
                <w:szCs w:val="24"/>
              </w:rPr>
              <w:t>梵高油迹系统可以分为两个主要的组成部分，一个是客户端子系统。一个是管理端子系统。客户端子系统功能主要是指用户进入app进行操作的功能。管理端子系统功能是后台管理员对通知、作品、音乐进行增加、删除、查看、修改等功能。系统的主用例如图1所示。</w:t>
            </w:r>
          </w:p>
          <w:tbl>
            <w:tblPr>
              <w:tblW w:w="0" w:type="auto"/>
              <w:jc w:val="center"/>
              <w:tblCellSpacing w:w="0" w:type="dxa"/>
              <w:tblLayout w:type="fixed"/>
              <w:tblCellMar>
                <w:left w:w="0" w:type="dxa"/>
                <w:right w:w="0" w:type="dxa"/>
              </w:tblCellMar>
              <w:tblLook w:val="04A0" w:firstRow="1" w:lastRow="0" w:firstColumn="1" w:lastColumn="0" w:noHBand="0" w:noVBand="1"/>
            </w:tblPr>
            <w:tblGrid>
              <w:gridCol w:w="132"/>
              <w:gridCol w:w="8295"/>
            </w:tblGrid>
            <w:tr w:rsidR="00AA22C9">
              <w:trPr>
                <w:gridAfter w:val="1"/>
                <w:wAfter w:w="8295" w:type="dxa"/>
                <w:tblCellSpacing w:w="0" w:type="dxa"/>
                <w:jc w:val="center"/>
              </w:trPr>
              <w:tc>
                <w:tcPr>
                  <w:tcW w:w="132" w:type="dxa"/>
                  <w:vAlign w:val="center"/>
                </w:tcPr>
                <w:p w:rsidR="00AA22C9" w:rsidRDefault="00AA22C9">
                  <w:pPr>
                    <w:widowControl/>
                    <w:jc w:val="left"/>
                    <w:rPr>
                      <w:rFonts w:ascii="宋体" w:hAnsi="宋体" w:cs="宋体"/>
                      <w:kern w:val="0"/>
                      <w:sz w:val="24"/>
                      <w:szCs w:val="24"/>
                    </w:rPr>
                  </w:pPr>
                </w:p>
              </w:tc>
            </w:tr>
            <w:tr w:rsidR="00AA22C9">
              <w:trPr>
                <w:tblCellSpacing w:w="0" w:type="dxa"/>
                <w:jc w:val="center"/>
              </w:trPr>
              <w:tc>
                <w:tcPr>
                  <w:tcW w:w="132" w:type="dxa"/>
                  <w:vAlign w:val="center"/>
                </w:tcPr>
                <w:p w:rsidR="00AA22C9" w:rsidRDefault="00AA22C9">
                  <w:pPr>
                    <w:widowControl/>
                    <w:jc w:val="left"/>
                    <w:rPr>
                      <w:rFonts w:ascii="宋体" w:hAnsi="宋体" w:cs="宋体"/>
                      <w:kern w:val="0"/>
                      <w:sz w:val="24"/>
                      <w:szCs w:val="24"/>
                    </w:rPr>
                  </w:pPr>
                </w:p>
              </w:tc>
              <w:tc>
                <w:tcPr>
                  <w:tcW w:w="8295" w:type="dxa"/>
                  <w:vAlign w:val="center"/>
                </w:tcPr>
                <w:p w:rsidR="00AA22C9" w:rsidRDefault="00267D28">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5268595" cy="3679190"/>
                        <wp:effectExtent l="0" t="0" r="8255" b="0"/>
                        <wp:docPr id="3" name="图片 3" descr="C:\Users\ADMINI~1\AppData\Local\Temp\ksohtml\wps8F7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1\AppData\Local\Temp\ksohtml\wps8F70.tm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8595" cy="3679190"/>
                                </a:xfrm>
                                <a:prstGeom prst="rect">
                                  <a:avLst/>
                                </a:prstGeom>
                                <a:noFill/>
                                <a:ln>
                                  <a:noFill/>
                                </a:ln>
                              </pic:spPr>
                            </pic:pic>
                          </a:graphicData>
                        </a:graphic>
                      </wp:inline>
                    </w:drawing>
                  </w:r>
                </w:p>
              </w:tc>
            </w:tr>
          </w:tbl>
          <w:p w:rsidR="00AA22C9" w:rsidRDefault="00267D28">
            <w:pPr>
              <w:autoSpaceDE w:val="0"/>
              <w:spacing w:line="400" w:lineRule="exact"/>
              <w:jc w:val="center"/>
              <w:rPr>
                <w:rFonts w:ascii="宋体" w:hAnsi="宋体"/>
                <w:b/>
                <w:sz w:val="24"/>
                <w:szCs w:val="24"/>
              </w:rPr>
            </w:pPr>
            <w:r>
              <w:rPr>
                <w:rFonts w:ascii="宋体" w:hAnsi="宋体" w:hint="eastAsia"/>
                <w:b/>
                <w:bCs/>
              </w:rPr>
              <w:t>图2：梵高油迹功能用例图</w:t>
            </w:r>
          </w:p>
          <w:p w:rsidR="00AA22C9" w:rsidRDefault="00AA22C9">
            <w:pPr>
              <w:autoSpaceDE w:val="0"/>
              <w:spacing w:line="400" w:lineRule="exact"/>
              <w:rPr>
                <w:rFonts w:ascii="宋体" w:hAnsi="宋体"/>
                <w:b/>
                <w:sz w:val="24"/>
                <w:szCs w:val="24"/>
              </w:rPr>
            </w:pPr>
          </w:p>
          <w:p w:rsidR="00AA22C9" w:rsidRDefault="00267D28">
            <w:pPr>
              <w:autoSpaceDE w:val="0"/>
              <w:spacing w:line="400" w:lineRule="exact"/>
              <w:rPr>
                <w:rFonts w:ascii="宋体" w:hAnsi="宋体"/>
                <w:sz w:val="24"/>
                <w:szCs w:val="24"/>
              </w:rPr>
            </w:pPr>
            <w:r>
              <w:rPr>
                <w:rFonts w:ascii="宋体" w:hAnsi="宋体" w:hint="eastAsia"/>
                <w:b/>
                <w:sz w:val="24"/>
                <w:szCs w:val="24"/>
              </w:rPr>
              <w:t>3.3 客户端子系统</w:t>
            </w:r>
          </w:p>
          <w:p w:rsidR="00AA22C9" w:rsidRDefault="00267D28">
            <w:pPr>
              <w:autoSpaceDE w:val="0"/>
              <w:spacing w:line="400" w:lineRule="exact"/>
              <w:ind w:firstLine="435"/>
              <w:rPr>
                <w:rFonts w:ascii="宋体" w:hAnsi="宋体"/>
                <w:sz w:val="24"/>
                <w:szCs w:val="24"/>
              </w:rPr>
            </w:pPr>
            <w:r>
              <w:rPr>
                <w:rFonts w:ascii="宋体" w:hAnsi="宋体" w:hint="eastAsia"/>
                <w:sz w:val="24"/>
                <w:szCs w:val="24"/>
              </w:rPr>
              <w:t>用户通过下载梵高油迹软件或者直接使用梵高油迹小程序，直接使用梵高油迹，进行查看作者的所有画作，这就是梵高油迹的主要功能。在客户端可以看到作者的作品长廊、作品集、收藏、作品创作时间、创作背景、作品含义以及保存地点等信息。当用户点击收藏，可以在“我的收藏”中看到用户所收藏的所有画作。用</w:t>
            </w:r>
            <w:r>
              <w:rPr>
                <w:rFonts w:ascii="宋体" w:hAnsi="宋体" w:hint="eastAsia"/>
                <w:sz w:val="24"/>
                <w:szCs w:val="24"/>
              </w:rPr>
              <w:lastRenderedPageBreak/>
              <w:t>户在作品集中还可以根据作者的化作根据不同风格的分类以及不同时期的分类，更加便于用户寻找想要或喜欢的画作。此系统使用uni-app、uni-cloud进行开发，使用了云数据库进行存储系统所需的数据，图片使用阿里OSS进行存储，实现了跨平台开发，用户可以在多种设备进行使用，小程序端也使用了云数据库，很大程度上解决了部署数据库的繁琐，降低了开发难度。</w:t>
            </w:r>
          </w:p>
          <w:p w:rsidR="00AA22C9" w:rsidRDefault="00267D28">
            <w:pPr>
              <w:autoSpaceDE w:val="0"/>
              <w:spacing w:line="400" w:lineRule="exact"/>
              <w:ind w:firstLine="435"/>
              <w:rPr>
                <w:rFonts w:ascii="宋体" w:hAnsi="宋体"/>
                <w:sz w:val="24"/>
                <w:szCs w:val="24"/>
              </w:rPr>
            </w:pPr>
            <w:r>
              <w:rPr>
                <w:rFonts w:ascii="宋体" w:hAnsi="宋体" w:hint="eastAsia"/>
                <w:sz w:val="24"/>
                <w:szCs w:val="24"/>
              </w:rPr>
              <w:t>客户端管理的这些用例描述如下：</w:t>
            </w:r>
          </w:p>
          <w:p w:rsidR="00AA22C9" w:rsidRDefault="00267D28">
            <w:pPr>
              <w:numPr>
                <w:ilvl w:val="0"/>
                <w:numId w:val="9"/>
              </w:numPr>
              <w:autoSpaceDE w:val="0"/>
              <w:spacing w:line="400" w:lineRule="exact"/>
              <w:ind w:firstLine="420"/>
              <w:rPr>
                <w:rFonts w:ascii="宋体" w:hAnsi="宋体"/>
                <w:sz w:val="24"/>
                <w:szCs w:val="24"/>
              </w:rPr>
            </w:pPr>
            <w:r>
              <w:rPr>
                <w:rFonts w:ascii="宋体" w:hAnsi="宋体" w:hint="eastAsia"/>
                <w:sz w:val="24"/>
                <w:szCs w:val="24"/>
              </w:rPr>
              <w:t>观看作品。用户点击观展长廊或者点击作品集，就可以查看作品的相关的作品描述、创作背景、创作时间、保存地址等信息。</w:t>
            </w:r>
          </w:p>
          <w:p w:rsidR="00AA22C9" w:rsidRDefault="00267D28">
            <w:pPr>
              <w:numPr>
                <w:ilvl w:val="0"/>
                <w:numId w:val="9"/>
              </w:numPr>
              <w:autoSpaceDE w:val="0"/>
              <w:spacing w:line="400" w:lineRule="exact"/>
              <w:ind w:firstLine="420"/>
              <w:rPr>
                <w:rFonts w:ascii="宋体" w:hAnsi="宋体"/>
                <w:sz w:val="24"/>
                <w:szCs w:val="24"/>
              </w:rPr>
            </w:pPr>
            <w:r>
              <w:rPr>
                <w:rFonts w:ascii="宋体" w:hAnsi="宋体" w:hint="eastAsia"/>
                <w:sz w:val="24"/>
                <w:szCs w:val="24"/>
              </w:rPr>
              <w:t>切换作品。用户点击切换作品的时候，客户端进行刷新作品，从云数据库中进行数据的更新，渲染到客户端。</w:t>
            </w:r>
          </w:p>
          <w:p w:rsidR="00AA22C9" w:rsidRDefault="00267D28">
            <w:pPr>
              <w:numPr>
                <w:ilvl w:val="0"/>
                <w:numId w:val="9"/>
              </w:numPr>
              <w:autoSpaceDE w:val="0"/>
              <w:spacing w:line="400" w:lineRule="exact"/>
              <w:ind w:firstLine="420"/>
              <w:rPr>
                <w:rFonts w:ascii="宋体" w:hAnsi="宋体"/>
                <w:sz w:val="24"/>
                <w:szCs w:val="24"/>
              </w:rPr>
            </w:pPr>
            <w:r>
              <w:rPr>
                <w:rFonts w:ascii="宋体" w:hAnsi="宋体" w:hint="eastAsia"/>
                <w:sz w:val="24"/>
                <w:szCs w:val="24"/>
              </w:rPr>
              <w:t>查看更多。用户点击查看更多，跳转页面，可以进行查看有关作品更详细的作品。</w:t>
            </w:r>
          </w:p>
          <w:p w:rsidR="00AA22C9" w:rsidRDefault="00267D28">
            <w:pPr>
              <w:numPr>
                <w:ilvl w:val="0"/>
                <w:numId w:val="9"/>
              </w:numPr>
              <w:autoSpaceDE w:val="0"/>
              <w:spacing w:line="400" w:lineRule="exact"/>
              <w:ind w:firstLine="420"/>
              <w:rPr>
                <w:rFonts w:ascii="宋体" w:hAnsi="宋体"/>
                <w:sz w:val="24"/>
                <w:szCs w:val="24"/>
              </w:rPr>
            </w:pPr>
            <w:r>
              <w:rPr>
                <w:rFonts w:ascii="宋体" w:hAnsi="宋体" w:hint="eastAsia"/>
                <w:sz w:val="24"/>
                <w:szCs w:val="24"/>
              </w:rPr>
              <w:t>开关音乐。此软件设计了背景音乐，用户在设置点击开/关，可以进行选择观看作品时是否有背景音乐。</w:t>
            </w:r>
          </w:p>
          <w:p w:rsidR="00AA22C9" w:rsidRDefault="00267D28">
            <w:pPr>
              <w:numPr>
                <w:ilvl w:val="0"/>
                <w:numId w:val="9"/>
              </w:numPr>
              <w:autoSpaceDE w:val="0"/>
              <w:spacing w:line="400" w:lineRule="exact"/>
              <w:ind w:firstLine="420"/>
              <w:rPr>
                <w:rFonts w:ascii="宋体" w:hAnsi="宋体"/>
                <w:sz w:val="24"/>
                <w:szCs w:val="24"/>
              </w:rPr>
            </w:pPr>
            <w:r>
              <w:rPr>
                <w:rFonts w:ascii="宋体" w:hAnsi="宋体" w:hint="eastAsia"/>
                <w:sz w:val="24"/>
                <w:szCs w:val="24"/>
              </w:rPr>
              <w:t>切换音乐。此软件设计了背景音乐，用户在设置点击音乐图标时，可以进行音乐背景的更换。</w:t>
            </w:r>
          </w:p>
          <w:p w:rsidR="00AA22C9" w:rsidRDefault="00267D28">
            <w:pPr>
              <w:numPr>
                <w:ilvl w:val="0"/>
                <w:numId w:val="9"/>
              </w:numPr>
              <w:autoSpaceDE w:val="0"/>
              <w:spacing w:line="400" w:lineRule="exact"/>
              <w:ind w:firstLine="420"/>
              <w:rPr>
                <w:rFonts w:ascii="宋体" w:hAnsi="宋体"/>
                <w:sz w:val="24"/>
                <w:szCs w:val="24"/>
              </w:rPr>
            </w:pPr>
            <w:r>
              <w:rPr>
                <w:rFonts w:ascii="宋体" w:hAnsi="宋体" w:hint="eastAsia"/>
                <w:sz w:val="24"/>
                <w:szCs w:val="24"/>
              </w:rPr>
              <w:t>管理收藏。用户可以点击管理收藏按钮，进行收藏的增、删、查、改等操作。</w:t>
            </w:r>
          </w:p>
          <w:p w:rsidR="00AA22C9" w:rsidRDefault="00267D28">
            <w:pPr>
              <w:numPr>
                <w:ilvl w:val="0"/>
                <w:numId w:val="9"/>
              </w:numPr>
              <w:autoSpaceDE w:val="0"/>
              <w:spacing w:line="400" w:lineRule="exact"/>
              <w:ind w:firstLine="420"/>
              <w:rPr>
                <w:rFonts w:ascii="宋体" w:hAnsi="宋体"/>
                <w:sz w:val="24"/>
                <w:szCs w:val="24"/>
              </w:rPr>
            </w:pPr>
            <w:r>
              <w:rPr>
                <w:rFonts w:ascii="宋体" w:hAnsi="宋体" w:hint="eastAsia"/>
                <w:sz w:val="24"/>
                <w:szCs w:val="24"/>
              </w:rPr>
              <w:t>查看收藏。用户可以点击查看收藏按钮，进行查看用户所有收藏作品。</w:t>
            </w:r>
          </w:p>
          <w:p w:rsidR="00AA22C9" w:rsidRDefault="00267D28">
            <w:pPr>
              <w:numPr>
                <w:ilvl w:val="0"/>
                <w:numId w:val="9"/>
              </w:numPr>
              <w:autoSpaceDE w:val="0"/>
              <w:spacing w:line="400" w:lineRule="exact"/>
              <w:ind w:firstLine="420"/>
              <w:rPr>
                <w:rFonts w:ascii="宋体" w:hAnsi="宋体"/>
                <w:sz w:val="24"/>
                <w:szCs w:val="24"/>
              </w:rPr>
            </w:pPr>
            <w:r>
              <w:rPr>
                <w:rFonts w:ascii="宋体" w:hAnsi="宋体" w:hint="eastAsia"/>
                <w:sz w:val="24"/>
                <w:szCs w:val="24"/>
              </w:rPr>
              <w:t>管理通知。管理员可以在后台向用户客户端发布通知，如客户端的版本通知，更新通知、bug修改等信息。</w:t>
            </w:r>
          </w:p>
          <w:p w:rsidR="00AA22C9" w:rsidRDefault="00267D28">
            <w:pPr>
              <w:numPr>
                <w:ilvl w:val="0"/>
                <w:numId w:val="9"/>
              </w:numPr>
              <w:autoSpaceDE w:val="0"/>
              <w:spacing w:line="400" w:lineRule="exact"/>
              <w:ind w:firstLine="420"/>
              <w:rPr>
                <w:rFonts w:ascii="宋体" w:hAnsi="宋体"/>
                <w:sz w:val="24"/>
                <w:szCs w:val="24"/>
              </w:rPr>
            </w:pPr>
            <w:r>
              <w:rPr>
                <w:rFonts w:ascii="宋体" w:hAnsi="宋体" w:hint="eastAsia"/>
                <w:sz w:val="24"/>
                <w:szCs w:val="24"/>
              </w:rPr>
              <w:t>管理作品。管理员可以在后台点击管理作品按钮，进行作品的增删查改等操作。</w:t>
            </w:r>
          </w:p>
          <w:p w:rsidR="00AA22C9" w:rsidRDefault="00267D28">
            <w:pPr>
              <w:numPr>
                <w:ilvl w:val="0"/>
                <w:numId w:val="9"/>
              </w:numPr>
              <w:autoSpaceDE w:val="0"/>
              <w:spacing w:line="400" w:lineRule="exact"/>
              <w:ind w:firstLine="420"/>
              <w:rPr>
                <w:rFonts w:ascii="宋体" w:hAnsi="宋体"/>
                <w:sz w:val="24"/>
                <w:szCs w:val="24"/>
              </w:rPr>
            </w:pPr>
            <w:r>
              <w:rPr>
                <w:rFonts w:ascii="宋体" w:hAnsi="宋体" w:hint="eastAsia"/>
                <w:sz w:val="24"/>
                <w:szCs w:val="24"/>
              </w:rPr>
              <w:t>管理音乐。管理员可以在后台点击管理音乐按钮，进行音乐的增删查改等操作</w:t>
            </w:r>
          </w:p>
          <w:p w:rsidR="00AA22C9" w:rsidRDefault="00AA22C9">
            <w:pPr>
              <w:autoSpaceDE w:val="0"/>
              <w:spacing w:line="400" w:lineRule="exact"/>
              <w:ind w:left="210"/>
              <w:rPr>
                <w:rFonts w:ascii="宋体" w:hAnsi="宋体"/>
                <w:sz w:val="24"/>
                <w:szCs w:val="24"/>
              </w:rPr>
            </w:pPr>
          </w:p>
          <w:p w:rsidR="00AA22C9" w:rsidRDefault="00267D28">
            <w:pPr>
              <w:autoSpaceDE w:val="0"/>
              <w:spacing w:line="400" w:lineRule="exact"/>
              <w:rPr>
                <w:rFonts w:ascii="宋体" w:hAnsi="宋体"/>
                <w:b/>
                <w:sz w:val="24"/>
                <w:szCs w:val="24"/>
              </w:rPr>
            </w:pPr>
            <w:r>
              <w:rPr>
                <w:rFonts w:ascii="宋体" w:hAnsi="宋体" w:hint="eastAsia"/>
                <w:b/>
                <w:sz w:val="24"/>
                <w:szCs w:val="24"/>
              </w:rPr>
              <w:t>3.3.1 观看作品</w:t>
            </w:r>
          </w:p>
          <w:p w:rsidR="00AA22C9" w:rsidRDefault="00267D28">
            <w:pPr>
              <w:autoSpaceDE w:val="0"/>
              <w:spacing w:line="400" w:lineRule="exact"/>
              <w:ind w:firstLine="435"/>
              <w:rPr>
                <w:rFonts w:ascii="宋体" w:hAnsi="宋体"/>
                <w:sz w:val="24"/>
                <w:szCs w:val="24"/>
              </w:rPr>
            </w:pPr>
            <w:r>
              <w:rPr>
                <w:rFonts w:ascii="宋体" w:hAnsi="宋体" w:hint="eastAsia"/>
                <w:sz w:val="24"/>
                <w:szCs w:val="24"/>
              </w:rPr>
              <w:t>观看作品是用户点击观展长廊或者点击作品集，就可以查看作品的相关的作品描述、创作背景、创作时间、保存地址等信息。具体描述如下:</w:t>
            </w: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85"/>
              <w:gridCol w:w="6719"/>
            </w:tblGrid>
            <w:tr w:rsidR="00AA22C9">
              <w:trPr>
                <w:trHeight w:val="525"/>
              </w:trPr>
              <w:tc>
                <w:tcPr>
                  <w:tcW w:w="1385" w:type="dxa"/>
                  <w:tcBorders>
                    <w:top w:val="single" w:sz="4" w:space="0" w:color="000000"/>
                    <w:left w:val="single" w:sz="4" w:space="0" w:color="000000"/>
                    <w:bottom w:val="single" w:sz="4" w:space="0" w:color="000000"/>
                    <w:right w:val="single" w:sz="4" w:space="0" w:color="000000"/>
                  </w:tcBorders>
                </w:tcPr>
                <w:p w:rsidR="00AA22C9" w:rsidRDefault="00267D28">
                  <w:pPr>
                    <w:pStyle w:val="TableParagraph"/>
                    <w:autoSpaceDE w:val="0"/>
                    <w:spacing w:after="0" w:afterAutospacing="0" w:line="400" w:lineRule="exact"/>
                    <w:ind w:left="107"/>
                    <w:rPr>
                      <w:rFonts w:cs="Times New Roman"/>
                      <w:sz w:val="24"/>
                      <w:szCs w:val="24"/>
                    </w:rPr>
                  </w:pPr>
                  <w:r>
                    <w:rPr>
                      <w:rFonts w:cs="Times New Roman" w:hint="eastAsia"/>
                      <w:sz w:val="24"/>
                      <w:szCs w:val="24"/>
                    </w:rPr>
                    <w:t>用例编号</w:t>
                  </w:r>
                </w:p>
              </w:tc>
              <w:tc>
                <w:tcPr>
                  <w:tcW w:w="6719" w:type="dxa"/>
                  <w:tcBorders>
                    <w:top w:val="single" w:sz="4" w:space="0" w:color="000000"/>
                    <w:left w:val="single" w:sz="4" w:space="0" w:color="000000"/>
                    <w:bottom w:val="single" w:sz="4" w:space="0" w:color="000000"/>
                    <w:right w:val="single" w:sz="4" w:space="0" w:color="000000"/>
                  </w:tcBorders>
                </w:tcPr>
                <w:p w:rsidR="00AA22C9" w:rsidRDefault="00267D28">
                  <w:pPr>
                    <w:pStyle w:val="TableParagraph"/>
                    <w:autoSpaceDE w:val="0"/>
                    <w:spacing w:before="139" w:after="0" w:afterAutospacing="0" w:line="400" w:lineRule="exact"/>
                    <w:rPr>
                      <w:rFonts w:cs="Times New Roman"/>
                      <w:sz w:val="24"/>
                      <w:szCs w:val="24"/>
                    </w:rPr>
                  </w:pPr>
                  <w:r>
                    <w:rPr>
                      <w:rFonts w:cs="Times New Roman" w:hint="eastAsia"/>
                      <w:sz w:val="24"/>
                      <w:szCs w:val="24"/>
                    </w:rPr>
                    <w:t>01</w:t>
                  </w:r>
                </w:p>
              </w:tc>
            </w:tr>
            <w:tr w:rsidR="00AA22C9">
              <w:trPr>
                <w:trHeight w:val="523"/>
              </w:trPr>
              <w:tc>
                <w:tcPr>
                  <w:tcW w:w="1385" w:type="dxa"/>
                  <w:tcBorders>
                    <w:top w:val="single" w:sz="4" w:space="0" w:color="000000"/>
                    <w:left w:val="single" w:sz="4" w:space="0" w:color="000000"/>
                    <w:bottom w:val="single" w:sz="4" w:space="0" w:color="000000"/>
                    <w:right w:val="single" w:sz="4" w:space="0" w:color="000000"/>
                  </w:tcBorders>
                </w:tcPr>
                <w:p w:rsidR="00AA22C9" w:rsidRDefault="00267D28">
                  <w:pPr>
                    <w:pStyle w:val="TableParagraph"/>
                    <w:autoSpaceDE w:val="0"/>
                    <w:spacing w:after="0" w:afterAutospacing="0" w:line="400" w:lineRule="exact"/>
                    <w:ind w:left="107"/>
                    <w:rPr>
                      <w:rFonts w:cs="Times New Roman"/>
                      <w:sz w:val="24"/>
                      <w:szCs w:val="24"/>
                    </w:rPr>
                  </w:pPr>
                  <w:r>
                    <w:rPr>
                      <w:rFonts w:cs="Times New Roman" w:hint="eastAsia"/>
                      <w:sz w:val="24"/>
                      <w:szCs w:val="24"/>
                    </w:rPr>
                    <w:t>用例名称</w:t>
                  </w:r>
                </w:p>
              </w:tc>
              <w:tc>
                <w:tcPr>
                  <w:tcW w:w="6719" w:type="dxa"/>
                  <w:tcBorders>
                    <w:top w:val="single" w:sz="4" w:space="0" w:color="000000"/>
                    <w:left w:val="single" w:sz="4" w:space="0" w:color="000000"/>
                    <w:bottom w:val="single" w:sz="4" w:space="0" w:color="000000"/>
                    <w:right w:val="single" w:sz="4" w:space="0" w:color="000000"/>
                  </w:tcBorders>
                </w:tcPr>
                <w:p w:rsidR="00AA22C9" w:rsidRDefault="00267D28">
                  <w:pPr>
                    <w:pStyle w:val="TableParagraph"/>
                    <w:autoSpaceDE w:val="0"/>
                    <w:spacing w:after="0" w:afterAutospacing="0" w:line="400" w:lineRule="exact"/>
                    <w:rPr>
                      <w:rFonts w:cs="Times New Roman"/>
                      <w:sz w:val="24"/>
                      <w:szCs w:val="24"/>
                    </w:rPr>
                  </w:pPr>
                  <w:r>
                    <w:rPr>
                      <w:rFonts w:cs="Times New Roman" w:hint="eastAsia"/>
                      <w:sz w:val="24"/>
                      <w:szCs w:val="24"/>
                    </w:rPr>
                    <w:t>观看作品</w:t>
                  </w:r>
                </w:p>
              </w:tc>
            </w:tr>
            <w:tr w:rsidR="00AA22C9">
              <w:trPr>
                <w:trHeight w:val="525"/>
              </w:trPr>
              <w:tc>
                <w:tcPr>
                  <w:tcW w:w="1385" w:type="dxa"/>
                  <w:tcBorders>
                    <w:top w:val="single" w:sz="4" w:space="0" w:color="000000"/>
                    <w:left w:val="single" w:sz="4" w:space="0" w:color="000000"/>
                    <w:bottom w:val="single" w:sz="4" w:space="0" w:color="000000"/>
                    <w:right w:val="single" w:sz="4" w:space="0" w:color="000000"/>
                  </w:tcBorders>
                </w:tcPr>
                <w:p w:rsidR="00AA22C9" w:rsidRDefault="00267D28">
                  <w:pPr>
                    <w:pStyle w:val="TableParagraph"/>
                    <w:autoSpaceDE w:val="0"/>
                    <w:spacing w:before="130" w:after="0" w:afterAutospacing="0" w:line="400" w:lineRule="exact"/>
                    <w:ind w:left="107"/>
                    <w:rPr>
                      <w:rFonts w:cs="Times New Roman"/>
                      <w:sz w:val="24"/>
                      <w:szCs w:val="24"/>
                    </w:rPr>
                  </w:pPr>
                  <w:r>
                    <w:rPr>
                      <w:rFonts w:cs="Times New Roman" w:hint="eastAsia"/>
                      <w:sz w:val="24"/>
                      <w:szCs w:val="24"/>
                    </w:rPr>
                    <w:t>参与者</w:t>
                  </w:r>
                </w:p>
              </w:tc>
              <w:tc>
                <w:tcPr>
                  <w:tcW w:w="6719" w:type="dxa"/>
                  <w:tcBorders>
                    <w:top w:val="single" w:sz="4" w:space="0" w:color="000000"/>
                    <w:left w:val="single" w:sz="4" w:space="0" w:color="000000"/>
                    <w:bottom w:val="single" w:sz="4" w:space="0" w:color="000000"/>
                    <w:right w:val="single" w:sz="4" w:space="0" w:color="000000"/>
                  </w:tcBorders>
                </w:tcPr>
                <w:p w:rsidR="00AA22C9" w:rsidRDefault="00267D28">
                  <w:pPr>
                    <w:pStyle w:val="TableParagraph"/>
                    <w:autoSpaceDE w:val="0"/>
                    <w:spacing w:before="130" w:after="0" w:afterAutospacing="0" w:line="400" w:lineRule="exact"/>
                    <w:rPr>
                      <w:rFonts w:cs="Times New Roman"/>
                      <w:sz w:val="24"/>
                      <w:szCs w:val="24"/>
                    </w:rPr>
                  </w:pPr>
                  <w:r>
                    <w:rPr>
                      <w:rFonts w:cs="Times New Roman" w:hint="eastAsia"/>
                      <w:sz w:val="24"/>
                      <w:szCs w:val="24"/>
                    </w:rPr>
                    <w:t>用户</w:t>
                  </w:r>
                </w:p>
              </w:tc>
            </w:tr>
            <w:tr w:rsidR="00AA22C9">
              <w:trPr>
                <w:trHeight w:val="525"/>
              </w:trPr>
              <w:tc>
                <w:tcPr>
                  <w:tcW w:w="1385" w:type="dxa"/>
                  <w:tcBorders>
                    <w:top w:val="single" w:sz="4" w:space="0" w:color="000000"/>
                    <w:left w:val="single" w:sz="4" w:space="0" w:color="000000"/>
                    <w:bottom w:val="single" w:sz="4" w:space="0" w:color="000000"/>
                    <w:right w:val="single" w:sz="4" w:space="0" w:color="000000"/>
                  </w:tcBorders>
                </w:tcPr>
                <w:p w:rsidR="00AA22C9" w:rsidRDefault="00267D28">
                  <w:pPr>
                    <w:pStyle w:val="TableParagraph"/>
                    <w:autoSpaceDE w:val="0"/>
                    <w:spacing w:before="130" w:after="0" w:afterAutospacing="0" w:line="400" w:lineRule="exact"/>
                    <w:ind w:left="107"/>
                    <w:rPr>
                      <w:rFonts w:cs="Times New Roman"/>
                      <w:sz w:val="24"/>
                      <w:szCs w:val="24"/>
                    </w:rPr>
                  </w:pPr>
                  <w:r>
                    <w:rPr>
                      <w:rFonts w:cs="Times New Roman" w:hint="eastAsia"/>
                      <w:sz w:val="24"/>
                      <w:szCs w:val="24"/>
                    </w:rPr>
                    <w:t>用例描述</w:t>
                  </w:r>
                </w:p>
              </w:tc>
              <w:tc>
                <w:tcPr>
                  <w:tcW w:w="6719" w:type="dxa"/>
                  <w:tcBorders>
                    <w:top w:val="single" w:sz="4" w:space="0" w:color="000000"/>
                    <w:left w:val="single" w:sz="4" w:space="0" w:color="000000"/>
                    <w:bottom w:val="single" w:sz="4" w:space="0" w:color="000000"/>
                    <w:right w:val="single" w:sz="4" w:space="0" w:color="000000"/>
                  </w:tcBorders>
                </w:tcPr>
                <w:p w:rsidR="00AA22C9" w:rsidRDefault="00267D28">
                  <w:pPr>
                    <w:pStyle w:val="TableParagraph"/>
                    <w:autoSpaceDE w:val="0"/>
                    <w:spacing w:before="130" w:after="0" w:afterAutospacing="0" w:line="400" w:lineRule="exact"/>
                    <w:rPr>
                      <w:rFonts w:cs="Times New Roman"/>
                      <w:sz w:val="24"/>
                      <w:szCs w:val="24"/>
                    </w:rPr>
                  </w:pPr>
                  <w:r>
                    <w:rPr>
                      <w:rFonts w:cs="Times New Roman" w:hint="eastAsia"/>
                      <w:sz w:val="24"/>
                      <w:szCs w:val="24"/>
                    </w:rPr>
                    <w:t>用户观看作品</w:t>
                  </w:r>
                </w:p>
              </w:tc>
            </w:tr>
            <w:tr w:rsidR="00AA22C9">
              <w:trPr>
                <w:trHeight w:val="510"/>
              </w:trPr>
              <w:tc>
                <w:tcPr>
                  <w:tcW w:w="1385" w:type="dxa"/>
                  <w:tcBorders>
                    <w:top w:val="single" w:sz="4" w:space="0" w:color="000000"/>
                    <w:left w:val="single" w:sz="4" w:space="0" w:color="000000"/>
                    <w:bottom w:val="single" w:sz="4" w:space="0" w:color="000000"/>
                    <w:right w:val="single" w:sz="4" w:space="0" w:color="000000"/>
                  </w:tcBorders>
                </w:tcPr>
                <w:p w:rsidR="00AA22C9" w:rsidRDefault="00267D28">
                  <w:pPr>
                    <w:pStyle w:val="TableParagraph"/>
                    <w:autoSpaceDE w:val="0"/>
                    <w:spacing w:after="0" w:afterAutospacing="0" w:line="400" w:lineRule="exact"/>
                    <w:ind w:left="107"/>
                    <w:rPr>
                      <w:rFonts w:cs="Times New Roman"/>
                      <w:sz w:val="24"/>
                      <w:szCs w:val="24"/>
                    </w:rPr>
                  </w:pPr>
                  <w:r>
                    <w:rPr>
                      <w:rFonts w:cs="Times New Roman" w:hint="eastAsia"/>
                      <w:sz w:val="24"/>
                      <w:szCs w:val="24"/>
                    </w:rPr>
                    <w:lastRenderedPageBreak/>
                    <w:t>前置条件</w:t>
                  </w:r>
                </w:p>
              </w:tc>
              <w:tc>
                <w:tcPr>
                  <w:tcW w:w="6719" w:type="dxa"/>
                  <w:tcBorders>
                    <w:top w:val="single" w:sz="4" w:space="0" w:color="000000"/>
                    <w:left w:val="single" w:sz="4" w:space="0" w:color="000000"/>
                    <w:bottom w:val="single" w:sz="4" w:space="0" w:color="000000"/>
                    <w:right w:val="single" w:sz="4" w:space="0" w:color="000000"/>
                  </w:tcBorders>
                </w:tcPr>
                <w:p w:rsidR="00AA22C9" w:rsidRDefault="00267D28">
                  <w:pPr>
                    <w:pStyle w:val="TableParagraph"/>
                    <w:autoSpaceDE w:val="0"/>
                    <w:spacing w:before="42" w:after="0" w:afterAutospacing="0" w:line="400" w:lineRule="exact"/>
                    <w:rPr>
                      <w:rFonts w:cs="Times New Roman"/>
                      <w:sz w:val="24"/>
                      <w:szCs w:val="24"/>
                    </w:rPr>
                  </w:pPr>
                  <w:r>
                    <w:rPr>
                      <w:rFonts w:cs="Times New Roman" w:hint="eastAsia"/>
                      <w:sz w:val="24"/>
                      <w:szCs w:val="24"/>
                    </w:rPr>
                    <w:t>1、用户客户端正常运行</w:t>
                  </w:r>
                </w:p>
              </w:tc>
            </w:tr>
            <w:tr w:rsidR="00AA22C9">
              <w:trPr>
                <w:trHeight w:val="700"/>
              </w:trPr>
              <w:tc>
                <w:tcPr>
                  <w:tcW w:w="1385" w:type="dxa"/>
                  <w:tcBorders>
                    <w:top w:val="single" w:sz="4" w:space="0" w:color="000000"/>
                    <w:left w:val="single" w:sz="4" w:space="0" w:color="000000"/>
                    <w:bottom w:val="single" w:sz="4" w:space="0" w:color="000000"/>
                    <w:right w:val="single" w:sz="4" w:space="0" w:color="000000"/>
                  </w:tcBorders>
                </w:tcPr>
                <w:p w:rsidR="00AA22C9" w:rsidRDefault="00267D28">
                  <w:pPr>
                    <w:pStyle w:val="TableParagraph"/>
                    <w:autoSpaceDE w:val="0"/>
                    <w:spacing w:after="0" w:afterAutospacing="0" w:line="400" w:lineRule="exact"/>
                    <w:ind w:left="107"/>
                    <w:rPr>
                      <w:rFonts w:cs="Times New Roman"/>
                      <w:sz w:val="24"/>
                      <w:szCs w:val="24"/>
                    </w:rPr>
                  </w:pPr>
                  <w:r>
                    <w:rPr>
                      <w:rFonts w:cs="Times New Roman" w:hint="eastAsia"/>
                      <w:sz w:val="24"/>
                      <w:szCs w:val="24"/>
                    </w:rPr>
                    <w:t>后置条件</w:t>
                  </w:r>
                </w:p>
              </w:tc>
              <w:tc>
                <w:tcPr>
                  <w:tcW w:w="6719" w:type="dxa"/>
                  <w:tcBorders>
                    <w:top w:val="single" w:sz="4" w:space="0" w:color="000000"/>
                    <w:left w:val="single" w:sz="4" w:space="0" w:color="000000"/>
                    <w:bottom w:val="single" w:sz="4" w:space="0" w:color="000000"/>
                    <w:right w:val="single" w:sz="4" w:space="0" w:color="000000"/>
                  </w:tcBorders>
                </w:tcPr>
                <w:p w:rsidR="00AA22C9" w:rsidRDefault="00267D28">
                  <w:pPr>
                    <w:pStyle w:val="TableParagraph"/>
                    <w:autoSpaceDE w:val="0"/>
                    <w:spacing w:before="41" w:after="0" w:afterAutospacing="0" w:line="400" w:lineRule="exact"/>
                    <w:rPr>
                      <w:rFonts w:cs="Times New Roman"/>
                      <w:sz w:val="24"/>
                      <w:szCs w:val="24"/>
                    </w:rPr>
                  </w:pPr>
                  <w:r>
                    <w:rPr>
                      <w:rFonts w:cs="Times New Roman" w:hint="eastAsia"/>
                      <w:sz w:val="24"/>
                      <w:szCs w:val="24"/>
                    </w:rPr>
                    <w:t>1、数据正常在本地保存；</w:t>
                  </w:r>
                </w:p>
                <w:p w:rsidR="00AA22C9" w:rsidRDefault="00267D28">
                  <w:pPr>
                    <w:pStyle w:val="TableParagraph"/>
                    <w:autoSpaceDE w:val="0"/>
                    <w:spacing w:before="82" w:after="0" w:afterAutospacing="0" w:line="400" w:lineRule="exact"/>
                    <w:rPr>
                      <w:rFonts w:cs="Times New Roman"/>
                      <w:sz w:val="24"/>
                      <w:szCs w:val="24"/>
                    </w:rPr>
                  </w:pPr>
                  <w:r>
                    <w:rPr>
                      <w:rFonts w:cs="Times New Roman" w:hint="eastAsia"/>
                      <w:sz w:val="24"/>
                      <w:szCs w:val="24"/>
                    </w:rPr>
                    <w:t>2、所点击作品在app显示；</w:t>
                  </w:r>
                </w:p>
              </w:tc>
            </w:tr>
            <w:tr w:rsidR="00AA22C9">
              <w:trPr>
                <w:trHeight w:val="1238"/>
              </w:trPr>
              <w:tc>
                <w:tcPr>
                  <w:tcW w:w="1385" w:type="dxa"/>
                  <w:tcBorders>
                    <w:top w:val="single" w:sz="4" w:space="0" w:color="000000"/>
                    <w:left w:val="single" w:sz="4" w:space="0" w:color="000000"/>
                    <w:bottom w:val="single" w:sz="4" w:space="0" w:color="000000"/>
                    <w:right w:val="single" w:sz="4" w:space="0" w:color="000000"/>
                  </w:tcBorders>
                </w:tcPr>
                <w:p w:rsidR="00AA22C9" w:rsidRDefault="00267D28">
                  <w:pPr>
                    <w:pStyle w:val="TableParagraph"/>
                    <w:autoSpaceDE w:val="0"/>
                    <w:spacing w:after="0" w:afterAutospacing="0" w:line="400" w:lineRule="exact"/>
                    <w:ind w:left="107"/>
                    <w:rPr>
                      <w:rFonts w:cs="Times New Roman"/>
                      <w:sz w:val="24"/>
                      <w:szCs w:val="24"/>
                    </w:rPr>
                  </w:pPr>
                  <w:r>
                    <w:rPr>
                      <w:rFonts w:cs="Times New Roman" w:hint="eastAsia"/>
                      <w:sz w:val="24"/>
                      <w:szCs w:val="24"/>
                    </w:rPr>
                    <w:t>基本事件流</w:t>
                  </w:r>
                </w:p>
              </w:tc>
              <w:tc>
                <w:tcPr>
                  <w:tcW w:w="6719" w:type="dxa"/>
                  <w:tcBorders>
                    <w:top w:val="single" w:sz="4" w:space="0" w:color="000000"/>
                    <w:left w:val="single" w:sz="4" w:space="0" w:color="000000"/>
                    <w:bottom w:val="single" w:sz="4" w:space="0" w:color="000000"/>
                    <w:right w:val="single" w:sz="4" w:space="0" w:color="000000"/>
                  </w:tcBorders>
                </w:tcPr>
                <w:p w:rsidR="00AA22C9" w:rsidRDefault="00267D28">
                  <w:pPr>
                    <w:pStyle w:val="TableParagraph"/>
                    <w:autoSpaceDE w:val="0"/>
                    <w:spacing w:before="42" w:after="0" w:afterAutospacing="0" w:line="400" w:lineRule="exact"/>
                    <w:rPr>
                      <w:rFonts w:cs="Times New Roman"/>
                      <w:sz w:val="24"/>
                      <w:szCs w:val="24"/>
                    </w:rPr>
                  </w:pPr>
                  <w:r>
                    <w:rPr>
                      <w:rFonts w:cs="Times New Roman" w:hint="eastAsia"/>
                      <w:sz w:val="24"/>
                      <w:szCs w:val="24"/>
                    </w:rPr>
                    <w:t>1、点击观展长廊；</w:t>
                  </w:r>
                </w:p>
                <w:p w:rsidR="00AA22C9" w:rsidRDefault="00267D28">
                  <w:pPr>
                    <w:pStyle w:val="TableParagraph"/>
                    <w:autoSpaceDE w:val="0"/>
                    <w:spacing w:before="81" w:after="0" w:afterAutospacing="0" w:line="400" w:lineRule="exact"/>
                    <w:rPr>
                      <w:rFonts w:cs="Times New Roman"/>
                      <w:sz w:val="24"/>
                      <w:szCs w:val="24"/>
                    </w:rPr>
                  </w:pPr>
                  <w:r>
                    <w:rPr>
                      <w:rFonts w:cs="Times New Roman" w:hint="eastAsia"/>
                      <w:sz w:val="24"/>
                      <w:szCs w:val="24"/>
                    </w:rPr>
                    <w:t>2、根据用户点击跳转到适合的页面；</w:t>
                  </w:r>
                </w:p>
                <w:p w:rsidR="00AA22C9" w:rsidRDefault="00267D28">
                  <w:pPr>
                    <w:pStyle w:val="TableParagraph"/>
                    <w:autoSpaceDE w:val="0"/>
                    <w:spacing w:before="82" w:after="0" w:afterAutospacing="0" w:line="400" w:lineRule="exact"/>
                    <w:rPr>
                      <w:rFonts w:cs="Times New Roman"/>
                      <w:sz w:val="24"/>
                      <w:szCs w:val="24"/>
                    </w:rPr>
                  </w:pPr>
                  <w:r>
                    <w:rPr>
                      <w:rFonts w:cs="Times New Roman" w:hint="eastAsia"/>
                      <w:sz w:val="24"/>
                      <w:szCs w:val="24"/>
                    </w:rPr>
                    <w:t>3、保存信息；</w:t>
                  </w:r>
                </w:p>
              </w:tc>
            </w:tr>
            <w:tr w:rsidR="00AA22C9">
              <w:trPr>
                <w:trHeight w:val="525"/>
              </w:trPr>
              <w:tc>
                <w:tcPr>
                  <w:tcW w:w="1385" w:type="dxa"/>
                  <w:tcBorders>
                    <w:top w:val="single" w:sz="4" w:space="0" w:color="000000"/>
                    <w:left w:val="single" w:sz="4" w:space="0" w:color="000000"/>
                    <w:bottom w:val="single" w:sz="4" w:space="0" w:color="000000"/>
                    <w:right w:val="single" w:sz="4" w:space="0" w:color="000000"/>
                  </w:tcBorders>
                </w:tcPr>
                <w:p w:rsidR="00AA22C9" w:rsidRDefault="00267D28">
                  <w:pPr>
                    <w:pStyle w:val="TableParagraph"/>
                    <w:autoSpaceDE w:val="0"/>
                    <w:spacing w:after="0" w:afterAutospacing="0" w:line="400" w:lineRule="exact"/>
                    <w:ind w:left="107"/>
                    <w:rPr>
                      <w:rFonts w:cs="Times New Roman"/>
                      <w:sz w:val="24"/>
                      <w:szCs w:val="24"/>
                    </w:rPr>
                  </w:pPr>
                  <w:r>
                    <w:rPr>
                      <w:rFonts w:cs="Times New Roman" w:hint="eastAsia"/>
                      <w:sz w:val="24"/>
                      <w:szCs w:val="24"/>
                    </w:rPr>
                    <w:t>其他事件流</w:t>
                  </w:r>
                </w:p>
              </w:tc>
              <w:tc>
                <w:tcPr>
                  <w:tcW w:w="6719" w:type="dxa"/>
                  <w:tcBorders>
                    <w:top w:val="single" w:sz="4" w:space="0" w:color="000000"/>
                    <w:left w:val="single" w:sz="4" w:space="0" w:color="000000"/>
                    <w:bottom w:val="single" w:sz="4" w:space="0" w:color="000000"/>
                    <w:right w:val="single" w:sz="4" w:space="0" w:color="000000"/>
                  </w:tcBorders>
                </w:tcPr>
                <w:p w:rsidR="00AA22C9" w:rsidRDefault="00267D28">
                  <w:pPr>
                    <w:pStyle w:val="TableParagraph"/>
                    <w:autoSpaceDE w:val="0"/>
                    <w:spacing w:after="0" w:afterAutospacing="0" w:line="400" w:lineRule="exact"/>
                    <w:rPr>
                      <w:rFonts w:cs="Times New Roman"/>
                      <w:sz w:val="24"/>
                      <w:szCs w:val="24"/>
                    </w:rPr>
                  </w:pPr>
                  <w:r>
                    <w:rPr>
                      <w:rFonts w:cs="Times New Roman" w:hint="eastAsia"/>
                      <w:sz w:val="24"/>
                      <w:szCs w:val="24"/>
                    </w:rPr>
                    <w:t>无</w:t>
                  </w:r>
                </w:p>
              </w:tc>
            </w:tr>
            <w:tr w:rsidR="00AA22C9">
              <w:trPr>
                <w:trHeight w:val="90"/>
              </w:trPr>
              <w:tc>
                <w:tcPr>
                  <w:tcW w:w="1385" w:type="dxa"/>
                  <w:tcBorders>
                    <w:top w:val="single" w:sz="4" w:space="0" w:color="000000"/>
                    <w:left w:val="single" w:sz="4" w:space="0" w:color="000000"/>
                    <w:bottom w:val="single" w:sz="4" w:space="0" w:color="000000"/>
                    <w:right w:val="single" w:sz="4" w:space="0" w:color="000000"/>
                  </w:tcBorders>
                </w:tcPr>
                <w:p w:rsidR="00AA22C9" w:rsidRDefault="00267D28">
                  <w:pPr>
                    <w:pStyle w:val="TableParagraph"/>
                    <w:autoSpaceDE w:val="0"/>
                    <w:spacing w:after="0" w:afterAutospacing="0" w:line="400" w:lineRule="exact"/>
                    <w:ind w:left="107"/>
                    <w:rPr>
                      <w:rFonts w:cs="Times New Roman"/>
                      <w:sz w:val="24"/>
                      <w:szCs w:val="24"/>
                    </w:rPr>
                  </w:pPr>
                  <w:r>
                    <w:rPr>
                      <w:rFonts w:cs="Times New Roman" w:hint="eastAsia"/>
                      <w:sz w:val="24"/>
                      <w:szCs w:val="24"/>
                    </w:rPr>
                    <w:t>备选流</w:t>
                  </w:r>
                </w:p>
              </w:tc>
              <w:tc>
                <w:tcPr>
                  <w:tcW w:w="6719" w:type="dxa"/>
                  <w:tcBorders>
                    <w:top w:val="single" w:sz="4" w:space="0" w:color="000000"/>
                    <w:left w:val="single" w:sz="4" w:space="0" w:color="000000"/>
                    <w:bottom w:val="single" w:sz="4" w:space="0" w:color="000000"/>
                    <w:right w:val="single" w:sz="4" w:space="0" w:color="000000"/>
                  </w:tcBorders>
                </w:tcPr>
                <w:p w:rsidR="00AA22C9" w:rsidRDefault="00267D28">
                  <w:pPr>
                    <w:pStyle w:val="TableParagraph"/>
                    <w:numPr>
                      <w:ilvl w:val="0"/>
                      <w:numId w:val="10"/>
                    </w:numPr>
                    <w:autoSpaceDE w:val="0"/>
                    <w:spacing w:before="41" w:after="0" w:afterAutospacing="0" w:line="400" w:lineRule="exact"/>
                    <w:ind w:left="108"/>
                    <w:rPr>
                      <w:rFonts w:cs="Times New Roman"/>
                      <w:sz w:val="24"/>
                      <w:szCs w:val="24"/>
                    </w:rPr>
                  </w:pPr>
                  <w:r>
                    <w:rPr>
                      <w:rFonts w:cs="Times New Roman" w:hint="eastAsia"/>
                      <w:sz w:val="24"/>
                      <w:szCs w:val="24"/>
                    </w:rPr>
                    <w:t>读取信息，给出提示刷新</w:t>
                  </w:r>
                </w:p>
                <w:p w:rsidR="00AA22C9" w:rsidRDefault="00267D28">
                  <w:pPr>
                    <w:pStyle w:val="TableParagraph"/>
                    <w:numPr>
                      <w:ilvl w:val="0"/>
                      <w:numId w:val="10"/>
                    </w:numPr>
                    <w:autoSpaceDE w:val="0"/>
                    <w:spacing w:before="41" w:after="0" w:afterAutospacing="0" w:line="400" w:lineRule="exact"/>
                    <w:ind w:left="108"/>
                    <w:rPr>
                      <w:rFonts w:cs="Times New Roman"/>
                      <w:sz w:val="24"/>
                      <w:szCs w:val="24"/>
                    </w:rPr>
                  </w:pPr>
                  <w:r>
                    <w:rPr>
                      <w:rFonts w:cs="Times New Roman" w:hint="eastAsia"/>
                      <w:sz w:val="24"/>
                      <w:szCs w:val="24"/>
                    </w:rPr>
                    <w:t>用户无法观看作品，给出提示</w:t>
                  </w:r>
                </w:p>
              </w:tc>
            </w:tr>
            <w:tr w:rsidR="00AA22C9">
              <w:trPr>
                <w:trHeight w:val="666"/>
              </w:trPr>
              <w:tc>
                <w:tcPr>
                  <w:tcW w:w="1385" w:type="dxa"/>
                  <w:tcBorders>
                    <w:top w:val="single" w:sz="4" w:space="0" w:color="000000"/>
                    <w:left w:val="single" w:sz="4" w:space="0" w:color="000000"/>
                    <w:bottom w:val="single" w:sz="4" w:space="0" w:color="000000"/>
                    <w:right w:val="single" w:sz="4" w:space="0" w:color="000000"/>
                  </w:tcBorders>
                </w:tcPr>
                <w:p w:rsidR="00AA22C9" w:rsidRDefault="00267D28">
                  <w:pPr>
                    <w:pStyle w:val="TableParagraph"/>
                    <w:autoSpaceDE w:val="0"/>
                    <w:spacing w:after="0" w:afterAutospacing="0" w:line="400" w:lineRule="exact"/>
                    <w:ind w:left="107"/>
                    <w:rPr>
                      <w:rFonts w:cs="Times New Roman"/>
                      <w:sz w:val="24"/>
                      <w:szCs w:val="24"/>
                    </w:rPr>
                  </w:pPr>
                  <w:r>
                    <w:rPr>
                      <w:rFonts w:cs="Times New Roman" w:hint="eastAsia"/>
                      <w:sz w:val="24"/>
                      <w:szCs w:val="24"/>
                    </w:rPr>
                    <w:t>备注</w:t>
                  </w:r>
                </w:p>
              </w:tc>
              <w:tc>
                <w:tcPr>
                  <w:tcW w:w="6719" w:type="dxa"/>
                  <w:tcBorders>
                    <w:top w:val="single" w:sz="4" w:space="0" w:color="000000"/>
                    <w:left w:val="single" w:sz="4" w:space="0" w:color="000000"/>
                    <w:bottom w:val="single" w:sz="4" w:space="0" w:color="000000"/>
                    <w:right w:val="single" w:sz="4" w:space="0" w:color="000000"/>
                  </w:tcBorders>
                </w:tcPr>
                <w:p w:rsidR="00AA22C9" w:rsidRDefault="00267D28">
                  <w:pPr>
                    <w:pStyle w:val="TableParagraph"/>
                    <w:autoSpaceDE w:val="0"/>
                    <w:spacing w:after="0" w:afterAutospacing="0" w:line="400" w:lineRule="exact"/>
                    <w:rPr>
                      <w:rFonts w:cs="Times New Roman"/>
                      <w:sz w:val="24"/>
                      <w:szCs w:val="24"/>
                    </w:rPr>
                  </w:pPr>
                  <w:r>
                    <w:rPr>
                      <w:rFonts w:cs="Times New Roman" w:hint="eastAsia"/>
                      <w:sz w:val="24"/>
                      <w:szCs w:val="24"/>
                    </w:rPr>
                    <w:t>无</w:t>
                  </w:r>
                </w:p>
              </w:tc>
            </w:tr>
          </w:tbl>
          <w:p w:rsidR="00AA22C9" w:rsidRDefault="00AA22C9">
            <w:pPr>
              <w:autoSpaceDE w:val="0"/>
              <w:spacing w:line="400" w:lineRule="exact"/>
              <w:jc w:val="center"/>
              <w:rPr>
                <w:vanish/>
              </w:rPr>
            </w:pPr>
          </w:p>
          <w:tbl>
            <w:tblPr>
              <w:tblW w:w="0" w:type="auto"/>
              <w:jc w:val="center"/>
              <w:tblCellSpacing w:w="0" w:type="dxa"/>
              <w:tblLayout w:type="fixed"/>
              <w:tblCellMar>
                <w:left w:w="0" w:type="dxa"/>
                <w:right w:w="0" w:type="dxa"/>
              </w:tblCellMar>
              <w:tblLook w:val="04A0" w:firstRow="1" w:lastRow="0" w:firstColumn="1" w:lastColumn="0" w:noHBand="0" w:noVBand="1"/>
            </w:tblPr>
            <w:tblGrid>
              <w:gridCol w:w="3000"/>
              <w:gridCol w:w="3240"/>
            </w:tblGrid>
            <w:tr w:rsidR="00AA22C9">
              <w:trPr>
                <w:gridAfter w:val="1"/>
                <w:wAfter w:w="3240" w:type="dxa"/>
                <w:tblCellSpacing w:w="0" w:type="dxa"/>
                <w:jc w:val="center"/>
              </w:trPr>
              <w:tc>
                <w:tcPr>
                  <w:tcW w:w="3000" w:type="dxa"/>
                  <w:vAlign w:val="center"/>
                </w:tcPr>
                <w:p w:rsidR="00AA22C9" w:rsidRDefault="00AA22C9">
                  <w:pPr>
                    <w:widowControl/>
                    <w:jc w:val="left"/>
                    <w:rPr>
                      <w:rFonts w:ascii="宋体" w:hAnsi="宋体" w:cs="宋体"/>
                      <w:kern w:val="0"/>
                      <w:sz w:val="24"/>
                      <w:szCs w:val="24"/>
                    </w:rPr>
                  </w:pPr>
                </w:p>
              </w:tc>
            </w:tr>
            <w:tr w:rsidR="00AA22C9">
              <w:trPr>
                <w:tblCellSpacing w:w="0" w:type="dxa"/>
                <w:jc w:val="center"/>
              </w:trPr>
              <w:tc>
                <w:tcPr>
                  <w:tcW w:w="3000" w:type="dxa"/>
                  <w:vAlign w:val="center"/>
                </w:tcPr>
                <w:p w:rsidR="00AA22C9" w:rsidRDefault="00AA22C9">
                  <w:pPr>
                    <w:widowControl/>
                    <w:jc w:val="left"/>
                    <w:rPr>
                      <w:rFonts w:ascii="宋体" w:hAnsi="宋体" w:cs="宋体"/>
                      <w:kern w:val="0"/>
                      <w:sz w:val="24"/>
                      <w:szCs w:val="24"/>
                    </w:rPr>
                  </w:pPr>
                </w:p>
              </w:tc>
              <w:tc>
                <w:tcPr>
                  <w:tcW w:w="3240" w:type="dxa"/>
                  <w:vAlign w:val="center"/>
                </w:tcPr>
                <w:p w:rsidR="00AA22C9" w:rsidRDefault="00AA22C9">
                  <w:pPr>
                    <w:widowControl/>
                    <w:jc w:val="left"/>
                    <w:rPr>
                      <w:rFonts w:ascii="宋体" w:hAnsi="宋体" w:cs="宋体"/>
                      <w:kern w:val="0"/>
                      <w:sz w:val="24"/>
                      <w:szCs w:val="24"/>
                    </w:rPr>
                  </w:pPr>
                </w:p>
              </w:tc>
            </w:tr>
          </w:tbl>
          <w:p w:rsidR="00AA22C9" w:rsidRDefault="00267D28">
            <w:pPr>
              <w:autoSpaceDE w:val="0"/>
              <w:spacing w:line="400" w:lineRule="exact"/>
              <w:jc w:val="center"/>
              <w:rPr>
                <w:rFonts w:ascii="宋体" w:hAnsi="宋体"/>
                <w:b/>
              </w:rPr>
            </w:pPr>
            <w:r>
              <w:rPr>
                <w:rFonts w:ascii="宋体" w:hAnsi="宋体" w:cs="宋体"/>
                <w:noProof/>
                <w:kern w:val="0"/>
                <w:sz w:val="24"/>
                <w:szCs w:val="24"/>
              </w:rPr>
              <w:drawing>
                <wp:anchor distT="0" distB="0" distL="114300" distR="114300" simplePos="0" relativeHeight="251659264" behindDoc="0" locked="0" layoutInCell="1" allowOverlap="1">
                  <wp:simplePos x="0" y="0"/>
                  <wp:positionH relativeFrom="column">
                    <wp:posOffset>1740535</wp:posOffset>
                  </wp:positionH>
                  <wp:positionV relativeFrom="paragraph">
                    <wp:posOffset>46990</wp:posOffset>
                  </wp:positionV>
                  <wp:extent cx="2057400" cy="3592195"/>
                  <wp:effectExtent l="0" t="0" r="0" b="8255"/>
                  <wp:wrapTopAndBottom/>
                  <wp:docPr id="7" name="图片 7" descr="C:\Users\ADMINI~1\AppData\Local\Temp\ksohtml\wps237C.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1\AppData\Local\Temp\ksohtml\wps237C.t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057400" cy="3592195"/>
                          </a:xfrm>
                          <a:prstGeom prst="rect">
                            <a:avLst/>
                          </a:prstGeom>
                          <a:noFill/>
                          <a:ln>
                            <a:noFill/>
                          </a:ln>
                        </pic:spPr>
                      </pic:pic>
                    </a:graphicData>
                  </a:graphic>
                </wp:anchor>
              </w:drawing>
            </w:r>
            <w:r>
              <w:rPr>
                <w:rFonts w:ascii="宋体" w:hAnsi="宋体" w:hint="eastAsia"/>
                <w:b/>
              </w:rPr>
              <w:t>图3：观看作品活动图</w:t>
            </w:r>
          </w:p>
          <w:p w:rsidR="00AA22C9" w:rsidRDefault="00AA22C9">
            <w:pPr>
              <w:jc w:val="left"/>
              <w:rPr>
                <w:rFonts w:ascii="宋体" w:hAnsi="宋体"/>
                <w:b/>
                <w:bCs/>
                <w:sz w:val="28"/>
                <w:szCs w:val="28"/>
              </w:rPr>
            </w:pPr>
          </w:p>
          <w:p w:rsidR="00AA22C9" w:rsidRDefault="00267D28">
            <w:pPr>
              <w:jc w:val="left"/>
              <w:rPr>
                <w:rFonts w:ascii="宋体" w:hAnsi="宋体"/>
                <w:b/>
                <w:bCs/>
                <w:sz w:val="28"/>
                <w:szCs w:val="28"/>
              </w:rPr>
            </w:pPr>
            <w:r>
              <w:rPr>
                <w:rFonts w:ascii="宋体" w:hAnsi="宋体" w:hint="eastAsia"/>
                <w:b/>
                <w:bCs/>
                <w:sz w:val="28"/>
                <w:szCs w:val="28"/>
              </w:rPr>
              <w:t>4.1 界面原型图</w:t>
            </w:r>
          </w:p>
          <w:p w:rsidR="00267D28" w:rsidRPr="00267D28" w:rsidRDefault="00267D28" w:rsidP="00267D28">
            <w:pPr>
              <w:jc w:val="left"/>
              <w:rPr>
                <w:rFonts w:ascii="宋体" w:hAnsi="宋体"/>
                <w:b/>
                <w:bCs/>
                <w:sz w:val="28"/>
                <w:szCs w:val="28"/>
              </w:rPr>
            </w:pPr>
            <w:r>
              <w:rPr>
                <w:rFonts w:ascii="宋体" w:hAnsi="宋体" w:hint="eastAsia"/>
                <w:b/>
                <w:bCs/>
                <w:sz w:val="28"/>
                <w:szCs w:val="28"/>
              </w:rPr>
              <w:t xml:space="preserve"> </w:t>
            </w:r>
            <w:r>
              <w:rPr>
                <w:noProof/>
              </w:rPr>
              <w:lastRenderedPageBreak/>
              <w:drawing>
                <wp:inline distT="0" distB="0" distL="0" distR="0" wp14:anchorId="771124A8" wp14:editId="67B835B1">
                  <wp:extent cx="5486400" cy="30632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063240"/>
                          </a:xfrm>
                          <a:prstGeom prst="rect">
                            <a:avLst/>
                          </a:prstGeom>
                        </pic:spPr>
                      </pic:pic>
                    </a:graphicData>
                  </a:graphic>
                </wp:inline>
              </w:drawing>
            </w:r>
          </w:p>
          <w:p w:rsidR="00AA22C9" w:rsidRPr="00267D28" w:rsidRDefault="00AA22C9" w:rsidP="00267D28">
            <w:pPr>
              <w:rPr>
                <w:rFonts w:ascii="宋体" w:hAnsi="宋体"/>
                <w:sz w:val="28"/>
                <w:szCs w:val="28"/>
              </w:rPr>
            </w:pPr>
          </w:p>
        </w:tc>
      </w:tr>
      <w:tr w:rsidR="00AA22C9">
        <w:trPr>
          <w:trHeight w:val="1552"/>
        </w:trPr>
        <w:tc>
          <w:tcPr>
            <w:tcW w:w="8789" w:type="dxa"/>
          </w:tcPr>
          <w:p w:rsidR="000E4EB9" w:rsidRDefault="00267D28" w:rsidP="000E4EB9">
            <w:pPr>
              <w:rPr>
                <w:b/>
                <w:sz w:val="28"/>
                <w:szCs w:val="28"/>
              </w:rPr>
            </w:pPr>
            <w:r>
              <w:rPr>
                <w:rFonts w:hint="eastAsia"/>
                <w:b/>
                <w:sz w:val="28"/>
                <w:szCs w:val="28"/>
              </w:rPr>
              <w:lastRenderedPageBreak/>
              <w:t>操作异常问题与解决方案</w:t>
            </w:r>
          </w:p>
          <w:p w:rsidR="000E4EB9" w:rsidRPr="000E4EB9" w:rsidRDefault="000E4EB9" w:rsidP="000E4EB9">
            <w:pPr>
              <w:rPr>
                <w:sz w:val="24"/>
                <w:szCs w:val="24"/>
              </w:rPr>
            </w:pPr>
            <w:r w:rsidRPr="000E4EB9">
              <w:rPr>
                <w:rFonts w:hint="eastAsia"/>
                <w:sz w:val="24"/>
                <w:szCs w:val="24"/>
              </w:rPr>
              <w:t>异常（</w:t>
            </w:r>
            <w:r w:rsidRPr="000E4EB9">
              <w:rPr>
                <w:rFonts w:hint="eastAsia"/>
                <w:sz w:val="24"/>
                <w:szCs w:val="24"/>
              </w:rPr>
              <w:t>1</w:t>
            </w:r>
            <w:r w:rsidRPr="000E4EB9">
              <w:rPr>
                <w:rFonts w:hint="eastAsia"/>
                <w:sz w:val="24"/>
                <w:szCs w:val="24"/>
              </w:rPr>
              <w:t>）用例图绘制时，确定不清楚用例</w:t>
            </w:r>
          </w:p>
          <w:p w:rsidR="00AA22C9" w:rsidRPr="000E4EB9" w:rsidRDefault="000E4EB9" w:rsidP="000E4EB9">
            <w:pPr>
              <w:rPr>
                <w:b/>
                <w:sz w:val="28"/>
                <w:szCs w:val="28"/>
              </w:rPr>
            </w:pPr>
            <w:r w:rsidRPr="000E4EB9">
              <w:rPr>
                <w:rFonts w:hint="eastAsia"/>
                <w:sz w:val="24"/>
                <w:szCs w:val="24"/>
              </w:rPr>
              <w:t>解决方案：解决方案：（</w:t>
            </w:r>
            <w:r w:rsidRPr="000E4EB9">
              <w:rPr>
                <w:rFonts w:hint="eastAsia"/>
                <w:sz w:val="24"/>
                <w:szCs w:val="24"/>
              </w:rPr>
              <w:t>1</w:t>
            </w:r>
            <w:r w:rsidRPr="000E4EB9">
              <w:rPr>
                <w:rFonts w:hint="eastAsia"/>
                <w:sz w:val="24"/>
                <w:szCs w:val="24"/>
              </w:rPr>
              <w:t>）查了之前的《系统分析与设计》的书，找到了用例一般时动词</w:t>
            </w:r>
            <w:r w:rsidRPr="000E4EB9">
              <w:rPr>
                <w:rFonts w:hint="eastAsia"/>
                <w:sz w:val="24"/>
                <w:szCs w:val="24"/>
              </w:rPr>
              <w:t>+</w:t>
            </w:r>
            <w:r w:rsidRPr="000E4EB9">
              <w:rPr>
                <w:rFonts w:hint="eastAsia"/>
                <w:sz w:val="24"/>
                <w:szCs w:val="24"/>
              </w:rPr>
              <w:t>名词的形式，而且用例颗粒度不能太小也不能太大</w:t>
            </w:r>
          </w:p>
        </w:tc>
      </w:tr>
      <w:tr w:rsidR="00AA22C9">
        <w:trPr>
          <w:trHeight w:val="2715"/>
        </w:trPr>
        <w:tc>
          <w:tcPr>
            <w:tcW w:w="8789" w:type="dxa"/>
          </w:tcPr>
          <w:p w:rsidR="00AA22C9" w:rsidRDefault="00267D28">
            <w:pPr>
              <w:rPr>
                <w:b/>
                <w:sz w:val="28"/>
                <w:szCs w:val="28"/>
              </w:rPr>
            </w:pPr>
            <w:r>
              <w:rPr>
                <w:rFonts w:hint="eastAsia"/>
                <w:b/>
                <w:sz w:val="28"/>
                <w:szCs w:val="28"/>
              </w:rPr>
              <w:t>实验总结</w:t>
            </w:r>
          </w:p>
          <w:p w:rsidR="00AA22C9" w:rsidRPr="000E4EB9" w:rsidRDefault="00267D28" w:rsidP="000E4EB9">
            <w:pPr>
              <w:spacing w:line="400" w:lineRule="exact"/>
              <w:ind w:firstLineChars="200" w:firstLine="480"/>
              <w:rPr>
                <w:rFonts w:ascii="Arial" w:hAnsi="Arial" w:cs="Arial"/>
                <w:color w:val="4D4D4D"/>
                <w:sz w:val="24"/>
                <w:szCs w:val="24"/>
                <w:shd w:val="clear" w:color="auto" w:fill="FFFFFF"/>
              </w:rPr>
            </w:pPr>
            <w:r w:rsidRPr="000E4EB9">
              <w:rPr>
                <w:rFonts w:ascii="Arial" w:hAnsi="Arial" w:cs="Arial"/>
                <w:color w:val="4D4D4D"/>
                <w:sz w:val="24"/>
                <w:szCs w:val="24"/>
                <w:shd w:val="clear" w:color="auto" w:fill="FFFFFF"/>
              </w:rPr>
              <w:t>本软件最终完成后，短期内需求不会发生太大变化。相应地，即当需求发生某些变化时，该软件具备对这些变化的适应能力：操作方式上的变化。本系统的操作方式相对简单，用户可以很容易掌握。</w:t>
            </w:r>
            <w:r w:rsidRPr="000E4EB9">
              <w:rPr>
                <w:rFonts w:ascii="Arial" w:hAnsi="Arial" w:cs="Arial"/>
                <w:color w:val="4D4D4D"/>
                <w:sz w:val="24"/>
                <w:szCs w:val="24"/>
                <w:shd w:val="clear" w:color="auto" w:fill="FFFFFF"/>
              </w:rPr>
              <w:t xml:space="preserve"> </w:t>
            </w:r>
            <w:r w:rsidRPr="000E4EB9">
              <w:rPr>
                <w:rFonts w:ascii="Arial" w:hAnsi="Arial" w:cs="Arial"/>
                <w:color w:val="4D4D4D"/>
                <w:sz w:val="24"/>
                <w:szCs w:val="24"/>
                <w:shd w:val="clear" w:color="auto" w:fill="FFFFFF"/>
              </w:rPr>
              <w:t>在系统前期的需求分析和交互设计方面已经做了充分的考虑和设计，一般不会发生太大的变化。不过我们可以根据用户需求的变化，做一些更改和扩充，具有比较好的扩展性。</w:t>
            </w:r>
          </w:p>
          <w:p w:rsidR="00AA22C9" w:rsidRDefault="00AA22C9">
            <w:pPr>
              <w:ind w:firstLineChars="200" w:firstLine="420"/>
              <w:rPr>
                <w:rFonts w:ascii="Arial" w:hAnsi="Arial" w:cs="Arial"/>
                <w:color w:val="4D4D4D"/>
                <w:shd w:val="clear" w:color="auto" w:fill="FFFFFF"/>
              </w:rPr>
            </w:pPr>
          </w:p>
          <w:p w:rsidR="00AA22C9" w:rsidRDefault="00AA22C9">
            <w:pPr>
              <w:ind w:firstLineChars="200" w:firstLine="420"/>
              <w:rPr>
                <w:rFonts w:ascii="Arial" w:hAnsi="Arial" w:cs="Arial"/>
                <w:color w:val="4D4D4D"/>
                <w:shd w:val="clear" w:color="auto" w:fill="FFFFFF"/>
              </w:rPr>
            </w:pPr>
          </w:p>
          <w:p w:rsidR="00AA22C9" w:rsidRDefault="00AA22C9">
            <w:pPr>
              <w:ind w:firstLineChars="200" w:firstLine="420"/>
              <w:rPr>
                <w:rFonts w:ascii="Arial" w:hAnsi="Arial" w:cs="Arial"/>
                <w:color w:val="4D4D4D"/>
                <w:shd w:val="clear" w:color="auto" w:fill="FFFFFF"/>
              </w:rPr>
            </w:pPr>
          </w:p>
          <w:p w:rsidR="00AA22C9" w:rsidRDefault="00AA22C9">
            <w:pPr>
              <w:ind w:firstLineChars="200" w:firstLine="420"/>
              <w:rPr>
                <w:rFonts w:ascii="Arial" w:hAnsi="Arial" w:cs="Arial"/>
                <w:color w:val="4D4D4D"/>
                <w:shd w:val="clear" w:color="auto" w:fill="FFFFFF"/>
              </w:rPr>
            </w:pPr>
          </w:p>
          <w:p w:rsidR="00AA22C9" w:rsidRDefault="00AA22C9">
            <w:pPr>
              <w:ind w:firstLineChars="200" w:firstLine="420"/>
              <w:rPr>
                <w:rFonts w:ascii="Arial" w:hAnsi="Arial" w:cs="Arial"/>
                <w:color w:val="4D4D4D"/>
                <w:shd w:val="clear" w:color="auto" w:fill="FFFFFF"/>
              </w:rPr>
            </w:pPr>
          </w:p>
          <w:p w:rsidR="00AA22C9" w:rsidRDefault="00AA22C9">
            <w:pPr>
              <w:ind w:firstLineChars="200" w:firstLine="420"/>
              <w:rPr>
                <w:rFonts w:ascii="Arial" w:hAnsi="Arial" w:cs="Arial"/>
                <w:color w:val="4D4D4D"/>
                <w:shd w:val="clear" w:color="auto" w:fill="FFFFFF"/>
              </w:rPr>
            </w:pPr>
          </w:p>
          <w:p w:rsidR="00AA22C9" w:rsidRDefault="00AA22C9">
            <w:pPr>
              <w:ind w:firstLineChars="200" w:firstLine="420"/>
              <w:rPr>
                <w:rFonts w:ascii="Arial" w:hAnsi="Arial" w:cs="Arial"/>
                <w:color w:val="4D4D4D"/>
                <w:shd w:val="clear" w:color="auto" w:fill="FFFFFF"/>
              </w:rPr>
            </w:pPr>
          </w:p>
          <w:p w:rsidR="00AA22C9" w:rsidRDefault="00AA22C9" w:rsidP="000E4EB9">
            <w:pPr>
              <w:ind w:firstLineChars="200" w:firstLine="562"/>
              <w:rPr>
                <w:b/>
                <w:sz w:val="28"/>
                <w:szCs w:val="28"/>
              </w:rPr>
            </w:pPr>
          </w:p>
        </w:tc>
      </w:tr>
    </w:tbl>
    <w:p w:rsidR="00AA22C9" w:rsidRDefault="00AA22C9">
      <w:pPr>
        <w:rPr>
          <w:color w:val="FF0000"/>
        </w:rPr>
      </w:pPr>
    </w:p>
    <w:sectPr w:rsidR="00AA22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5D5F"/>
    <w:multiLevelType w:val="multilevel"/>
    <w:tmpl w:val="00B95D5F"/>
    <w:lvl w:ilvl="0">
      <w:start w:val="1"/>
      <w:numFmt w:val="chineseCounting"/>
      <w:suff w:val="nothing"/>
      <w:lvlText w:val="%1、"/>
      <w:lvlJc w:val="left"/>
      <w:pPr>
        <w:ind w:left="-453" w:firstLine="0"/>
      </w:pPr>
      <w:rPr>
        <w:rFonts w:ascii="宋体" w:eastAsia="宋体" w:hAnsi="宋体" w:hint="eastAsia"/>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25642B13"/>
    <w:multiLevelType w:val="multilevel"/>
    <w:tmpl w:val="25642B13"/>
    <w:lvl w:ilvl="0">
      <w:start w:val="1"/>
      <w:numFmt w:val="decimal"/>
      <w:pStyle w:val="a"/>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2FBE4ABB"/>
    <w:multiLevelType w:val="multilevel"/>
    <w:tmpl w:val="2FBE4ABB"/>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860"/>
        </w:tabs>
        <w:ind w:left="1860" w:hanging="360"/>
      </w:pPr>
      <w:rPr>
        <w:rFonts w:ascii="Times New Roman" w:hAnsi="Times New Roman" w:cs="Times New Roman" w:hint="default"/>
      </w:rPr>
    </w:lvl>
    <w:lvl w:ilvl="2">
      <w:start w:val="1"/>
      <w:numFmt w:val="decimal"/>
      <w:lvlText w:val="%3."/>
      <w:lvlJc w:val="left"/>
      <w:pPr>
        <w:tabs>
          <w:tab w:val="left" w:pos="2580"/>
        </w:tabs>
        <w:ind w:left="2580" w:hanging="360"/>
      </w:pPr>
      <w:rPr>
        <w:rFonts w:ascii="Times New Roman" w:hAnsi="Times New Roman" w:cs="Times New Roman" w:hint="default"/>
      </w:rPr>
    </w:lvl>
    <w:lvl w:ilvl="3">
      <w:start w:val="1"/>
      <w:numFmt w:val="decimal"/>
      <w:lvlText w:val="%4."/>
      <w:lvlJc w:val="left"/>
      <w:pPr>
        <w:tabs>
          <w:tab w:val="left" w:pos="3300"/>
        </w:tabs>
        <w:ind w:left="3300" w:hanging="360"/>
      </w:pPr>
      <w:rPr>
        <w:rFonts w:ascii="Times New Roman" w:hAnsi="Times New Roman" w:cs="Times New Roman" w:hint="default"/>
      </w:rPr>
    </w:lvl>
    <w:lvl w:ilvl="4">
      <w:start w:val="1"/>
      <w:numFmt w:val="decimal"/>
      <w:lvlText w:val="%5."/>
      <w:lvlJc w:val="left"/>
      <w:pPr>
        <w:tabs>
          <w:tab w:val="left" w:pos="4020"/>
        </w:tabs>
        <w:ind w:left="4020" w:hanging="360"/>
      </w:pPr>
      <w:rPr>
        <w:rFonts w:ascii="Times New Roman" w:hAnsi="Times New Roman" w:cs="Times New Roman" w:hint="default"/>
      </w:rPr>
    </w:lvl>
    <w:lvl w:ilvl="5">
      <w:start w:val="1"/>
      <w:numFmt w:val="decimal"/>
      <w:lvlText w:val="%6."/>
      <w:lvlJc w:val="left"/>
      <w:pPr>
        <w:tabs>
          <w:tab w:val="left" w:pos="4740"/>
        </w:tabs>
        <w:ind w:left="4740" w:hanging="360"/>
      </w:pPr>
      <w:rPr>
        <w:rFonts w:ascii="Times New Roman" w:hAnsi="Times New Roman" w:cs="Times New Roman" w:hint="default"/>
      </w:rPr>
    </w:lvl>
    <w:lvl w:ilvl="6">
      <w:start w:val="1"/>
      <w:numFmt w:val="decimal"/>
      <w:lvlText w:val="%7."/>
      <w:lvlJc w:val="left"/>
      <w:pPr>
        <w:tabs>
          <w:tab w:val="left" w:pos="5460"/>
        </w:tabs>
        <w:ind w:left="5460" w:hanging="360"/>
      </w:pPr>
      <w:rPr>
        <w:rFonts w:ascii="Times New Roman" w:hAnsi="Times New Roman" w:cs="Times New Roman" w:hint="default"/>
      </w:rPr>
    </w:lvl>
    <w:lvl w:ilvl="7">
      <w:start w:val="1"/>
      <w:numFmt w:val="decimal"/>
      <w:lvlText w:val="%8."/>
      <w:lvlJc w:val="left"/>
      <w:pPr>
        <w:tabs>
          <w:tab w:val="left" w:pos="6180"/>
        </w:tabs>
        <w:ind w:left="6180" w:hanging="360"/>
      </w:pPr>
      <w:rPr>
        <w:rFonts w:ascii="Times New Roman" w:hAnsi="Times New Roman" w:cs="Times New Roman" w:hint="default"/>
      </w:rPr>
    </w:lvl>
    <w:lvl w:ilvl="8">
      <w:start w:val="1"/>
      <w:numFmt w:val="decimal"/>
      <w:lvlText w:val="%9."/>
      <w:lvlJc w:val="left"/>
      <w:pPr>
        <w:tabs>
          <w:tab w:val="left" w:pos="6900"/>
        </w:tabs>
        <w:ind w:left="6900" w:hanging="360"/>
      </w:pPr>
      <w:rPr>
        <w:rFonts w:ascii="Times New Roman" w:hAnsi="Times New Roman" w:cs="Times New Roman" w:hint="default"/>
      </w:rPr>
    </w:lvl>
  </w:abstractNum>
  <w:abstractNum w:abstractNumId="3">
    <w:nsid w:val="33492348"/>
    <w:multiLevelType w:val="multilevel"/>
    <w:tmpl w:val="33492348"/>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4C2F645F"/>
    <w:multiLevelType w:val="multilevel"/>
    <w:tmpl w:val="4C2F645F"/>
    <w:lvl w:ilvl="0">
      <w:start w:val="1"/>
      <w:numFmt w:val="lowerLetter"/>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5">
    <w:nsid w:val="5EC62984"/>
    <w:multiLevelType w:val="multilevel"/>
    <w:tmpl w:val="5EC62984"/>
    <w:lvl w:ilvl="0">
      <w:start w:val="1"/>
      <w:numFmt w:val="decimal"/>
      <w:lvlText w:val="%1."/>
      <w:lvlJc w:val="left"/>
      <w:pPr>
        <w:tabs>
          <w:tab w:val="left" w:pos="425"/>
        </w:tabs>
        <w:ind w:left="425" w:hanging="425"/>
      </w:pPr>
      <w:rPr>
        <w:rFonts w:ascii="Times New Roman" w:hAnsi="Times New Roman" w:cs="Times New Roman" w:hint="default"/>
        <w:b/>
        <w:i w:val="0"/>
        <w:sz w:val="24"/>
        <w:szCs w:val="24"/>
      </w:rPr>
    </w:lvl>
    <w:lvl w:ilvl="1">
      <w:start w:val="1"/>
      <w:numFmt w:val="decimal"/>
      <w:lvlText w:val="%1.%2."/>
      <w:lvlJc w:val="left"/>
      <w:pPr>
        <w:tabs>
          <w:tab w:val="left" w:pos="510"/>
        </w:tabs>
        <w:ind w:left="510" w:hanging="510"/>
      </w:pPr>
      <w:rPr>
        <w:rFonts w:ascii="Times New Roman" w:hAnsi="Times New Roman" w:cs="Times New Roman" w:hint="default"/>
        <w:b/>
        <w:i w:val="0"/>
        <w:sz w:val="24"/>
        <w:szCs w:val="24"/>
      </w:rPr>
    </w:lvl>
    <w:lvl w:ilvl="2">
      <w:start w:val="1"/>
      <w:numFmt w:val="decimal"/>
      <w:lvlText w:val="%1.%2.%3."/>
      <w:lvlJc w:val="left"/>
      <w:pPr>
        <w:tabs>
          <w:tab w:val="left" w:pos="680"/>
        </w:tabs>
        <w:ind w:left="680" w:hanging="680"/>
      </w:pPr>
      <w:rPr>
        <w:rFonts w:ascii="Times New Roman" w:hAnsi="Times New Roman" w:cs="Times New Roman" w:hint="default"/>
        <w:b/>
        <w:i w:val="0"/>
      </w:rPr>
    </w:lvl>
    <w:lvl w:ilvl="3">
      <w:start w:val="1"/>
      <w:numFmt w:val="decimal"/>
      <w:lvlText w:val="%1.%2.%3.%4."/>
      <w:lvlJc w:val="left"/>
      <w:pPr>
        <w:tabs>
          <w:tab w:val="left" w:pos="851"/>
        </w:tabs>
        <w:ind w:left="851" w:hanging="851"/>
      </w:pPr>
      <w:rPr>
        <w:rFonts w:ascii="Times New Roman" w:hAnsi="Times New Roman" w:cs="Times New Roman" w:hint="default"/>
        <w:b/>
        <w:i w:val="0"/>
      </w:rPr>
    </w:lvl>
    <w:lvl w:ilvl="4">
      <w:start w:val="1"/>
      <w:numFmt w:val="lowerLetter"/>
      <w:lvlText w:val="%5."/>
      <w:lvlJc w:val="left"/>
      <w:pPr>
        <w:tabs>
          <w:tab w:val="left" w:pos="851"/>
        </w:tabs>
        <w:ind w:left="851" w:hanging="426"/>
      </w:pPr>
      <w:rPr>
        <w:rFonts w:ascii="Times New Roman" w:hAnsi="Times New Roman" w:cs="Times New Roman" w:hint="default"/>
        <w:b w:val="0"/>
        <w:i w:val="0"/>
        <w:sz w:val="24"/>
        <w:szCs w:val="24"/>
      </w:rPr>
    </w:lvl>
    <w:lvl w:ilvl="5">
      <w:start w:val="1"/>
      <w:numFmt w:val="decimal"/>
      <w:lvlText w:val="%1.%2.%3.%4.%5.%6."/>
      <w:lvlJc w:val="left"/>
      <w:pPr>
        <w:tabs>
          <w:tab w:val="left" w:pos="1135"/>
        </w:tabs>
        <w:ind w:left="1135" w:hanging="1135"/>
      </w:pPr>
      <w:rPr>
        <w:rFonts w:ascii="Times New Roman" w:hAnsi="Times New Roman" w:cs="Times New Roman" w:hint="default"/>
      </w:rPr>
    </w:lvl>
    <w:lvl w:ilvl="6">
      <w:start w:val="1"/>
      <w:numFmt w:val="decimal"/>
      <w:lvlText w:val="%1.%2.%3.%4.%5.%6.%7."/>
      <w:lvlJc w:val="left"/>
      <w:pPr>
        <w:tabs>
          <w:tab w:val="left" w:pos="1276"/>
        </w:tabs>
        <w:ind w:left="1276" w:hanging="1276"/>
      </w:pPr>
      <w:rPr>
        <w:rFonts w:ascii="Times New Roman" w:hAnsi="Times New Roman" w:cs="Times New Roman" w:hint="default"/>
      </w:rPr>
    </w:lvl>
    <w:lvl w:ilvl="7">
      <w:start w:val="1"/>
      <w:numFmt w:val="decimal"/>
      <w:lvlText w:val="%1.%2.%3.%4.%5.%6.%7.%8."/>
      <w:lvlJc w:val="left"/>
      <w:pPr>
        <w:tabs>
          <w:tab w:val="left" w:pos="1418"/>
        </w:tabs>
        <w:ind w:left="1418" w:hanging="1418"/>
      </w:pPr>
      <w:rPr>
        <w:rFonts w:ascii="Times New Roman" w:hAnsi="Times New Roman" w:cs="Times New Roman" w:hint="default"/>
      </w:rPr>
    </w:lvl>
    <w:lvl w:ilvl="8">
      <w:start w:val="1"/>
      <w:numFmt w:val="decimal"/>
      <w:lvlText w:val="%1.%2.%3.%4.%5.%6.%7.%8.%9."/>
      <w:lvlJc w:val="left"/>
      <w:pPr>
        <w:tabs>
          <w:tab w:val="left" w:pos="1559"/>
        </w:tabs>
        <w:ind w:left="1559" w:hanging="1559"/>
      </w:pPr>
      <w:rPr>
        <w:rFonts w:ascii="Times New Roman" w:hAnsi="Times New Roman" w:cs="Times New Roman" w:hint="default"/>
      </w:rPr>
    </w:lvl>
  </w:abstractNum>
  <w:abstractNum w:abstractNumId="6">
    <w:nsid w:val="665A55C2"/>
    <w:multiLevelType w:val="multilevel"/>
    <w:tmpl w:val="665A55C2"/>
    <w:lvl w:ilvl="0">
      <w:start w:val="1"/>
      <w:numFmt w:val="chineseCounting"/>
      <w:suff w:val="nothing"/>
      <w:lvlText w:val="%1、"/>
      <w:lvlJc w:val="left"/>
      <w:pPr>
        <w:ind w:left="-453" w:firstLine="0"/>
      </w:pPr>
      <w:rPr>
        <w:rFonts w:ascii="宋体" w:eastAsia="宋体" w:hAnsi="宋体" w:hint="eastAsia"/>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672B20DD"/>
    <w:multiLevelType w:val="multilevel"/>
    <w:tmpl w:val="672B20DD"/>
    <w:lvl w:ilvl="0">
      <w:start w:val="1"/>
      <w:numFmt w:val="decimal"/>
      <w:suff w:val="space"/>
      <w:lvlText w:val="%1"/>
      <w:lvlJc w:val="left"/>
      <w:pPr>
        <w:ind w:left="0" w:firstLine="0"/>
      </w:pPr>
      <w:rPr>
        <w:rFonts w:ascii="Times New Roman" w:hAnsi="Times New Roman" w:cs="Times New Roman" w:hint="default"/>
      </w:rPr>
    </w:lvl>
    <w:lvl w:ilvl="1">
      <w:start w:val="1"/>
      <w:numFmt w:val="decimal"/>
      <w:suff w:val="space"/>
      <w:lvlText w:val="%1.%2"/>
      <w:lvlJc w:val="left"/>
      <w:pPr>
        <w:ind w:left="-84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ascii="Times New Roman" w:hAnsi="Times New Roman" w:cs="Times New Roman" w:hint="default"/>
      </w:rPr>
    </w:lvl>
    <w:lvl w:ilvl="4">
      <w:start w:val="1"/>
      <w:numFmt w:val="decimal"/>
      <w:suff w:val="space"/>
      <w:lvlText w:val="%1.%2.%3.%4.%5"/>
      <w:lvlJc w:val="left"/>
      <w:pPr>
        <w:ind w:left="0" w:firstLine="0"/>
      </w:pPr>
      <w:rPr>
        <w:rFonts w:ascii="Times New Roman" w:hAnsi="Times New Roman" w:cs="Times New Roman" w:hint="default"/>
      </w:rPr>
    </w:lvl>
    <w:lvl w:ilvl="5">
      <w:start w:val="1"/>
      <w:numFmt w:val="decimal"/>
      <w:suff w:val="space"/>
      <w:lvlText w:val="%1.%2.%3.%4.%5.%6"/>
      <w:lvlJc w:val="left"/>
      <w:pPr>
        <w:ind w:left="0" w:firstLine="0"/>
      </w:pPr>
      <w:rPr>
        <w:rFonts w:ascii="Times New Roman" w:hAnsi="Times New Roman" w:cs="Times New Roman" w:hint="default"/>
      </w:rPr>
    </w:lvl>
    <w:lvl w:ilvl="6">
      <w:start w:val="1"/>
      <w:numFmt w:val="decimal"/>
      <w:suff w:val="space"/>
      <w:lvlText w:val="%1.%2.%3.%4.%5.%6.%7"/>
      <w:lvlJc w:val="left"/>
      <w:pPr>
        <w:ind w:left="0" w:firstLine="0"/>
      </w:pPr>
      <w:rPr>
        <w:rFonts w:ascii="Times New Roman" w:hAnsi="Times New Roman" w:cs="Times New Roman" w:hint="default"/>
      </w:rPr>
    </w:lvl>
    <w:lvl w:ilvl="7">
      <w:start w:val="1"/>
      <w:numFmt w:val="decimal"/>
      <w:suff w:val="space"/>
      <w:lvlText w:val="%1.%2.%3.%4.%5.%6.%7.%8"/>
      <w:lvlJc w:val="left"/>
      <w:pPr>
        <w:ind w:left="0" w:firstLine="0"/>
      </w:pPr>
      <w:rPr>
        <w:rFonts w:ascii="Times New Roman" w:hAnsi="Times New Roman" w:cs="Times New Roman" w:hint="default"/>
      </w:rPr>
    </w:lvl>
    <w:lvl w:ilvl="8">
      <w:start w:val="1"/>
      <w:numFmt w:val="decimal"/>
      <w:suff w:val="space"/>
      <w:lvlText w:val="%1.%2.%3.%4.%5.%6.%7.%8.%9"/>
      <w:lvlJc w:val="left"/>
      <w:pPr>
        <w:ind w:left="0" w:firstLine="0"/>
      </w:pPr>
      <w:rPr>
        <w:rFonts w:ascii="Times New Roman" w:hAnsi="Times New Roman" w:cs="Times New Roman" w:hint="default"/>
      </w:rPr>
    </w:lvl>
  </w:abstractNum>
  <w:abstractNum w:abstractNumId="8">
    <w:nsid w:val="70A1130B"/>
    <w:multiLevelType w:val="multilevel"/>
    <w:tmpl w:val="70A1130B"/>
    <w:lvl w:ilvl="0">
      <w:start w:val="1"/>
      <w:numFmt w:val="decimal"/>
      <w:suff w:val="nothing"/>
      <w:lvlText w:val="（%1）"/>
      <w:lvlJc w:val="left"/>
      <w:pPr>
        <w:ind w:left="-21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7B083872"/>
    <w:multiLevelType w:val="multilevel"/>
    <w:tmpl w:val="7B083872"/>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6B6"/>
    <w:rsid w:val="DF7FA2F2"/>
    <w:rsid w:val="000428A5"/>
    <w:rsid w:val="00092F3A"/>
    <w:rsid w:val="000B30AF"/>
    <w:rsid w:val="000C1265"/>
    <w:rsid w:val="000E1981"/>
    <w:rsid w:val="000E253B"/>
    <w:rsid w:val="000E4EB9"/>
    <w:rsid w:val="0011627B"/>
    <w:rsid w:val="0013253D"/>
    <w:rsid w:val="00143532"/>
    <w:rsid w:val="00190991"/>
    <w:rsid w:val="001B1448"/>
    <w:rsid w:val="001B23AF"/>
    <w:rsid w:val="001F3920"/>
    <w:rsid w:val="001F62AE"/>
    <w:rsid w:val="0022351F"/>
    <w:rsid w:val="00267D28"/>
    <w:rsid w:val="00281638"/>
    <w:rsid w:val="002B0E10"/>
    <w:rsid w:val="002E4AA9"/>
    <w:rsid w:val="002E60A9"/>
    <w:rsid w:val="003035DF"/>
    <w:rsid w:val="00304F44"/>
    <w:rsid w:val="00362688"/>
    <w:rsid w:val="00364EFF"/>
    <w:rsid w:val="003F36B9"/>
    <w:rsid w:val="003F3B8A"/>
    <w:rsid w:val="00402C14"/>
    <w:rsid w:val="00403B35"/>
    <w:rsid w:val="004065E0"/>
    <w:rsid w:val="00444485"/>
    <w:rsid w:val="004571EB"/>
    <w:rsid w:val="004B231F"/>
    <w:rsid w:val="004C1619"/>
    <w:rsid w:val="004C1BF2"/>
    <w:rsid w:val="004D6300"/>
    <w:rsid w:val="004D7622"/>
    <w:rsid w:val="00534647"/>
    <w:rsid w:val="005619D3"/>
    <w:rsid w:val="005906B6"/>
    <w:rsid w:val="005C093C"/>
    <w:rsid w:val="005C5A8A"/>
    <w:rsid w:val="005F4F54"/>
    <w:rsid w:val="0067799C"/>
    <w:rsid w:val="006F5127"/>
    <w:rsid w:val="007359C4"/>
    <w:rsid w:val="00756136"/>
    <w:rsid w:val="007B0ABC"/>
    <w:rsid w:val="007B7BA0"/>
    <w:rsid w:val="008749D5"/>
    <w:rsid w:val="00883FDB"/>
    <w:rsid w:val="00891C7B"/>
    <w:rsid w:val="009174E3"/>
    <w:rsid w:val="00920789"/>
    <w:rsid w:val="00925659"/>
    <w:rsid w:val="009517DA"/>
    <w:rsid w:val="0095355A"/>
    <w:rsid w:val="00955383"/>
    <w:rsid w:val="00963B12"/>
    <w:rsid w:val="00967B6B"/>
    <w:rsid w:val="00981502"/>
    <w:rsid w:val="009E3583"/>
    <w:rsid w:val="00A22389"/>
    <w:rsid w:val="00A512B9"/>
    <w:rsid w:val="00A635AC"/>
    <w:rsid w:val="00A727DE"/>
    <w:rsid w:val="00A75EAE"/>
    <w:rsid w:val="00A94458"/>
    <w:rsid w:val="00AA068F"/>
    <w:rsid w:val="00AA22C9"/>
    <w:rsid w:val="00AB3F24"/>
    <w:rsid w:val="00AD7FDE"/>
    <w:rsid w:val="00AE39A5"/>
    <w:rsid w:val="00B240B1"/>
    <w:rsid w:val="00B26D65"/>
    <w:rsid w:val="00B323EB"/>
    <w:rsid w:val="00B50EBE"/>
    <w:rsid w:val="00B665CA"/>
    <w:rsid w:val="00C14EC9"/>
    <w:rsid w:val="00C17DB9"/>
    <w:rsid w:val="00C338C5"/>
    <w:rsid w:val="00C33E1A"/>
    <w:rsid w:val="00C44BC1"/>
    <w:rsid w:val="00C760F4"/>
    <w:rsid w:val="00C93DE1"/>
    <w:rsid w:val="00CA41B0"/>
    <w:rsid w:val="00CB1FF1"/>
    <w:rsid w:val="00D00CB6"/>
    <w:rsid w:val="00D11014"/>
    <w:rsid w:val="00D355DE"/>
    <w:rsid w:val="00D777B3"/>
    <w:rsid w:val="00D96FDF"/>
    <w:rsid w:val="00DE0A83"/>
    <w:rsid w:val="00E0112B"/>
    <w:rsid w:val="00E02B1F"/>
    <w:rsid w:val="00E27A83"/>
    <w:rsid w:val="00E30BE3"/>
    <w:rsid w:val="00E30CD4"/>
    <w:rsid w:val="00E50F3D"/>
    <w:rsid w:val="00E53A07"/>
    <w:rsid w:val="00E551FD"/>
    <w:rsid w:val="00EB360F"/>
    <w:rsid w:val="00EB58D8"/>
    <w:rsid w:val="00EC1426"/>
    <w:rsid w:val="00EC1D8D"/>
    <w:rsid w:val="00EC7B03"/>
    <w:rsid w:val="00F13FF5"/>
    <w:rsid w:val="00F44ABC"/>
    <w:rsid w:val="00FA0BE9"/>
    <w:rsid w:val="00FC56D2"/>
    <w:rsid w:val="0484201E"/>
    <w:rsid w:val="0F3A1E4C"/>
    <w:rsid w:val="24893108"/>
    <w:rsid w:val="2B651FB9"/>
    <w:rsid w:val="3B9B0417"/>
    <w:rsid w:val="3E495B4D"/>
    <w:rsid w:val="465D070C"/>
    <w:rsid w:val="48937C0E"/>
    <w:rsid w:val="52CB60F1"/>
    <w:rsid w:val="6AD65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qFormat="1"/>
    <w:lsdException w:name="Subtitle" w:semiHidden="0" w:uiPriority="0" w:unhideWhenUsed="0" w:qFormat="1"/>
    <w:lsdException w:name="Strong" w:semiHidden="0" w:uiPriority="22" w:unhideWhenUsed="0" w:qFormat="1"/>
    <w:lsdException w:name="Emphasis" w:semiHidden="0" w:uiPriority="20" w:unhideWhenUsed="0" w:qFormat="1"/>
    <w:lsdException w:name="Normal (Web)" w:semiHidden="0" w:qFormat="1"/>
    <w:lsdException w:name="HTML Code" w:semiHidden="0" w:qFormat="1"/>
    <w:lsdException w:name="HTML Preformatted" w:semiHidden="0" w:qFormat="1"/>
    <w:lsdException w:name="Table Grid"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rFonts w:ascii="Calibri" w:hAnsi="Calibri"/>
      <w:kern w:val="2"/>
      <w:sz w:val="21"/>
      <w:szCs w:val="21"/>
    </w:rPr>
  </w:style>
  <w:style w:type="paragraph" w:styleId="3">
    <w:name w:val="heading 3"/>
    <w:basedOn w:val="a0"/>
    <w:next w:val="a0"/>
    <w:link w:val="3Char"/>
    <w:uiPriority w:val="9"/>
    <w:qFormat/>
    <w:pPr>
      <w:spacing w:before="100" w:beforeAutospacing="1" w:after="100" w:afterAutospacing="1"/>
      <w:jc w:val="left"/>
      <w:outlineLvl w:val="2"/>
    </w:pPr>
    <w:rPr>
      <w:rFonts w:ascii="宋体" w:hAnsi="宋体" w:hint="eastAsia"/>
      <w:b/>
      <w:kern w:val="0"/>
      <w:sz w:val="27"/>
      <w:szCs w:val="27"/>
    </w:rPr>
  </w:style>
  <w:style w:type="paragraph" w:styleId="4">
    <w:name w:val="heading 4"/>
    <w:basedOn w:val="a0"/>
    <w:next w:val="a0"/>
    <w:link w:val="4Char"/>
    <w:uiPriority w:val="9"/>
    <w:qFormat/>
    <w:pPr>
      <w:keepNext/>
      <w:keepLines/>
      <w:spacing w:before="280" w:after="290" w:line="376" w:lineRule="auto"/>
      <w:outlineLvl w:val="3"/>
    </w:pPr>
    <w:rPr>
      <w:rFonts w:ascii="Cambria" w:hAnsi="Cambria"/>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unhideWhenUsed/>
    <w:rPr>
      <w:sz w:val="18"/>
      <w:szCs w:val="18"/>
    </w:rPr>
  </w:style>
  <w:style w:type="paragraph" w:styleId="a5">
    <w:name w:val="Body Text"/>
    <w:basedOn w:val="a0"/>
    <w:link w:val="Char0"/>
    <w:uiPriority w:val="99"/>
    <w:unhideWhenUsed/>
    <w:qFormat/>
    <w:pPr>
      <w:keepLines/>
      <w:snapToGrid w:val="0"/>
      <w:spacing w:before="40" w:after="40" w:line="240" w:lineRule="atLeast"/>
      <w:ind w:left="720"/>
      <w:jc w:val="left"/>
    </w:pPr>
    <w:rPr>
      <w:rFonts w:ascii="Arial" w:hAnsi="Arial"/>
      <w:kern w:val="0"/>
      <w:sz w:val="20"/>
      <w:szCs w:val="20"/>
    </w:rPr>
  </w:style>
  <w:style w:type="paragraph" w:styleId="a6">
    <w:name w:val="footer"/>
    <w:basedOn w:val="a0"/>
    <w:link w:val="Char1"/>
    <w:uiPriority w:val="99"/>
    <w:unhideWhenUsed/>
    <w:qFormat/>
    <w:pPr>
      <w:tabs>
        <w:tab w:val="center" w:pos="4153"/>
        <w:tab w:val="right" w:pos="8306"/>
      </w:tabs>
      <w:snapToGrid w:val="0"/>
      <w:jc w:val="left"/>
    </w:pPr>
    <w:rPr>
      <w:sz w:val="18"/>
      <w:szCs w:val="18"/>
    </w:rPr>
  </w:style>
  <w:style w:type="paragraph" w:styleId="a7">
    <w:name w:val="header"/>
    <w:basedOn w:val="a0"/>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8">
    <w:name w:val="Normal (Web)"/>
    <w:basedOn w:val="a0"/>
    <w:uiPriority w:val="99"/>
    <w:unhideWhenUsed/>
    <w:qFormat/>
    <w:pPr>
      <w:widowControl/>
      <w:spacing w:before="100" w:beforeAutospacing="1" w:after="100" w:afterAutospacing="1"/>
      <w:jc w:val="left"/>
    </w:pPr>
    <w:rPr>
      <w:rFonts w:ascii="宋体" w:hAnsi="宋体" w:cs="宋体"/>
      <w:kern w:val="0"/>
      <w:sz w:val="24"/>
      <w:szCs w:val="24"/>
    </w:rPr>
  </w:style>
  <w:style w:type="paragraph" w:styleId="a">
    <w:name w:val="Subtitle"/>
    <w:basedOn w:val="1"/>
    <w:next w:val="a0"/>
    <w:qFormat/>
    <w:pPr>
      <w:numPr>
        <w:numId w:val="1"/>
      </w:numPr>
      <w:ind w:firstLineChars="0" w:firstLine="0"/>
    </w:pPr>
    <w:rPr>
      <w:b/>
      <w:sz w:val="24"/>
    </w:rPr>
  </w:style>
  <w:style w:type="paragraph" w:customStyle="1" w:styleId="1">
    <w:name w:val="列出段落1"/>
    <w:basedOn w:val="a0"/>
    <w:uiPriority w:val="34"/>
    <w:qFormat/>
    <w:pPr>
      <w:ind w:firstLineChars="200" w:firstLine="420"/>
    </w:pPr>
  </w:style>
  <w:style w:type="character" w:styleId="HTML0">
    <w:name w:val="HTML Code"/>
    <w:basedOn w:val="a1"/>
    <w:uiPriority w:val="99"/>
    <w:unhideWhenUsed/>
    <w:qFormat/>
    <w:rPr>
      <w:rFonts w:ascii="Courier New" w:hAnsi="Courier New"/>
      <w:sz w:val="20"/>
    </w:rPr>
  </w:style>
  <w:style w:type="table" w:styleId="a9">
    <w:name w:val="Table Grid"/>
    <w:basedOn w:val="a2"/>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1"/>
    <w:link w:val="3"/>
    <w:uiPriority w:val="9"/>
    <w:qFormat/>
    <w:rPr>
      <w:rFonts w:ascii="宋体" w:eastAsia="宋体" w:hAnsi="宋体" w:cs="Times New Roman"/>
      <w:b/>
      <w:kern w:val="0"/>
      <w:sz w:val="27"/>
      <w:szCs w:val="27"/>
    </w:rPr>
  </w:style>
  <w:style w:type="character" w:customStyle="1" w:styleId="4Char">
    <w:name w:val="标题 4 Char"/>
    <w:basedOn w:val="a1"/>
    <w:link w:val="4"/>
    <w:uiPriority w:val="9"/>
    <w:qFormat/>
    <w:rPr>
      <w:rFonts w:ascii="Cambria" w:eastAsia="宋体" w:hAnsi="Cambria" w:cs="Times New Roman"/>
      <w:b/>
      <w:bCs/>
      <w:sz w:val="28"/>
      <w:szCs w:val="28"/>
    </w:rPr>
  </w:style>
  <w:style w:type="character" w:customStyle="1" w:styleId="HTMLChar">
    <w:name w:val="HTML 预设格式 Char"/>
    <w:basedOn w:val="a1"/>
    <w:link w:val="HTML"/>
    <w:uiPriority w:val="99"/>
    <w:qFormat/>
    <w:rPr>
      <w:rFonts w:ascii="宋体" w:eastAsia="宋体" w:hAnsi="宋体" w:cs="Times New Roman"/>
      <w:kern w:val="0"/>
      <w:sz w:val="24"/>
      <w:szCs w:val="24"/>
    </w:rPr>
  </w:style>
  <w:style w:type="character" w:customStyle="1" w:styleId="Char2">
    <w:name w:val="页眉 Char"/>
    <w:basedOn w:val="a1"/>
    <w:link w:val="a7"/>
    <w:uiPriority w:val="99"/>
    <w:qFormat/>
    <w:rPr>
      <w:rFonts w:ascii="Calibri" w:eastAsia="宋体" w:hAnsi="Calibri" w:cs="Times New Roman"/>
      <w:sz w:val="18"/>
      <w:szCs w:val="18"/>
    </w:rPr>
  </w:style>
  <w:style w:type="character" w:customStyle="1" w:styleId="Char1">
    <w:name w:val="页脚 Char"/>
    <w:basedOn w:val="a1"/>
    <w:link w:val="a6"/>
    <w:uiPriority w:val="99"/>
    <w:qFormat/>
    <w:rPr>
      <w:rFonts w:ascii="Calibri" w:eastAsia="宋体" w:hAnsi="Calibri" w:cs="Times New Roman"/>
      <w:sz w:val="18"/>
      <w:szCs w:val="18"/>
    </w:rPr>
  </w:style>
  <w:style w:type="paragraph" w:customStyle="1" w:styleId="11">
    <w:name w:val="列出段落11"/>
    <w:basedOn w:val="a0"/>
    <w:uiPriority w:val="34"/>
    <w:qFormat/>
    <w:pPr>
      <w:ind w:firstLineChars="200" w:firstLine="420"/>
    </w:pPr>
    <w:rPr>
      <w:rFonts w:asciiTheme="minorHAnsi" w:eastAsiaTheme="minorEastAsia" w:hAnsiTheme="minorHAnsi" w:cstheme="minorBidi"/>
    </w:rPr>
  </w:style>
  <w:style w:type="character" w:customStyle="1" w:styleId="Char">
    <w:name w:val="批注框文本 Char"/>
    <w:basedOn w:val="a1"/>
    <w:link w:val="a4"/>
    <w:uiPriority w:val="99"/>
    <w:semiHidden/>
    <w:qFormat/>
    <w:rPr>
      <w:rFonts w:ascii="Calibri" w:hAnsi="Calibri"/>
      <w:kern w:val="2"/>
      <w:sz w:val="18"/>
      <w:szCs w:val="18"/>
    </w:rPr>
  </w:style>
  <w:style w:type="character" w:customStyle="1" w:styleId="15">
    <w:name w:val="15"/>
    <w:basedOn w:val="a1"/>
    <w:rPr>
      <w:rFonts w:ascii="Calibri" w:hAnsi="Calibri" w:cs="Calibri" w:hint="default"/>
      <w:color w:val="0000FF"/>
      <w:u w:val="single"/>
    </w:rPr>
  </w:style>
  <w:style w:type="character" w:customStyle="1" w:styleId="Char0">
    <w:name w:val="正文文本 Char"/>
    <w:basedOn w:val="a1"/>
    <w:link w:val="a5"/>
    <w:uiPriority w:val="99"/>
    <w:rPr>
      <w:rFonts w:ascii="Arial" w:hAnsi="Arial"/>
    </w:rPr>
  </w:style>
  <w:style w:type="paragraph" w:customStyle="1" w:styleId="InfoBlue">
    <w:name w:val="InfoBlue"/>
    <w:basedOn w:val="a0"/>
    <w:next w:val="a5"/>
    <w:qFormat/>
    <w:pPr>
      <w:snapToGrid w:val="0"/>
      <w:spacing w:after="120" w:line="240" w:lineRule="atLeast"/>
      <w:jc w:val="left"/>
    </w:pPr>
    <w:rPr>
      <w:rFonts w:ascii="Arial" w:hAnsi="Arial"/>
      <w:i/>
      <w:iCs/>
      <w:color w:val="0000FF"/>
      <w:kern w:val="0"/>
      <w:sz w:val="20"/>
      <w:szCs w:val="20"/>
    </w:rPr>
  </w:style>
  <w:style w:type="paragraph" w:customStyle="1" w:styleId="TableParagraph">
    <w:name w:val="Table Paragraph"/>
    <w:basedOn w:val="a0"/>
    <w:qFormat/>
    <w:pPr>
      <w:spacing w:before="128" w:after="100" w:afterAutospacing="1"/>
      <w:ind w:left="108"/>
    </w:pPr>
    <w:rPr>
      <w:rFonts w:ascii="宋体" w:hAnsi="宋体" w:cs="宋体"/>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qFormat="1"/>
    <w:lsdException w:name="Subtitle" w:semiHidden="0" w:uiPriority="0" w:unhideWhenUsed="0" w:qFormat="1"/>
    <w:lsdException w:name="Strong" w:semiHidden="0" w:uiPriority="22" w:unhideWhenUsed="0" w:qFormat="1"/>
    <w:lsdException w:name="Emphasis" w:semiHidden="0" w:uiPriority="20" w:unhideWhenUsed="0" w:qFormat="1"/>
    <w:lsdException w:name="Normal (Web)" w:semiHidden="0" w:qFormat="1"/>
    <w:lsdException w:name="HTML Code" w:semiHidden="0" w:qFormat="1"/>
    <w:lsdException w:name="HTML Preformatted" w:semiHidden="0" w:qFormat="1"/>
    <w:lsdException w:name="Table Grid"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rFonts w:ascii="Calibri" w:hAnsi="Calibri"/>
      <w:kern w:val="2"/>
      <w:sz w:val="21"/>
      <w:szCs w:val="21"/>
    </w:rPr>
  </w:style>
  <w:style w:type="paragraph" w:styleId="3">
    <w:name w:val="heading 3"/>
    <w:basedOn w:val="a0"/>
    <w:next w:val="a0"/>
    <w:link w:val="3Char"/>
    <w:uiPriority w:val="9"/>
    <w:qFormat/>
    <w:pPr>
      <w:spacing w:before="100" w:beforeAutospacing="1" w:after="100" w:afterAutospacing="1"/>
      <w:jc w:val="left"/>
      <w:outlineLvl w:val="2"/>
    </w:pPr>
    <w:rPr>
      <w:rFonts w:ascii="宋体" w:hAnsi="宋体" w:hint="eastAsia"/>
      <w:b/>
      <w:kern w:val="0"/>
      <w:sz w:val="27"/>
      <w:szCs w:val="27"/>
    </w:rPr>
  </w:style>
  <w:style w:type="paragraph" w:styleId="4">
    <w:name w:val="heading 4"/>
    <w:basedOn w:val="a0"/>
    <w:next w:val="a0"/>
    <w:link w:val="4Char"/>
    <w:uiPriority w:val="9"/>
    <w:qFormat/>
    <w:pPr>
      <w:keepNext/>
      <w:keepLines/>
      <w:spacing w:before="280" w:after="290" w:line="376" w:lineRule="auto"/>
      <w:outlineLvl w:val="3"/>
    </w:pPr>
    <w:rPr>
      <w:rFonts w:ascii="Cambria" w:hAnsi="Cambria"/>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unhideWhenUsed/>
    <w:rPr>
      <w:sz w:val="18"/>
      <w:szCs w:val="18"/>
    </w:rPr>
  </w:style>
  <w:style w:type="paragraph" w:styleId="a5">
    <w:name w:val="Body Text"/>
    <w:basedOn w:val="a0"/>
    <w:link w:val="Char0"/>
    <w:uiPriority w:val="99"/>
    <w:unhideWhenUsed/>
    <w:qFormat/>
    <w:pPr>
      <w:keepLines/>
      <w:snapToGrid w:val="0"/>
      <w:spacing w:before="40" w:after="40" w:line="240" w:lineRule="atLeast"/>
      <w:ind w:left="720"/>
      <w:jc w:val="left"/>
    </w:pPr>
    <w:rPr>
      <w:rFonts w:ascii="Arial" w:hAnsi="Arial"/>
      <w:kern w:val="0"/>
      <w:sz w:val="20"/>
      <w:szCs w:val="20"/>
    </w:rPr>
  </w:style>
  <w:style w:type="paragraph" w:styleId="a6">
    <w:name w:val="footer"/>
    <w:basedOn w:val="a0"/>
    <w:link w:val="Char1"/>
    <w:uiPriority w:val="99"/>
    <w:unhideWhenUsed/>
    <w:qFormat/>
    <w:pPr>
      <w:tabs>
        <w:tab w:val="center" w:pos="4153"/>
        <w:tab w:val="right" w:pos="8306"/>
      </w:tabs>
      <w:snapToGrid w:val="0"/>
      <w:jc w:val="left"/>
    </w:pPr>
    <w:rPr>
      <w:sz w:val="18"/>
      <w:szCs w:val="18"/>
    </w:rPr>
  </w:style>
  <w:style w:type="paragraph" w:styleId="a7">
    <w:name w:val="header"/>
    <w:basedOn w:val="a0"/>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8">
    <w:name w:val="Normal (Web)"/>
    <w:basedOn w:val="a0"/>
    <w:uiPriority w:val="99"/>
    <w:unhideWhenUsed/>
    <w:qFormat/>
    <w:pPr>
      <w:widowControl/>
      <w:spacing w:before="100" w:beforeAutospacing="1" w:after="100" w:afterAutospacing="1"/>
      <w:jc w:val="left"/>
    </w:pPr>
    <w:rPr>
      <w:rFonts w:ascii="宋体" w:hAnsi="宋体" w:cs="宋体"/>
      <w:kern w:val="0"/>
      <w:sz w:val="24"/>
      <w:szCs w:val="24"/>
    </w:rPr>
  </w:style>
  <w:style w:type="paragraph" w:styleId="a">
    <w:name w:val="Subtitle"/>
    <w:basedOn w:val="1"/>
    <w:next w:val="a0"/>
    <w:qFormat/>
    <w:pPr>
      <w:numPr>
        <w:numId w:val="1"/>
      </w:numPr>
      <w:ind w:firstLineChars="0" w:firstLine="0"/>
    </w:pPr>
    <w:rPr>
      <w:b/>
      <w:sz w:val="24"/>
    </w:rPr>
  </w:style>
  <w:style w:type="paragraph" w:customStyle="1" w:styleId="1">
    <w:name w:val="列出段落1"/>
    <w:basedOn w:val="a0"/>
    <w:uiPriority w:val="34"/>
    <w:qFormat/>
    <w:pPr>
      <w:ind w:firstLineChars="200" w:firstLine="420"/>
    </w:pPr>
  </w:style>
  <w:style w:type="character" w:styleId="HTML0">
    <w:name w:val="HTML Code"/>
    <w:basedOn w:val="a1"/>
    <w:uiPriority w:val="99"/>
    <w:unhideWhenUsed/>
    <w:qFormat/>
    <w:rPr>
      <w:rFonts w:ascii="Courier New" w:hAnsi="Courier New"/>
      <w:sz w:val="20"/>
    </w:rPr>
  </w:style>
  <w:style w:type="table" w:styleId="a9">
    <w:name w:val="Table Grid"/>
    <w:basedOn w:val="a2"/>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1"/>
    <w:link w:val="3"/>
    <w:uiPriority w:val="9"/>
    <w:qFormat/>
    <w:rPr>
      <w:rFonts w:ascii="宋体" w:eastAsia="宋体" w:hAnsi="宋体" w:cs="Times New Roman"/>
      <w:b/>
      <w:kern w:val="0"/>
      <w:sz w:val="27"/>
      <w:szCs w:val="27"/>
    </w:rPr>
  </w:style>
  <w:style w:type="character" w:customStyle="1" w:styleId="4Char">
    <w:name w:val="标题 4 Char"/>
    <w:basedOn w:val="a1"/>
    <w:link w:val="4"/>
    <w:uiPriority w:val="9"/>
    <w:qFormat/>
    <w:rPr>
      <w:rFonts w:ascii="Cambria" w:eastAsia="宋体" w:hAnsi="Cambria" w:cs="Times New Roman"/>
      <w:b/>
      <w:bCs/>
      <w:sz w:val="28"/>
      <w:szCs w:val="28"/>
    </w:rPr>
  </w:style>
  <w:style w:type="character" w:customStyle="1" w:styleId="HTMLChar">
    <w:name w:val="HTML 预设格式 Char"/>
    <w:basedOn w:val="a1"/>
    <w:link w:val="HTML"/>
    <w:uiPriority w:val="99"/>
    <w:qFormat/>
    <w:rPr>
      <w:rFonts w:ascii="宋体" w:eastAsia="宋体" w:hAnsi="宋体" w:cs="Times New Roman"/>
      <w:kern w:val="0"/>
      <w:sz w:val="24"/>
      <w:szCs w:val="24"/>
    </w:rPr>
  </w:style>
  <w:style w:type="character" w:customStyle="1" w:styleId="Char2">
    <w:name w:val="页眉 Char"/>
    <w:basedOn w:val="a1"/>
    <w:link w:val="a7"/>
    <w:uiPriority w:val="99"/>
    <w:qFormat/>
    <w:rPr>
      <w:rFonts w:ascii="Calibri" w:eastAsia="宋体" w:hAnsi="Calibri" w:cs="Times New Roman"/>
      <w:sz w:val="18"/>
      <w:szCs w:val="18"/>
    </w:rPr>
  </w:style>
  <w:style w:type="character" w:customStyle="1" w:styleId="Char1">
    <w:name w:val="页脚 Char"/>
    <w:basedOn w:val="a1"/>
    <w:link w:val="a6"/>
    <w:uiPriority w:val="99"/>
    <w:qFormat/>
    <w:rPr>
      <w:rFonts w:ascii="Calibri" w:eastAsia="宋体" w:hAnsi="Calibri" w:cs="Times New Roman"/>
      <w:sz w:val="18"/>
      <w:szCs w:val="18"/>
    </w:rPr>
  </w:style>
  <w:style w:type="paragraph" w:customStyle="1" w:styleId="11">
    <w:name w:val="列出段落11"/>
    <w:basedOn w:val="a0"/>
    <w:uiPriority w:val="34"/>
    <w:qFormat/>
    <w:pPr>
      <w:ind w:firstLineChars="200" w:firstLine="420"/>
    </w:pPr>
    <w:rPr>
      <w:rFonts w:asciiTheme="minorHAnsi" w:eastAsiaTheme="minorEastAsia" w:hAnsiTheme="minorHAnsi" w:cstheme="minorBidi"/>
    </w:rPr>
  </w:style>
  <w:style w:type="character" w:customStyle="1" w:styleId="Char">
    <w:name w:val="批注框文本 Char"/>
    <w:basedOn w:val="a1"/>
    <w:link w:val="a4"/>
    <w:uiPriority w:val="99"/>
    <w:semiHidden/>
    <w:qFormat/>
    <w:rPr>
      <w:rFonts w:ascii="Calibri" w:hAnsi="Calibri"/>
      <w:kern w:val="2"/>
      <w:sz w:val="18"/>
      <w:szCs w:val="18"/>
    </w:rPr>
  </w:style>
  <w:style w:type="character" w:customStyle="1" w:styleId="15">
    <w:name w:val="15"/>
    <w:basedOn w:val="a1"/>
    <w:rPr>
      <w:rFonts w:ascii="Calibri" w:hAnsi="Calibri" w:cs="Calibri" w:hint="default"/>
      <w:color w:val="0000FF"/>
      <w:u w:val="single"/>
    </w:rPr>
  </w:style>
  <w:style w:type="character" w:customStyle="1" w:styleId="Char0">
    <w:name w:val="正文文本 Char"/>
    <w:basedOn w:val="a1"/>
    <w:link w:val="a5"/>
    <w:uiPriority w:val="99"/>
    <w:rPr>
      <w:rFonts w:ascii="Arial" w:hAnsi="Arial"/>
    </w:rPr>
  </w:style>
  <w:style w:type="paragraph" w:customStyle="1" w:styleId="InfoBlue">
    <w:name w:val="InfoBlue"/>
    <w:basedOn w:val="a0"/>
    <w:next w:val="a5"/>
    <w:qFormat/>
    <w:pPr>
      <w:snapToGrid w:val="0"/>
      <w:spacing w:after="120" w:line="240" w:lineRule="atLeast"/>
      <w:jc w:val="left"/>
    </w:pPr>
    <w:rPr>
      <w:rFonts w:ascii="Arial" w:hAnsi="Arial"/>
      <w:i/>
      <w:iCs/>
      <w:color w:val="0000FF"/>
      <w:kern w:val="0"/>
      <w:sz w:val="20"/>
      <w:szCs w:val="20"/>
    </w:rPr>
  </w:style>
  <w:style w:type="paragraph" w:customStyle="1" w:styleId="TableParagraph">
    <w:name w:val="Table Paragraph"/>
    <w:basedOn w:val="a0"/>
    <w:qFormat/>
    <w:pPr>
      <w:spacing w:before="128" w:after="100" w:afterAutospacing="1"/>
      <w:ind w:left="108"/>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leixue.com/so/API"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leixue.com/so/%E5%BA%94%E7%94%A8%E7%A8%8B%E5%BA%8F%E6%8E%A5%E5%8F%A3"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www.leixue.com/so/%E6%8E%A5%E5%8F%A3"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1254</Words>
  <Characters>7149</Characters>
  <Application>Microsoft Office Word</Application>
  <DocSecurity>0</DocSecurity>
  <Lines>59</Lines>
  <Paragraphs>16</Paragraphs>
  <ScaleCrop>false</ScaleCrop>
  <Company>Microsoft</Company>
  <LinksUpToDate>false</LinksUpToDate>
  <CharactersWithSpaces>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ygm</dc:creator>
  <cp:lastModifiedBy>xb21cn</cp:lastModifiedBy>
  <cp:revision>3</cp:revision>
  <dcterms:created xsi:type="dcterms:W3CDTF">2022-04-02T15:41:00Z</dcterms:created>
  <dcterms:modified xsi:type="dcterms:W3CDTF">2022-11-15T03:16:00Z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1033-3.9.6.6441</vt:lpwstr>
  </property>
  <property fmtid="{D5CDD505-2E9C-101B-9397-08002B2CF9AE}" pid="3" name="KSORubyTemplateID" linkTarget="0">
    <vt:lpwstr>6</vt:lpwstr>
  </property>
</Properties>
</file>