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D4A15F1" w:rsidR="00953AD1" w:rsidRPr="00010E44" w:rsidRDefault="00010E44">
      <w:pPr>
        <w:spacing w:after="160" w:line="256" w:lineRule="auto"/>
        <w:jc w:val="center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t xml:space="preserve">Data Mining </w:t>
      </w: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t xml:space="preserve">Project Proposal 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(MScA 31008, Professor U. Pamuksuz)</w:t>
      </w:r>
    </w:p>
    <w:p w14:paraId="00000004" w14:textId="77777777" w:rsidR="00953AD1" w:rsidRPr="00010E44" w:rsidRDefault="00010E44">
      <w:pPr>
        <w:spacing w:after="160"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t>Suggested dataset: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 The Office of Foreign Labor Certification (OFLC) generates program data that is useful information about the immigration programs including the H1-B visa. The disclosure data updated annually is available at (</w:t>
      </w:r>
      <w:hyperlink r:id="rId5">
        <w:r w:rsidRPr="00010E44">
          <w:rPr>
            <w:rFonts w:ascii="Times" w:eastAsia="Times New Roman" w:hAnsi="Times" w:cs="Times New Roman"/>
            <w:color w:val="1155CC"/>
            <w:sz w:val="24"/>
            <w:szCs w:val="24"/>
            <w:u w:val="single"/>
            <w:lang w:val="en-US"/>
          </w:rPr>
          <w:t>https://www.foreignlaborcert.doleta.gov/performancedata.cfm</w:t>
        </w:r>
      </w:hyperlink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) </w:t>
      </w:r>
    </w:p>
    <w:p w14:paraId="00000005" w14:textId="77777777" w:rsidR="00953AD1" w:rsidRPr="00010E44" w:rsidRDefault="00010E44">
      <w:pPr>
        <w:spacing w:after="160"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The actual dataset on kaggle: </w:t>
      </w: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t>H-1B Visa Petitions 2011-2016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 </w:t>
      </w:r>
    </w:p>
    <w:p w14:paraId="00000006" w14:textId="77777777" w:rsidR="00953AD1" w:rsidRPr="00010E44" w:rsidRDefault="00010E44">
      <w:pPr>
        <w:spacing w:after="160" w:line="256" w:lineRule="auto"/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t>Dataset overview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: The dataset contains the H-1B petition data from 2011 to 2016. The H1-B visa is a 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category of employment-based, non-immigrant visas for temporary foreign workers in the United States. In this dataset, the data is more related with the employment and case details instead of the information of H1-B candidates. The columns include case sta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tus, employer name, worksite coordinates, job title, prevailing wage, occupation code and year filed. </w:t>
      </w:r>
      <w:r w:rsidRPr="00010E44">
        <w:rPr>
          <w:rFonts w:ascii="Times" w:eastAsia="Times New Roman" w:hAnsi="Times" w:cs="Times New Roman"/>
          <w:sz w:val="24"/>
          <w:szCs w:val="24"/>
        </w:rPr>
        <w:t>The details are presented below:</w:t>
      </w:r>
    </w:p>
    <w:p w14:paraId="00000007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CASE_STATUS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: Status associated with the last significant event or decision. </w:t>
      </w:r>
      <w:r w:rsidRPr="00010E44">
        <w:rPr>
          <w:rFonts w:ascii="Times" w:eastAsia="Times New Roman" w:hAnsi="Times" w:cs="Times New Roman"/>
          <w:sz w:val="24"/>
          <w:szCs w:val="24"/>
        </w:rPr>
        <w:t>Valid values include “Certified,” “Certified-</w:t>
      </w:r>
      <w:r w:rsidRPr="00010E44">
        <w:rPr>
          <w:rFonts w:ascii="Times" w:eastAsia="Times New Roman" w:hAnsi="Times" w:cs="Times New Roman"/>
          <w:sz w:val="24"/>
          <w:szCs w:val="24"/>
        </w:rPr>
        <w:t>Withdrawn,” Denied,” and “Withdrawn”.</w:t>
      </w:r>
    </w:p>
    <w:p w14:paraId="00000008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EMPLOYER_NAME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: Name of employer submitting labor condition application.</w:t>
      </w:r>
    </w:p>
    <w:p w14:paraId="00000009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SOC_NAME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: Occupational name associated with the SOC_CODE. SOC_CODE is the occupational code associated with the job being requested for temporary 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labor conditions, as classified by the Standard Occupational Classification (SOC) System.</w:t>
      </w:r>
    </w:p>
    <w:p w14:paraId="0000000A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JOB_TITLE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: Title of the job</w:t>
      </w:r>
    </w:p>
    <w:p w14:paraId="0000000B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FULL_TIME_POSITION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: Y = Full Time Position; N = Part Time Position</w:t>
      </w:r>
    </w:p>
    <w:p w14:paraId="0000000C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PREVAILING_WAGE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: Prevailing Wage for the job being requested for tempor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ary labor condition. The wage is listed at annual scale in USD. The prevailing wage for a job position is defined as the average wage paid to similarly employed workers in the requested occupation in the area of intended employment. The prevailing wage is 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based on the employer’s minimum requirements for the position.</w:t>
      </w:r>
    </w:p>
    <w:p w14:paraId="0000000D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YEAR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: Year in which the H-1B visa petition was filed</w:t>
      </w:r>
    </w:p>
    <w:p w14:paraId="0000000E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  <w:lang w:val="en-US"/>
        </w:rPr>
        <w:t>WORKSITE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: City and State information of the foreign worker’s intended area of employment</w:t>
      </w:r>
    </w:p>
    <w:p w14:paraId="0000000F" w14:textId="77777777" w:rsidR="00953AD1" w:rsidRPr="00010E44" w:rsidRDefault="00010E44">
      <w:pPr>
        <w:numPr>
          <w:ilvl w:val="0"/>
          <w:numId w:val="1"/>
        </w:numPr>
        <w:spacing w:line="256" w:lineRule="auto"/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</w:rPr>
        <w:t xml:space="preserve">lon: </w:t>
      </w:r>
      <w:r w:rsidRPr="00010E44">
        <w:rPr>
          <w:rFonts w:ascii="Times" w:eastAsia="Times New Roman" w:hAnsi="Times" w:cs="Times New Roman"/>
          <w:sz w:val="24"/>
          <w:szCs w:val="24"/>
        </w:rPr>
        <w:t>longitude of the Worksite</w:t>
      </w:r>
    </w:p>
    <w:p w14:paraId="00000010" w14:textId="77777777" w:rsidR="00953AD1" w:rsidRPr="00010E44" w:rsidRDefault="00010E44">
      <w:pPr>
        <w:numPr>
          <w:ilvl w:val="0"/>
          <w:numId w:val="1"/>
        </w:numPr>
        <w:spacing w:after="160" w:line="256" w:lineRule="auto"/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  <w:u w:val="single"/>
        </w:rPr>
        <w:t>lat:</w:t>
      </w:r>
      <w:r w:rsidRPr="00010E44">
        <w:rPr>
          <w:rFonts w:ascii="Times" w:eastAsia="Times New Roman" w:hAnsi="Times" w:cs="Times New Roman"/>
          <w:sz w:val="24"/>
          <w:szCs w:val="24"/>
        </w:rPr>
        <w:t xml:space="preserve"> latitude of the</w:t>
      </w:r>
      <w:r w:rsidRPr="00010E44">
        <w:rPr>
          <w:rFonts w:ascii="Times" w:eastAsia="Times New Roman" w:hAnsi="Times" w:cs="Times New Roman"/>
          <w:sz w:val="24"/>
          <w:szCs w:val="24"/>
        </w:rPr>
        <w:t xml:space="preserve"> Worksite</w:t>
      </w:r>
    </w:p>
    <w:p w14:paraId="00000011" w14:textId="77777777" w:rsidR="00953AD1" w:rsidRPr="00010E44" w:rsidRDefault="00010E44">
      <w:p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t>Dataset structure: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 1 csv files, 3 million records, 11 columns, some missing data</w:t>
      </w:r>
    </w:p>
    <w:p w14:paraId="00000013" w14:textId="77777777" w:rsidR="00953AD1" w:rsidRPr="00010E44" w:rsidRDefault="00010E44">
      <w:pPr>
        <w:spacing w:after="160"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b/>
          <w:sz w:val="24"/>
          <w:szCs w:val="24"/>
          <w:lang w:val="en-US"/>
        </w:rPr>
        <w:lastRenderedPageBreak/>
        <w:t xml:space="preserve">Business problem: 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Utilize the dataset to review the general trends of international recruiting and categorize the job titles into different domains to compare h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iring interests of different industries.</w:t>
      </w:r>
    </w:p>
    <w:p w14:paraId="00000014" w14:textId="77777777" w:rsidR="00953AD1" w:rsidRPr="00010E44" w:rsidRDefault="00010E44">
      <w:pPr>
        <w:spacing w:after="160" w:line="256" w:lineRule="auto"/>
        <w:rPr>
          <w:rFonts w:ascii="Times" w:eastAsia="Times New Roman" w:hAnsi="Times" w:cs="Times New Roman"/>
          <w:b/>
          <w:sz w:val="24"/>
          <w:szCs w:val="24"/>
        </w:rPr>
      </w:pPr>
      <w:r w:rsidRPr="00010E44">
        <w:rPr>
          <w:rFonts w:ascii="Times" w:eastAsia="Times New Roman" w:hAnsi="Times" w:cs="Times New Roman"/>
          <w:b/>
          <w:sz w:val="24"/>
          <w:szCs w:val="24"/>
        </w:rPr>
        <w:t>Examples of business questions:</w:t>
      </w:r>
    </w:p>
    <w:p w14:paraId="00000015" w14:textId="77777777" w:rsidR="00953AD1" w:rsidRPr="00010E44" w:rsidRDefault="00010E44">
      <w:pPr>
        <w:numPr>
          <w:ilvl w:val="0"/>
          <w:numId w:val="5"/>
        </w:numPr>
        <w:shd w:val="clear" w:color="auto" w:fill="FFFFFF"/>
        <w:spacing w:before="60"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Is the number of petitions with the Data Science job title increasing over time?</w:t>
      </w:r>
    </w:p>
    <w:p w14:paraId="00000016" w14:textId="77777777" w:rsidR="00953AD1" w:rsidRPr="00010E44" w:rsidRDefault="00010E44">
      <w:pPr>
        <w:numPr>
          <w:ilvl w:val="0"/>
          <w:numId w:val="5"/>
        </w:numPr>
        <w:shd w:val="clear" w:color="auto" w:fill="FFFFFF"/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Which part of the US has the most Software Engineer jobs?</w:t>
      </w:r>
    </w:p>
    <w:p w14:paraId="00000017" w14:textId="77777777" w:rsidR="00953AD1" w:rsidRPr="00010E44" w:rsidRDefault="00010E44">
      <w:pPr>
        <w:numPr>
          <w:ilvl w:val="0"/>
          <w:numId w:val="5"/>
        </w:numPr>
        <w:shd w:val="clear" w:color="auto" w:fill="FFFFFF"/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Which industry has the most number of Data Scientist positions?</w:t>
      </w:r>
    </w:p>
    <w:p w14:paraId="00000018" w14:textId="77777777" w:rsidR="00953AD1" w:rsidRPr="00010E44" w:rsidRDefault="00010E44">
      <w:pPr>
        <w:numPr>
          <w:ilvl w:val="0"/>
          <w:numId w:val="5"/>
        </w:numPr>
        <w:shd w:val="clear" w:color="auto" w:fill="FFFFFF"/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Which Employers submit the most number of H-1B visa applications?</w:t>
      </w:r>
    </w:p>
    <w:p w14:paraId="00000019" w14:textId="77777777" w:rsidR="00953AD1" w:rsidRPr="00010E44" w:rsidRDefault="00010E44">
      <w:pPr>
        <w:numPr>
          <w:ilvl w:val="0"/>
          <w:numId w:val="5"/>
        </w:numPr>
        <w:shd w:val="clear" w:color="auto" w:fill="FFFFFF"/>
        <w:spacing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What are the most common Job Titles applied for by the high applicant employers?</w:t>
      </w:r>
    </w:p>
    <w:p w14:paraId="00000027" w14:textId="5B60D7F7" w:rsidR="00953AD1" w:rsidRPr="00010E44" w:rsidRDefault="00010E44" w:rsidP="00C159B1">
      <w:pPr>
        <w:numPr>
          <w:ilvl w:val="0"/>
          <w:numId w:val="5"/>
        </w:numPr>
        <w:shd w:val="clear" w:color="auto" w:fill="FFFFFF"/>
        <w:spacing w:after="60" w:line="256" w:lineRule="auto"/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What occupations are more likely to qualify f</w:t>
      </w: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or an H-1 B visa?</w:t>
      </w:r>
    </w:p>
    <w:p w14:paraId="04C9192A" w14:textId="77777777" w:rsidR="00C159B1" w:rsidRPr="00010E44" w:rsidRDefault="00C159B1">
      <w:pPr>
        <w:rPr>
          <w:rFonts w:ascii="Times" w:eastAsia="Times New Roman" w:hAnsi="Times" w:cs="Times New Roman"/>
          <w:b/>
          <w:sz w:val="24"/>
          <w:szCs w:val="24"/>
          <w:lang w:val="en-US"/>
        </w:rPr>
      </w:pPr>
    </w:p>
    <w:p w14:paraId="00000028" w14:textId="0B840300" w:rsidR="00953AD1" w:rsidRPr="00010E44" w:rsidRDefault="00C159B1">
      <w:p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Key points: </w:t>
      </w:r>
    </w:p>
    <w:p w14:paraId="0000002B" w14:textId="77777777" w:rsidR="00953AD1" w:rsidRPr="00010E44" w:rsidRDefault="00010E44" w:rsidP="00C159B1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And Feature Mining </w:t>
      </w:r>
    </w:p>
    <w:p w14:paraId="00000030" w14:textId="589BFABE" w:rsidR="00953AD1" w:rsidRPr="00010E44" w:rsidRDefault="00010E44" w:rsidP="00C159B1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feature transformation </w:t>
      </w:r>
    </w:p>
    <w:p w14:paraId="00000031" w14:textId="77777777" w:rsidR="00953AD1" w:rsidRPr="00010E44" w:rsidRDefault="00010E44">
      <w:pPr>
        <w:numPr>
          <w:ilvl w:val="0"/>
          <w:numId w:val="2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Don’t run the code, understand and explain what you used to class </w:t>
      </w:r>
    </w:p>
    <w:p w14:paraId="00000032" w14:textId="77777777" w:rsidR="00953AD1" w:rsidRPr="00010E44" w:rsidRDefault="00010E44">
      <w:pPr>
        <w:numPr>
          <w:ilvl w:val="0"/>
          <w:numId w:val="2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This is a supervised learning model, we need to come up with the outcomes for the h1b status </w:t>
      </w:r>
    </w:p>
    <w:p w14:paraId="00000033" w14:textId="77777777" w:rsidR="00953AD1" w:rsidRPr="00010E44" w:rsidRDefault="00010E44">
      <w:pPr>
        <w:numPr>
          <w:ilvl w:val="0"/>
          <w:numId w:val="2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But also use unsupervised learning methods such as t-SNE, KDE, feature mining etc. </w:t>
      </w:r>
    </w:p>
    <w:p w14:paraId="00000034" w14:textId="77777777" w:rsidR="00953AD1" w:rsidRPr="00010E44" w:rsidRDefault="00010E44">
      <w:pPr>
        <w:numPr>
          <w:ilvl w:val="0"/>
          <w:numId w:val="2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geospatial </w:t>
      </w:r>
      <w:r w:rsidRPr="00010E44">
        <w:rPr>
          <w:rFonts w:ascii="Times" w:eastAsia="Times New Roman" w:hAnsi="Times" w:cs="Times New Roman"/>
          <w:sz w:val="24"/>
          <w:szCs w:val="24"/>
        </w:rPr>
        <w:t>implementation:</w:t>
      </w:r>
    </w:p>
    <w:p w14:paraId="00000035" w14:textId="77777777" w:rsidR="00953AD1" w:rsidRPr="00010E44" w:rsidRDefault="00010E44">
      <w:pPr>
        <w:numPr>
          <w:ilvl w:val="1"/>
          <w:numId w:val="2"/>
        </w:numPr>
        <w:rPr>
          <w:rFonts w:ascii="Times" w:eastAsia="Times New Roman" w:hAnsi="Times" w:cs="Times New Roman"/>
          <w:sz w:val="24"/>
          <w:szCs w:val="24"/>
        </w:rPr>
      </w:pPr>
      <w:hyperlink r:id="rId6">
        <w:r w:rsidRPr="00010E44">
          <w:rPr>
            <w:rFonts w:ascii="Times" w:eastAsia="Times New Roman" w:hAnsi="Times" w:cs="Times New Roman"/>
            <w:color w:val="1155CC"/>
            <w:sz w:val="24"/>
            <w:szCs w:val="24"/>
            <w:u w:val="single"/>
          </w:rPr>
          <w:t>https://towardsdatascience.com/visualizing-geospatial-data-in-python-e070374fe621</w:t>
        </w:r>
      </w:hyperlink>
    </w:p>
    <w:p w14:paraId="00000036" w14:textId="12F76BFD" w:rsidR="00953AD1" w:rsidRPr="00010E44" w:rsidRDefault="00010E44">
      <w:pPr>
        <w:numPr>
          <w:ilvl w:val="1"/>
          <w:numId w:val="2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Which regions have predictable / unpredictable accuracy </w:t>
      </w:r>
    </w:p>
    <w:p w14:paraId="38F6969D" w14:textId="77777777" w:rsidR="00C159B1" w:rsidRPr="00010E44" w:rsidRDefault="00C159B1" w:rsidP="00C159B1">
      <w:pPr>
        <w:ind w:left="1080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00000041" w14:textId="77777777" w:rsidR="00953AD1" w:rsidRPr="00010E44" w:rsidRDefault="00953AD1">
      <w:pPr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00000043" w14:textId="72EF3C9D" w:rsidR="00953AD1" w:rsidRPr="00010E44" w:rsidRDefault="00010E44">
      <w:pPr>
        <w:rPr>
          <w:rFonts w:ascii="Times" w:eastAsia="Times New Roman" w:hAnsi="Times" w:cs="Times New Roman"/>
          <w:color w:val="FF0000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Timeline : (3 weeks)</w:t>
      </w:r>
    </w:p>
    <w:p w14:paraId="00000044" w14:textId="77777777" w:rsidR="00953AD1" w:rsidRPr="00010E44" w:rsidRDefault="00010E44">
      <w:pPr>
        <w:numPr>
          <w:ilvl w:val="0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clean the data -- 1 week </w:t>
      </w:r>
    </w:p>
    <w:p w14:paraId="00000045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feature mining </w:t>
      </w:r>
    </w:p>
    <w:p w14:paraId="00000046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decide how many columns should input in the model </w:t>
      </w:r>
    </w:p>
    <w:p w14:paraId="00000047" w14:textId="77777777" w:rsidR="00953AD1" w:rsidRPr="00010E44" w:rsidRDefault="00010E44">
      <w:pPr>
        <w:numPr>
          <w:ilvl w:val="0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apply unsupervised learning -- 1 week </w:t>
      </w:r>
    </w:p>
    <w:p w14:paraId="00000048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t-SNE</w:t>
      </w:r>
    </w:p>
    <w:p w14:paraId="00000049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KDE</w:t>
      </w:r>
    </w:p>
    <w:p w14:paraId="0000004A" w14:textId="77777777" w:rsidR="00953AD1" w:rsidRPr="00010E44" w:rsidRDefault="00010E44">
      <w:pPr>
        <w:numPr>
          <w:ilvl w:val="0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apply supervised learning -- 2 week </w:t>
      </w:r>
    </w:p>
    <w:p w14:paraId="0000004B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logistic regression </w:t>
      </w:r>
    </w:p>
    <w:p w14:paraId="0000004C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random forest </w:t>
      </w:r>
    </w:p>
    <w:p w14:paraId="0000004D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naive bayes </w:t>
      </w:r>
    </w:p>
    <w:p w14:paraId="0000004E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decision trees </w:t>
      </w:r>
    </w:p>
    <w:p w14:paraId="0000004F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lastRenderedPageBreak/>
        <w:t xml:space="preserve">bagging boosting </w:t>
      </w:r>
    </w:p>
    <w:p w14:paraId="00000050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gradient boosting model</w:t>
      </w:r>
    </w:p>
    <w:p w14:paraId="00000051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stochastic gradie</w:t>
      </w:r>
      <w:bookmarkStart w:id="0" w:name="_GoBack"/>
      <w:bookmarkEnd w:id="0"/>
      <w:r w:rsidRPr="00010E44">
        <w:rPr>
          <w:rFonts w:ascii="Times" w:eastAsia="Times New Roman" w:hAnsi="Times" w:cs="Times New Roman"/>
          <w:sz w:val="24"/>
          <w:szCs w:val="24"/>
        </w:rPr>
        <w:t>nt decient model</w:t>
      </w:r>
    </w:p>
    <w:p w14:paraId="00000052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perceptron classifier</w:t>
      </w:r>
    </w:p>
    <w:p w14:paraId="00000053" w14:textId="77777777" w:rsidR="00953AD1" w:rsidRPr="00010E44" w:rsidRDefault="00010E44">
      <w:pPr>
        <w:numPr>
          <w:ilvl w:val="1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xgboost (failed)</w:t>
      </w:r>
    </w:p>
    <w:p w14:paraId="00000054" w14:textId="77777777" w:rsidR="00953AD1" w:rsidRPr="00010E44" w:rsidRDefault="00010E44">
      <w:pPr>
        <w:numPr>
          <w:ilvl w:val="0"/>
          <w:numId w:val="3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geospatial + presentation -- 3 week </w:t>
      </w:r>
    </w:p>
    <w:p w14:paraId="00000059" w14:textId="77777777" w:rsidR="00953AD1" w:rsidRPr="00010E44" w:rsidRDefault="00953AD1">
      <w:pPr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00000068" w14:textId="77777777" w:rsidR="00953AD1" w:rsidRPr="00010E44" w:rsidRDefault="00953AD1">
      <w:pPr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00000069" w14:textId="77777777" w:rsidR="00953AD1" w:rsidRPr="00010E44" w:rsidRDefault="00010E44">
      <w:p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Slides:</w:t>
      </w:r>
    </w:p>
    <w:p w14:paraId="0000006A" w14:textId="77777777" w:rsidR="00953AD1" w:rsidRPr="00010E44" w:rsidRDefault="00010E44">
      <w:pPr>
        <w:numPr>
          <w:ilvl w:val="0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 xml:space="preserve">Executive summary: </w:t>
      </w:r>
    </w:p>
    <w:p w14:paraId="0000006B" w14:textId="287F376E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business problems, our goal</w:t>
      </w:r>
      <w:r w:rsidRPr="00010E44">
        <w:rPr>
          <w:rFonts w:ascii="Times" w:eastAsia="Times New Roman" w:hAnsi="Times" w:cs="Times New Roman"/>
          <w:sz w:val="24"/>
          <w:szCs w:val="24"/>
        </w:rPr>
        <w:t xml:space="preserve"> </w:t>
      </w:r>
    </w:p>
    <w:p w14:paraId="0000006C" w14:textId="337E5094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Explain data points + variables</w:t>
      </w:r>
    </w:p>
    <w:p w14:paraId="0000006D" w14:textId="77777777" w:rsidR="00953AD1" w:rsidRPr="00010E44" w:rsidRDefault="00010E44">
      <w:pPr>
        <w:numPr>
          <w:ilvl w:val="0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EDA &amp; clean process &amp; analysis:</w:t>
      </w:r>
    </w:p>
    <w:p w14:paraId="0000006E" w14:textId="39FB2EEA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cleaning and processing</w:t>
      </w:r>
    </w:p>
    <w:p w14:paraId="0000006F" w14:textId="74439262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visualizations</w:t>
      </w:r>
    </w:p>
    <w:p w14:paraId="00000070" w14:textId="5F53AF76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geospatial</w:t>
      </w:r>
    </w:p>
    <w:p w14:paraId="00000071" w14:textId="2BDE72A4" w:rsidR="00953AD1" w:rsidRPr="00010E44" w:rsidRDefault="00010E44">
      <w:pPr>
        <w:numPr>
          <w:ilvl w:val="0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Modeling</w:t>
      </w:r>
    </w:p>
    <w:p w14:paraId="00000072" w14:textId="77777777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Model results: try 8 models, important features</w:t>
      </w:r>
    </w:p>
    <w:p w14:paraId="00000073" w14:textId="77777777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split and balance data(SMOTE and why )</w:t>
      </w:r>
    </w:p>
    <w:p w14:paraId="00000074" w14:textId="77777777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used different version of cleaned data: </w:t>
      </w:r>
    </w:p>
    <w:p w14:paraId="00000075" w14:textId="77777777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evaluate and choose the best performing one</w:t>
      </w:r>
    </w:p>
    <w:p w14:paraId="00000076" w14:textId="77777777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Apply our best model on holdout dataset</w:t>
      </w:r>
    </w:p>
    <w:p w14:paraId="00000077" w14:textId="77777777" w:rsidR="00953AD1" w:rsidRPr="00010E44" w:rsidRDefault="00010E44">
      <w:pPr>
        <w:numPr>
          <w:ilvl w:val="1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>why we choose certain model, why we use certain evaluation metrics</w:t>
      </w:r>
    </w:p>
    <w:p w14:paraId="00000078" w14:textId="29834442" w:rsidR="00953AD1" w:rsidRPr="00010E44" w:rsidRDefault="00010E44">
      <w:pPr>
        <w:numPr>
          <w:ilvl w:val="0"/>
          <w:numId w:val="4"/>
        </w:numPr>
        <w:rPr>
          <w:rFonts w:ascii="Times" w:eastAsia="Times New Roman" w:hAnsi="Times" w:cs="Times New Roman"/>
          <w:sz w:val="24"/>
          <w:szCs w:val="24"/>
          <w:lang w:val="en-US"/>
        </w:rPr>
      </w:pPr>
      <w:r w:rsidRPr="00010E44">
        <w:rPr>
          <w:rFonts w:ascii="Times" w:eastAsia="Times New Roman" w:hAnsi="Times" w:cs="Times New Roman"/>
          <w:sz w:val="24"/>
          <w:szCs w:val="24"/>
          <w:lang w:val="en-US"/>
        </w:rPr>
        <w:t xml:space="preserve">Finding and strategy &amp; future blueprint: results of our analysis: </w:t>
      </w:r>
    </w:p>
    <w:p w14:paraId="00000079" w14:textId="45E6276C" w:rsidR="00953AD1" w:rsidRPr="00010E44" w:rsidRDefault="00010E44">
      <w:pPr>
        <w:numPr>
          <w:ilvl w:val="0"/>
          <w:numId w:val="4"/>
        </w:numPr>
        <w:rPr>
          <w:rFonts w:ascii="Times" w:eastAsia="Times New Roman" w:hAnsi="Times" w:cs="Times New Roman"/>
          <w:sz w:val="24"/>
          <w:szCs w:val="24"/>
        </w:rPr>
      </w:pPr>
      <w:r w:rsidRPr="00010E44">
        <w:rPr>
          <w:rFonts w:ascii="Times" w:eastAsia="Times New Roman" w:hAnsi="Times" w:cs="Times New Roman"/>
          <w:sz w:val="24"/>
          <w:szCs w:val="24"/>
        </w:rPr>
        <w:t>Recommendation engine</w:t>
      </w:r>
    </w:p>
    <w:p w14:paraId="0000007A" w14:textId="77777777" w:rsidR="00953AD1" w:rsidRPr="00010E44" w:rsidRDefault="00953AD1">
      <w:pPr>
        <w:rPr>
          <w:rFonts w:ascii="Times" w:eastAsia="Times New Roman" w:hAnsi="Times" w:cs="Times New Roman"/>
          <w:sz w:val="24"/>
          <w:szCs w:val="24"/>
        </w:rPr>
      </w:pPr>
    </w:p>
    <w:sectPr w:rsidR="00953AD1" w:rsidRPr="0001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FF1"/>
    <w:multiLevelType w:val="multilevel"/>
    <w:tmpl w:val="D3FCF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D731D"/>
    <w:multiLevelType w:val="multilevel"/>
    <w:tmpl w:val="D378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C7072"/>
    <w:multiLevelType w:val="multilevel"/>
    <w:tmpl w:val="3286B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A7EDC"/>
    <w:multiLevelType w:val="multilevel"/>
    <w:tmpl w:val="4A308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B6E67"/>
    <w:multiLevelType w:val="hybridMultilevel"/>
    <w:tmpl w:val="8D0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179A"/>
    <w:multiLevelType w:val="multilevel"/>
    <w:tmpl w:val="6816B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D1"/>
    <w:rsid w:val="00010E44"/>
    <w:rsid w:val="00953AD1"/>
    <w:rsid w:val="00C1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F8474"/>
  <w15:docId w15:val="{6750090F-084A-B74C-AFC3-3882C805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visualizing-geospatial-data-in-python-e070374fe621" TargetMode="External"/><Relationship Id="rId5" Type="http://schemas.openxmlformats.org/officeDocument/2006/relationships/hyperlink" Target="https://www.foreignlaborcert.doleta.gov/performancedata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Jianghong Man</cp:lastModifiedBy>
  <cp:revision>3</cp:revision>
  <dcterms:created xsi:type="dcterms:W3CDTF">2021-10-01T16:37:00Z</dcterms:created>
  <dcterms:modified xsi:type="dcterms:W3CDTF">2021-10-01T16:46:00Z</dcterms:modified>
</cp:coreProperties>
</file>