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4A95" w14:textId="77777777" w:rsidR="00ED534A" w:rsidRPr="00ED534A" w:rsidRDefault="00ED534A" w:rsidP="006D17CE">
      <w:pPr>
        <w:pStyle w:val="NormalWeb"/>
        <w:spacing w:before="0" w:beforeAutospacing="0" w:after="0" w:afterAutospacing="0"/>
        <w:rPr>
          <w:rFonts w:asciiTheme="majorBidi" w:hAnsiTheme="majorBidi" w:cstheme="majorBidi"/>
          <w:color w:val="0E101A"/>
        </w:rPr>
      </w:pPr>
      <w:r w:rsidRPr="00ED534A">
        <w:rPr>
          <w:rStyle w:val="Strong"/>
          <w:rFonts w:asciiTheme="majorBidi" w:hAnsiTheme="majorBidi" w:cstheme="majorBidi"/>
          <w:color w:val="0E101A"/>
        </w:rPr>
        <w:t>Assignment 01 – Part B</w:t>
      </w:r>
    </w:p>
    <w:p w14:paraId="6FF00819" w14:textId="69C19514" w:rsidR="00ED534A" w:rsidRDefault="00ED534A" w:rsidP="006D17CE">
      <w:pPr>
        <w:pStyle w:val="NormalWeb"/>
        <w:spacing w:before="0" w:beforeAutospacing="0" w:after="0" w:afterAutospacing="0"/>
        <w:rPr>
          <w:rStyle w:val="Strong"/>
          <w:rFonts w:asciiTheme="majorBidi" w:hAnsiTheme="majorBidi" w:cstheme="majorBidi"/>
          <w:color w:val="0E101A"/>
        </w:rPr>
      </w:pPr>
      <w:r w:rsidRPr="00ED534A">
        <w:rPr>
          <w:rStyle w:val="Strong"/>
          <w:rFonts w:asciiTheme="majorBidi" w:hAnsiTheme="majorBidi" w:cstheme="majorBidi"/>
          <w:color w:val="0E101A"/>
        </w:rPr>
        <w:t>Backup Methodologies</w:t>
      </w:r>
    </w:p>
    <w:p w14:paraId="42811740" w14:textId="77777777" w:rsidR="006D17CE" w:rsidRPr="00ED534A" w:rsidRDefault="006D17CE" w:rsidP="006D17CE">
      <w:pPr>
        <w:pStyle w:val="NormalWeb"/>
        <w:spacing w:before="0" w:beforeAutospacing="0" w:after="0" w:afterAutospacing="0"/>
        <w:rPr>
          <w:rFonts w:asciiTheme="majorBidi" w:hAnsiTheme="majorBidi" w:cstheme="majorBidi"/>
          <w:color w:val="0E101A"/>
        </w:rPr>
      </w:pPr>
    </w:p>
    <w:p w14:paraId="66739C58" w14:textId="6D65DD2C" w:rsidR="00ED534A" w:rsidRDefault="00ED534A" w:rsidP="006D17CE">
      <w:pPr>
        <w:pStyle w:val="NormalWeb"/>
        <w:spacing w:before="0" w:beforeAutospacing="0" w:after="0" w:afterAutospacing="0"/>
        <w:rPr>
          <w:rFonts w:asciiTheme="majorBidi" w:hAnsiTheme="majorBidi" w:cstheme="majorBidi"/>
          <w:color w:val="0E101A"/>
        </w:rPr>
      </w:pPr>
      <w:r w:rsidRPr="00ED534A">
        <w:rPr>
          <w:rFonts w:asciiTheme="majorBidi" w:hAnsiTheme="majorBidi" w:cstheme="majorBidi"/>
          <w:color w:val="0E101A"/>
        </w:rPr>
        <w:t xml:space="preserve">There are three types of backups: full, differential, and incremental. Since the chosen cloud vendor is MS Azure, so </w:t>
      </w:r>
      <w:proofErr w:type="spellStart"/>
      <w:r w:rsidRPr="00ED534A">
        <w:rPr>
          <w:rFonts w:asciiTheme="majorBidi" w:hAnsiTheme="majorBidi" w:cstheme="majorBidi"/>
          <w:color w:val="0E101A"/>
        </w:rPr>
        <w:t>UVid</w:t>
      </w:r>
      <w:proofErr w:type="spellEnd"/>
      <w:r w:rsidRPr="00ED534A">
        <w:rPr>
          <w:rFonts w:asciiTheme="majorBidi" w:hAnsiTheme="majorBidi" w:cstheme="majorBidi"/>
          <w:color w:val="0E101A"/>
        </w:rPr>
        <w:t xml:space="preserve"> can use the Azure Backup service to back up data to the Microsoft Azure cloud platform. We get to know that Azure Backup backs up the data, machine state, and workloads running on on-premises machines and Azure virtual machine (VM) instances. Since </w:t>
      </w:r>
      <w:proofErr w:type="spellStart"/>
      <w:r w:rsidRPr="00ED534A">
        <w:rPr>
          <w:rFonts w:asciiTheme="majorBidi" w:hAnsiTheme="majorBidi" w:cstheme="majorBidi"/>
          <w:color w:val="0E101A"/>
        </w:rPr>
        <w:t>UVid</w:t>
      </w:r>
      <w:proofErr w:type="spellEnd"/>
      <w:r w:rsidRPr="00ED534A">
        <w:rPr>
          <w:rFonts w:asciiTheme="majorBidi" w:hAnsiTheme="majorBidi" w:cstheme="majorBidi"/>
          <w:color w:val="0E101A"/>
        </w:rPr>
        <w:t xml:space="preserve"> will only be using Azure VMs, focusing on how Azure Backup works for Azure VMs does is vital.</w:t>
      </w:r>
    </w:p>
    <w:p w14:paraId="77E2C28A" w14:textId="77777777" w:rsidR="006D17CE" w:rsidRPr="00ED534A" w:rsidRDefault="006D17CE" w:rsidP="006D17CE">
      <w:pPr>
        <w:pStyle w:val="NormalWeb"/>
        <w:spacing w:before="0" w:beforeAutospacing="0" w:after="0" w:afterAutospacing="0"/>
        <w:rPr>
          <w:rFonts w:asciiTheme="majorBidi" w:hAnsiTheme="majorBidi" w:cstheme="majorBidi"/>
          <w:color w:val="0E101A"/>
        </w:rPr>
      </w:pPr>
    </w:p>
    <w:p w14:paraId="7C41C025" w14:textId="514E1527" w:rsidR="00ED534A" w:rsidRDefault="00ED534A" w:rsidP="006D17CE">
      <w:pPr>
        <w:pStyle w:val="NormalWeb"/>
        <w:spacing w:before="0" w:beforeAutospacing="0" w:after="0" w:afterAutospacing="0"/>
        <w:rPr>
          <w:rStyle w:val="Strong"/>
          <w:rFonts w:asciiTheme="majorBidi" w:hAnsiTheme="majorBidi" w:cstheme="majorBidi"/>
          <w:color w:val="0E101A"/>
        </w:rPr>
      </w:pPr>
      <w:r w:rsidRPr="00ED534A">
        <w:rPr>
          <w:rStyle w:val="Strong"/>
          <w:rFonts w:asciiTheme="majorBidi" w:hAnsiTheme="majorBidi" w:cstheme="majorBidi"/>
          <w:color w:val="0E101A"/>
        </w:rPr>
        <w:t>Backup Methodology for the Video Files (Must be able to recover videos for 30 days after they are deleted by a user in the Mo Vid web app)</w:t>
      </w:r>
    </w:p>
    <w:p w14:paraId="3B8E5E19" w14:textId="77777777" w:rsidR="006D17CE" w:rsidRPr="00ED534A" w:rsidRDefault="006D17CE" w:rsidP="006D17CE">
      <w:pPr>
        <w:pStyle w:val="NormalWeb"/>
        <w:spacing w:before="0" w:beforeAutospacing="0" w:after="0" w:afterAutospacing="0"/>
        <w:rPr>
          <w:rFonts w:asciiTheme="majorBidi" w:hAnsiTheme="majorBidi" w:cstheme="majorBidi"/>
          <w:color w:val="0E101A"/>
        </w:rPr>
      </w:pPr>
    </w:p>
    <w:p w14:paraId="01754607" w14:textId="5FBCB242" w:rsidR="00ED534A" w:rsidRDefault="00ED534A" w:rsidP="006D17CE">
      <w:pPr>
        <w:pStyle w:val="NormalWeb"/>
        <w:spacing w:before="0" w:beforeAutospacing="0" w:after="0" w:afterAutospacing="0"/>
        <w:rPr>
          <w:rFonts w:asciiTheme="majorBidi" w:hAnsiTheme="majorBidi" w:cstheme="majorBidi"/>
          <w:color w:val="0E101A"/>
        </w:rPr>
      </w:pPr>
      <w:r w:rsidRPr="00ED534A">
        <w:rPr>
          <w:rFonts w:asciiTheme="majorBidi" w:hAnsiTheme="majorBidi" w:cstheme="majorBidi"/>
          <w:color w:val="0E101A"/>
        </w:rPr>
        <w:t xml:space="preserve">For video files, </w:t>
      </w:r>
      <w:proofErr w:type="spellStart"/>
      <w:r w:rsidRPr="00ED534A">
        <w:rPr>
          <w:rFonts w:asciiTheme="majorBidi" w:hAnsiTheme="majorBidi" w:cstheme="majorBidi"/>
          <w:color w:val="0E101A"/>
        </w:rPr>
        <w:t>UVid</w:t>
      </w:r>
      <w:proofErr w:type="spellEnd"/>
      <w:r w:rsidRPr="00ED534A">
        <w:rPr>
          <w:rFonts w:asciiTheme="majorBidi" w:hAnsiTheme="majorBidi" w:cstheme="majorBidi"/>
          <w:color w:val="0E101A"/>
        </w:rPr>
        <w:t xml:space="preserve"> can choose the differential backup method. Azure differential backup stores the blocks that changed since the initial full backup. Uses a smaller amount of network and storage and doesn't keep redundant copies of unchanged data. Although differential backup is not as efficient as increment backup, an initial full backup, daily differential backups, and a monthly full backup should to a good choice. Each full backup will be saved for a year. To recover videos for 30 days after they are deleted, </w:t>
      </w:r>
      <w:proofErr w:type="spellStart"/>
      <w:r w:rsidRPr="00ED534A">
        <w:rPr>
          <w:rFonts w:asciiTheme="majorBidi" w:hAnsiTheme="majorBidi" w:cstheme="majorBidi"/>
          <w:color w:val="0E101A"/>
        </w:rPr>
        <w:t>UVid</w:t>
      </w:r>
      <w:proofErr w:type="spellEnd"/>
      <w:r w:rsidRPr="00ED534A">
        <w:rPr>
          <w:rFonts w:asciiTheme="majorBidi" w:hAnsiTheme="majorBidi" w:cstheme="majorBidi"/>
          <w:color w:val="0E101A"/>
        </w:rPr>
        <w:t xml:space="preserve"> only needs the last full back and last differential backup to restore the file.</w:t>
      </w:r>
    </w:p>
    <w:p w14:paraId="650F6B43" w14:textId="77777777" w:rsidR="006D17CE" w:rsidRPr="00ED534A" w:rsidRDefault="006D17CE" w:rsidP="006D17CE">
      <w:pPr>
        <w:pStyle w:val="NormalWeb"/>
        <w:spacing w:before="0" w:beforeAutospacing="0" w:after="0" w:afterAutospacing="0"/>
        <w:rPr>
          <w:rFonts w:asciiTheme="majorBidi" w:hAnsiTheme="majorBidi" w:cstheme="majorBidi"/>
          <w:color w:val="0E101A"/>
        </w:rPr>
      </w:pPr>
    </w:p>
    <w:p w14:paraId="0B0C3451" w14:textId="1B92C8A7" w:rsidR="00ED534A" w:rsidRDefault="00ED534A" w:rsidP="006D17CE">
      <w:pPr>
        <w:pStyle w:val="NormalWeb"/>
        <w:spacing w:before="0" w:beforeAutospacing="0" w:after="0" w:afterAutospacing="0"/>
        <w:rPr>
          <w:rStyle w:val="Strong"/>
          <w:rFonts w:asciiTheme="majorBidi" w:hAnsiTheme="majorBidi" w:cstheme="majorBidi"/>
          <w:color w:val="0E101A"/>
        </w:rPr>
      </w:pPr>
      <w:r w:rsidRPr="00ED534A">
        <w:rPr>
          <w:rStyle w:val="Strong"/>
          <w:rFonts w:asciiTheme="majorBidi" w:hAnsiTheme="majorBidi" w:cstheme="majorBidi"/>
          <w:color w:val="0E101A"/>
        </w:rPr>
        <w:t xml:space="preserve">Backup Methodology for the </w:t>
      </w:r>
      <w:proofErr w:type="spellStart"/>
      <w:r w:rsidRPr="00ED534A">
        <w:rPr>
          <w:rStyle w:val="Strong"/>
          <w:rFonts w:asciiTheme="majorBidi" w:hAnsiTheme="majorBidi" w:cstheme="majorBidi"/>
          <w:color w:val="0E101A"/>
        </w:rPr>
        <w:t>UVid</w:t>
      </w:r>
      <w:proofErr w:type="spellEnd"/>
      <w:r w:rsidRPr="00ED534A">
        <w:rPr>
          <w:rStyle w:val="Strong"/>
          <w:rFonts w:asciiTheme="majorBidi" w:hAnsiTheme="majorBidi" w:cstheme="majorBidi"/>
          <w:color w:val="0E101A"/>
        </w:rPr>
        <w:t xml:space="preserve"> SQL Data (Must be able to restore any database changes for 90 days)</w:t>
      </w:r>
    </w:p>
    <w:p w14:paraId="692863F1" w14:textId="77777777" w:rsidR="006D17CE" w:rsidRPr="00ED534A" w:rsidRDefault="006D17CE" w:rsidP="006D17CE">
      <w:pPr>
        <w:pStyle w:val="NormalWeb"/>
        <w:spacing w:before="0" w:beforeAutospacing="0" w:after="0" w:afterAutospacing="0"/>
        <w:rPr>
          <w:rFonts w:asciiTheme="majorBidi" w:hAnsiTheme="majorBidi" w:cstheme="majorBidi"/>
          <w:color w:val="0E101A"/>
        </w:rPr>
      </w:pPr>
    </w:p>
    <w:p w14:paraId="6E3FBCA0" w14:textId="4D8EF402" w:rsidR="00ED534A" w:rsidRDefault="00ED534A" w:rsidP="006D17CE">
      <w:pPr>
        <w:pStyle w:val="NormalWeb"/>
        <w:spacing w:before="0" w:beforeAutospacing="0" w:after="0" w:afterAutospacing="0"/>
        <w:rPr>
          <w:rFonts w:asciiTheme="majorBidi" w:hAnsiTheme="majorBidi" w:cstheme="majorBidi"/>
          <w:color w:val="0E101A"/>
        </w:rPr>
      </w:pPr>
      <w:r w:rsidRPr="00ED534A">
        <w:rPr>
          <w:rFonts w:asciiTheme="majorBidi" w:hAnsiTheme="majorBidi" w:cstheme="majorBidi"/>
          <w:color w:val="0E101A"/>
        </w:rPr>
        <w:t xml:space="preserve">As for SQL servers’ backup types, Azure full database backup backs up the entire database. It contains all the data in a specific database or a set of file groups or files. A full backup also contains enough logs to recover that data. SQL server’s differential backup captures only the data that’s changed since the full backup. </w:t>
      </w:r>
      <w:proofErr w:type="gramStart"/>
      <w:r w:rsidRPr="00ED534A">
        <w:rPr>
          <w:rFonts w:asciiTheme="majorBidi" w:hAnsiTheme="majorBidi" w:cstheme="majorBidi"/>
          <w:color w:val="0E101A"/>
        </w:rPr>
        <w:t>In order to</w:t>
      </w:r>
      <w:proofErr w:type="gramEnd"/>
      <w:r w:rsidRPr="00ED534A">
        <w:rPr>
          <w:rFonts w:asciiTheme="majorBidi" w:hAnsiTheme="majorBidi" w:cstheme="majorBidi"/>
          <w:color w:val="0E101A"/>
        </w:rPr>
        <w:t xml:space="preserve"> restore any database changes for 90 days, using monthly full backup, daily differential backup, and saving each full </w:t>
      </w:r>
      <w:proofErr w:type="spellStart"/>
      <w:r w:rsidRPr="00ED534A">
        <w:rPr>
          <w:rFonts w:asciiTheme="majorBidi" w:hAnsiTheme="majorBidi" w:cstheme="majorBidi"/>
          <w:color w:val="0E101A"/>
        </w:rPr>
        <w:t>backup</w:t>
      </w:r>
      <w:proofErr w:type="spellEnd"/>
      <w:r w:rsidRPr="00ED534A">
        <w:rPr>
          <w:rFonts w:asciiTheme="majorBidi" w:hAnsiTheme="majorBidi" w:cstheme="majorBidi"/>
          <w:color w:val="0E101A"/>
        </w:rPr>
        <w:t xml:space="preserve"> for a year would be ideal.</w:t>
      </w:r>
    </w:p>
    <w:p w14:paraId="0033DA4E" w14:textId="77777777" w:rsidR="006D17CE" w:rsidRPr="00ED534A" w:rsidRDefault="006D17CE" w:rsidP="006D17CE">
      <w:pPr>
        <w:pStyle w:val="NormalWeb"/>
        <w:spacing w:before="0" w:beforeAutospacing="0" w:after="0" w:afterAutospacing="0"/>
        <w:rPr>
          <w:rFonts w:asciiTheme="majorBidi" w:hAnsiTheme="majorBidi" w:cstheme="majorBidi"/>
          <w:color w:val="0E101A"/>
        </w:rPr>
      </w:pPr>
    </w:p>
    <w:p w14:paraId="1D851A8E" w14:textId="14445F23" w:rsidR="00E000A8" w:rsidRPr="00ED534A" w:rsidRDefault="00515709" w:rsidP="006D17CE">
      <w:pPr>
        <w:spacing w:line="240" w:lineRule="auto"/>
        <w:rPr>
          <w:rFonts w:asciiTheme="majorBidi" w:hAnsiTheme="majorBidi" w:cstheme="majorBidi"/>
          <w:b/>
          <w:bCs/>
          <w:sz w:val="24"/>
          <w:szCs w:val="24"/>
        </w:rPr>
      </w:pPr>
      <w:r w:rsidRPr="00ED534A">
        <w:rPr>
          <w:rFonts w:asciiTheme="majorBidi" w:hAnsiTheme="majorBidi" w:cstheme="majorBidi"/>
          <w:b/>
          <w:bCs/>
          <w:sz w:val="24"/>
          <w:szCs w:val="24"/>
        </w:rPr>
        <w:t>TCO of one year of costs for running the proposed cloud setup for 10 customers</w:t>
      </w:r>
      <w:r w:rsidR="00641F64" w:rsidRPr="00ED534A">
        <w:rPr>
          <w:rFonts w:asciiTheme="majorBidi" w:hAnsiTheme="majorBidi" w:cstheme="majorBidi"/>
          <w:b/>
          <w:bCs/>
          <w:sz w:val="24"/>
          <w:szCs w:val="24"/>
        </w:rPr>
        <w:t xml:space="preserve"> - </w:t>
      </w:r>
      <w:r w:rsidR="00E000A8" w:rsidRPr="00ED534A">
        <w:rPr>
          <w:rFonts w:asciiTheme="majorBidi" w:hAnsiTheme="majorBidi" w:cstheme="majorBidi"/>
          <w:b/>
          <w:bCs/>
          <w:sz w:val="24"/>
          <w:szCs w:val="24"/>
        </w:rPr>
        <w:t>Each customer will have 100 GB of videos.</w:t>
      </w:r>
    </w:p>
    <w:p w14:paraId="70CB3538"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VM for Application Server</w:t>
      </w:r>
    </w:p>
    <w:p w14:paraId="3EC5985C"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A4: 8 cores, 14GB RAM, 605GB Temporary storage</w:t>
      </w:r>
    </w:p>
    <w:p w14:paraId="3D72D45E"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Standard HDD disk: S20: 512GiB</w:t>
      </w:r>
    </w:p>
    <w:p w14:paraId="7949F6E8"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Monthly Cost: $372.21</w:t>
      </w:r>
    </w:p>
    <w:p w14:paraId="25921D8A" w14:textId="77777777" w:rsidR="004823D3" w:rsidRPr="00ED534A" w:rsidRDefault="004823D3" w:rsidP="006D17CE">
      <w:pPr>
        <w:spacing w:line="240" w:lineRule="auto"/>
        <w:rPr>
          <w:rFonts w:asciiTheme="majorBidi" w:hAnsiTheme="majorBidi" w:cstheme="majorBidi"/>
          <w:sz w:val="24"/>
          <w:szCs w:val="24"/>
        </w:rPr>
      </w:pPr>
    </w:p>
    <w:p w14:paraId="71840954"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 xml:space="preserve">VM for </w:t>
      </w:r>
      <w:proofErr w:type="spellStart"/>
      <w:r w:rsidRPr="00ED534A">
        <w:rPr>
          <w:rFonts w:asciiTheme="majorBidi" w:hAnsiTheme="majorBidi" w:cstheme="majorBidi"/>
          <w:sz w:val="24"/>
          <w:szCs w:val="24"/>
        </w:rPr>
        <w:t>Wowza</w:t>
      </w:r>
      <w:proofErr w:type="spellEnd"/>
      <w:r w:rsidRPr="00ED534A">
        <w:rPr>
          <w:rFonts w:asciiTheme="majorBidi" w:hAnsiTheme="majorBidi" w:cstheme="majorBidi"/>
          <w:sz w:val="24"/>
          <w:szCs w:val="24"/>
        </w:rPr>
        <w:t xml:space="preserve"> Streaming Engine</w:t>
      </w:r>
    </w:p>
    <w:p w14:paraId="7166BF51"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A4: 8 cores, 14GB RAM, 605GB Temporary storage</w:t>
      </w:r>
    </w:p>
    <w:p w14:paraId="0DC68489" w14:textId="59ACF4E3"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Standard HDD disk: S20: 512GiB</w:t>
      </w:r>
      <w:r w:rsidRPr="00ED534A">
        <w:rPr>
          <w:rFonts w:asciiTheme="majorBidi" w:hAnsiTheme="majorBidi" w:cstheme="majorBidi"/>
          <w:sz w:val="24"/>
          <w:szCs w:val="24"/>
        </w:rPr>
        <w:t xml:space="preserve"> </w:t>
      </w:r>
      <w:r w:rsidRPr="00ED534A">
        <w:rPr>
          <w:rFonts w:asciiTheme="majorBidi" w:hAnsiTheme="majorBidi" w:cstheme="majorBidi"/>
          <w:sz w:val="24"/>
          <w:szCs w:val="24"/>
        </w:rPr>
        <w:sym w:font="Wingdings" w:char="F0E0"/>
      </w:r>
      <w:r w:rsidRPr="00ED534A">
        <w:rPr>
          <w:rFonts w:asciiTheme="majorBidi" w:hAnsiTheme="majorBidi" w:cstheme="majorBidi"/>
          <w:sz w:val="24"/>
          <w:szCs w:val="24"/>
        </w:rPr>
        <w:t xml:space="preserve"> Greater than 100GB</w:t>
      </w:r>
    </w:p>
    <w:p w14:paraId="13D723DC"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lastRenderedPageBreak/>
        <w:t>Monthly Cost: $372.21</w:t>
      </w:r>
    </w:p>
    <w:p w14:paraId="3F876937" w14:textId="77777777" w:rsidR="004823D3" w:rsidRPr="00ED534A" w:rsidRDefault="004823D3" w:rsidP="006D17CE">
      <w:pPr>
        <w:spacing w:line="240" w:lineRule="auto"/>
        <w:rPr>
          <w:rFonts w:asciiTheme="majorBidi" w:hAnsiTheme="majorBidi" w:cstheme="majorBidi"/>
          <w:sz w:val="24"/>
          <w:szCs w:val="24"/>
        </w:rPr>
      </w:pPr>
    </w:p>
    <w:p w14:paraId="48DC48F5"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VM for MS SQL server</w:t>
      </w:r>
    </w:p>
    <w:p w14:paraId="45E7C103"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A4: 8 cores, 14GB RAM, 605GB Temporary storage</w:t>
      </w:r>
    </w:p>
    <w:p w14:paraId="66E45A0B"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Standard HDD disk: S20: 512GiB</w:t>
      </w:r>
    </w:p>
    <w:p w14:paraId="615F3C8C"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Monthly Cost: $372.21</w:t>
      </w:r>
    </w:p>
    <w:p w14:paraId="1DA2BDEC" w14:textId="77777777" w:rsidR="004823D3" w:rsidRPr="00ED534A" w:rsidRDefault="004823D3" w:rsidP="006D17CE">
      <w:pPr>
        <w:spacing w:line="240" w:lineRule="auto"/>
        <w:rPr>
          <w:rFonts w:asciiTheme="majorBidi" w:hAnsiTheme="majorBidi" w:cstheme="majorBidi"/>
          <w:sz w:val="24"/>
          <w:szCs w:val="24"/>
        </w:rPr>
      </w:pPr>
    </w:p>
    <w:p w14:paraId="075CD244"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VM for Video Transcoder</w:t>
      </w:r>
    </w:p>
    <w:p w14:paraId="0EFB31C7"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B16ms: 16 cores, 64GB RAM, 128GB Temporary storage</w:t>
      </w:r>
    </w:p>
    <w:p w14:paraId="55B1662D"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Standard HDD disk: S20: 512GiB</w:t>
      </w:r>
    </w:p>
    <w:p w14:paraId="11A99FBF" w14:textId="77777777" w:rsidR="004823D3"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Monthly Cost: $601.43</w:t>
      </w:r>
    </w:p>
    <w:p w14:paraId="33621C3C" w14:textId="77777777" w:rsidR="004823D3" w:rsidRPr="00ED534A" w:rsidRDefault="004823D3" w:rsidP="006D17CE">
      <w:pPr>
        <w:spacing w:line="240" w:lineRule="auto"/>
        <w:rPr>
          <w:rFonts w:asciiTheme="majorBidi" w:hAnsiTheme="majorBidi" w:cstheme="majorBidi"/>
          <w:sz w:val="24"/>
          <w:szCs w:val="24"/>
        </w:rPr>
      </w:pPr>
    </w:p>
    <w:p w14:paraId="3CE70307" w14:textId="124F138E" w:rsidR="00901824" w:rsidRPr="00ED534A" w:rsidRDefault="004823D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Total Estimated Monthly Cost: $2068.51</w:t>
      </w:r>
    </w:p>
    <w:p w14:paraId="7EADDB77" w14:textId="7F6C00CA" w:rsidR="002D6D03" w:rsidRPr="00ED534A" w:rsidRDefault="002D6D03" w:rsidP="006D17CE">
      <w:pPr>
        <w:spacing w:line="240" w:lineRule="auto"/>
        <w:rPr>
          <w:rFonts w:asciiTheme="majorBidi" w:hAnsiTheme="majorBidi" w:cstheme="majorBidi"/>
          <w:sz w:val="24"/>
          <w:szCs w:val="24"/>
        </w:rPr>
      </w:pPr>
      <w:r w:rsidRPr="00ED534A">
        <w:rPr>
          <w:rFonts w:asciiTheme="majorBidi" w:hAnsiTheme="majorBidi" w:cstheme="majorBidi"/>
          <w:sz w:val="24"/>
          <w:szCs w:val="24"/>
        </w:rPr>
        <w:t>10 Customers for One Year: 2068.51*12*10 =</w:t>
      </w:r>
      <w:r w:rsidR="004507D1" w:rsidRPr="00ED534A">
        <w:rPr>
          <w:rFonts w:asciiTheme="majorBidi" w:hAnsiTheme="majorBidi" w:cstheme="majorBidi"/>
          <w:sz w:val="24"/>
          <w:szCs w:val="24"/>
        </w:rPr>
        <w:t xml:space="preserve"> $</w:t>
      </w:r>
      <w:r w:rsidR="004507D1" w:rsidRPr="00ED534A">
        <w:rPr>
          <w:rFonts w:asciiTheme="majorBidi" w:hAnsiTheme="majorBidi" w:cstheme="majorBidi"/>
          <w:sz w:val="24"/>
          <w:szCs w:val="24"/>
        </w:rPr>
        <w:t>248221.2</w:t>
      </w:r>
    </w:p>
    <w:sectPr w:rsidR="002D6D03" w:rsidRPr="00ED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34"/>
    <w:rsid w:val="0004482F"/>
    <w:rsid w:val="000676CA"/>
    <w:rsid w:val="000854AE"/>
    <w:rsid w:val="001001BF"/>
    <w:rsid w:val="00134F23"/>
    <w:rsid w:val="001B09E7"/>
    <w:rsid w:val="00236BEE"/>
    <w:rsid w:val="00245E5F"/>
    <w:rsid w:val="002527F7"/>
    <w:rsid w:val="002917A3"/>
    <w:rsid w:val="002A74BB"/>
    <w:rsid w:val="002B3718"/>
    <w:rsid w:val="002B3B9A"/>
    <w:rsid w:val="002C6449"/>
    <w:rsid w:val="002D6D03"/>
    <w:rsid w:val="002E220A"/>
    <w:rsid w:val="0031290E"/>
    <w:rsid w:val="0033452C"/>
    <w:rsid w:val="0038646E"/>
    <w:rsid w:val="003B007A"/>
    <w:rsid w:val="003B5DA1"/>
    <w:rsid w:val="003C4772"/>
    <w:rsid w:val="003D74EC"/>
    <w:rsid w:val="003F1F4B"/>
    <w:rsid w:val="003F56A4"/>
    <w:rsid w:val="004507D1"/>
    <w:rsid w:val="004823D3"/>
    <w:rsid w:val="004D17D8"/>
    <w:rsid w:val="00515709"/>
    <w:rsid w:val="00541792"/>
    <w:rsid w:val="005A492F"/>
    <w:rsid w:val="005B082D"/>
    <w:rsid w:val="005B3EAB"/>
    <w:rsid w:val="006070A6"/>
    <w:rsid w:val="00611C19"/>
    <w:rsid w:val="00641F64"/>
    <w:rsid w:val="006A1EA1"/>
    <w:rsid w:val="006C6E71"/>
    <w:rsid w:val="006D17CE"/>
    <w:rsid w:val="0070597F"/>
    <w:rsid w:val="007B311C"/>
    <w:rsid w:val="007B4946"/>
    <w:rsid w:val="007C5302"/>
    <w:rsid w:val="007F05E8"/>
    <w:rsid w:val="007F34A8"/>
    <w:rsid w:val="008252AD"/>
    <w:rsid w:val="008F4088"/>
    <w:rsid w:val="00901824"/>
    <w:rsid w:val="00903BCA"/>
    <w:rsid w:val="009573F5"/>
    <w:rsid w:val="009E646A"/>
    <w:rsid w:val="00A10CDF"/>
    <w:rsid w:val="00A65C99"/>
    <w:rsid w:val="00A845C2"/>
    <w:rsid w:val="00AB7806"/>
    <w:rsid w:val="00B260EC"/>
    <w:rsid w:val="00B5080D"/>
    <w:rsid w:val="00B57CC4"/>
    <w:rsid w:val="00B64774"/>
    <w:rsid w:val="00BF3A3B"/>
    <w:rsid w:val="00C12DFD"/>
    <w:rsid w:val="00C4032F"/>
    <w:rsid w:val="00C8284A"/>
    <w:rsid w:val="00C842E7"/>
    <w:rsid w:val="00C9545D"/>
    <w:rsid w:val="00CA7732"/>
    <w:rsid w:val="00CB2313"/>
    <w:rsid w:val="00CE3016"/>
    <w:rsid w:val="00D159B0"/>
    <w:rsid w:val="00DA66D6"/>
    <w:rsid w:val="00DF001B"/>
    <w:rsid w:val="00E000A8"/>
    <w:rsid w:val="00E91A28"/>
    <w:rsid w:val="00EA0CE7"/>
    <w:rsid w:val="00ED534A"/>
    <w:rsid w:val="00F055CF"/>
    <w:rsid w:val="00F23721"/>
    <w:rsid w:val="00F57EA6"/>
    <w:rsid w:val="00FA419A"/>
    <w:rsid w:val="00FC0C34"/>
    <w:rsid w:val="00FC29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4501"/>
  <w15:chartTrackingRefBased/>
  <w15:docId w15:val="{3958A2FE-8B9C-4ABC-9043-F366A0D6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34A"/>
    <w:pPr>
      <w:spacing w:before="100" w:beforeAutospacing="1" w:after="100" w:afterAutospacing="1" w:line="240" w:lineRule="auto"/>
    </w:pPr>
    <w:rPr>
      <w:rFonts w:ascii="SimSun" w:eastAsia="SimSun" w:hAnsi="SimSun" w:cs="SimSun"/>
      <w:sz w:val="24"/>
      <w:szCs w:val="24"/>
    </w:rPr>
  </w:style>
  <w:style w:type="character" w:styleId="Strong">
    <w:name w:val="Strong"/>
    <w:basedOn w:val="DefaultParagraphFont"/>
    <w:uiPriority w:val="22"/>
    <w:qFormat/>
    <w:rsid w:val="00ED5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Jianghui Li</dc:creator>
  <cp:keywords/>
  <dc:description/>
  <cp:lastModifiedBy>Jianghui Li</cp:lastModifiedBy>
  <cp:revision>105</cp:revision>
  <dcterms:created xsi:type="dcterms:W3CDTF">2022-03-26T18:08:00Z</dcterms:created>
  <dcterms:modified xsi:type="dcterms:W3CDTF">2022-03-29T19:08:00Z</dcterms:modified>
</cp:coreProperties>
</file>