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jc w:val="center"/>
      </w:pPr>
      <w:r>
        <w:rPr>
          <w:noProof/>
        </w:rPr>
        <w:drawing>
          <wp:inline distT="0" distB="0" distL="0" distR="0">
            <wp:extent cx="4297680" cy="2929034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67" cy="293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>
        <w:tc>
          <w:tcPr>
            <w:tcW w:w="5395" w:type="dxa"/>
          </w:tcPr>
          <w:p>
            <w:r>
              <w:rPr>
                <w:noProof/>
              </w:rPr>
              <w:drawing>
                <wp:inline distT="0" distB="0" distL="0" distR="0">
                  <wp:extent cx="3215640" cy="230886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640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>
            <w:r>
              <w:rPr>
                <w:noProof/>
              </w:rPr>
              <w:drawing>
                <wp:inline distT="0" distB="0" distL="0" distR="0">
                  <wp:extent cx="3009900" cy="2514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jc w:val="center"/>
      </w:pPr>
      <w:r>
        <w:rPr>
          <w:noProof/>
        </w:rPr>
        <w:lastRenderedPageBreak/>
        <w:drawing>
          <wp:inline distT="0" distB="0" distL="0" distR="0">
            <wp:extent cx="520446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noProof/>
        </w:rPr>
        <w:drawing>
          <wp:inline distT="0" distB="0" distL="0" distR="0">
            <wp:extent cx="5943600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noProof/>
        </w:rPr>
        <w:drawing>
          <wp:inline distT="0" distB="0" distL="0" distR="0">
            <wp:extent cx="411480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noProof/>
        </w:rPr>
        <w:lastRenderedPageBreak/>
        <w:drawing>
          <wp:inline distT="0" distB="0" distL="0" distR="0">
            <wp:extent cx="564642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noProof/>
        </w:rPr>
        <w:drawing>
          <wp:inline distT="0" distB="0" distL="0" distR="0">
            <wp:extent cx="503682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noProof/>
        </w:rPr>
        <w:lastRenderedPageBreak/>
        <w:drawing>
          <wp:inline distT="0" distB="0" distL="0" distR="0">
            <wp:extent cx="5364480" cy="33832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87680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t>E</w:t>
      </w:r>
    </w:p>
    <w:p>
      <w:pPr>
        <w:shd w:val="clear" w:color="auto" w:fill="FFFFFF"/>
        <w:spacing w:after="0" w:line="495" w:lineRule="atLeast"/>
        <w:textAlignment w:val="center"/>
        <w:outlineLvl w:val="0"/>
        <w:rPr>
          <w:rFonts w:ascii="Arial" w:eastAsia="Times New Roman" w:hAnsi="Arial" w:cs="Arial"/>
          <w:color w:val="333333"/>
          <w:kern w:val="36"/>
          <w:sz w:val="30"/>
          <w:szCs w:val="30"/>
        </w:rPr>
      </w:pPr>
      <w:r>
        <w:rPr>
          <w:rFonts w:ascii="Arial" w:eastAsia="Times New Roman" w:hAnsi="Arial" w:cs="Arial"/>
          <w:color w:val="333333"/>
          <w:kern w:val="36"/>
          <w:sz w:val="30"/>
          <w:szCs w:val="30"/>
        </w:rPr>
        <w:t>Mining Massive Datasets - Stanford University</w:t>
      </w:r>
    </w:p>
    <w:p/>
    <w:sectPr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03CFE-1F86-4EA7-8943-93DB239F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8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Jiangtang Hu</dc:creator>
  <cp:keywords/>
  <dc:description/>
  <cp:lastModifiedBy>Jiangtang Hu</cp:lastModifiedBy>
  <cp:revision>20</cp:revision>
  <dcterms:created xsi:type="dcterms:W3CDTF">2017-03-01T03:48:00Z</dcterms:created>
  <dcterms:modified xsi:type="dcterms:W3CDTF">2017-03-01T14:07:00Z</dcterms:modified>
</cp:coreProperties>
</file>