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kern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kern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kern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kern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kern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rPr>
          <w:kern w:val="0"/>
        </w:rPr>
      </w:pPr>
      <w:r>
        <w:rPr>
          <w:kern w:val="0"/>
        </w:rPr>
        <w:object>
          <v:shape id="_x0000_i1025" o:spt="75" type="#_x0000_t75" style="height:72pt;width:2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0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asciiTheme="majorEastAsia" w:hAnsiTheme="majorEastAsia" w:eastAsiaTheme="majorEastAsia"/>
          <w:b/>
          <w:kern w:val="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rPr>
          <w:rFonts w:ascii="黑体" w:hAnsi="黑体" w:eastAsia="黑体"/>
          <w:spacing w:val="40"/>
          <w:kern w:val="0"/>
          <w:sz w:val="52"/>
          <w:szCs w:val="32"/>
        </w:rPr>
      </w:pPr>
      <w:r>
        <w:rPr>
          <w:rFonts w:hint="eastAsia" w:ascii="黑体" w:hAnsi="黑体" w:eastAsia="黑体"/>
          <w:b/>
          <w:spacing w:val="40"/>
          <w:kern w:val="0"/>
          <w:sz w:val="52"/>
          <w:szCs w:val="32"/>
        </w:rPr>
        <w:t>数据结构实验报告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rPr>
          <w:rFonts w:asciiTheme="majorEastAsia" w:hAnsiTheme="majorEastAsia" w:eastAsiaTheme="majorEastAsia"/>
          <w:kern w:val="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20" w:firstLineChars="200"/>
        <w:jc w:val="left"/>
        <w:textAlignment w:val="auto"/>
        <w:rPr>
          <w:rFonts w:asciiTheme="majorEastAsia" w:hAnsiTheme="majorEastAsia" w:eastAsiaTheme="majorEastAsia"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463550</wp:posOffset>
                </wp:positionV>
                <wp:extent cx="2438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05pt;margin-top:36.5pt;height:0pt;width:192pt;z-index:251646976;mso-width-relative:page;mso-height-relative:page;" filled="f" stroked="t" coordsize="21600,21600" o:gfxdata="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yOw9Q1gAAAAkBAAAPAAAAAAAAAAEAIAAAACIAAABkcnMvZG93bnJldi54bWxQSwEC&#10;FAAUAAAACACHTuJAYtDDS7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学    院</w:t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>信息工程学院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20" w:firstLineChars="200"/>
        <w:jc w:val="left"/>
        <w:textAlignment w:val="auto"/>
        <w:rPr>
          <w:rFonts w:asciiTheme="majorEastAsia" w:hAnsiTheme="majorEastAsia" w:eastAsiaTheme="majorEastAsia"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5pt;height:0pt;width:192pt;z-index:251642880;mso-width-relative:page;mso-height-relative:page;" filled="f" stroked="t" coordsize="21600,21600" o:gfxdata="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syvytYAAAAJAQAADwAAAAAAAAABACAAAAAiAAAAZHJzL2Rvd25yZXYueG1sUEsBAhQA&#10;FAAAAAgAh07iQM2cWjG7AQAATQMAAA4AAAAAAAAAAQAgAAAAJQEAAGRycy9lMm9Eb2MueG1sUEsF&#10;BgAAAAAGAAYAWQEAAF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专    业</w:t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>计算机类（大类招生）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20" w:firstLineChars="200"/>
        <w:jc w:val="left"/>
        <w:textAlignment w:val="auto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5pt;height:0pt;width:192pt;z-index:251655168;mso-width-relative:page;mso-height-relative:page;" filled="f" stroked="t" coordsize="21600,21600" o:gfxdata="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uzK/K1gAAAAkBAAAPAAAAAAAAAAEAIAAAACIAAABkcnMvZG93bnJldi54bWxQSwEC&#10;FAAUAAAACACHTuJABxRLYr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班    级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2016240210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20" w:firstLineChars="200"/>
        <w:jc w:val="left"/>
        <w:textAlignment w:val="auto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2pt;margin-top:36.45pt;height:0pt;width:192pt;z-index:251660288;mso-width-relative:page;mso-height-relative:page;" filled="f" stroked="t" coordsize="21600,21600" o:gfxdata="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GTgPWAAAACQEAAA8AAAAAAAAAAQAgAAAAIgAAAGRycy9kb3ducmV2LnhtbFBLAQIU&#10;ABQAAAAIAIdO4kA8SfG+vAEAAE0DAAAOAAAAAAAAAAEAIAAAACUBAABkcnMvZTJvRG9jLnhtbFBL&#10;BQYAAAAABgAGAFkBAABT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姓    名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kern w:val="0"/>
          <w:sz w:val="32"/>
          <w:szCs w:val="32"/>
        </w:rPr>
        <w:t xml:space="preserve">  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瞿强鑫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20" w:firstLineChars="200"/>
        <w:jc w:val="left"/>
        <w:textAlignment w:val="auto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85pt;margin-top:36.4pt;height:0pt;width:192pt;z-index:251666432;mso-width-relative:page;mso-height-relative:page;" filled="f" stroked="t" coordsize="21600,21600" o:gfxdata="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Hd+ka1gAAAAkBAAAPAAAAAAAAAAEAIAAAACIAAABkcnMvZG93bnJldi54bWxQSwEC&#10;FAAUAAAACACHTuJAWY15l7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学    号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2016902094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20" w:firstLineChars="200"/>
        <w:jc w:val="left"/>
        <w:textAlignment w:val="auto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pt;height:0pt;width:192pt;z-index:251674624;mso-width-relative:page;mso-height-relative:page;" filled="f" stroked="t" coordsize="21600,21600" o:gfxdata="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mD2I1gAAAAkBAAAPAAAAAAAAAAEAIAAAACIAAABkcnMvZG93bnJldi54bWxQSwEC&#10;FAAUAAAACACHTuJA9sHg7b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 xml:space="preserve">指导教师 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史昕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20" w:firstLineChars="200"/>
        <w:jc w:val="left"/>
        <w:textAlignment w:val="auto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pt;height:0pt;width:192pt;z-index:251678720;mso-width-relative:page;mso-height-relative:page;" filled="f" stroked="t" coordsize="21600,21600" o:gfxdata="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OYPYjWAAAACQEAAA8AAAAAAAAAAQAgAAAAIgAAAGRycy9kb3ducmV2LnhtbFBLAQIU&#10;ABQAAAAIAIdO4kCTBWjEvAEAAE0DAAAOAAAAAAAAAAEAIAAAACUBAABkcnMvZTJvRG9jLnhtbFBL&#10;BQYAAAAABgAGAFkBAABT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 xml:space="preserve">完成时间    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2017.4.14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left"/>
        <w:textAlignment w:val="auto"/>
      </w:pPr>
      <w:r>
        <w:br w:type="page"/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黑体" w:hAnsi="黑体" w:eastAsia="黑体" w:cs="宋体"/>
          <w:b/>
          <w:color w:val="333333"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宋体"/>
          <w:b/>
          <w:color w:val="333333"/>
          <w:kern w:val="0"/>
          <w:sz w:val="44"/>
          <w:szCs w:val="44"/>
          <w:lang w:val="en-US" w:eastAsia="zh-CN"/>
        </w:rPr>
        <w:t>顺序栈：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一、实验目的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  <w:t>掌握栈的顺序存储结构；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  <w:t>验证顺序栈及其基本操作的实现；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  <w:t>验证栈的操作特性。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二、实验设备（环境）及要求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电脑一台，VC6.0环境下运行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三、实验内容（步骤）与方法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本程序通过建立一个空的栈，实现对顺序栈的插入、删除和取顶元素等操作。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/>
          <w:color w:val="auto"/>
          <w:highlight w:val="none"/>
          <w:lang w:val="en-US" w:eastAsia="zh-CN"/>
        </w:rPr>
        <w:t>//建立顺序栈类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const int StackSize=5;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class SeqStack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SeqStack(){top=-1;}                          //构造函数，初始化一个空栈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~SeqStack(){}                               //析构函数为空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void Push(DataType x);                       </w:t>
      </w:r>
      <w:r>
        <w:rPr>
          <w:rFonts w:hint="eastAsia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//入栈操作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DataType Pop();                              //出栈操作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void PrintStack();                           </w:t>
      </w:r>
      <w:r>
        <w:rPr>
          <w:rFonts w:hint="eastAsia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//遍历栈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DataType GetTop(){return data[top];}//取栈顶元素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int Empty(){if(top==-1) 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          else return 0;}                </w:t>
      </w:r>
      <w:r>
        <w:rPr>
          <w:rFonts w:hint="eastAsia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//判断栈是否为空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DataType data[StackSize];                    </w:t>
      </w:r>
      <w:r>
        <w:rPr>
          <w:rFonts w:hint="eastAsia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//存放栈元素的数组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int top;                                     //栈顶指针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//入栈操作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void SeqStack&lt;DataType&gt;::Push(DataType 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if(top==StackSize-1) throw"上溢";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data[++top]=x;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//出栈操作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DataType SeqStack&lt;DataType&gt;::Pop()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if(top==-1) throw"上溢";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int x=data[top--];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return 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//遍历</w:t>
      </w:r>
      <w:r>
        <w:rPr>
          <w:rFonts w:hint="eastAsia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highlight w:val="none"/>
          <w:lang w:val="en-US" w:eastAsia="zh-CN"/>
        </w:rPr>
        <w:t>void SeqStack&lt;DataType&gt;::PrintStack()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cout&lt;&lt;"栈遍历为:";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for(int i=top;i&gt;-1;i--)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    cout&lt;&lt;data[i]&lt;&lt;"  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highlight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四、实验结果与分析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main（）函数：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int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SeqStack&lt;int&gt; s1;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int 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cout&lt;&lt;"请依次插入五个栈元素：";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for(i=0;i&lt;StackSize;i++)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    cin&gt;&gt;x;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    s1.Push(x);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s1.PrintStack();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cout&lt;&lt;"出栈删除元素为："&lt;&lt;s1.Pop()&lt;&lt;endl;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cout&lt;&lt;"再次遍历：";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s1.PrintStack();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cout&lt;&lt;"取栈顶元素："&lt;&lt;s1.GetTop()&lt;&lt;endl;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cout&lt;&lt;"**************************************"&lt;&lt;endl;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程序开始插入5，4，7，8，9五个元素，</w:t>
      </w:r>
      <w:r>
        <w:rPr>
          <w:rFonts w:hint="eastAsia"/>
          <w:lang w:val="en-US" w:eastAsia="zh-CN"/>
        </w:rPr>
        <w:t>操作达到目的，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如图1：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2505075" cy="3238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478"/>
          <w:tab w:val="center" w:pos="43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left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  <w:t>图1</w:t>
      </w:r>
    </w:p>
    <w:p>
      <w:pPr>
        <w:keepNext w:val="0"/>
        <w:keepLines w:val="0"/>
        <w:pageBreakBefore w:val="0"/>
        <w:tabs>
          <w:tab w:val="left" w:pos="478"/>
          <w:tab w:val="center" w:pos="43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出栈操作，</w:t>
      </w:r>
      <w:r>
        <w:rPr>
          <w:rFonts w:hint="eastAsia"/>
          <w:lang w:val="en-US" w:eastAsia="zh-CN"/>
        </w:rPr>
        <w:t>操作达到目的，</w:t>
      </w:r>
      <w:r>
        <w:rPr>
          <w:rFonts w:hint="eastAsia"/>
          <w:sz w:val="21"/>
          <w:szCs w:val="21"/>
          <w:lang w:val="en-US" w:eastAsia="zh-CN"/>
        </w:rPr>
        <w:t>如图2：</w:t>
      </w:r>
    </w:p>
    <w:p>
      <w:pPr>
        <w:keepNext w:val="0"/>
        <w:keepLines w:val="0"/>
        <w:pageBreakBefore w:val="0"/>
        <w:tabs>
          <w:tab w:val="left" w:pos="478"/>
          <w:tab w:val="center" w:pos="43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2295525" cy="32385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478"/>
          <w:tab w:val="center" w:pos="43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图2</w:t>
      </w:r>
    </w:p>
    <w:p>
      <w:pPr>
        <w:keepNext w:val="0"/>
        <w:keepLines w:val="0"/>
        <w:pageBreakBefore w:val="0"/>
        <w:tabs>
          <w:tab w:val="left" w:pos="478"/>
          <w:tab w:val="center" w:pos="43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取栈顶元素，操作达到目的，如图3：</w:t>
      </w:r>
    </w:p>
    <w:p>
      <w:pPr>
        <w:keepNext w:val="0"/>
        <w:keepLines w:val="0"/>
        <w:pageBreakBefore w:val="0"/>
        <w:tabs>
          <w:tab w:val="left" w:pos="478"/>
          <w:tab w:val="center" w:pos="43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1095375" cy="180975"/>
            <wp:effectExtent l="0" t="0" r="952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478"/>
          <w:tab w:val="center" w:pos="43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图3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="黑体" w:hAnsi="黑体" w:eastAsia="黑体" w:cs="宋体"/>
          <w:b/>
          <w:color w:val="333333"/>
          <w:kern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黑体" w:hAnsi="黑体" w:eastAsia="黑体" w:cs="宋体"/>
          <w:b/>
          <w:color w:val="333333"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宋体"/>
          <w:b/>
          <w:color w:val="333333"/>
          <w:kern w:val="0"/>
          <w:sz w:val="44"/>
          <w:szCs w:val="44"/>
          <w:lang w:val="en-US" w:eastAsia="zh-CN"/>
        </w:rPr>
        <w:t>链队列：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实验目的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宋体"/>
          <w:b w:val="0"/>
          <w:bCs/>
          <w:color w:val="333333"/>
          <w:kern w:val="0"/>
          <w:sz w:val="32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>1.掌握队列的链接存储结构；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 xml:space="preserve">2.验证链队列的存储结构和基本操作的实现； 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>3.验证队列的操作特性。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实验设备（环境）及要求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电脑一台，VC6.0环境下运行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实验内容（步骤）与方法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>本程序建立一个空的对列，对该对列实现了插入、删除和取队头元素等操作。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4"/>
          <w:szCs w:val="24"/>
          <w:lang w:val="en-US" w:eastAsia="zh-CN"/>
        </w:rPr>
        <w:t>//建立链队列类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struct Node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DataType data;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Node&lt;DataType&gt;*next;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class LinkQueue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LinkQueue();                           //构造函数，初始化一个空队列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~LinkQueue(){}                        //析构函数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void EnQueue(DataType x);               //入队操作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DataType DeQueue();                    //出队操作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DataType GetQueue();                    //取链队列的队头元素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int Empty() {if(rear==front) return 1;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            else return 0;}               //判断链队列是否为空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void PrintQueue();                       //遍历队列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Node&lt;DataType&gt; *front,*rear;             //队头和队尾指针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//构造函数，初始化一个空队列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LinkQueue&lt;DataType&gt;::LinkQueue()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Node&lt;DataType&gt; *s=new Node&lt;DataType&gt;;s-&gt;next=NULL;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front=rear=s;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//入队操</w:t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作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void LinkQueue&lt;DataType&gt;::EnQueue(DataType x)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Node&lt;DataType&gt; *s=new Node&lt;DataType&gt;;s-&gt;data=x;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s-&gt;next=NULL;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rear-&gt;next=s;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rear=s;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//遍历队列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void LinkQueue&lt;DataType&gt;::PrintQueue()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cout&lt;&lt;"遍历为：";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Node&lt;DataType&gt; *p=front-&gt;next;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while(p!=NULL)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    cout&lt;&lt;p-&gt;data&lt;&lt;"   ";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    p=p-&gt;next;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//出队操作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DataType LinkQueue&lt;DataType&gt;::DeQueue()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if(rear==front) throw "下溢";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Node&lt;DataType&gt; *p=front-&gt;next;int x=p-&gt;data;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front-&gt;next=p-&gt;next;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if(p-&gt;next==NULL) rear=front;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delete p;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return x;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//取链队列的队头元素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auto"/>
          <w:kern w:val="0"/>
          <w:sz w:val="24"/>
          <w:szCs w:val="24"/>
          <w:lang w:val="en-US" w:eastAsia="zh-CN"/>
        </w:rPr>
        <w:t>DataType LinkQueue&lt;DataType&gt;::GetQueue()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return front-&gt;next-&gt;data;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color w:val="auto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实验结果与分析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main（）函数：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LinkQueue&lt;int&gt; l1;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cout&lt;&lt;"请依次插入五个队列元素：";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for(i=0;i&lt;5;i++)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cin&gt;&gt;x;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l1.EnQueue(x);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 xml:space="preserve"> l1.PrintQueue();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cout&lt;&lt;"删除队头元素后，";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l1.DeQueue();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l1.PrintQueue();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cout&lt;&lt;"取队头元素为："&lt;&lt;l1.GetQueue()&lt;&lt;endl;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cout&lt;&lt;"**************************************"&lt;&lt;endl;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highlight w:val="none"/>
          <w:lang w:val="en-US" w:eastAsia="zh-CN"/>
        </w:rPr>
        <w:t>程序开始运行，插入7，8，5，6，2五个元素，操作成功，如图1：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2685415" cy="342900"/>
            <wp:effectExtent l="0" t="0" r="635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780" w:leftChars="0" w:right="0" w:rightChars="0" w:firstLine="420" w:firstLineChars="200"/>
        <w:textAlignment w:val="auto"/>
        <w:outlineLvl w:val="9"/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图1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删除队头元素，操作成功，遍历如图2：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2961640" cy="18097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图2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取队头元素，操作成功，如图3：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2942590" cy="390525"/>
            <wp:effectExtent l="0" t="0" r="10160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center"/>
        <w:textAlignment w:val="auto"/>
        <w:outlineLvl w:val="9"/>
        <w:rPr>
          <w:rFonts w:hint="eastAsia" w:ascii="黑体" w:hAnsi="黑体" w:eastAsia="黑体" w:cs="宋体"/>
          <w:b/>
          <w:color w:val="333333"/>
          <w:kern w:val="0"/>
          <w:sz w:val="32"/>
          <w:szCs w:val="32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图3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="黑体" w:hAnsi="黑体" w:eastAsia="黑体" w:cs="宋体"/>
          <w:b/>
          <w:color w:val="333333"/>
          <w:kern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44"/>
          <w:szCs w:val="44"/>
          <w:lang w:val="en-US" w:eastAsia="zh-CN"/>
        </w:rPr>
        <w:t>两个程序的</w:t>
      </w:r>
      <w:r>
        <w:rPr>
          <w:rFonts w:hint="eastAsia" w:ascii="黑体" w:hAnsi="黑体" w:eastAsia="黑体" w:cs="宋体"/>
          <w:b/>
          <w:color w:val="333333"/>
          <w:kern w:val="0"/>
          <w:sz w:val="44"/>
          <w:szCs w:val="44"/>
        </w:rPr>
        <w:t>实验心得与体会</w:t>
      </w:r>
      <w:r>
        <w:rPr>
          <w:rFonts w:hint="eastAsia" w:ascii="黑体" w:hAnsi="黑体" w:eastAsia="黑体" w:cs="宋体"/>
          <w:b/>
          <w:color w:val="333333"/>
          <w:kern w:val="0"/>
          <w:sz w:val="44"/>
          <w:szCs w:val="44"/>
          <w:lang w:eastAsia="zh-CN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在一番折腾后，终于在一个程序里写出了两个操作。其实回顾这两个操作，感觉是：顺序栈是在数组的基础上加了一些限制条件，如先进后出，只能对栈顶进行操作；而链队列其实也和链表的关系紧密，不过加了先进先出、只能对队头删除队尾插入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在本次实验操作过程中，我发现了自己对for语句使用的生疏，限制条件和i++使用放反了，导致整个for语句无法实现，但这却不是error，仅仅是一个warning，如果不注意完全不会意识到自己的错误。这个错误值得我反省，我们在写程序执行时候，不能忽略任何一个警告，可能一个警告就会导致整个程序的错误。课本上的程序并不是完全正确，我们一次次的敲上课本源代码，会发现许多未定义的错误，这是我们需要注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lang w:val="en-US" w:eastAsia="zh-CN"/>
        </w:rPr>
        <w:t>此外，我也从这次得到了些许心得体会。写程序时得保持心态的平稳，不能焦急担忧，必须放平心态，才能稳定发挥自己的水平，焦虑只会导致一个个小错误，对于程序毫无用处。还有，写程序得首先明确自己的目的，再规划程序实现的过程和操作进行，千万不能急功近利，从而忽略了程序的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(使用中文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(使用中文字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A801"/>
    <w:multiLevelType w:val="singleLevel"/>
    <w:tmpl w:val="58EBA80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31AFE"/>
    <w:multiLevelType w:val="singleLevel"/>
    <w:tmpl w:val="58F31AF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B"/>
    <w:rsid w:val="00040FAF"/>
    <w:rsid w:val="00071822"/>
    <w:rsid w:val="0017541B"/>
    <w:rsid w:val="001E051E"/>
    <w:rsid w:val="0020712C"/>
    <w:rsid w:val="002A4E1A"/>
    <w:rsid w:val="002B25E9"/>
    <w:rsid w:val="002F1D07"/>
    <w:rsid w:val="003249C6"/>
    <w:rsid w:val="00387DD6"/>
    <w:rsid w:val="003B1740"/>
    <w:rsid w:val="003C503A"/>
    <w:rsid w:val="003E5096"/>
    <w:rsid w:val="00427F3B"/>
    <w:rsid w:val="00480C9D"/>
    <w:rsid w:val="004A7C78"/>
    <w:rsid w:val="004B6ADB"/>
    <w:rsid w:val="00561CA6"/>
    <w:rsid w:val="00586E1B"/>
    <w:rsid w:val="005A5A80"/>
    <w:rsid w:val="005B1CF2"/>
    <w:rsid w:val="005D0D54"/>
    <w:rsid w:val="005D0E20"/>
    <w:rsid w:val="005F2DB9"/>
    <w:rsid w:val="00617A16"/>
    <w:rsid w:val="006734F1"/>
    <w:rsid w:val="007062EB"/>
    <w:rsid w:val="00752F83"/>
    <w:rsid w:val="00775FCF"/>
    <w:rsid w:val="00805425"/>
    <w:rsid w:val="008A0E03"/>
    <w:rsid w:val="00902BD8"/>
    <w:rsid w:val="009271D1"/>
    <w:rsid w:val="00961644"/>
    <w:rsid w:val="009C4442"/>
    <w:rsid w:val="009D66B5"/>
    <w:rsid w:val="00A039C1"/>
    <w:rsid w:val="00AC45DB"/>
    <w:rsid w:val="00AC7840"/>
    <w:rsid w:val="00AF3969"/>
    <w:rsid w:val="00B155DA"/>
    <w:rsid w:val="00BD1F1B"/>
    <w:rsid w:val="00BF5116"/>
    <w:rsid w:val="00C25C69"/>
    <w:rsid w:val="00C43787"/>
    <w:rsid w:val="00D25D94"/>
    <w:rsid w:val="00D26F69"/>
    <w:rsid w:val="00DA0EBB"/>
    <w:rsid w:val="00DD4C17"/>
    <w:rsid w:val="00E16751"/>
    <w:rsid w:val="00E17F7E"/>
    <w:rsid w:val="00EC6663"/>
    <w:rsid w:val="00EE0641"/>
    <w:rsid w:val="00EF4B03"/>
    <w:rsid w:val="00F12A29"/>
    <w:rsid w:val="00F7499C"/>
    <w:rsid w:val="00F94E08"/>
    <w:rsid w:val="089E21D6"/>
    <w:rsid w:val="36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467</Characters>
  <Lines>3</Lines>
  <Paragraphs>1</Paragraphs>
  <ScaleCrop>false</ScaleCrop>
  <LinksUpToDate>false</LinksUpToDate>
  <CharactersWithSpaces>547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2015-12-28T02:26:00Z</dcterms:created>
  <dc:creator>yuanna</dc:creator>
  <cp:lastModifiedBy>hp</cp:lastModifiedBy>
  <dcterms:modified xsi:type="dcterms:W3CDTF">2017-04-16T08:12:19Z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