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198C" w:rsidRDefault="0057198C" w:rsidP="0057198C">
      <w:pPr>
        <w:pStyle w:val="Heading1"/>
      </w:pPr>
      <w:r>
        <w:t>What are the parties involved?</w:t>
      </w:r>
    </w:p>
    <w:p w:rsidR="0057198C" w:rsidRDefault="0057198C" w:rsidP="0057198C">
      <w:r>
        <w:t>The parties involved are:</w:t>
      </w:r>
    </w:p>
    <w:p w:rsidR="0057198C" w:rsidRDefault="0057198C" w:rsidP="0057198C">
      <w:pPr>
        <w:numPr>
          <w:ilvl w:val="0"/>
          <w:numId w:val="2"/>
        </w:numPr>
      </w:pPr>
      <w:r>
        <w:t>Technology Across the Curriculum at Oregon State University</w:t>
      </w:r>
      <w:r w:rsidR="00D53725">
        <w:t xml:space="preserve"> (TAC)</w:t>
      </w:r>
    </w:p>
    <w:p w:rsidR="0057198C" w:rsidRDefault="0057198C" w:rsidP="0057198C">
      <w:pPr>
        <w:numPr>
          <w:ilvl w:val="0"/>
          <w:numId w:val="2"/>
        </w:numPr>
      </w:pPr>
      <w:r>
        <w:t>Oregon State University Office of Emergency Management</w:t>
      </w:r>
      <w:r w:rsidR="00D53725">
        <w:t xml:space="preserve"> (OEM)</w:t>
      </w:r>
    </w:p>
    <w:p w:rsidR="0057198C" w:rsidRDefault="0057198C" w:rsidP="0057198C">
      <w:pPr>
        <w:pStyle w:val="Heading1"/>
      </w:pPr>
      <w:r>
        <w:t>What are the contact points for each organization?</w:t>
      </w:r>
    </w:p>
    <w:p w:rsidR="0057198C" w:rsidRDefault="0057198C" w:rsidP="0057198C">
      <w:pPr>
        <w:pStyle w:val="Heading2"/>
      </w:pPr>
      <w:r w:rsidRPr="0057198C">
        <w:t>Technology Across the Curriculum</w:t>
      </w:r>
    </w:p>
    <w:p w:rsidR="0057198C" w:rsidRDefault="0057198C" w:rsidP="0057198C">
      <w:r>
        <w:t xml:space="preserve"> </w:t>
      </w:r>
    </w:p>
    <w:p w:rsidR="0057198C" w:rsidRDefault="0057198C" w:rsidP="0057198C">
      <w:pPr>
        <w:numPr>
          <w:ilvl w:val="0"/>
          <w:numId w:val="3"/>
        </w:numPr>
      </w:pPr>
      <w:r>
        <w:t xml:space="preserve">Jon Dorbolo (Associate Director, </w:t>
      </w:r>
      <w:hyperlink r:id="rId8" w:history="1">
        <w:r w:rsidRPr="006A6290">
          <w:rPr>
            <w:rStyle w:val="Hyperlink"/>
          </w:rPr>
          <w:t>jon.dorbolo@oregonstate.edu</w:t>
        </w:r>
      </w:hyperlink>
      <w:r>
        <w:t xml:space="preserve">, 541-737-3811)  </w:t>
      </w:r>
    </w:p>
    <w:p w:rsidR="0057198C" w:rsidRDefault="0057198C" w:rsidP="0057198C">
      <w:pPr>
        <w:numPr>
          <w:ilvl w:val="0"/>
          <w:numId w:val="3"/>
        </w:numPr>
      </w:pPr>
      <w:r>
        <w:t xml:space="preserve">Béatrice Moissinac (FireSim Project Lead, </w:t>
      </w:r>
      <w:hyperlink r:id="rId9" w:history="1">
        <w:r w:rsidRPr="006A6290">
          <w:rPr>
            <w:rStyle w:val="Hyperlink"/>
          </w:rPr>
          <w:t>beatrice.moissinac@oregonstate.edu</w:t>
        </w:r>
      </w:hyperlink>
      <w:r>
        <w:t>, 541-908-9182)</w:t>
      </w:r>
    </w:p>
    <w:p w:rsidR="0057198C" w:rsidRDefault="0057198C" w:rsidP="0057198C"/>
    <w:p w:rsidR="0057198C" w:rsidRDefault="0057198C" w:rsidP="0057198C">
      <w:pPr>
        <w:pStyle w:val="Heading2"/>
      </w:pPr>
      <w:r>
        <w:t xml:space="preserve">Oregon State University Office of </w:t>
      </w:r>
      <w:r w:rsidRPr="0057198C">
        <w:t>Emergency</w:t>
      </w:r>
      <w:r>
        <w:t xml:space="preserve"> Management</w:t>
      </w:r>
    </w:p>
    <w:p w:rsidR="0057198C" w:rsidRDefault="0057198C" w:rsidP="0057198C">
      <w:pPr>
        <w:numPr>
          <w:ilvl w:val="0"/>
          <w:numId w:val="4"/>
        </w:numPr>
      </w:pPr>
      <w:r>
        <w:t>Michael Bamberger (</w:t>
      </w:r>
      <w:r w:rsidR="00D53725">
        <w:t>Emergency Prepardness M</w:t>
      </w:r>
      <w:r w:rsidR="00021443">
        <w:t xml:space="preserve">anager, </w:t>
      </w:r>
      <w:hyperlink r:id="rId10" w:history="1">
        <w:r w:rsidR="00021443" w:rsidRPr="006A6290">
          <w:rPr>
            <w:rStyle w:val="Hyperlink"/>
          </w:rPr>
          <w:t>Michael.bamberger@oregonstate.edu</w:t>
        </w:r>
      </w:hyperlink>
      <w:r w:rsidR="00D53725">
        <w:t xml:space="preserve">, </w:t>
      </w:r>
      <w:r w:rsidR="00021443">
        <w:t>541-737-4713</w:t>
      </w:r>
      <w:r>
        <w:t>)</w:t>
      </w:r>
    </w:p>
    <w:p w:rsidR="00D53725" w:rsidRDefault="00D53725" w:rsidP="0057198C">
      <w:pPr>
        <w:numPr>
          <w:ilvl w:val="0"/>
          <w:numId w:val="4"/>
        </w:numPr>
      </w:pPr>
    </w:p>
    <w:p w:rsidR="00D53725" w:rsidRDefault="00D53725" w:rsidP="00D53725"/>
    <w:p w:rsidR="00D53725" w:rsidRDefault="00D53725" w:rsidP="00D53725">
      <w:pPr>
        <w:pStyle w:val="Heading1"/>
      </w:pPr>
      <w:r>
        <w:t>What is the project related to this MOU?</w:t>
      </w:r>
    </w:p>
    <w:p w:rsidR="00D53725" w:rsidRDefault="00D53725" w:rsidP="00D53725">
      <w:r>
        <w:t xml:space="preserve">This Memorandum of Understanding refers to the FireSim project.  For this </w:t>
      </w:r>
      <w:r w:rsidRPr="00D53725">
        <w:t>project, we define “Fire Safety” as the set of skills and knowledge needed by an individual to escape a building on fire without injuries.  The FireSim is a Virtual Learning Environment (VLE) aiming at giving hand-on experience in Fire Safety without the risks of actual fire.</w:t>
      </w:r>
      <w:r>
        <w:t xml:space="preserve"> </w:t>
      </w:r>
    </w:p>
    <w:p w:rsidR="00D53725" w:rsidRPr="00021443" w:rsidRDefault="00D53725" w:rsidP="00D53725">
      <w:pPr>
        <w:pStyle w:val="Heading1"/>
      </w:pPr>
      <w:r>
        <w:t>What is the purpose of this agreement?</w:t>
      </w:r>
    </w:p>
    <w:p w:rsidR="00D53725" w:rsidRDefault="00D53725" w:rsidP="00D53725">
      <w:r>
        <w:t xml:space="preserve">This Memorandum of Understanding defines the partnership between TAC and OEM within the FireSim project.  </w:t>
      </w:r>
    </w:p>
    <w:p w:rsidR="00D53725" w:rsidRDefault="00D53725" w:rsidP="00D53725"/>
    <w:p w:rsidR="00D53725" w:rsidRDefault="00D53725" w:rsidP="00D53725">
      <w:pPr>
        <w:pStyle w:val="Heading1"/>
      </w:pPr>
      <w:r>
        <w:t>What is the responsibility of each organization vis-à-vis FireSim project?</w:t>
      </w:r>
    </w:p>
    <w:p w:rsidR="00D53725" w:rsidRDefault="00D53725" w:rsidP="00D53725">
      <w:pPr>
        <w:pStyle w:val="Heading2"/>
      </w:pPr>
      <w:r>
        <w:t>Technology Across the Curriculum</w:t>
      </w:r>
    </w:p>
    <w:p w:rsidR="00D53725" w:rsidRDefault="00D53725" w:rsidP="00D53725">
      <w:pPr>
        <w:numPr>
          <w:ilvl w:val="0"/>
          <w:numId w:val="4"/>
        </w:numPr>
      </w:pPr>
      <w:r>
        <w:t>Develop the FireSim VLE using the Second Life platform</w:t>
      </w:r>
    </w:p>
    <w:p w:rsidR="00D53725" w:rsidRDefault="00D53725" w:rsidP="00D53725">
      <w:pPr>
        <w:numPr>
          <w:ilvl w:val="0"/>
          <w:numId w:val="4"/>
        </w:numPr>
      </w:pPr>
      <w:r>
        <w:t>Design experimental protocols to evaluate the effeteness of the method.</w:t>
      </w:r>
    </w:p>
    <w:p w:rsidR="00D53725" w:rsidRDefault="00D53725" w:rsidP="00D53725">
      <w:pPr>
        <w:numPr>
          <w:ilvl w:val="0"/>
          <w:numId w:val="4"/>
        </w:numPr>
      </w:pPr>
      <w:r>
        <w:t xml:space="preserve">Run human-subject experiments </w:t>
      </w:r>
    </w:p>
    <w:p w:rsidR="00D53725" w:rsidRDefault="00D53725" w:rsidP="00D53725">
      <w:pPr>
        <w:numPr>
          <w:ilvl w:val="0"/>
          <w:numId w:val="4"/>
        </w:numPr>
      </w:pPr>
      <w:r>
        <w:t>Analyze the collected data and disseminate a report on the results.</w:t>
      </w:r>
    </w:p>
    <w:p w:rsidR="00D53725" w:rsidRPr="00D53725" w:rsidRDefault="00D53725" w:rsidP="00D53725">
      <w:pPr>
        <w:numPr>
          <w:ilvl w:val="0"/>
          <w:numId w:val="4"/>
        </w:numPr>
      </w:pPr>
      <w:r>
        <w:t>Provide an easily exportable version of the VLE, as well as documentation, for deployment of FireSim to other organizations.</w:t>
      </w:r>
    </w:p>
    <w:p w:rsidR="00D53725" w:rsidRDefault="00D53725" w:rsidP="00D53725">
      <w:pPr>
        <w:pStyle w:val="Heading2"/>
      </w:pPr>
      <w:r>
        <w:t xml:space="preserve">Oregon State University Office of </w:t>
      </w:r>
      <w:r w:rsidRPr="0057198C">
        <w:t>Emergency</w:t>
      </w:r>
      <w:r>
        <w:t xml:space="preserve"> Management</w:t>
      </w:r>
    </w:p>
    <w:p w:rsidR="00021443" w:rsidRPr="00021443" w:rsidRDefault="00021443" w:rsidP="00021443">
      <w:pPr>
        <w:numPr>
          <w:ilvl w:val="0"/>
          <w:numId w:val="6"/>
        </w:numPr>
      </w:pPr>
    </w:p>
    <w:p w:rsidR="0057198C" w:rsidRDefault="0057198C" w:rsidP="0057198C">
      <w:pPr>
        <w:pStyle w:val="Heading1"/>
      </w:pPr>
      <w:r>
        <w:t>What resources and services will be shared?</w:t>
      </w:r>
    </w:p>
    <w:p w:rsidR="0057198C" w:rsidRDefault="0057198C" w:rsidP="0057198C">
      <w:pPr>
        <w:pStyle w:val="Heading1"/>
      </w:pPr>
      <w:bookmarkStart w:id="0" w:name="_GoBack"/>
      <w:bookmarkEnd w:id="0"/>
      <w:r>
        <w:t>What is the timeline of the partnership?</w:t>
      </w:r>
    </w:p>
    <w:p w:rsidR="0057198C" w:rsidRPr="0057198C" w:rsidRDefault="0057198C" w:rsidP="0057198C"/>
    <w:sectPr w:rsidR="0057198C" w:rsidRPr="0057198C" w:rsidSect="00BA40A9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440" w:right="108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1443" w:rsidRDefault="00021443" w:rsidP="00741E1B">
      <w:r>
        <w:separator/>
      </w:r>
    </w:p>
  </w:endnote>
  <w:endnote w:type="continuationSeparator" w:id="0">
    <w:p w:rsidR="00021443" w:rsidRDefault="00021443" w:rsidP="00741E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eituraSans-Grot 1">
    <w:altName w:val="Times New Roman"/>
    <w:charset w:val="00"/>
    <w:family w:val="auto"/>
    <w:pitch w:val="variable"/>
    <w:sig w:usb0="00000001" w:usb1="5000205B" w:usb2="00000000" w:usb3="00000000" w:csb0="0000009B" w:csb1="00000000"/>
  </w:font>
  <w:font w:name="LeituraSans-Grot 3">
    <w:altName w:val="Times New Roman"/>
    <w:charset w:val="00"/>
    <w:family w:val="auto"/>
    <w:pitch w:val="variable"/>
    <w:sig w:usb0="00000001" w:usb1="5000205B" w:usb2="00000000" w:usb3="00000000" w:csb0="0000009B" w:csb1="00000000"/>
  </w:font>
  <w:font w:name="LeituraSans-Grot 2">
    <w:altName w:val="Times New Roman"/>
    <w:charset w:val="00"/>
    <w:family w:val="auto"/>
    <w:pitch w:val="variable"/>
    <w:sig w:usb0="00000001" w:usb1="5000205B" w:usb2="00000000" w:usb3="00000000" w:csb0="0000009B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inionPro-Regular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SohoStd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SohoStd">
    <w:altName w:val="Soho Std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eituraSans-Grot2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1443" w:rsidRPr="00786803" w:rsidRDefault="00D53725" w:rsidP="00786803">
    <w:pPr>
      <w:pStyle w:val="BasicParagraph"/>
      <w:spacing w:line="240" w:lineRule="auto"/>
      <w:ind w:left="1170"/>
      <w:rPr>
        <w:rFonts w:ascii="LeituraSans-Grot2" w:hAnsi="LeituraSans-Grot2" w:cs="LeituraSans-Grot2"/>
        <w:color w:val="8C8679"/>
        <w:sz w:val="18"/>
        <w:szCs w:val="18"/>
      </w:rPr>
    </w:pPr>
    <w:r>
      <w:rPr>
        <w:noProof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-456565</wp:posOffset>
          </wp:positionH>
          <wp:positionV relativeFrom="paragraph">
            <wp:posOffset>22225</wp:posOffset>
          </wp:positionV>
          <wp:extent cx="1143635" cy="257175"/>
          <wp:effectExtent l="0" t="0" r="0" b="0"/>
          <wp:wrapSquare wrapText="bothSides"/>
          <wp:docPr id="5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635" cy="257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192" behindDoc="0" locked="0" layoutInCell="1" allowOverlap="1">
              <wp:simplePos x="0" y="0"/>
              <wp:positionH relativeFrom="column">
                <wp:posOffset>-456565</wp:posOffset>
              </wp:positionH>
              <wp:positionV relativeFrom="paragraph">
                <wp:posOffset>-62866</wp:posOffset>
              </wp:positionV>
              <wp:extent cx="6400800" cy="0"/>
              <wp:effectExtent l="0" t="0" r="25400" b="25400"/>
              <wp:wrapNone/>
              <wp:docPr id="3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8C8679"/>
                        </a:solidFill>
                        <a:prstDash val="solid"/>
                      </a:ln>
                      <a:effectLst/>
                      <a:extLst>
                        <a:ext uri="{FAA26D3D-D897-4be2-8F04-BA451C77F1D7}">
                          <ma14:placeholderFlag xmlns:ma14="http://schemas.microsoft.com/office/mac/drawingml/2011/main"/>
                        </a:ex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3" o:spid="_x0000_s1026" style="position:absolute;z-index:251656192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margin" from="-35.9pt,-4.9pt" to="468.1pt,-4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" strokecolor="#8c8679">
              <o:lock v:ext="edit" shapetype="f"/>
            </v:line>
          </w:pict>
        </mc:Fallback>
      </mc:AlternateContent>
    </w:r>
    <w:r w:rsidR="00021443" w:rsidRPr="00786803">
      <w:rPr>
        <w:rFonts w:ascii="LeituraSans-Grot2" w:hAnsi="LeituraSans-Grot2" w:cs="LeituraSans-Grot2"/>
        <w:color w:val="8C8679"/>
        <w:sz w:val="18"/>
        <w:szCs w:val="18"/>
      </w:rPr>
      <w:t>IS Academic Technology • Oregon State University • is.oregonstate.edu/academic-technology</w:t>
    </w:r>
    <w:r w:rsidR="00021443" w:rsidRPr="00786803">
      <w:rPr>
        <w:rFonts w:ascii="LeituraSans-Grot2" w:hAnsi="LeituraSans-Grot2" w:cs="LeituraSans-Grot2"/>
        <w:color w:val="8C8679"/>
        <w:sz w:val="18"/>
        <w:szCs w:val="18"/>
      </w:rPr>
      <w:br/>
      <w:t>Provided by Technology Across the Curriculum (TAC) • tac@oregonstate.edu • 541.737.3811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1443" w:rsidRDefault="00D53725" w:rsidP="00BA40A9">
    <w:pPr>
      <w:pStyle w:val="BasicParagraph"/>
      <w:spacing w:line="240" w:lineRule="auto"/>
      <w:ind w:left="1170"/>
      <w:rPr>
        <w:rFonts w:ascii="LeituraSans-Grot2" w:hAnsi="LeituraSans-Grot2" w:cs="LeituraSans-Grot2"/>
        <w:color w:val="8C8679"/>
        <w:sz w:val="18"/>
        <w:szCs w:val="18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8240" behindDoc="0" locked="0" layoutInCell="1" allowOverlap="1">
              <wp:simplePos x="0" y="0"/>
              <wp:positionH relativeFrom="column">
                <wp:posOffset>-456565</wp:posOffset>
              </wp:positionH>
              <wp:positionV relativeFrom="paragraph">
                <wp:posOffset>76199</wp:posOffset>
              </wp:positionV>
              <wp:extent cx="6400800" cy="0"/>
              <wp:effectExtent l="0" t="0" r="25400" b="2540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8C8679"/>
                        </a:solidFill>
                        <a:prstDash val="solid"/>
                      </a:ln>
                      <a:effectLst/>
                      <a:extLst>
                        <a:ext uri="{FAA26D3D-D897-4be2-8F04-BA451C77F1D7}">
                          <ma14:placeholderFlag xmlns:ma14="http://schemas.microsoft.com/office/mac/drawingml/2011/main"/>
                        </a:ex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20" o:spid="_x0000_s1026" style="position:absolute;z-index:251658240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margin" from="-35.9pt,6pt" to="468.1pt,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" strokecolor="#8c8679">
              <o:lock v:ext="edit" shapetype="f"/>
            </v:line>
          </w:pict>
        </mc:Fallback>
      </mc:AlternateContent>
    </w:r>
  </w:p>
  <w:p w:rsidR="00021443" w:rsidRDefault="00D53725" w:rsidP="00BA40A9">
    <w:pPr>
      <w:pStyle w:val="BasicParagraph"/>
      <w:spacing w:line="240" w:lineRule="auto"/>
      <w:ind w:left="1170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-456565</wp:posOffset>
          </wp:positionH>
          <wp:positionV relativeFrom="paragraph">
            <wp:posOffset>22225</wp:posOffset>
          </wp:positionV>
          <wp:extent cx="1143635" cy="257175"/>
          <wp:effectExtent l="0" t="0" r="0" b="0"/>
          <wp:wrapSquare wrapText="bothSides"/>
          <wp:docPr id="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635" cy="257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21443">
      <w:rPr>
        <w:rFonts w:ascii="LeituraSans-Grot2" w:hAnsi="LeituraSans-Grot2" w:cs="LeituraSans-Grot2"/>
        <w:color w:val="8C8679"/>
        <w:sz w:val="18"/>
        <w:szCs w:val="18"/>
      </w:rPr>
      <w:t>I</w:t>
    </w:r>
    <w:r w:rsidR="00021443" w:rsidRPr="00786803">
      <w:rPr>
        <w:rFonts w:ascii="LeituraSans-Grot2" w:hAnsi="LeituraSans-Grot2" w:cs="LeituraSans-Grot2"/>
        <w:color w:val="8C8679"/>
        <w:sz w:val="18"/>
        <w:szCs w:val="18"/>
      </w:rPr>
      <w:t>S Academic Technology • Oregon State University • is.oregonstate.edu/academic-technology</w:t>
    </w:r>
    <w:r w:rsidR="00021443" w:rsidRPr="00786803">
      <w:rPr>
        <w:rFonts w:ascii="LeituraSans-Grot2" w:hAnsi="LeituraSans-Grot2" w:cs="LeituraSans-Grot2"/>
        <w:color w:val="8C8679"/>
        <w:sz w:val="18"/>
        <w:szCs w:val="18"/>
      </w:rPr>
      <w:br/>
      <w:t>Provided by Technology Across the Curriculum (TAC) • tac@oregonstate.edu • 541.737.3811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1443" w:rsidRDefault="00021443" w:rsidP="00741E1B">
      <w:r>
        <w:separator/>
      </w:r>
    </w:p>
  </w:footnote>
  <w:footnote w:type="continuationSeparator" w:id="0">
    <w:p w:rsidR="00021443" w:rsidRDefault="00021443" w:rsidP="00741E1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1443" w:rsidRDefault="00021443" w:rsidP="00741E1B">
    <w:pPr>
      <w:pStyle w:val="Header"/>
    </w:pPr>
  </w:p>
  <w:p w:rsidR="00021443" w:rsidRPr="00741E1B" w:rsidRDefault="00021443" w:rsidP="008E5A0E">
    <w:pPr>
      <w:pStyle w:val="Header"/>
      <w:ind w:left="-720"/>
    </w:pPr>
    <w:r>
      <w:t>Document Title without Cover Page</w:t>
    </w:r>
    <w:r w:rsidRPr="00741E1B">
      <w:t xml:space="preserve"> • </w:t>
    </w:r>
    <w:r w:rsidR="00D53725">
      <mc:AlternateContent>
        <mc:Choice Requires="wps">
          <w:drawing>
            <wp:anchor distT="4294967295" distB="4294967295" distL="114300" distR="114300" simplePos="0" relativeHeight="251655168" behindDoc="0" locked="0" layoutInCell="1" allowOverlap="1">
              <wp:simplePos x="0" y="0"/>
              <wp:positionH relativeFrom="column">
                <wp:posOffset>-456565</wp:posOffset>
              </wp:positionH>
              <wp:positionV relativeFrom="paragraph">
                <wp:posOffset>203199</wp:posOffset>
              </wp:positionV>
              <wp:extent cx="6400800" cy="0"/>
              <wp:effectExtent l="0" t="0" r="25400" b="25400"/>
              <wp:wrapSquare wrapText="bothSides"/>
              <wp:docPr id="2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8C8679"/>
                        </a:solidFill>
                        <a:prstDash val="solid"/>
                      </a:ln>
                      <a:effectLst/>
                      <a:extLst>
                        <a:ext uri="{FAA26D3D-D897-4be2-8F04-BA451C77F1D7}">
                          <ma14:placeholderFlag xmlns:ma14="http://schemas.microsoft.com/office/mac/drawingml/2011/main"/>
                        </a:ex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" o:spid="_x0000_s1026" style="position:absolute;z-index:251655168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margin" from="-35.9pt,16pt" to="468.1pt,1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" strokecolor="#8c8679">
              <o:lock v:ext="edit" shapetype="f"/>
              <w10:wrap type="square"/>
            </v:line>
          </w:pict>
        </mc:Fallback>
      </mc:AlternateContent>
    </w:r>
    <w:r w:rsidRPr="00741E1B">
      <w:t xml:space="preserve"> Page </w:t>
    </w:r>
    <w:r w:rsidRPr="00741E1B">
      <w:rPr>
        <w:rStyle w:val="PageNumber"/>
        <w:rFonts w:ascii="LeituraSans-Grot 2" w:hAnsi="LeituraSans-Grot 2"/>
      </w:rPr>
      <w:fldChar w:fldCharType="begin"/>
    </w:r>
    <w:r w:rsidRPr="00741E1B">
      <w:rPr>
        <w:rStyle w:val="PageNumber"/>
        <w:rFonts w:ascii="LeituraSans-Grot 2" w:hAnsi="LeituraSans-Grot 2"/>
      </w:rPr>
      <w:instrText xml:space="preserve"> PAGE </w:instrText>
    </w:r>
    <w:r w:rsidRPr="00741E1B">
      <w:rPr>
        <w:rStyle w:val="PageNumber"/>
        <w:rFonts w:ascii="LeituraSans-Grot 2" w:hAnsi="LeituraSans-Grot 2"/>
      </w:rPr>
      <w:fldChar w:fldCharType="separate"/>
    </w:r>
    <w:r>
      <w:rPr>
        <w:rStyle w:val="PageNumber"/>
        <w:rFonts w:ascii="LeituraSans-Grot 2" w:hAnsi="LeituraSans-Grot 2"/>
      </w:rPr>
      <w:t>2</w:t>
    </w:r>
    <w:r w:rsidRPr="00741E1B">
      <w:rPr>
        <w:rStyle w:val="PageNumber"/>
        <w:rFonts w:ascii="LeituraSans-Grot 2" w:hAnsi="LeituraSans-Grot 2"/>
      </w:rPr>
      <w:fldChar w:fldCharType="end"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1443" w:rsidRPr="00BA40A9" w:rsidRDefault="00021443" w:rsidP="008E5A0E">
    <w:pPr>
      <w:pStyle w:val="Heading1"/>
      <w:ind w:left="-720"/>
      <w:rPr>
        <w:color w:val="8C8679"/>
        <w:sz w:val="44"/>
        <w:szCs w:val="44"/>
      </w:rPr>
    </w:pPr>
    <w:r>
      <w:rPr>
        <w:color w:val="8C8679"/>
        <w:sz w:val="44"/>
        <w:szCs w:val="44"/>
      </w:rPr>
      <w:t>Memorandum of Understanding</w:t>
    </w:r>
    <w:r>
      <w:rPr>
        <w:color w:val="8C8679"/>
        <w:sz w:val="44"/>
        <w:szCs w:val="44"/>
      </w:rPr>
      <w:tab/>
    </w:r>
  </w:p>
  <w:p w:rsidR="00021443" w:rsidRDefault="00D53725">
    <w:pPr>
      <w:pStyle w:val="Header"/>
    </w:pPr>
    <w: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-456565</wp:posOffset>
              </wp:positionH>
              <wp:positionV relativeFrom="paragraph">
                <wp:posOffset>634</wp:posOffset>
              </wp:positionV>
              <wp:extent cx="6400800" cy="0"/>
              <wp:effectExtent l="0" t="0" r="25400" b="25400"/>
              <wp:wrapSquare wrapText="bothSides"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8C8679"/>
                        </a:solidFill>
                        <a:prstDash val="solid"/>
                      </a:ln>
                      <a:effectLst/>
                      <a:extLst>
                        <a:ext uri="{FAA26D3D-D897-4be2-8F04-BA451C77F1D7}">
                          <ma14:placeholderFlag xmlns:ma14="http://schemas.microsoft.com/office/mac/drawingml/2011/main"/>
                        </a:ex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22" o:spid="_x0000_s1026" style="position:absolute;z-index:251660288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margin" from="-35.9pt,.05pt" to="468.1pt,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" strokecolor="#8c8679">
              <o:lock v:ext="edit" shapetype="f"/>
              <w10:wrap type="squar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66ECA"/>
    <w:multiLevelType w:val="hybridMultilevel"/>
    <w:tmpl w:val="014E5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ED3DC6"/>
    <w:multiLevelType w:val="hybridMultilevel"/>
    <w:tmpl w:val="5298E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0B3FBE"/>
    <w:multiLevelType w:val="hybridMultilevel"/>
    <w:tmpl w:val="300A4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273EF9"/>
    <w:multiLevelType w:val="hybridMultilevel"/>
    <w:tmpl w:val="4ABEA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674C0D"/>
    <w:multiLevelType w:val="hybridMultilevel"/>
    <w:tmpl w:val="C1D0FC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FC0C2C"/>
    <w:multiLevelType w:val="hybridMultilevel"/>
    <w:tmpl w:val="531CF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characterSpacingControl w:val="doNotCompress"/>
  <w:savePreviewPicture/>
  <w:hdrShapeDefaults>
    <o:shapedefaults v:ext="edit" spidmax="205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198C"/>
    <w:rsid w:val="00021443"/>
    <w:rsid w:val="00304133"/>
    <w:rsid w:val="0042485B"/>
    <w:rsid w:val="00507A7E"/>
    <w:rsid w:val="005130E0"/>
    <w:rsid w:val="005151E9"/>
    <w:rsid w:val="005218E0"/>
    <w:rsid w:val="0057198C"/>
    <w:rsid w:val="006753FC"/>
    <w:rsid w:val="006C2711"/>
    <w:rsid w:val="00724FDE"/>
    <w:rsid w:val="0073492D"/>
    <w:rsid w:val="00741E1B"/>
    <w:rsid w:val="007506F8"/>
    <w:rsid w:val="00786803"/>
    <w:rsid w:val="00865711"/>
    <w:rsid w:val="008E5A0E"/>
    <w:rsid w:val="00B04DF0"/>
    <w:rsid w:val="00B54EC6"/>
    <w:rsid w:val="00BA40A9"/>
    <w:rsid w:val="00C33C4E"/>
    <w:rsid w:val="00D53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5"/>
    <o:shapelayout v:ext="edit">
      <o:idmap v:ext="edit" data="1"/>
      <o:rules v:ext="edit">
        <o:r id="V:Rule1" type="connector" idref="#Straight Arrow Connector 30"/>
        <o:r id="V:Rule2" type="connector" idref="#Straight Arrow Connector 27"/>
      </o:rules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ＭＳ 明朝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725"/>
    <w:pPr>
      <w:jc w:val="both"/>
    </w:pPr>
    <w:rPr>
      <w:rFonts w:ascii="LeituraSans-Grot 1" w:hAnsi="LeituraSans-Grot 1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198C"/>
    <w:pPr>
      <w:spacing w:before="120" w:after="120"/>
      <w:outlineLvl w:val="0"/>
    </w:pPr>
    <w:rPr>
      <w:rFonts w:ascii="LeituraSans-Grot 3" w:hAnsi="LeituraSans-Grot 3"/>
      <w:color w:val="D745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3725"/>
    <w:pPr>
      <w:spacing w:before="120" w:after="120"/>
      <w:outlineLvl w:val="1"/>
    </w:pPr>
    <w:rPr>
      <w:rFonts w:ascii="LeituraSans-Grot 2" w:hAnsi="LeituraSans-Grot 2"/>
      <w:color w:val="4A6A7E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1E1B"/>
    <w:pPr>
      <w:keepNext/>
      <w:keepLines/>
      <w:spacing w:before="200"/>
      <w:outlineLvl w:val="2"/>
    </w:pPr>
    <w:rPr>
      <w:rFonts w:ascii="Calibri" w:eastAsia="ＭＳ ゴシック" w:hAnsi="Calibri"/>
      <w:b/>
      <w:bCs/>
      <w:color w:val="4F81B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1E1B"/>
    <w:pPr>
      <w:tabs>
        <w:tab w:val="center" w:pos="4320"/>
        <w:tab w:val="right" w:pos="8640"/>
      </w:tabs>
      <w:jc w:val="right"/>
    </w:pPr>
    <w:rPr>
      <w:noProof/>
      <w:color w:val="8C8679"/>
      <w:sz w:val="18"/>
      <w:szCs w:val="18"/>
    </w:rPr>
  </w:style>
  <w:style w:type="character" w:customStyle="1" w:styleId="HeaderChar">
    <w:name w:val="Header Char"/>
    <w:link w:val="Header"/>
    <w:uiPriority w:val="99"/>
    <w:rsid w:val="00741E1B"/>
    <w:rPr>
      <w:rFonts w:ascii="LeituraSans-Grot 1" w:hAnsi="LeituraSans-Grot 1"/>
      <w:noProof/>
      <w:color w:val="8C8679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41E1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1E1B"/>
  </w:style>
  <w:style w:type="character" w:styleId="PageNumber">
    <w:name w:val="page number"/>
    <w:basedOn w:val="DefaultParagraphFont"/>
    <w:uiPriority w:val="99"/>
    <w:semiHidden/>
    <w:unhideWhenUsed/>
    <w:rsid w:val="00741E1B"/>
  </w:style>
  <w:style w:type="character" w:customStyle="1" w:styleId="Heading2Char">
    <w:name w:val="Heading 2 Char"/>
    <w:link w:val="Heading2"/>
    <w:uiPriority w:val="9"/>
    <w:rsid w:val="00D53725"/>
    <w:rPr>
      <w:rFonts w:ascii="LeituraSans-Grot 2" w:hAnsi="LeituraSans-Grot 2"/>
      <w:color w:val="4A6A7E"/>
      <w:sz w:val="24"/>
      <w:szCs w:val="24"/>
    </w:rPr>
  </w:style>
  <w:style w:type="character" w:customStyle="1" w:styleId="Heading1Char">
    <w:name w:val="Heading 1 Char"/>
    <w:link w:val="Heading1"/>
    <w:uiPriority w:val="9"/>
    <w:rsid w:val="0057198C"/>
    <w:rPr>
      <w:rFonts w:ascii="LeituraSans-Grot 3" w:hAnsi="LeituraSans-Grot 3"/>
      <w:color w:val="D74520"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741E1B"/>
    <w:rPr>
      <w:rFonts w:ascii="Calibri" w:eastAsia="ＭＳ ゴシック" w:hAnsi="Calibri" w:cs="Times New Roman"/>
      <w:b/>
      <w:bCs/>
      <w:color w:val="4F81BD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4EC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B54EC6"/>
    <w:rPr>
      <w:rFonts w:ascii="Lucida Grande" w:hAnsi="Lucida Grande" w:cs="Lucida Grande"/>
      <w:sz w:val="18"/>
      <w:szCs w:val="18"/>
    </w:rPr>
  </w:style>
  <w:style w:type="paragraph" w:customStyle="1" w:styleId="BasicParagraph">
    <w:name w:val="[Basic Paragraph]"/>
    <w:basedOn w:val="Normal"/>
    <w:uiPriority w:val="99"/>
    <w:rsid w:val="00B54EC6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</w:rPr>
  </w:style>
  <w:style w:type="character" w:customStyle="1" w:styleId="CoverPageTitle">
    <w:name w:val="Cover Page Title"/>
    <w:uiPriority w:val="99"/>
    <w:rsid w:val="00865711"/>
    <w:rPr>
      <w:rFonts w:ascii="SohoStd-Bold" w:hAnsi="SohoStd-Bold" w:cs="SohoStd-Bold"/>
      <w:b/>
      <w:bCs/>
      <w:sz w:val="56"/>
      <w:szCs w:val="56"/>
    </w:rPr>
  </w:style>
  <w:style w:type="character" w:customStyle="1" w:styleId="CoverPageSubHeading">
    <w:name w:val="Cover Page Sub Heading"/>
    <w:uiPriority w:val="99"/>
    <w:rsid w:val="00865711"/>
    <w:rPr>
      <w:rFonts w:ascii="SohoStd" w:hAnsi="SohoStd" w:cs="SohoStd"/>
      <w:color w:val="5D86A0"/>
      <w:sz w:val="46"/>
      <w:szCs w:val="46"/>
    </w:rPr>
  </w:style>
  <w:style w:type="character" w:styleId="CommentReference">
    <w:name w:val="annotation reference"/>
    <w:basedOn w:val="DefaultParagraphFont"/>
    <w:uiPriority w:val="99"/>
    <w:semiHidden/>
    <w:unhideWhenUsed/>
    <w:rsid w:val="0057198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198C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198C"/>
    <w:rPr>
      <w:rFonts w:ascii="LeituraSans-Grot 1" w:hAnsi="LeituraSans-Grot 1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198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198C"/>
    <w:rPr>
      <w:rFonts w:ascii="LeituraSans-Grot 1" w:hAnsi="LeituraSans-Grot 1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7198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ＭＳ 明朝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725"/>
    <w:pPr>
      <w:jc w:val="both"/>
    </w:pPr>
    <w:rPr>
      <w:rFonts w:ascii="LeituraSans-Grot 1" w:hAnsi="LeituraSans-Grot 1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198C"/>
    <w:pPr>
      <w:spacing w:before="120" w:after="120"/>
      <w:outlineLvl w:val="0"/>
    </w:pPr>
    <w:rPr>
      <w:rFonts w:ascii="LeituraSans-Grot 3" w:hAnsi="LeituraSans-Grot 3"/>
      <w:color w:val="D745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3725"/>
    <w:pPr>
      <w:spacing w:before="120" w:after="120"/>
      <w:outlineLvl w:val="1"/>
    </w:pPr>
    <w:rPr>
      <w:rFonts w:ascii="LeituraSans-Grot 2" w:hAnsi="LeituraSans-Grot 2"/>
      <w:color w:val="4A6A7E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1E1B"/>
    <w:pPr>
      <w:keepNext/>
      <w:keepLines/>
      <w:spacing w:before="200"/>
      <w:outlineLvl w:val="2"/>
    </w:pPr>
    <w:rPr>
      <w:rFonts w:ascii="Calibri" w:eastAsia="ＭＳ ゴシック" w:hAnsi="Calibri"/>
      <w:b/>
      <w:bCs/>
      <w:color w:val="4F81B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1E1B"/>
    <w:pPr>
      <w:tabs>
        <w:tab w:val="center" w:pos="4320"/>
        <w:tab w:val="right" w:pos="8640"/>
      </w:tabs>
      <w:jc w:val="right"/>
    </w:pPr>
    <w:rPr>
      <w:noProof/>
      <w:color w:val="8C8679"/>
      <w:sz w:val="18"/>
      <w:szCs w:val="18"/>
    </w:rPr>
  </w:style>
  <w:style w:type="character" w:customStyle="1" w:styleId="HeaderChar">
    <w:name w:val="Header Char"/>
    <w:link w:val="Header"/>
    <w:uiPriority w:val="99"/>
    <w:rsid w:val="00741E1B"/>
    <w:rPr>
      <w:rFonts w:ascii="LeituraSans-Grot 1" w:hAnsi="LeituraSans-Grot 1"/>
      <w:noProof/>
      <w:color w:val="8C8679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41E1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1E1B"/>
  </w:style>
  <w:style w:type="character" w:styleId="PageNumber">
    <w:name w:val="page number"/>
    <w:basedOn w:val="DefaultParagraphFont"/>
    <w:uiPriority w:val="99"/>
    <w:semiHidden/>
    <w:unhideWhenUsed/>
    <w:rsid w:val="00741E1B"/>
  </w:style>
  <w:style w:type="character" w:customStyle="1" w:styleId="Heading2Char">
    <w:name w:val="Heading 2 Char"/>
    <w:link w:val="Heading2"/>
    <w:uiPriority w:val="9"/>
    <w:rsid w:val="00D53725"/>
    <w:rPr>
      <w:rFonts w:ascii="LeituraSans-Grot 2" w:hAnsi="LeituraSans-Grot 2"/>
      <w:color w:val="4A6A7E"/>
      <w:sz w:val="24"/>
      <w:szCs w:val="24"/>
    </w:rPr>
  </w:style>
  <w:style w:type="character" w:customStyle="1" w:styleId="Heading1Char">
    <w:name w:val="Heading 1 Char"/>
    <w:link w:val="Heading1"/>
    <w:uiPriority w:val="9"/>
    <w:rsid w:val="0057198C"/>
    <w:rPr>
      <w:rFonts w:ascii="LeituraSans-Grot 3" w:hAnsi="LeituraSans-Grot 3"/>
      <w:color w:val="D74520"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741E1B"/>
    <w:rPr>
      <w:rFonts w:ascii="Calibri" w:eastAsia="ＭＳ ゴシック" w:hAnsi="Calibri" w:cs="Times New Roman"/>
      <w:b/>
      <w:bCs/>
      <w:color w:val="4F81BD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4EC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B54EC6"/>
    <w:rPr>
      <w:rFonts w:ascii="Lucida Grande" w:hAnsi="Lucida Grande" w:cs="Lucida Grande"/>
      <w:sz w:val="18"/>
      <w:szCs w:val="18"/>
    </w:rPr>
  </w:style>
  <w:style w:type="paragraph" w:customStyle="1" w:styleId="BasicParagraph">
    <w:name w:val="[Basic Paragraph]"/>
    <w:basedOn w:val="Normal"/>
    <w:uiPriority w:val="99"/>
    <w:rsid w:val="00B54EC6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</w:rPr>
  </w:style>
  <w:style w:type="character" w:customStyle="1" w:styleId="CoverPageTitle">
    <w:name w:val="Cover Page Title"/>
    <w:uiPriority w:val="99"/>
    <w:rsid w:val="00865711"/>
    <w:rPr>
      <w:rFonts w:ascii="SohoStd-Bold" w:hAnsi="SohoStd-Bold" w:cs="SohoStd-Bold"/>
      <w:b/>
      <w:bCs/>
      <w:sz w:val="56"/>
      <w:szCs w:val="56"/>
    </w:rPr>
  </w:style>
  <w:style w:type="character" w:customStyle="1" w:styleId="CoverPageSubHeading">
    <w:name w:val="Cover Page Sub Heading"/>
    <w:uiPriority w:val="99"/>
    <w:rsid w:val="00865711"/>
    <w:rPr>
      <w:rFonts w:ascii="SohoStd" w:hAnsi="SohoStd" w:cs="SohoStd"/>
      <w:color w:val="5D86A0"/>
      <w:sz w:val="46"/>
      <w:szCs w:val="46"/>
    </w:rPr>
  </w:style>
  <w:style w:type="character" w:styleId="CommentReference">
    <w:name w:val="annotation reference"/>
    <w:basedOn w:val="DefaultParagraphFont"/>
    <w:uiPriority w:val="99"/>
    <w:semiHidden/>
    <w:unhideWhenUsed/>
    <w:rsid w:val="0057198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198C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198C"/>
    <w:rPr>
      <w:rFonts w:ascii="LeituraSans-Grot 1" w:hAnsi="LeituraSans-Grot 1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198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198C"/>
    <w:rPr>
      <w:rFonts w:ascii="LeituraSans-Grot 1" w:hAnsi="LeituraSans-Grot 1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7198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header" Target="header2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jon.dorbolo@oregonstate.edu" TargetMode="External"/><Relationship Id="rId9" Type="http://schemas.openxmlformats.org/officeDocument/2006/relationships/hyperlink" Target="mailto:beatrice.moissinac@oregonstate.edu" TargetMode="External"/><Relationship Id="rId10" Type="http://schemas.openxmlformats.org/officeDocument/2006/relationships/hyperlink" Target="mailto:Michael.bamberger@oregonstate.edu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beatrice:Library:Application%20Support:Microsoft:Office:User%20Templates:My%20Templates:Word_TAC_NoCover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Word_TAC_NoCover.dot</Template>
  <TotalTime>33</TotalTime>
  <Pages>1</Pages>
  <Words>284</Words>
  <Characters>1620</Characters>
  <Application>Microsoft Macintosh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/>
      <vt:lpstr>Section Header</vt:lpstr>
      <vt:lpstr>    Optional Sub-Section header</vt:lpstr>
      <vt:lpstr>Section Header</vt:lpstr>
      <vt:lpstr>    Optional Sub-Section header</vt:lpstr>
      <vt:lpstr>    Optional Sub-Section header</vt:lpstr>
    </vt:vector>
  </TitlesOfParts>
  <Company>Oregon State University</Company>
  <LinksUpToDate>false</LinksUpToDate>
  <CharactersWithSpaces>1901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Beatrice</dc:creator>
  <cp:keywords/>
  <dc:description/>
  <cp:lastModifiedBy>Beatrice</cp:lastModifiedBy>
  <cp:revision>1</cp:revision>
  <dcterms:created xsi:type="dcterms:W3CDTF">2015-03-10T15:59:00Z</dcterms:created>
  <dcterms:modified xsi:type="dcterms:W3CDTF">2015-03-10T16:46:00Z</dcterms:modified>
</cp:coreProperties>
</file>