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ECFB" w14:textId="51FB6288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COMP3702/COMP7702 Artificial Intelligence (Semester 2, 2020)</w:t>
      </w:r>
    </w:p>
    <w:p w14:paraId="06DA0318" w14:textId="04749C5F" w:rsidR="000C7412" w:rsidRPr="00342878" w:rsidRDefault="000C7412" w:rsidP="00342878">
      <w:pPr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>Assignment 1</w:t>
      </w:r>
      <w:r w:rsidR="00342878">
        <w:rPr>
          <w:rFonts w:cstheme="minorHAnsi"/>
          <w:sz w:val="32"/>
          <w:szCs w:val="32"/>
        </w:rPr>
        <w:t xml:space="preserve">: </w:t>
      </w:r>
      <w:r w:rsidRPr="00182ED8">
        <w:rPr>
          <w:rFonts w:cstheme="minorHAnsi"/>
          <w:sz w:val="32"/>
          <w:szCs w:val="32"/>
        </w:rPr>
        <w:t xml:space="preserve">Search in </w:t>
      </w:r>
      <w:proofErr w:type="spellStart"/>
      <w:r w:rsidRPr="00182ED8">
        <w:rPr>
          <w:rFonts w:cstheme="minorHAnsi"/>
          <w:smallCaps/>
          <w:sz w:val="32"/>
          <w:szCs w:val="32"/>
        </w:rPr>
        <w:t>LaserTank</w:t>
      </w:r>
      <w:proofErr w:type="spellEnd"/>
      <w:r w:rsidR="00342878">
        <w:rPr>
          <w:rFonts w:cstheme="minorHAnsi"/>
          <w:smallCaps/>
          <w:sz w:val="32"/>
          <w:szCs w:val="32"/>
        </w:rPr>
        <w:t xml:space="preserve"> – </w:t>
      </w:r>
      <w:r w:rsidRPr="00342878">
        <w:rPr>
          <w:rFonts w:cstheme="minorHAnsi"/>
          <w:b/>
          <w:bCs/>
          <w:sz w:val="32"/>
          <w:szCs w:val="32"/>
        </w:rPr>
        <w:t>Report Template</w:t>
      </w:r>
    </w:p>
    <w:p w14:paraId="3E58A3D2" w14:textId="407F2881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Name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464800">
        <w:rPr>
          <w:rFonts w:cstheme="minorHAnsi"/>
          <w:color w:val="000000"/>
          <w:sz w:val="28"/>
          <w:szCs w:val="28"/>
          <w:shd w:val="clear" w:color="auto" w:fill="FFFFFF"/>
        </w:rPr>
        <w:t>JIANWEI LI</w:t>
      </w:r>
    </w:p>
    <w:p w14:paraId="109F7925" w14:textId="65D5293F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ID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464800">
        <w:rPr>
          <w:rFonts w:cstheme="minorHAnsi"/>
          <w:color w:val="000000"/>
          <w:sz w:val="28"/>
          <w:szCs w:val="28"/>
          <w:shd w:val="clear" w:color="auto" w:fill="FFFFFF"/>
        </w:rPr>
        <w:t>45555408</w:t>
      </w:r>
    </w:p>
    <w:p w14:paraId="371F4994" w14:textId="7E0EAEA1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email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464800">
        <w:rPr>
          <w:rFonts w:cstheme="minorHAnsi"/>
          <w:color w:val="000000"/>
          <w:sz w:val="28"/>
          <w:szCs w:val="28"/>
          <w:shd w:val="clear" w:color="auto" w:fill="FFFFFF"/>
        </w:rPr>
        <w:t>Jianwei.li@uqconnect.edu.au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77777777" w:rsidR="00342878" w:rsidRDefault="00342878" w:rsidP="000C7412">
      <w:pPr>
        <w:rPr>
          <w:rFonts w:cstheme="minorHAnsi"/>
          <w:b/>
          <w:bCs/>
        </w:rPr>
      </w:pPr>
    </w:p>
    <w:p w14:paraId="7A07D63D" w14:textId="089F8E21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Pr="00E90E4C">
        <w:rPr>
          <w:rFonts w:cstheme="minorHAnsi"/>
        </w:rPr>
        <w:t>page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663" w14:paraId="1D6C5A61" w14:textId="77777777" w:rsidTr="00CD5663">
        <w:tc>
          <w:tcPr>
            <w:tcW w:w="4508" w:type="dxa"/>
          </w:tcPr>
          <w:p w14:paraId="195B219B" w14:textId="4AC44AB1" w:rsidR="00CD5663" w:rsidRPr="00CD5663" w:rsidRDefault="00CD5663" w:rsidP="00CD5663">
            <w:pPr>
              <w:jc w:val="center"/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Dimension</w:t>
            </w:r>
          </w:p>
        </w:tc>
        <w:tc>
          <w:tcPr>
            <w:tcW w:w="4508" w:type="dxa"/>
          </w:tcPr>
          <w:p w14:paraId="5824F8DF" w14:textId="03F49A68" w:rsidR="00CD5663" w:rsidRPr="00CD5663" w:rsidRDefault="00CD5663" w:rsidP="00CD5663">
            <w:pPr>
              <w:jc w:val="center"/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Values</w:t>
            </w:r>
          </w:p>
        </w:tc>
      </w:tr>
      <w:tr w:rsidR="00CD5663" w14:paraId="64AD052A" w14:textId="77777777" w:rsidTr="00CD5663">
        <w:tc>
          <w:tcPr>
            <w:tcW w:w="4508" w:type="dxa"/>
          </w:tcPr>
          <w:p w14:paraId="60D40D22" w14:textId="39DCA862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Modularity</w:t>
            </w:r>
          </w:p>
        </w:tc>
        <w:tc>
          <w:tcPr>
            <w:tcW w:w="4508" w:type="dxa"/>
          </w:tcPr>
          <w:p w14:paraId="4BF5B929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Flat</w:t>
            </w:r>
          </w:p>
          <w:p w14:paraId="4208BFA5" w14:textId="7CFAB41F" w:rsidR="00CD5663" w:rsidRPr="001223B8" w:rsidRDefault="001223B8" w:rsidP="000C7412">
            <w:pPr>
              <w:rPr>
                <w:rFonts w:cstheme="minorHAnsi"/>
                <w:b/>
                <w:sz w:val="20"/>
                <w:szCs w:val="20"/>
              </w:rPr>
            </w:pPr>
            <w:r w:rsidRPr="001223B8">
              <w:rPr>
                <w:rFonts w:cstheme="minorHAnsi"/>
                <w:sz w:val="20"/>
                <w:szCs w:val="20"/>
              </w:rPr>
              <w:t>The game only has one level of abstraction,</w:t>
            </w:r>
            <w:r w:rsidRPr="001223B8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223B8">
              <w:rPr>
                <w:rFonts w:cstheme="minorHAnsi"/>
                <w:sz w:val="20"/>
                <w:szCs w:val="20"/>
              </w:rPr>
              <w:t>there is no organizational structure or interacting modules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2E6E7470" w14:textId="77777777" w:rsidTr="00CD5663">
        <w:tc>
          <w:tcPr>
            <w:tcW w:w="4508" w:type="dxa"/>
          </w:tcPr>
          <w:p w14:paraId="5CAC0F7F" w14:textId="1B8AB2DD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Planning horizon</w:t>
            </w:r>
          </w:p>
        </w:tc>
        <w:tc>
          <w:tcPr>
            <w:tcW w:w="4508" w:type="dxa"/>
          </w:tcPr>
          <w:p w14:paraId="0FD58D9B" w14:textId="77777777" w:rsidR="00CD5663" w:rsidRPr="001223B8" w:rsidRDefault="00CD5663" w:rsidP="000C7412">
            <w:pPr>
              <w:rPr>
                <w:rFonts w:cstheme="minorHAnsi"/>
                <w:b/>
              </w:rPr>
            </w:pPr>
            <w:r w:rsidRPr="001223B8">
              <w:rPr>
                <w:rFonts w:cstheme="minorHAnsi"/>
                <w:b/>
              </w:rPr>
              <w:t>Indefinite stage</w:t>
            </w:r>
          </w:p>
          <w:p w14:paraId="4FDB62E9" w14:textId="578418F2" w:rsidR="001223B8" w:rsidRPr="001223B8" w:rsidRDefault="001223B8" w:rsidP="000C7412">
            <w:pPr>
              <w:rPr>
                <w:rFonts w:cstheme="minorHAnsi"/>
                <w:b/>
              </w:rPr>
            </w:pP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Pr="001223B8">
              <w:rPr>
                <w:rFonts w:cstheme="minorHAnsi"/>
                <w:sz w:val="20"/>
                <w:szCs w:val="20"/>
              </w:rPr>
              <w:t xml:space="preserve">agent who wants to get to </w:t>
            </w:r>
            <w:r>
              <w:rPr>
                <w:rFonts w:cstheme="minorHAnsi"/>
                <w:sz w:val="20"/>
                <w:szCs w:val="20"/>
              </w:rPr>
              <w:t>the goal does</w:t>
            </w:r>
            <w:r w:rsidRPr="001223B8">
              <w:rPr>
                <w:rFonts w:cstheme="minorHAnsi"/>
                <w:sz w:val="20"/>
                <w:szCs w:val="20"/>
              </w:rPr>
              <w:t xml:space="preserve"> not know a priori how many steps it will take to get there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6EB1BF6E" w14:textId="77777777" w:rsidTr="00CD5663">
        <w:tc>
          <w:tcPr>
            <w:tcW w:w="4508" w:type="dxa"/>
          </w:tcPr>
          <w:p w14:paraId="5E75C6D3" w14:textId="4791AC9A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Representation</w:t>
            </w:r>
          </w:p>
        </w:tc>
        <w:tc>
          <w:tcPr>
            <w:tcW w:w="4508" w:type="dxa"/>
          </w:tcPr>
          <w:p w14:paraId="6D7B7F3A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States</w:t>
            </w:r>
          </w:p>
          <w:p w14:paraId="67597A32" w14:textId="27BC808A" w:rsidR="001223B8" w:rsidRPr="00CD5663" w:rsidRDefault="001223B8" w:rsidP="000C7412">
            <w:pPr>
              <w:rPr>
                <w:rFonts w:cstheme="minorHAnsi"/>
                <w:b/>
              </w:rPr>
            </w:pPr>
            <w:r w:rsidRPr="0093440B">
              <w:rPr>
                <w:rFonts w:cstheme="minorHAnsi"/>
                <w:sz w:val="20"/>
                <w:szCs w:val="20"/>
              </w:rPr>
              <w:t xml:space="preserve">Each of </w:t>
            </w:r>
            <w:r w:rsidR="0093440B" w:rsidRPr="0093440B">
              <w:rPr>
                <w:rFonts w:cstheme="minorHAnsi"/>
                <w:sz w:val="20"/>
                <w:szCs w:val="20"/>
              </w:rPr>
              <w:t>the different ways the grid could be, would affect what the agent should do next.</w:t>
            </w:r>
          </w:p>
        </w:tc>
      </w:tr>
      <w:tr w:rsidR="00CD5663" w14:paraId="268AEF9D" w14:textId="77777777" w:rsidTr="00CD5663">
        <w:tc>
          <w:tcPr>
            <w:tcW w:w="4508" w:type="dxa"/>
          </w:tcPr>
          <w:p w14:paraId="3409D50D" w14:textId="4F0DE95A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Computational limits</w:t>
            </w:r>
          </w:p>
        </w:tc>
        <w:tc>
          <w:tcPr>
            <w:tcW w:w="4508" w:type="dxa"/>
          </w:tcPr>
          <w:p w14:paraId="39B5EDE1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Perfect rationality</w:t>
            </w:r>
          </w:p>
          <w:p w14:paraId="783F1163" w14:textId="5A5D435F" w:rsidR="0093440B" w:rsidRPr="00CD5663" w:rsidRDefault="0093440B" w:rsidP="000C7412">
            <w:pPr>
              <w:rPr>
                <w:rFonts w:cstheme="minorHAnsi"/>
                <w:b/>
              </w:rPr>
            </w:pPr>
            <w:r w:rsidRPr="0093440B">
              <w:rPr>
                <w:rFonts w:cstheme="minorHAnsi"/>
                <w:sz w:val="20"/>
                <w:szCs w:val="20"/>
              </w:rPr>
              <w:t>The agent generates a</w:t>
            </w:r>
            <w:r w:rsidR="00625B2D">
              <w:rPr>
                <w:rFonts w:cstheme="minorHAnsi"/>
                <w:sz w:val="20"/>
                <w:szCs w:val="20"/>
              </w:rPr>
              <w:t>n</w:t>
            </w:r>
            <w:r w:rsidRPr="0093440B">
              <w:rPr>
                <w:rFonts w:cstheme="minorHAnsi"/>
                <w:sz w:val="20"/>
                <w:szCs w:val="20"/>
              </w:rPr>
              <w:t xml:space="preserve"> optimal path without </w:t>
            </w:r>
            <w:proofErr w:type="gramStart"/>
            <w:r w:rsidRPr="0093440B">
              <w:rPr>
                <w:rFonts w:cstheme="minorHAnsi"/>
                <w:sz w:val="20"/>
                <w:szCs w:val="20"/>
              </w:rPr>
              <w:t>taking into account</w:t>
            </w:r>
            <w:proofErr w:type="gramEnd"/>
            <w:r w:rsidRPr="0093440B">
              <w:rPr>
                <w:rFonts w:cstheme="minorHAnsi"/>
                <w:sz w:val="20"/>
                <w:szCs w:val="20"/>
              </w:rPr>
              <w:t xml:space="preserve"> its limited computational resources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518DF24C" w14:textId="77777777" w:rsidTr="00CD5663">
        <w:tc>
          <w:tcPr>
            <w:tcW w:w="4508" w:type="dxa"/>
          </w:tcPr>
          <w:p w14:paraId="3B171C33" w14:textId="5808568E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Learning</w:t>
            </w:r>
          </w:p>
        </w:tc>
        <w:tc>
          <w:tcPr>
            <w:tcW w:w="4508" w:type="dxa"/>
          </w:tcPr>
          <w:p w14:paraId="2AC2278C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Knowledge is given</w:t>
            </w:r>
          </w:p>
          <w:p w14:paraId="00A192EB" w14:textId="75C8B5BF" w:rsidR="004529FA" w:rsidRPr="00CD5663" w:rsidRDefault="00F5592E" w:rsidP="000C7412">
            <w:pPr>
              <w:rPr>
                <w:rFonts w:cstheme="minorHAnsi"/>
                <w:b/>
              </w:rPr>
            </w:pPr>
            <w:r w:rsidRPr="00F5592E">
              <w:rPr>
                <w:rFonts w:cstheme="minorHAnsi"/>
                <w:sz w:val="20"/>
                <w:szCs w:val="20"/>
              </w:rPr>
              <w:t>The knowledge needed to decide what to do is provided as part of the codes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61ACB128" w14:textId="77777777" w:rsidTr="00CD5663">
        <w:tc>
          <w:tcPr>
            <w:tcW w:w="4508" w:type="dxa"/>
          </w:tcPr>
          <w:p w14:paraId="4D953EE7" w14:textId="350717BE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Sensing uncertainty</w:t>
            </w:r>
          </w:p>
        </w:tc>
        <w:tc>
          <w:tcPr>
            <w:tcW w:w="4508" w:type="dxa"/>
          </w:tcPr>
          <w:p w14:paraId="17FD5861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Fully observable</w:t>
            </w:r>
          </w:p>
          <w:p w14:paraId="719AFB6E" w14:textId="2E01F3AE" w:rsidR="0093440B" w:rsidRPr="00CD5663" w:rsidRDefault="0093440B" w:rsidP="000C7412">
            <w:pPr>
              <w:rPr>
                <w:rFonts w:cstheme="minorHAnsi"/>
                <w:b/>
              </w:rPr>
            </w:pPr>
            <w:r w:rsidRPr="0093440B">
              <w:rPr>
                <w:rFonts w:cstheme="minorHAnsi"/>
                <w:sz w:val="20"/>
                <w:szCs w:val="20"/>
              </w:rPr>
              <w:t xml:space="preserve">The agent knows the state of the grid from the code of </w:t>
            </w:r>
            <w:proofErr w:type="spellStart"/>
            <w:r w:rsidRPr="0093440B">
              <w:rPr>
                <w:rFonts w:cstheme="minorHAnsi"/>
                <w:sz w:val="20"/>
                <w:szCs w:val="20"/>
              </w:rPr>
              <w:t>Lasertankmap</w:t>
            </w:r>
            <w:proofErr w:type="spellEnd"/>
            <w:r w:rsidR="004529F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2602DD89" w14:textId="77777777" w:rsidTr="00CD5663">
        <w:tc>
          <w:tcPr>
            <w:tcW w:w="4508" w:type="dxa"/>
          </w:tcPr>
          <w:p w14:paraId="391531A9" w14:textId="7A0E524E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Effect uncertainty</w:t>
            </w:r>
          </w:p>
        </w:tc>
        <w:tc>
          <w:tcPr>
            <w:tcW w:w="4508" w:type="dxa"/>
          </w:tcPr>
          <w:p w14:paraId="7E5B7B1C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Deterministic</w:t>
            </w:r>
          </w:p>
          <w:p w14:paraId="7D1EE9F9" w14:textId="7A01B176" w:rsidR="0093440B" w:rsidRPr="00CD5663" w:rsidRDefault="004529FA" w:rsidP="000C7412">
            <w:pPr>
              <w:rPr>
                <w:rFonts w:cstheme="minorHAnsi"/>
                <w:b/>
              </w:rPr>
            </w:pPr>
            <w:r w:rsidRPr="004529FA">
              <w:rPr>
                <w:rFonts w:cstheme="minorHAnsi"/>
                <w:sz w:val="20"/>
                <w:szCs w:val="20"/>
              </w:rPr>
              <w:t>T</w:t>
            </w:r>
            <w:r w:rsidR="0093440B" w:rsidRPr="004529FA">
              <w:rPr>
                <w:rFonts w:cstheme="minorHAnsi"/>
                <w:sz w:val="20"/>
                <w:szCs w:val="20"/>
              </w:rPr>
              <w:t xml:space="preserve">he resulting state </w:t>
            </w:r>
            <w:r w:rsidRPr="004529FA">
              <w:rPr>
                <w:rFonts w:cstheme="minorHAnsi"/>
                <w:sz w:val="20"/>
                <w:szCs w:val="20"/>
              </w:rPr>
              <w:t>can be</w:t>
            </w:r>
            <w:r w:rsidR="0093440B" w:rsidRPr="004529FA">
              <w:rPr>
                <w:rFonts w:cstheme="minorHAnsi"/>
                <w:sz w:val="20"/>
                <w:szCs w:val="20"/>
              </w:rPr>
              <w:t xml:space="preserve"> determined from the action </w:t>
            </w:r>
            <w:r w:rsidRPr="004529FA">
              <w:rPr>
                <w:rFonts w:cstheme="minorHAnsi"/>
                <w:sz w:val="20"/>
                <w:szCs w:val="20"/>
              </w:rPr>
              <w:t xml:space="preserve">that agent takes </w:t>
            </w:r>
            <w:r w:rsidR="0093440B" w:rsidRPr="004529FA">
              <w:rPr>
                <w:rFonts w:cstheme="minorHAnsi"/>
                <w:sz w:val="20"/>
                <w:szCs w:val="20"/>
              </w:rPr>
              <w:t xml:space="preserve">and the </w:t>
            </w:r>
            <w:r w:rsidRPr="004529FA">
              <w:rPr>
                <w:rFonts w:cstheme="minorHAnsi"/>
                <w:sz w:val="20"/>
                <w:szCs w:val="20"/>
              </w:rPr>
              <w:t>grid.</w:t>
            </w:r>
          </w:p>
        </w:tc>
      </w:tr>
      <w:tr w:rsidR="00CD5663" w14:paraId="12BC9881" w14:textId="77777777" w:rsidTr="00CD5663">
        <w:tc>
          <w:tcPr>
            <w:tcW w:w="4508" w:type="dxa"/>
          </w:tcPr>
          <w:p w14:paraId="56F98FC8" w14:textId="0E9A9955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Preference</w:t>
            </w:r>
          </w:p>
        </w:tc>
        <w:tc>
          <w:tcPr>
            <w:tcW w:w="4508" w:type="dxa"/>
          </w:tcPr>
          <w:p w14:paraId="548C6E44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Goals</w:t>
            </w:r>
          </w:p>
          <w:p w14:paraId="3F0DE2A5" w14:textId="3A6620E5" w:rsidR="004529FA" w:rsidRPr="00CD5663" w:rsidRDefault="004529FA" w:rsidP="000C7412">
            <w:pPr>
              <w:rPr>
                <w:rFonts w:cstheme="minorHAnsi"/>
                <w:b/>
              </w:rPr>
            </w:pPr>
            <w:r w:rsidRPr="004529FA">
              <w:rPr>
                <w:rFonts w:cstheme="minorHAnsi"/>
                <w:sz w:val="20"/>
                <w:szCs w:val="20"/>
              </w:rPr>
              <w:t>The position of flag is the goal to achieve</w:t>
            </w:r>
            <w:r w:rsidR="00F5592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0ECFE6ED" w14:textId="77777777" w:rsidTr="00CD5663">
        <w:tc>
          <w:tcPr>
            <w:tcW w:w="4508" w:type="dxa"/>
          </w:tcPr>
          <w:p w14:paraId="6833480E" w14:textId="07EF30AC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Number of agents</w:t>
            </w:r>
          </w:p>
        </w:tc>
        <w:tc>
          <w:tcPr>
            <w:tcW w:w="4508" w:type="dxa"/>
          </w:tcPr>
          <w:p w14:paraId="39C459D9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Single agent</w:t>
            </w:r>
          </w:p>
          <w:p w14:paraId="12602DF6" w14:textId="7B08BE24" w:rsidR="004529FA" w:rsidRPr="00CD5663" w:rsidRDefault="004529FA" w:rsidP="000C7412">
            <w:pPr>
              <w:rPr>
                <w:rFonts w:cstheme="minorHAnsi"/>
                <w:b/>
              </w:rPr>
            </w:pPr>
            <w:r w:rsidRPr="004529FA">
              <w:rPr>
                <w:rFonts w:cstheme="minorHAnsi"/>
                <w:sz w:val="20"/>
                <w:szCs w:val="20"/>
              </w:rPr>
              <w:t>There’s only one agent taking actions here</w:t>
            </w:r>
            <w:r w:rsidR="00F5592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5663" w14:paraId="4EC4AC1F" w14:textId="77777777" w:rsidTr="00CD5663">
        <w:tc>
          <w:tcPr>
            <w:tcW w:w="4508" w:type="dxa"/>
          </w:tcPr>
          <w:p w14:paraId="04CDE0A0" w14:textId="2050A98F" w:rsidR="00CD5663" w:rsidRP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Interaction</w:t>
            </w:r>
          </w:p>
        </w:tc>
        <w:tc>
          <w:tcPr>
            <w:tcW w:w="4508" w:type="dxa"/>
          </w:tcPr>
          <w:p w14:paraId="56395EE3" w14:textId="77777777" w:rsidR="00CD5663" w:rsidRDefault="00CD5663" w:rsidP="000C7412">
            <w:pPr>
              <w:rPr>
                <w:rFonts w:cstheme="minorHAnsi"/>
                <w:b/>
              </w:rPr>
            </w:pPr>
            <w:r w:rsidRPr="00CD5663">
              <w:rPr>
                <w:rFonts w:cstheme="minorHAnsi"/>
                <w:b/>
              </w:rPr>
              <w:t>Offline</w:t>
            </w:r>
          </w:p>
          <w:p w14:paraId="692F1850" w14:textId="36B0537A" w:rsidR="00F5592E" w:rsidRPr="00CD5663" w:rsidRDefault="00F5592E" w:rsidP="000C7412">
            <w:pPr>
              <w:rPr>
                <w:rFonts w:cstheme="minorHAnsi"/>
                <w:b/>
              </w:rPr>
            </w:pPr>
            <w:r w:rsidRPr="00F5592E">
              <w:rPr>
                <w:rFonts w:cstheme="minorHAnsi"/>
                <w:sz w:val="20"/>
                <w:szCs w:val="20"/>
              </w:rPr>
              <w:t xml:space="preserve">All the states are generated </w:t>
            </w:r>
            <w:r>
              <w:rPr>
                <w:rFonts w:cstheme="minorHAnsi"/>
                <w:sz w:val="20"/>
                <w:szCs w:val="20"/>
              </w:rPr>
              <w:t>on</w:t>
            </w:r>
            <w:r w:rsidRPr="00F5592E">
              <w:rPr>
                <w:rFonts w:cstheme="minorHAnsi"/>
                <w:sz w:val="20"/>
                <w:szCs w:val="20"/>
              </w:rPr>
              <w:t xml:space="preserve"> local m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5592E">
              <w:rPr>
                <w:rFonts w:cstheme="minorHAnsi"/>
                <w:sz w:val="20"/>
                <w:szCs w:val="20"/>
              </w:rPr>
              <w:t>chine, no need to interact with environment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08E0041F" w14:textId="150ADFEC" w:rsidR="00342878" w:rsidRDefault="00342878" w:rsidP="000C7412">
      <w:pPr>
        <w:rPr>
          <w:rFonts w:cstheme="minorHAnsi"/>
        </w:rPr>
      </w:pPr>
    </w:p>
    <w:p w14:paraId="5D3D1F39" w14:textId="77777777" w:rsidR="00342878" w:rsidRDefault="00342878" w:rsidP="000C7412">
      <w:pPr>
        <w:rPr>
          <w:rFonts w:cstheme="minorHAnsi"/>
          <w:b/>
          <w:bCs/>
        </w:rPr>
      </w:pP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39BCE7C8" w14:textId="4AAD5375" w:rsidR="00E90E4C" w:rsidRDefault="00F42C9C" w:rsidP="000C7412"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Action Space: </w:t>
      </w:r>
      <w:r w:rsidRPr="00F42C9C">
        <w:rPr>
          <w:rFonts w:cstheme="minorHAnsi"/>
          <w:bCs/>
        </w:rPr>
        <w:t>takin</w:t>
      </w:r>
      <w:r>
        <w:rPr>
          <w:rFonts w:cstheme="minorHAnsi"/>
          <w:bCs/>
        </w:rPr>
        <w:t xml:space="preserve">g a set of actions </w:t>
      </w:r>
      <w:r w:rsidRPr="00F42C9C">
        <w:rPr>
          <w:rFonts w:cstheme="minorHAnsi"/>
          <w:bCs/>
        </w:rPr>
        <w:t>[MOVE_FORWARD, TURN_LEFT, TURN_RIGHT, SHOOT_LASER]</w:t>
      </w:r>
    </w:p>
    <w:p w14:paraId="766782D2" w14:textId="77B03FC8" w:rsidR="00F42C9C" w:rsidRDefault="00F42C9C" w:rsidP="000C7412">
      <w:pPr>
        <w:rPr>
          <w:rFonts w:cstheme="minorHAnsi"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F42C9C">
        <w:rPr>
          <w:rFonts w:cstheme="minorHAnsi"/>
          <w:bCs/>
        </w:rPr>
        <w:t>A = ['f', 'l', 'r', 's']</w:t>
      </w:r>
    </w:p>
    <w:p w14:paraId="3F8BC24F" w14:textId="7868ECF3" w:rsidR="00F42C9C" w:rsidRPr="00F42C9C" w:rsidRDefault="0099766E" w:rsidP="000C7412">
      <w:pPr>
        <w:rPr>
          <w:rFonts w:cstheme="minorHAnsi"/>
          <w:bCs/>
        </w:rPr>
      </w:pPr>
      <w:r w:rsidRPr="0099766E">
        <w:rPr>
          <w:rFonts w:cstheme="minorHAnsi"/>
          <w:b/>
          <w:bCs/>
        </w:rPr>
        <w:t>Percept Space:</w:t>
      </w:r>
      <w:r>
        <w:rPr>
          <w:rFonts w:cstheme="minorHAnsi"/>
          <w:bCs/>
        </w:rPr>
        <w:t xml:space="preserve"> grid data, coordinate of tank</w:t>
      </w:r>
      <w:r w:rsidR="0008658B">
        <w:rPr>
          <w:rFonts w:cstheme="minorHAnsi"/>
          <w:bCs/>
        </w:rPr>
        <w:t xml:space="preserve"> </w:t>
      </w:r>
      <w:r>
        <w:rPr>
          <w:rFonts w:cstheme="minorHAnsi"/>
          <w:bCs/>
        </w:rPr>
        <w:t>(</w:t>
      </w:r>
      <w:proofErr w:type="spellStart"/>
      <w:r>
        <w:rPr>
          <w:rFonts w:cstheme="minorHAnsi"/>
          <w:bCs/>
        </w:rPr>
        <w:t>player_x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player_y</w:t>
      </w:r>
      <w:proofErr w:type="spellEnd"/>
      <w:r>
        <w:rPr>
          <w:rFonts w:cstheme="minorHAnsi"/>
          <w:bCs/>
        </w:rPr>
        <w:t>), heading of tank</w:t>
      </w:r>
      <w:r w:rsidR="0008658B">
        <w:rPr>
          <w:rFonts w:cstheme="minorHAnsi"/>
          <w:bCs/>
        </w:rPr>
        <w:t xml:space="preserve"> </w:t>
      </w:r>
      <w:r>
        <w:rPr>
          <w:rFonts w:cstheme="minorHAnsi"/>
          <w:bCs/>
        </w:rPr>
        <w:t>(</w:t>
      </w:r>
      <w:proofErr w:type="spellStart"/>
      <w:r>
        <w:rPr>
          <w:rFonts w:cstheme="minorHAnsi"/>
          <w:bCs/>
        </w:rPr>
        <w:t>player_heading</w:t>
      </w:r>
      <w:proofErr w:type="spellEnd"/>
      <w:r>
        <w:rPr>
          <w:rFonts w:cstheme="minorHAnsi"/>
          <w:bCs/>
        </w:rPr>
        <w:t>)</w:t>
      </w:r>
    </w:p>
    <w:p w14:paraId="574752D1" w14:textId="77777777" w:rsidR="0099766E" w:rsidRDefault="0099766E"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State Space: </w:t>
      </w:r>
      <w:r w:rsidRPr="0099766E">
        <w:rPr>
          <w:rFonts w:cstheme="minorHAnsi"/>
          <w:b/>
          <w:bCs/>
        </w:rPr>
        <w:t>S = P</w:t>
      </w:r>
      <w:r>
        <w:rPr>
          <w:rFonts w:cstheme="minorHAnsi"/>
          <w:b/>
          <w:bCs/>
        </w:rPr>
        <w:t xml:space="preserve"> </w:t>
      </w:r>
      <w:r w:rsidRPr="0099766E">
        <w:rPr>
          <w:rFonts w:cstheme="minorHAnsi"/>
          <w:bCs/>
        </w:rPr>
        <w:t>sinc</w:t>
      </w:r>
      <w:r>
        <w:rPr>
          <w:rFonts w:cstheme="minorHAnsi"/>
          <w:bCs/>
        </w:rPr>
        <w:t>e the game is fully observable</w:t>
      </w:r>
    </w:p>
    <w:p w14:paraId="127E5111" w14:textId="77777777" w:rsidR="0099766E" w:rsidRDefault="0099766E"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Transition Function: </w:t>
      </w:r>
      <w:r w:rsidRPr="0099766E">
        <w:rPr>
          <w:rFonts w:cstheme="minorHAnsi"/>
          <w:bCs/>
        </w:rPr>
        <w:t>given</w:t>
      </w:r>
      <w:r>
        <w:rPr>
          <w:rFonts w:cstheme="minorHAnsi"/>
          <w:bCs/>
        </w:rPr>
        <w:t xml:space="preserve"> a state </w:t>
      </w:r>
      <w:r w:rsidRPr="0099766E">
        <w:rPr>
          <w:rFonts w:cstheme="minorHAnsi"/>
          <w:b/>
          <w:bCs/>
        </w:rPr>
        <w:t>S</w:t>
      </w:r>
      <w:r>
        <w:rPr>
          <w:rFonts w:cstheme="minorHAnsi"/>
          <w:bCs/>
        </w:rPr>
        <w:t xml:space="preserve"> and performing an action </w:t>
      </w:r>
      <w:r w:rsidRPr="0099766E">
        <w:rPr>
          <w:rFonts w:cstheme="minorHAnsi"/>
          <w:b/>
          <w:bCs/>
        </w:rPr>
        <w:t>A</w:t>
      </w:r>
      <w:r>
        <w:rPr>
          <w:rFonts w:cstheme="minorHAnsi"/>
          <w:bCs/>
        </w:rPr>
        <w:t xml:space="preserve"> results in a new state </w:t>
      </w:r>
      <w:r w:rsidRPr="0099766E">
        <w:rPr>
          <w:rFonts w:cstheme="minorHAnsi"/>
          <w:b/>
          <w:bCs/>
        </w:rPr>
        <w:t>S’</w:t>
      </w:r>
      <w:r>
        <w:rPr>
          <w:rFonts w:cstheme="minorHAnsi"/>
          <w:bCs/>
        </w:rPr>
        <w:t>.</w:t>
      </w:r>
    </w:p>
    <w:p w14:paraId="1160F74F" w14:textId="11E5FCC8" w:rsidR="006E6900" w:rsidRDefault="0099766E" w:rsidP="004A17B7">
      <w:pPr>
        <w:ind w:left="720" w:firstLine="720"/>
        <w:rPr>
          <w:rFonts w:cstheme="minorHAnsi"/>
          <w:bCs/>
        </w:rPr>
      </w:pPr>
      <w:r>
        <w:rPr>
          <w:rFonts w:cstheme="minorHAnsi"/>
          <w:bCs/>
        </w:rPr>
        <w:t xml:space="preserve">e.g. </w:t>
      </w:r>
      <w:proofErr w:type="gramStart"/>
      <w:r w:rsidR="006E6900" w:rsidRPr="006E6900">
        <w:rPr>
          <w:rFonts w:cstheme="minorHAnsi"/>
          <w:b/>
          <w:bCs/>
        </w:rPr>
        <w:t>S</w:t>
      </w:r>
      <w:r w:rsidR="006E6900">
        <w:rPr>
          <w:rFonts w:cstheme="minorHAnsi"/>
          <w:bCs/>
        </w:rPr>
        <w:t>[</w:t>
      </w:r>
      <w:proofErr w:type="spellStart"/>
      <w:proofErr w:type="gramEnd"/>
      <w:r w:rsidR="006E6900">
        <w:rPr>
          <w:rFonts w:cstheme="minorHAnsi"/>
          <w:bCs/>
        </w:rPr>
        <w:t>grid_data</w:t>
      </w:r>
      <w:proofErr w:type="spellEnd"/>
      <w:r w:rsidR="006E6900">
        <w:rPr>
          <w:rFonts w:cstheme="minorHAnsi"/>
          <w:bCs/>
        </w:rPr>
        <w:t xml:space="preserve">, (x, y), heading] </w:t>
      </w:r>
      <w:r w:rsidR="0008658B">
        <w:rPr>
          <w:rFonts w:cstheme="minorHAnsi"/>
          <w:bCs/>
        </w:rPr>
        <w:t xml:space="preserve"> </w:t>
      </w:r>
      <w:r w:rsidR="006E6900">
        <w:rPr>
          <w:rFonts w:cstheme="minorHAnsi"/>
          <w:bCs/>
        </w:rPr>
        <w:t xml:space="preserve">x </w:t>
      </w:r>
      <w:r w:rsidR="0008658B">
        <w:rPr>
          <w:rFonts w:cstheme="minorHAnsi"/>
          <w:bCs/>
        </w:rPr>
        <w:t xml:space="preserve"> </w:t>
      </w:r>
      <w:r w:rsidR="006E6900" w:rsidRPr="006E6900">
        <w:rPr>
          <w:rFonts w:cstheme="minorHAnsi"/>
          <w:b/>
          <w:bCs/>
        </w:rPr>
        <w:t>A</w:t>
      </w:r>
      <w:r w:rsidR="006E6900">
        <w:rPr>
          <w:rFonts w:cstheme="minorHAnsi"/>
          <w:bCs/>
        </w:rPr>
        <w:t xml:space="preserve">[‘s’] </w:t>
      </w:r>
      <w:r w:rsidR="0008658B">
        <w:rPr>
          <w:rFonts w:cstheme="minorHAnsi"/>
          <w:bCs/>
        </w:rPr>
        <w:t xml:space="preserve"> </w:t>
      </w:r>
      <w:r w:rsidR="006E6900">
        <w:rPr>
          <w:rFonts w:cstheme="minorHAnsi"/>
          <w:bCs/>
        </w:rPr>
        <w:t xml:space="preserve">= </w:t>
      </w:r>
      <w:r w:rsidR="0008658B">
        <w:rPr>
          <w:rFonts w:cstheme="minorHAnsi"/>
          <w:bCs/>
        </w:rPr>
        <w:t xml:space="preserve"> </w:t>
      </w:r>
      <w:r w:rsidR="006E6900" w:rsidRPr="006E6900">
        <w:rPr>
          <w:rFonts w:cstheme="minorHAnsi"/>
          <w:b/>
          <w:bCs/>
        </w:rPr>
        <w:t>S’</w:t>
      </w:r>
      <w:r w:rsidR="006E6900">
        <w:rPr>
          <w:rFonts w:cstheme="minorHAnsi"/>
          <w:bCs/>
        </w:rPr>
        <w:t>[</w:t>
      </w:r>
      <w:proofErr w:type="spellStart"/>
      <w:r w:rsidR="006E6900">
        <w:rPr>
          <w:rFonts w:cstheme="minorHAnsi"/>
          <w:bCs/>
        </w:rPr>
        <w:t>new_grid_data</w:t>
      </w:r>
      <w:proofErr w:type="spellEnd"/>
      <w:r w:rsidR="006E6900">
        <w:rPr>
          <w:rFonts w:cstheme="minorHAnsi"/>
          <w:bCs/>
        </w:rPr>
        <w:t>, (x, y), heading]</w:t>
      </w:r>
    </w:p>
    <w:p w14:paraId="4B5197B7" w14:textId="37C5D4AA" w:rsidR="006E6900" w:rsidRDefault="006E6900">
      <w:pPr>
        <w:rPr>
          <w:rFonts w:cstheme="minorHAnsi"/>
          <w:bCs/>
        </w:rPr>
      </w:pPr>
      <w:r w:rsidRPr="006E6900">
        <w:rPr>
          <w:rFonts w:cstheme="minorHAnsi"/>
          <w:b/>
          <w:bCs/>
        </w:rPr>
        <w:t>Utility Functions:</w:t>
      </w:r>
      <w:r>
        <w:rPr>
          <w:rFonts w:cstheme="minorHAnsi"/>
          <w:bCs/>
        </w:rPr>
        <w:t xml:space="preserve"> steps g(n) - each step costs 1 constantly</w:t>
      </w:r>
    </w:p>
    <w:p w14:paraId="7A297DA2" w14:textId="08488EDF" w:rsidR="00E90E4C" w:rsidRPr="0099766E" w:rsidRDefault="006E6900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heuristic h(n) - Manhattan distance between starting node and goal</w:t>
      </w:r>
      <w:r w:rsidR="00253244">
        <w:rPr>
          <w:rFonts w:cstheme="minorHAnsi"/>
          <w:bCs/>
        </w:rPr>
        <w:t xml:space="preserve"> node</w:t>
      </w:r>
      <w:r w:rsidR="00E90E4C" w:rsidRPr="0099766E">
        <w:rPr>
          <w:rFonts w:cstheme="minorHAnsi"/>
          <w:bCs/>
        </w:rPr>
        <w:br w:type="page"/>
      </w:r>
    </w:p>
    <w:p w14:paraId="4D39AF44" w14:textId="2745BEE0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415"/>
        <w:gridCol w:w="1701"/>
        <w:gridCol w:w="1705"/>
        <w:gridCol w:w="1378"/>
        <w:gridCol w:w="1685"/>
      </w:tblGrid>
      <w:tr w:rsidR="00F51B97" w14:paraId="6C568641" w14:textId="04205E2B" w:rsidTr="00B97DA7">
        <w:tc>
          <w:tcPr>
            <w:tcW w:w="1132" w:type="dxa"/>
          </w:tcPr>
          <w:p w14:paraId="0E070548" w14:textId="30EAD16E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</w:t>
            </w:r>
          </w:p>
        </w:tc>
        <w:tc>
          <w:tcPr>
            <w:tcW w:w="1415" w:type="dxa"/>
          </w:tcPr>
          <w:p w14:paraId="3E75FA52" w14:textId="0A0EB058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Nodes Generated</w:t>
            </w:r>
          </w:p>
        </w:tc>
        <w:tc>
          <w:tcPr>
            <w:tcW w:w="1701" w:type="dxa"/>
          </w:tcPr>
          <w:p w14:paraId="3E6266D6" w14:textId="64EBA06A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Nodes on Fringe When Terminates</w:t>
            </w:r>
          </w:p>
        </w:tc>
        <w:tc>
          <w:tcPr>
            <w:tcW w:w="1705" w:type="dxa"/>
          </w:tcPr>
          <w:p w14:paraId="600FE4C0" w14:textId="3B7F7212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Nodes</w:t>
            </w:r>
            <w:r w:rsidR="00B97DA7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Explored</w:t>
            </w:r>
            <w:r w:rsidR="00B97DA7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When</w:t>
            </w:r>
            <w:r w:rsidR="00B97DA7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Terminates</w:t>
            </w:r>
          </w:p>
        </w:tc>
        <w:tc>
          <w:tcPr>
            <w:tcW w:w="1378" w:type="dxa"/>
          </w:tcPr>
          <w:p w14:paraId="7F177271" w14:textId="77777777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Run Time</w:t>
            </w:r>
          </w:p>
          <w:p w14:paraId="5CC77EC0" w14:textId="0911BBE9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r w:rsidR="00432611">
              <w:rPr>
                <w:rFonts w:cstheme="minorHAnsi"/>
                <w:b/>
                <w:bCs/>
              </w:rPr>
              <w:t>in seconds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85" w:type="dxa"/>
          </w:tcPr>
          <w:p w14:paraId="68C952E3" w14:textId="4AFAD12F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 Cases</w:t>
            </w:r>
          </w:p>
        </w:tc>
      </w:tr>
      <w:tr w:rsidR="00F51B97" w14:paraId="54577969" w14:textId="0E7DC24F" w:rsidTr="00B97DA7">
        <w:tc>
          <w:tcPr>
            <w:tcW w:w="1132" w:type="dxa"/>
            <w:shd w:val="clear" w:color="auto" w:fill="DEEAF6" w:themeFill="accent5" w:themeFillTint="33"/>
          </w:tcPr>
          <w:p w14:paraId="4E696B24" w14:textId="3D553A5D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5578B804" w14:textId="0A751296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51305</w:t>
            </w:r>
            <w:r w:rsidR="006A76FC">
              <w:rPr>
                <w:rFonts w:cstheme="minorHAnsi"/>
                <w:bCs/>
              </w:rPr>
              <w:t xml:space="preserve">      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D4023E9" w14:textId="1C5403C7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408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60AE87B2" w14:textId="0C24EF4E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19289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2298A0A4" w14:textId="753C8A86" w:rsidR="00F51B97" w:rsidRDefault="006F639B" w:rsidP="006A76FC">
            <w:pPr>
              <w:jc w:val="right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Cs/>
              </w:rPr>
              <w:t>1</w:t>
            </w:r>
            <w:r>
              <w:rPr>
                <w:rFonts w:cstheme="minorHAnsi"/>
                <w:bCs/>
              </w:rPr>
              <w:t>.</w:t>
            </w:r>
            <w:r w:rsidR="001B6543">
              <w:rPr>
                <w:rFonts w:cstheme="minorHAnsi"/>
                <w:bCs/>
              </w:rPr>
              <w:t>459</w:t>
            </w:r>
          </w:p>
        </w:tc>
        <w:tc>
          <w:tcPr>
            <w:tcW w:w="1685" w:type="dxa"/>
            <w:vMerge w:val="restart"/>
            <w:shd w:val="clear" w:color="auto" w:fill="DEEAF6" w:themeFill="accent5" w:themeFillTint="33"/>
          </w:tcPr>
          <w:p w14:paraId="0993FD23" w14:textId="5FEEF7DD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  <w:r w:rsidRPr="001D17A2">
              <w:rPr>
                <w:rFonts w:cstheme="minorHAnsi"/>
                <w:b/>
                <w:bCs/>
              </w:rPr>
              <w:t>t1_bridgeport</w:t>
            </w:r>
          </w:p>
        </w:tc>
      </w:tr>
      <w:tr w:rsidR="00F51B97" w14:paraId="0556AD0C" w14:textId="0D62D02E" w:rsidTr="00B97DA7">
        <w:tc>
          <w:tcPr>
            <w:tcW w:w="1132" w:type="dxa"/>
            <w:shd w:val="clear" w:color="auto" w:fill="DEEAF6" w:themeFill="accent5" w:themeFillTint="33"/>
          </w:tcPr>
          <w:p w14:paraId="3AD99613" w14:textId="45F12C20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752585F4" w14:textId="0E943380" w:rsidR="00F51B97" w:rsidRPr="00B97DA7" w:rsidRDefault="00070F8A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45</w:t>
            </w:r>
            <w:r w:rsidR="00EC0698" w:rsidRPr="00B97DA7">
              <w:rPr>
                <w:rFonts w:cstheme="minorHAnsi"/>
                <w:bCs/>
              </w:rPr>
              <w:t>108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85F2414" w14:textId="6342C9A7" w:rsidR="00F51B97" w:rsidRPr="00B97DA7" w:rsidRDefault="00EC0698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480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04F7F08E" w14:textId="1A750D64" w:rsidR="00F51B97" w:rsidRPr="00B97DA7" w:rsidRDefault="00EC0698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16954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36D43088" w14:textId="2E57870F" w:rsidR="00F51B97" w:rsidRPr="00BF5D97" w:rsidRDefault="00EC0698" w:rsidP="006A76FC">
            <w:pPr>
              <w:jc w:val="right"/>
              <w:rPr>
                <w:rFonts w:cstheme="minorHAnsi"/>
                <w:bCs/>
              </w:rPr>
            </w:pPr>
            <w:r w:rsidRPr="00BF5D97">
              <w:rPr>
                <w:rFonts w:cstheme="minorHAnsi"/>
                <w:bCs/>
              </w:rPr>
              <w:t>1.326</w:t>
            </w:r>
          </w:p>
        </w:tc>
        <w:tc>
          <w:tcPr>
            <w:tcW w:w="1685" w:type="dxa"/>
            <w:vMerge/>
            <w:shd w:val="clear" w:color="auto" w:fill="DEEAF6" w:themeFill="accent5" w:themeFillTint="33"/>
          </w:tcPr>
          <w:p w14:paraId="22D92B7C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2A67B0EF" w14:textId="77777777" w:rsidTr="00BF5D97">
        <w:tc>
          <w:tcPr>
            <w:tcW w:w="9016" w:type="dxa"/>
            <w:gridSpan w:val="6"/>
            <w:shd w:val="clear" w:color="auto" w:fill="auto"/>
          </w:tcPr>
          <w:p w14:paraId="17DD9346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2B8C7B0A" w14:textId="77777777" w:rsidTr="00B97DA7">
        <w:tc>
          <w:tcPr>
            <w:tcW w:w="1132" w:type="dxa"/>
          </w:tcPr>
          <w:p w14:paraId="448207BE" w14:textId="7E76DDC6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</w:tcPr>
          <w:p w14:paraId="3F071ADF" w14:textId="16BB0519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12326</w:t>
            </w:r>
          </w:p>
        </w:tc>
        <w:tc>
          <w:tcPr>
            <w:tcW w:w="1701" w:type="dxa"/>
          </w:tcPr>
          <w:p w14:paraId="4B6FD279" w14:textId="5B93CE08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</w:t>
            </w:r>
          </w:p>
        </w:tc>
        <w:tc>
          <w:tcPr>
            <w:tcW w:w="1705" w:type="dxa"/>
          </w:tcPr>
          <w:p w14:paraId="1BEA4C9E" w14:textId="612BE12A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4685</w:t>
            </w:r>
          </w:p>
        </w:tc>
        <w:tc>
          <w:tcPr>
            <w:tcW w:w="1378" w:type="dxa"/>
          </w:tcPr>
          <w:p w14:paraId="068A0904" w14:textId="30C79E6E" w:rsidR="00F51B97" w:rsidRDefault="006F639B" w:rsidP="006A76FC">
            <w:pPr>
              <w:jc w:val="right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Cs/>
              </w:rPr>
              <w:t>0</w:t>
            </w:r>
            <w:r>
              <w:rPr>
                <w:rFonts w:cstheme="minorHAnsi"/>
                <w:bCs/>
              </w:rPr>
              <w:t>.3</w:t>
            </w:r>
            <w:r w:rsidR="001B6543">
              <w:rPr>
                <w:rFonts w:cstheme="minorHAnsi"/>
                <w:bCs/>
              </w:rPr>
              <w:t>66</w:t>
            </w:r>
          </w:p>
        </w:tc>
        <w:tc>
          <w:tcPr>
            <w:tcW w:w="1685" w:type="dxa"/>
            <w:vMerge w:val="restart"/>
          </w:tcPr>
          <w:p w14:paraId="78889A18" w14:textId="1E3A975D" w:rsidR="00F51B97" w:rsidRDefault="00EC0698" w:rsidP="00BF5D97">
            <w:pPr>
              <w:jc w:val="center"/>
              <w:rPr>
                <w:rFonts w:cstheme="minorHAnsi"/>
                <w:b/>
                <w:bCs/>
              </w:rPr>
            </w:pPr>
            <w:r w:rsidRPr="00EC0698">
              <w:rPr>
                <w:rFonts w:cstheme="minorHAnsi"/>
                <w:b/>
                <w:bCs/>
              </w:rPr>
              <w:t>t1_crossfire</w:t>
            </w:r>
          </w:p>
        </w:tc>
      </w:tr>
      <w:tr w:rsidR="00F51B97" w14:paraId="353F7B74" w14:textId="77777777" w:rsidTr="00B97DA7">
        <w:tc>
          <w:tcPr>
            <w:tcW w:w="1132" w:type="dxa"/>
          </w:tcPr>
          <w:p w14:paraId="4758ECE6" w14:textId="153192CE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</w:tcPr>
          <w:p w14:paraId="77BA534F" w14:textId="5158F586" w:rsidR="00F51B97" w:rsidRPr="00B97DA7" w:rsidRDefault="00EC0698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12326</w:t>
            </w:r>
          </w:p>
        </w:tc>
        <w:tc>
          <w:tcPr>
            <w:tcW w:w="1701" w:type="dxa"/>
          </w:tcPr>
          <w:p w14:paraId="39850B39" w14:textId="38AC0B15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</w:t>
            </w:r>
          </w:p>
        </w:tc>
        <w:tc>
          <w:tcPr>
            <w:tcW w:w="1705" w:type="dxa"/>
          </w:tcPr>
          <w:p w14:paraId="400C511D" w14:textId="7FFD4E28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4685</w:t>
            </w:r>
          </w:p>
        </w:tc>
        <w:tc>
          <w:tcPr>
            <w:tcW w:w="1378" w:type="dxa"/>
          </w:tcPr>
          <w:p w14:paraId="3390A359" w14:textId="6E1BCE45" w:rsidR="00F51B97" w:rsidRPr="00BF5D97" w:rsidRDefault="00BF5D97" w:rsidP="006A76FC">
            <w:pPr>
              <w:jc w:val="right"/>
              <w:rPr>
                <w:rFonts w:cstheme="minorHAnsi"/>
                <w:bCs/>
              </w:rPr>
            </w:pPr>
            <w:r w:rsidRPr="00BF5D97">
              <w:rPr>
                <w:rFonts w:cstheme="minorHAnsi"/>
                <w:bCs/>
              </w:rPr>
              <w:t>0.481</w:t>
            </w:r>
          </w:p>
        </w:tc>
        <w:tc>
          <w:tcPr>
            <w:tcW w:w="1685" w:type="dxa"/>
            <w:vMerge/>
          </w:tcPr>
          <w:p w14:paraId="4ED750B1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41B5349F" w14:textId="77777777" w:rsidTr="00904C58">
        <w:tc>
          <w:tcPr>
            <w:tcW w:w="9016" w:type="dxa"/>
            <w:gridSpan w:val="6"/>
          </w:tcPr>
          <w:p w14:paraId="42EE0EA9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4CD78F15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761952E6" w14:textId="3126F223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1C77E78A" w14:textId="06348287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2504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48E2F66" w14:textId="1853B00A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158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1DBD40FC" w14:textId="63BD557C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976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0072D0BA" w14:textId="3CE6543A" w:rsidR="00F51B97" w:rsidRDefault="006F639B" w:rsidP="006A76FC">
            <w:pPr>
              <w:jc w:val="right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Cs/>
              </w:rPr>
              <w:t>0</w:t>
            </w:r>
            <w:r>
              <w:rPr>
                <w:rFonts w:cstheme="minorHAnsi"/>
                <w:bCs/>
              </w:rPr>
              <w:t>.250</w:t>
            </w:r>
          </w:p>
        </w:tc>
        <w:tc>
          <w:tcPr>
            <w:tcW w:w="1685" w:type="dxa"/>
            <w:vMerge w:val="restart"/>
            <w:shd w:val="clear" w:color="auto" w:fill="DEEAF6" w:themeFill="accent5" w:themeFillTint="33"/>
          </w:tcPr>
          <w:p w14:paraId="4FBE267E" w14:textId="0778D9FD" w:rsidR="00F51B97" w:rsidRDefault="00BF5D97" w:rsidP="00BF5D97">
            <w:pPr>
              <w:jc w:val="center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/>
                <w:bCs/>
              </w:rPr>
              <w:t>t1_ice_maze</w:t>
            </w:r>
          </w:p>
        </w:tc>
      </w:tr>
      <w:tr w:rsidR="00F51B97" w14:paraId="21D5A452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0498FFBC" w14:textId="29D9B2F1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233FEF82" w14:textId="2F88BAA5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353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97805F" w14:textId="37B9B515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43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5B24BBBD" w14:textId="20D6ACFC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133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2B432BFC" w14:textId="10AC37B4" w:rsidR="00F51B97" w:rsidRDefault="00BF5D97" w:rsidP="006A76FC">
            <w:pPr>
              <w:jc w:val="right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Cs/>
              </w:rPr>
              <w:t>0.</w:t>
            </w:r>
            <w:r>
              <w:rPr>
                <w:rFonts w:cstheme="minorHAnsi"/>
                <w:bCs/>
              </w:rPr>
              <w:t>121</w:t>
            </w:r>
          </w:p>
        </w:tc>
        <w:tc>
          <w:tcPr>
            <w:tcW w:w="1685" w:type="dxa"/>
            <w:vMerge/>
            <w:shd w:val="clear" w:color="auto" w:fill="DEEAF6" w:themeFill="accent5" w:themeFillTint="33"/>
          </w:tcPr>
          <w:p w14:paraId="4AFB32B8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1794725E" w14:textId="77777777" w:rsidTr="00BF5D97">
        <w:tc>
          <w:tcPr>
            <w:tcW w:w="9016" w:type="dxa"/>
            <w:gridSpan w:val="6"/>
            <w:shd w:val="clear" w:color="auto" w:fill="auto"/>
          </w:tcPr>
          <w:p w14:paraId="3359D02F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6950F776" w14:textId="77777777" w:rsidTr="00B97DA7">
        <w:tc>
          <w:tcPr>
            <w:tcW w:w="1132" w:type="dxa"/>
          </w:tcPr>
          <w:p w14:paraId="41C88B72" w14:textId="3E23F046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</w:tcPr>
          <w:p w14:paraId="73CFC8D2" w14:textId="4058BCD5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34644</w:t>
            </w:r>
          </w:p>
        </w:tc>
        <w:tc>
          <w:tcPr>
            <w:tcW w:w="1701" w:type="dxa"/>
          </w:tcPr>
          <w:p w14:paraId="459A7AC4" w14:textId="55935738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2568</w:t>
            </w:r>
          </w:p>
        </w:tc>
        <w:tc>
          <w:tcPr>
            <w:tcW w:w="1705" w:type="dxa"/>
          </w:tcPr>
          <w:p w14:paraId="52648FB0" w14:textId="6FFAB57E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12647</w:t>
            </w:r>
          </w:p>
        </w:tc>
        <w:tc>
          <w:tcPr>
            <w:tcW w:w="1378" w:type="dxa"/>
          </w:tcPr>
          <w:p w14:paraId="76E92EA6" w14:textId="33A0E5F6" w:rsidR="00F51B97" w:rsidRDefault="006F639B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1.181</w:t>
            </w:r>
          </w:p>
        </w:tc>
        <w:tc>
          <w:tcPr>
            <w:tcW w:w="1685" w:type="dxa"/>
            <w:vMerge w:val="restart"/>
          </w:tcPr>
          <w:p w14:paraId="6AAF7CBB" w14:textId="6A23310C" w:rsidR="00F51B97" w:rsidRDefault="00BF5D97" w:rsidP="00BF5D97">
            <w:pPr>
              <w:jc w:val="center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/>
                <w:bCs/>
              </w:rPr>
              <w:t>t2_brickyard</w:t>
            </w:r>
          </w:p>
        </w:tc>
      </w:tr>
      <w:tr w:rsidR="00F51B97" w14:paraId="7ACE06AC" w14:textId="77777777" w:rsidTr="00B97DA7">
        <w:tc>
          <w:tcPr>
            <w:tcW w:w="1132" w:type="dxa"/>
          </w:tcPr>
          <w:p w14:paraId="6232486D" w14:textId="1FB293AE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</w:tcPr>
          <w:p w14:paraId="1DC7176C" w14:textId="372ECBBA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3146</w:t>
            </w:r>
          </w:p>
        </w:tc>
        <w:tc>
          <w:tcPr>
            <w:tcW w:w="1701" w:type="dxa"/>
          </w:tcPr>
          <w:p w14:paraId="3E116047" w14:textId="70035554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351</w:t>
            </w:r>
          </w:p>
        </w:tc>
        <w:tc>
          <w:tcPr>
            <w:tcW w:w="1705" w:type="dxa"/>
          </w:tcPr>
          <w:p w14:paraId="3BA76619" w14:textId="03B3C43F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1138</w:t>
            </w:r>
          </w:p>
        </w:tc>
        <w:tc>
          <w:tcPr>
            <w:tcW w:w="1378" w:type="dxa"/>
          </w:tcPr>
          <w:p w14:paraId="2004B2E9" w14:textId="010FFDBA" w:rsidR="00F51B97" w:rsidRDefault="00323E4B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0</w:t>
            </w:r>
            <w:r w:rsidR="00BF5D97" w:rsidRPr="00BF5D97">
              <w:rPr>
                <w:rFonts w:cstheme="minorHAnsi"/>
                <w:bCs/>
              </w:rPr>
              <w:t>.</w:t>
            </w:r>
            <w:r w:rsidR="00BF5D97">
              <w:rPr>
                <w:rFonts w:cstheme="minorHAnsi"/>
                <w:bCs/>
              </w:rPr>
              <w:t>357</w:t>
            </w:r>
          </w:p>
        </w:tc>
        <w:tc>
          <w:tcPr>
            <w:tcW w:w="1685" w:type="dxa"/>
            <w:vMerge/>
          </w:tcPr>
          <w:p w14:paraId="6F5068B6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5034919F" w14:textId="77777777" w:rsidTr="0066458C">
        <w:tc>
          <w:tcPr>
            <w:tcW w:w="9016" w:type="dxa"/>
            <w:gridSpan w:val="6"/>
          </w:tcPr>
          <w:p w14:paraId="6E0BA7E3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104DF17C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22F478A6" w14:textId="03C572D1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451C59AD" w14:textId="6D8E9376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48983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7C52EEE" w14:textId="2DFC6672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665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02A623E7" w14:textId="281561E9" w:rsidR="00F51B97" w:rsidRPr="00B97DA7" w:rsidRDefault="006F639B" w:rsidP="006A76FC">
            <w:pPr>
              <w:jc w:val="right"/>
              <w:rPr>
                <w:rFonts w:cstheme="minorHAnsi"/>
                <w:bCs/>
              </w:rPr>
            </w:pPr>
            <w:r w:rsidRPr="006F639B">
              <w:rPr>
                <w:rFonts w:cstheme="minorHAnsi"/>
                <w:bCs/>
              </w:rPr>
              <w:t>19406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3ABBF450" w14:textId="288B8A56" w:rsidR="00F51B97" w:rsidRDefault="0030474A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2.122</w:t>
            </w:r>
          </w:p>
        </w:tc>
        <w:tc>
          <w:tcPr>
            <w:tcW w:w="1685" w:type="dxa"/>
            <w:vMerge w:val="restart"/>
            <w:shd w:val="clear" w:color="auto" w:fill="DEEAF6" w:themeFill="accent5" w:themeFillTint="33"/>
          </w:tcPr>
          <w:p w14:paraId="57987F06" w14:textId="7881E91B" w:rsidR="00F51B97" w:rsidRDefault="00BF5D97" w:rsidP="00BF5D97">
            <w:pPr>
              <w:jc w:val="center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/>
                <w:bCs/>
              </w:rPr>
              <w:t>t2_puzzle_maze</w:t>
            </w:r>
          </w:p>
        </w:tc>
      </w:tr>
      <w:tr w:rsidR="00F51B97" w14:paraId="4420218B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1935CF88" w14:textId="20D842AB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5210BB2D" w14:textId="35D67D57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30967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6751B3" w14:textId="57DF8931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511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56B609D5" w14:textId="26FD00F2" w:rsidR="00F51B97" w:rsidRPr="00B97DA7" w:rsidRDefault="00BF5D9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12240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20A40700" w14:textId="052EFBB2" w:rsidR="00F51B97" w:rsidRDefault="00B97DA7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1.373</w:t>
            </w:r>
          </w:p>
        </w:tc>
        <w:tc>
          <w:tcPr>
            <w:tcW w:w="1685" w:type="dxa"/>
            <w:vMerge/>
            <w:shd w:val="clear" w:color="auto" w:fill="DEEAF6" w:themeFill="accent5" w:themeFillTint="33"/>
          </w:tcPr>
          <w:p w14:paraId="4FAD3D93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7FF55A30" w14:textId="77777777" w:rsidTr="00BF5D97">
        <w:tc>
          <w:tcPr>
            <w:tcW w:w="9016" w:type="dxa"/>
            <w:gridSpan w:val="6"/>
            <w:shd w:val="clear" w:color="auto" w:fill="auto"/>
          </w:tcPr>
          <w:p w14:paraId="5D041062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5C8571ED" w14:textId="77777777" w:rsidTr="00B97DA7">
        <w:tc>
          <w:tcPr>
            <w:tcW w:w="1132" w:type="dxa"/>
          </w:tcPr>
          <w:p w14:paraId="1BB1D857" w14:textId="48D2770B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</w:tcPr>
          <w:p w14:paraId="2AB16E8E" w14:textId="768D39F7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24281</w:t>
            </w:r>
          </w:p>
        </w:tc>
        <w:tc>
          <w:tcPr>
            <w:tcW w:w="1701" w:type="dxa"/>
          </w:tcPr>
          <w:p w14:paraId="10C53995" w14:textId="20AA8A1D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792</w:t>
            </w:r>
          </w:p>
        </w:tc>
        <w:tc>
          <w:tcPr>
            <w:tcW w:w="1705" w:type="dxa"/>
          </w:tcPr>
          <w:p w14:paraId="793EB08A" w14:textId="5F94E8CD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9547</w:t>
            </w:r>
          </w:p>
        </w:tc>
        <w:tc>
          <w:tcPr>
            <w:tcW w:w="1378" w:type="dxa"/>
          </w:tcPr>
          <w:p w14:paraId="75078CCD" w14:textId="49C97266" w:rsidR="00F51B97" w:rsidRDefault="0030474A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1.392</w:t>
            </w:r>
          </w:p>
        </w:tc>
        <w:tc>
          <w:tcPr>
            <w:tcW w:w="1685" w:type="dxa"/>
            <w:vMerge w:val="restart"/>
          </w:tcPr>
          <w:p w14:paraId="3DB17940" w14:textId="68A58B0B" w:rsidR="00F51B97" w:rsidRDefault="00B97DA7" w:rsidP="00BF5D97">
            <w:pPr>
              <w:jc w:val="center"/>
              <w:rPr>
                <w:rFonts w:cstheme="minorHAnsi"/>
                <w:b/>
                <w:bCs/>
              </w:rPr>
            </w:pPr>
            <w:r w:rsidRPr="00B97DA7">
              <w:rPr>
                <w:rFonts w:cstheme="minorHAnsi"/>
                <w:b/>
                <w:bCs/>
              </w:rPr>
              <w:t>t2_shortcut</w:t>
            </w:r>
          </w:p>
        </w:tc>
      </w:tr>
      <w:tr w:rsidR="00F51B97" w14:paraId="6C8E48E5" w14:textId="77777777" w:rsidTr="00B97DA7">
        <w:tc>
          <w:tcPr>
            <w:tcW w:w="1132" w:type="dxa"/>
          </w:tcPr>
          <w:p w14:paraId="06707D99" w14:textId="23826666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</w:tcPr>
          <w:p w14:paraId="1BA6D104" w14:textId="7E8DB5C0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4665</w:t>
            </w:r>
          </w:p>
        </w:tc>
        <w:tc>
          <w:tcPr>
            <w:tcW w:w="1701" w:type="dxa"/>
          </w:tcPr>
          <w:p w14:paraId="248F0AA9" w14:textId="783F595E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233</w:t>
            </w:r>
          </w:p>
        </w:tc>
        <w:tc>
          <w:tcPr>
            <w:tcW w:w="1705" w:type="dxa"/>
          </w:tcPr>
          <w:p w14:paraId="1E98B217" w14:textId="44F6833E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1835</w:t>
            </w:r>
          </w:p>
        </w:tc>
        <w:tc>
          <w:tcPr>
            <w:tcW w:w="1378" w:type="dxa"/>
          </w:tcPr>
          <w:p w14:paraId="62F4D4C6" w14:textId="3CFD0146" w:rsidR="00F51B97" w:rsidRDefault="00B97DA7" w:rsidP="006A76FC">
            <w:pPr>
              <w:jc w:val="right"/>
              <w:rPr>
                <w:rFonts w:cstheme="minorHAnsi"/>
                <w:b/>
                <w:bCs/>
              </w:rPr>
            </w:pPr>
            <w:r w:rsidRPr="00BF5D97">
              <w:rPr>
                <w:rFonts w:cstheme="minorHAnsi"/>
                <w:bCs/>
              </w:rPr>
              <w:t>0</w:t>
            </w:r>
            <w:r>
              <w:rPr>
                <w:rFonts w:cstheme="minorHAnsi"/>
                <w:bCs/>
              </w:rPr>
              <w:t>.732</w:t>
            </w:r>
          </w:p>
        </w:tc>
        <w:tc>
          <w:tcPr>
            <w:tcW w:w="1685" w:type="dxa"/>
            <w:vMerge/>
          </w:tcPr>
          <w:p w14:paraId="6593A783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01751D69" w14:textId="77777777" w:rsidTr="007749C4">
        <w:tc>
          <w:tcPr>
            <w:tcW w:w="9016" w:type="dxa"/>
            <w:gridSpan w:val="6"/>
          </w:tcPr>
          <w:p w14:paraId="09BBB756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1B214D74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772BF28E" w14:textId="4D2DC6E6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36ED219D" w14:textId="5C7E77DF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8003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C052559" w14:textId="5260D7E0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14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1C76B99A" w14:textId="2F5B2D1C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3201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11BAFC93" w14:textId="1C35AC1F" w:rsidR="00F51B97" w:rsidRDefault="0030474A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2.717</w:t>
            </w:r>
          </w:p>
        </w:tc>
        <w:tc>
          <w:tcPr>
            <w:tcW w:w="1685" w:type="dxa"/>
            <w:vMerge w:val="restart"/>
            <w:shd w:val="clear" w:color="auto" w:fill="DEEAF6" w:themeFill="accent5" w:themeFillTint="33"/>
          </w:tcPr>
          <w:p w14:paraId="4D784CA6" w14:textId="6399F126" w:rsidR="00F51B97" w:rsidRDefault="00B97DA7" w:rsidP="00BF5D97">
            <w:pPr>
              <w:jc w:val="center"/>
              <w:rPr>
                <w:rFonts w:cstheme="minorHAnsi"/>
                <w:b/>
                <w:bCs/>
              </w:rPr>
            </w:pPr>
            <w:r w:rsidRPr="00B97DA7">
              <w:rPr>
                <w:rFonts w:cstheme="minorHAnsi"/>
                <w:b/>
                <w:bCs/>
              </w:rPr>
              <w:t>t3_labyrinth</w:t>
            </w:r>
          </w:p>
        </w:tc>
      </w:tr>
      <w:tr w:rsidR="00F51B97" w14:paraId="5FE47017" w14:textId="77777777" w:rsidTr="00B97DA7">
        <w:tc>
          <w:tcPr>
            <w:tcW w:w="1132" w:type="dxa"/>
            <w:shd w:val="clear" w:color="auto" w:fill="DEEAF6" w:themeFill="accent5" w:themeFillTint="33"/>
          </w:tcPr>
          <w:p w14:paraId="67A52A1D" w14:textId="5C9F2D72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  <w:shd w:val="clear" w:color="auto" w:fill="DEEAF6" w:themeFill="accent5" w:themeFillTint="33"/>
          </w:tcPr>
          <w:p w14:paraId="2EC0E595" w14:textId="58E72BB0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5353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64D859C" w14:textId="7DDB7C55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62</w:t>
            </w:r>
          </w:p>
        </w:tc>
        <w:tc>
          <w:tcPr>
            <w:tcW w:w="1705" w:type="dxa"/>
            <w:shd w:val="clear" w:color="auto" w:fill="DEEAF6" w:themeFill="accent5" w:themeFillTint="33"/>
          </w:tcPr>
          <w:p w14:paraId="270B7ACE" w14:textId="57516B32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2135</w:t>
            </w:r>
          </w:p>
        </w:tc>
        <w:tc>
          <w:tcPr>
            <w:tcW w:w="1378" w:type="dxa"/>
            <w:shd w:val="clear" w:color="auto" w:fill="DEEAF6" w:themeFill="accent5" w:themeFillTint="33"/>
          </w:tcPr>
          <w:p w14:paraId="7E72EF19" w14:textId="2CDF9D23" w:rsidR="00F51B97" w:rsidRDefault="00B97DA7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1.750</w:t>
            </w:r>
          </w:p>
        </w:tc>
        <w:tc>
          <w:tcPr>
            <w:tcW w:w="1685" w:type="dxa"/>
            <w:vMerge/>
            <w:shd w:val="clear" w:color="auto" w:fill="DEEAF6" w:themeFill="accent5" w:themeFillTint="33"/>
          </w:tcPr>
          <w:p w14:paraId="1A4B901D" w14:textId="77777777" w:rsidR="00F51B97" w:rsidRDefault="00F51B97" w:rsidP="00BF5D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5D97" w14:paraId="70BB51A3" w14:textId="77777777" w:rsidTr="00BF5D97">
        <w:tc>
          <w:tcPr>
            <w:tcW w:w="9016" w:type="dxa"/>
            <w:gridSpan w:val="6"/>
            <w:shd w:val="clear" w:color="auto" w:fill="auto"/>
          </w:tcPr>
          <w:p w14:paraId="53013782" w14:textId="77777777" w:rsidR="00BF5D97" w:rsidRPr="00B97DA7" w:rsidRDefault="00BF5D97" w:rsidP="006A76FC">
            <w:pPr>
              <w:jc w:val="right"/>
              <w:rPr>
                <w:rFonts w:cstheme="minorHAnsi"/>
                <w:bCs/>
              </w:rPr>
            </w:pPr>
          </w:p>
        </w:tc>
      </w:tr>
      <w:tr w:rsidR="00F51B97" w14:paraId="733B212E" w14:textId="77777777" w:rsidTr="00B97DA7">
        <w:tc>
          <w:tcPr>
            <w:tcW w:w="1132" w:type="dxa"/>
          </w:tcPr>
          <w:p w14:paraId="1F2A9DEF" w14:textId="70344097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UCS</w:t>
            </w:r>
          </w:p>
        </w:tc>
        <w:tc>
          <w:tcPr>
            <w:tcW w:w="1415" w:type="dxa"/>
          </w:tcPr>
          <w:p w14:paraId="26F8BB1E" w14:textId="394B6133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36691</w:t>
            </w:r>
          </w:p>
        </w:tc>
        <w:tc>
          <w:tcPr>
            <w:tcW w:w="1701" w:type="dxa"/>
          </w:tcPr>
          <w:p w14:paraId="40F9AE1E" w14:textId="7F566132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391</w:t>
            </w:r>
          </w:p>
        </w:tc>
        <w:tc>
          <w:tcPr>
            <w:tcW w:w="1705" w:type="dxa"/>
          </w:tcPr>
          <w:p w14:paraId="45999C00" w14:textId="0CA12C0E" w:rsidR="00F51B97" w:rsidRPr="00B97DA7" w:rsidRDefault="0030474A" w:rsidP="006A76FC">
            <w:pPr>
              <w:jc w:val="right"/>
              <w:rPr>
                <w:rFonts w:cstheme="minorHAnsi"/>
                <w:bCs/>
              </w:rPr>
            </w:pPr>
            <w:r w:rsidRPr="0030474A">
              <w:rPr>
                <w:rFonts w:cstheme="minorHAnsi"/>
                <w:bCs/>
              </w:rPr>
              <w:t>14485</w:t>
            </w:r>
          </w:p>
        </w:tc>
        <w:tc>
          <w:tcPr>
            <w:tcW w:w="1378" w:type="dxa"/>
          </w:tcPr>
          <w:p w14:paraId="31028371" w14:textId="30836525" w:rsidR="00F51B97" w:rsidRDefault="0030474A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3.615</w:t>
            </w:r>
          </w:p>
        </w:tc>
        <w:tc>
          <w:tcPr>
            <w:tcW w:w="1685" w:type="dxa"/>
            <w:vMerge w:val="restart"/>
          </w:tcPr>
          <w:p w14:paraId="48795EEA" w14:textId="25AEA2FA" w:rsidR="00F51B97" w:rsidRDefault="00B97DA7" w:rsidP="00BF5D97">
            <w:pPr>
              <w:jc w:val="center"/>
              <w:rPr>
                <w:rFonts w:cstheme="minorHAnsi"/>
                <w:b/>
                <w:bCs/>
              </w:rPr>
            </w:pPr>
            <w:r w:rsidRPr="00B97DA7">
              <w:rPr>
                <w:rFonts w:cstheme="minorHAnsi"/>
                <w:b/>
                <w:bCs/>
              </w:rPr>
              <w:t>t3_the_river</w:t>
            </w:r>
          </w:p>
        </w:tc>
      </w:tr>
      <w:tr w:rsidR="00F51B97" w14:paraId="66B09F1B" w14:textId="77777777" w:rsidTr="00B97DA7">
        <w:tc>
          <w:tcPr>
            <w:tcW w:w="1132" w:type="dxa"/>
          </w:tcPr>
          <w:p w14:paraId="3E74CA50" w14:textId="619F58CF" w:rsidR="00F51B97" w:rsidRDefault="00F51B97" w:rsidP="001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A*</w:t>
            </w:r>
          </w:p>
        </w:tc>
        <w:tc>
          <w:tcPr>
            <w:tcW w:w="1415" w:type="dxa"/>
          </w:tcPr>
          <w:p w14:paraId="3E5F6EB4" w14:textId="7C3E245F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18654</w:t>
            </w:r>
          </w:p>
        </w:tc>
        <w:tc>
          <w:tcPr>
            <w:tcW w:w="1701" w:type="dxa"/>
          </w:tcPr>
          <w:p w14:paraId="2182286B" w14:textId="6A9455A4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411</w:t>
            </w:r>
          </w:p>
        </w:tc>
        <w:tc>
          <w:tcPr>
            <w:tcW w:w="1705" w:type="dxa"/>
          </w:tcPr>
          <w:p w14:paraId="1955640B" w14:textId="470F8EBF" w:rsidR="00F51B97" w:rsidRPr="00B97DA7" w:rsidRDefault="00B97DA7" w:rsidP="006A76FC">
            <w:pPr>
              <w:jc w:val="right"/>
              <w:rPr>
                <w:rFonts w:cstheme="minorHAnsi"/>
                <w:bCs/>
              </w:rPr>
            </w:pPr>
            <w:r w:rsidRPr="00B97DA7">
              <w:rPr>
                <w:rFonts w:cstheme="minorHAnsi"/>
                <w:bCs/>
              </w:rPr>
              <w:t>7338</w:t>
            </w:r>
          </w:p>
        </w:tc>
        <w:tc>
          <w:tcPr>
            <w:tcW w:w="1378" w:type="dxa"/>
          </w:tcPr>
          <w:p w14:paraId="7BEBC54C" w14:textId="4D23BD96" w:rsidR="00F51B97" w:rsidRDefault="00B97DA7" w:rsidP="006A76FC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1.864</w:t>
            </w:r>
          </w:p>
        </w:tc>
        <w:tc>
          <w:tcPr>
            <w:tcW w:w="1685" w:type="dxa"/>
            <w:vMerge/>
          </w:tcPr>
          <w:p w14:paraId="1EFCE381" w14:textId="77777777" w:rsidR="00F51B97" w:rsidRDefault="00F51B97">
            <w:pPr>
              <w:rPr>
                <w:rFonts w:cstheme="minorHAnsi"/>
                <w:b/>
                <w:bCs/>
              </w:rPr>
            </w:pPr>
          </w:p>
        </w:tc>
      </w:tr>
    </w:tbl>
    <w:p w14:paraId="176E1734" w14:textId="3DEED338" w:rsidR="00342878" w:rsidRDefault="00342878">
      <w:pPr>
        <w:rPr>
          <w:rFonts w:cstheme="minorHAnsi"/>
          <w:b/>
          <w:bCs/>
        </w:rPr>
      </w:pPr>
    </w:p>
    <w:p w14:paraId="6D4DB9E2" w14:textId="77777777" w:rsidR="000F3B1E" w:rsidRDefault="0030474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e) </w:t>
      </w:r>
    </w:p>
    <w:p w14:paraId="0FBDFE15" w14:textId="6B41EFD1" w:rsidR="000F3B1E" w:rsidRDefault="000F3B1E">
      <w:pPr>
        <w:rPr>
          <w:rFonts w:cstheme="minorHAnsi"/>
          <w:bCs/>
        </w:rPr>
      </w:pPr>
      <w:r w:rsidRPr="000F3B1E">
        <w:rPr>
          <w:rFonts w:cstheme="minorHAnsi"/>
          <w:bCs/>
        </w:rPr>
        <w:t>B</w:t>
      </w:r>
      <w:r>
        <w:rPr>
          <w:rFonts w:cstheme="minorHAnsi"/>
          <w:bCs/>
        </w:rPr>
        <w:t>oth UCS and A* algorithm generated an optimal solution in the case of that the solution exists.</w:t>
      </w:r>
    </w:p>
    <w:p w14:paraId="3EDFEF9F" w14:textId="20AAE141" w:rsidR="008B1FC1" w:rsidRDefault="000F3B1E">
      <w:pPr>
        <w:rPr>
          <w:rFonts w:cstheme="minorHAnsi"/>
          <w:bCs/>
        </w:rPr>
      </w:pPr>
      <w:r w:rsidRPr="000F3B1E">
        <w:rPr>
          <w:rFonts w:cstheme="minorHAnsi"/>
          <w:bCs/>
        </w:rPr>
        <w:t>UCS</w:t>
      </w:r>
      <w:r>
        <w:rPr>
          <w:rFonts w:cstheme="minorHAnsi"/>
          <w:bCs/>
        </w:rPr>
        <w:t xml:space="preserve"> algorithm generated and explored more nodes than A* algorithm, </w:t>
      </w:r>
      <w:r w:rsidR="008B1FC1">
        <w:rPr>
          <w:rFonts w:cstheme="minorHAnsi"/>
          <w:bCs/>
        </w:rPr>
        <w:t>and also in most cases, UCS took more time compare to A*.</w:t>
      </w:r>
    </w:p>
    <w:p w14:paraId="0E29DB98" w14:textId="3A517CE3" w:rsidR="0030474A" w:rsidRDefault="008B1FC1">
      <w:pPr>
        <w:rPr>
          <w:rFonts w:cstheme="minorHAnsi"/>
          <w:b/>
          <w:bCs/>
        </w:rPr>
      </w:pPr>
      <w:r>
        <w:rPr>
          <w:rFonts w:cstheme="minorHAnsi"/>
          <w:bCs/>
        </w:rPr>
        <w:t>But there’s one exception, w</w:t>
      </w:r>
      <w:r w:rsidR="0030474A" w:rsidRPr="000F3B1E">
        <w:rPr>
          <w:rFonts w:cstheme="minorHAnsi"/>
          <w:bCs/>
        </w:rPr>
        <w:t>hen</w:t>
      </w:r>
      <w:r w:rsidR="0030474A" w:rsidRPr="0030474A">
        <w:rPr>
          <w:rFonts w:cstheme="minorHAnsi"/>
          <w:bCs/>
        </w:rPr>
        <w:t xml:space="preserve"> </w:t>
      </w:r>
      <w:r w:rsidR="0030474A">
        <w:rPr>
          <w:rFonts w:cstheme="minorHAnsi"/>
          <w:bCs/>
        </w:rPr>
        <w:t>each node in a tree ha</w:t>
      </w:r>
      <w:r w:rsidR="001B6543">
        <w:rPr>
          <w:rFonts w:cstheme="minorHAnsi"/>
          <w:bCs/>
        </w:rPr>
        <w:t>d</w:t>
      </w:r>
      <w:r w:rsidR="0030474A">
        <w:rPr>
          <w:rFonts w:cstheme="minorHAnsi"/>
          <w:bCs/>
        </w:rPr>
        <w:t xml:space="preserve"> very few branching factors, </w:t>
      </w:r>
      <w:r>
        <w:rPr>
          <w:rFonts w:cstheme="minorHAnsi"/>
          <w:bCs/>
        </w:rPr>
        <w:t>on the contrary, the UCS algorithm was faster than A* algorithm, showed better performance.</w:t>
      </w:r>
      <w:r w:rsidR="001B6543">
        <w:rPr>
          <w:rFonts w:cstheme="minorHAnsi"/>
          <w:bCs/>
        </w:rPr>
        <w:t xml:space="preserve"> </w:t>
      </w:r>
      <w:r w:rsidR="006A76FC">
        <w:rPr>
          <w:rFonts w:cstheme="minorHAnsi"/>
          <w:bCs/>
        </w:rPr>
        <w:t>(</w:t>
      </w:r>
      <w:r w:rsidR="001B6543">
        <w:rPr>
          <w:rFonts w:cstheme="minorHAnsi"/>
          <w:bCs/>
        </w:rPr>
        <w:t>e.g. the test case</w:t>
      </w:r>
      <w:r w:rsidR="001B6543" w:rsidRPr="001B6543">
        <w:rPr>
          <w:rFonts w:cstheme="minorHAnsi"/>
          <w:bCs/>
        </w:rPr>
        <w:t xml:space="preserve"> t1_crossfire</w:t>
      </w:r>
      <w:r w:rsidR="001B6543">
        <w:rPr>
          <w:rFonts w:cstheme="minorHAnsi"/>
          <w:bCs/>
        </w:rPr>
        <w:t>)</w:t>
      </w:r>
    </w:p>
    <w:p w14:paraId="526F3406" w14:textId="77777777" w:rsidR="00342878" w:rsidRDefault="00342878">
      <w:pPr>
        <w:rPr>
          <w:rFonts w:cstheme="minorHAnsi"/>
          <w:b/>
          <w:bCs/>
        </w:rPr>
      </w:pPr>
    </w:p>
    <w:p w14:paraId="4E9D801C" w14:textId="757CDE75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79FF6EF" w14:textId="19016E22" w:rsidR="00E90E4C" w:rsidRDefault="00E90E4C" w:rsidP="000C74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Question 4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4</w:t>
      </w:r>
      <w:r w:rsidRPr="00E90E4C">
        <w:rPr>
          <w:rFonts w:cstheme="minorHAnsi"/>
        </w:rPr>
        <w:t xml:space="preserve"> on page</w:t>
      </w:r>
      <w:r>
        <w:rPr>
          <w:rFonts w:cstheme="minorHAnsi"/>
        </w:rPr>
        <w:t>s</w:t>
      </w:r>
      <w:r w:rsidRPr="00E90E4C">
        <w:rPr>
          <w:rFonts w:cstheme="minorHAnsi"/>
        </w:rPr>
        <w:t xml:space="preserve"> </w:t>
      </w:r>
      <w:r>
        <w:rPr>
          <w:rFonts w:cstheme="minorHAnsi"/>
        </w:rPr>
        <w:t>4 and 5, and keep page 5 blank if you do not need it</w:t>
      </w:r>
      <w:r w:rsidRPr="00E90E4C">
        <w:rPr>
          <w:rFonts w:cstheme="minorHAnsi"/>
        </w:rPr>
        <w:t>)</w:t>
      </w:r>
    </w:p>
    <w:p w14:paraId="388AA9CD" w14:textId="1F9018F7" w:rsidR="00FD03E4" w:rsidRDefault="00A04163" w:rsidP="00FD03E4">
      <w:pPr>
        <w:rPr>
          <w:rFonts w:cstheme="minorHAnsi"/>
        </w:rPr>
      </w:pPr>
      <w:r w:rsidRPr="00A04163">
        <w:rPr>
          <w:rFonts w:cstheme="minorHAnsi"/>
        </w:rPr>
        <w:t>A</w:t>
      </w:r>
      <w:r>
        <w:rPr>
          <w:rFonts w:cstheme="minorHAnsi"/>
        </w:rPr>
        <w:t xml:space="preserve">ssume that </w:t>
      </w:r>
      <w:r w:rsidR="00FD03E4" w:rsidRPr="00FD03E4">
        <w:rPr>
          <w:rFonts w:ascii="ItalicT" w:hAnsi="ItalicT" w:cs="ItalicT"/>
        </w:rPr>
        <w:t>f</w:t>
      </w:r>
      <w:r w:rsidR="00FD03E4">
        <w:rPr>
          <w:rFonts w:cstheme="minorHAnsi"/>
        </w:rPr>
        <w:t>(</w:t>
      </w:r>
      <w:r w:rsidR="00FD03E4"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="00FD03E4">
        <w:rPr>
          <w:rFonts w:cstheme="minorHAnsi"/>
        </w:rPr>
        <w:t xml:space="preserve">) = </w:t>
      </w:r>
      <w:r w:rsidR="00FD03E4" w:rsidRPr="00FD03E4">
        <w:rPr>
          <w:rFonts w:ascii="ItalicT" w:hAnsi="ItalicT" w:cs="ItalicT"/>
        </w:rPr>
        <w:t>g</w:t>
      </w:r>
      <w:r w:rsidR="00FD03E4">
        <w:rPr>
          <w:rFonts w:cstheme="minorHAnsi"/>
        </w:rPr>
        <w:t>(</w:t>
      </w:r>
      <w:r w:rsidR="00FD03E4"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="00FD03E4">
        <w:rPr>
          <w:rFonts w:cstheme="minorHAnsi"/>
        </w:rPr>
        <w:t xml:space="preserve">) + </w:t>
      </w:r>
      <w:r w:rsidR="00FD03E4" w:rsidRPr="00FD03E4">
        <w:rPr>
          <w:rFonts w:ascii="ItalicT" w:hAnsi="ItalicT" w:cs="ItalicT"/>
        </w:rPr>
        <w:t>h</w:t>
      </w:r>
      <w:r w:rsidR="00FD03E4">
        <w:rPr>
          <w:rFonts w:cstheme="minorHAnsi"/>
        </w:rPr>
        <w:t>(</w:t>
      </w:r>
      <w:r w:rsidR="00FD03E4"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="00FD03E4">
        <w:rPr>
          <w:rFonts w:cstheme="minorHAnsi"/>
        </w:rPr>
        <w:t xml:space="preserve">) </w:t>
      </w:r>
      <w:r>
        <w:rPr>
          <w:rFonts w:cstheme="minorHAnsi"/>
        </w:rPr>
        <w:t xml:space="preserve">is the utility function </w:t>
      </w:r>
      <w:r w:rsidR="00FD03E4">
        <w:rPr>
          <w:rFonts w:cstheme="minorHAnsi"/>
        </w:rPr>
        <w:t xml:space="preserve">for </w:t>
      </w:r>
      <w:r>
        <w:rPr>
          <w:rFonts w:cstheme="minorHAnsi"/>
        </w:rPr>
        <w:t xml:space="preserve">all </w:t>
      </w:r>
      <w:r w:rsidR="00FD03E4">
        <w:rPr>
          <w:rFonts w:cstheme="minorHAnsi"/>
        </w:rPr>
        <w:t>the map elements.</w:t>
      </w:r>
    </w:p>
    <w:p w14:paraId="469E7CC3" w14:textId="3A8AA8FE" w:rsidR="00FD03E4" w:rsidRDefault="00FD03E4" w:rsidP="00FD03E4">
      <w:pPr>
        <w:rPr>
          <w:rFonts w:cstheme="minorHAnsi"/>
        </w:rPr>
      </w:pPr>
      <w:r>
        <w:rPr>
          <w:rFonts w:cstheme="minorHAnsi"/>
        </w:rPr>
        <w:t>(</w:t>
      </w:r>
      <w:r w:rsidRPr="00FD03E4">
        <w:rPr>
          <w:rFonts w:cstheme="minorHAnsi"/>
        </w:rPr>
        <w:t>where </w:t>
      </w:r>
      <w:r w:rsidR="00E972BF"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FD03E4">
        <w:rPr>
          <w:rFonts w:cstheme="minorHAnsi"/>
        </w:rPr>
        <w:t> is the next node on the path, </w:t>
      </w:r>
      <w:r w:rsidRPr="00FD03E4">
        <w:rPr>
          <w:rFonts w:ascii="ItalicT" w:hAnsi="ItalicT" w:cs="ItalicT"/>
        </w:rPr>
        <w:t>g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>)</w:t>
      </w:r>
      <w:r w:rsidRPr="00FD03E4">
        <w:rPr>
          <w:rFonts w:cstheme="minorHAnsi"/>
        </w:rPr>
        <w:t xml:space="preserve"> is the cost of the path from the start node </w:t>
      </w:r>
      <w:proofErr w:type="spellStart"/>
      <w:r w:rsidRPr="00FD03E4">
        <w:rPr>
          <w:rFonts w:cstheme="minorHAnsi"/>
        </w:rPr>
        <w:t>to </w:t>
      </w:r>
      <w:r w:rsidR="00E972BF"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proofErr w:type="spellEnd"/>
      <w:r w:rsidRPr="00FD03E4">
        <w:rPr>
          <w:rFonts w:cstheme="minorHAnsi"/>
        </w:rPr>
        <w:t>, and </w:t>
      </w:r>
      <w:r w:rsidRPr="00FD03E4">
        <w:rPr>
          <w:rFonts w:ascii="ItalicT" w:hAnsi="ItalicT" w:cs="ItalicT"/>
        </w:rPr>
        <w:t>h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FD03E4">
        <w:rPr>
          <w:rFonts w:cstheme="minorHAnsi"/>
        </w:rPr>
        <w:t>is a heuristic function that estimates the cost of the cheapest path from n to the goal</w:t>
      </w:r>
      <w:r w:rsidR="008F0B73">
        <w:rPr>
          <w:rFonts w:cstheme="minorHAnsi"/>
        </w:rPr>
        <w:t>, here is Manhattan distance.</w:t>
      </w:r>
      <w:r>
        <w:rPr>
          <w:rFonts w:cstheme="minorHAnsi"/>
        </w:rPr>
        <w:t>)</w:t>
      </w:r>
    </w:p>
    <w:p w14:paraId="60E7A8EC" w14:textId="77777777" w:rsidR="00A04163" w:rsidRDefault="00E972BF" w:rsidP="00FD03E4">
      <w:pPr>
        <w:rPr>
          <w:rFonts w:cstheme="minorHAnsi"/>
        </w:rPr>
      </w:pPr>
      <w:r>
        <w:rPr>
          <w:rFonts w:cstheme="minorHAnsi"/>
        </w:rPr>
        <w:t xml:space="preserve">Since </w:t>
      </w:r>
      <w:r>
        <w:rPr>
          <w:rFonts w:cstheme="minorHAnsi"/>
        </w:rPr>
        <w:t>teleporter</w:t>
      </w:r>
      <w:r>
        <w:rPr>
          <w:rFonts w:cstheme="minorHAnsi"/>
        </w:rPr>
        <w:t xml:space="preserve"> </w:t>
      </w:r>
      <w:r>
        <w:rPr>
          <w:rFonts w:cstheme="minorHAnsi"/>
        </w:rPr>
        <w:t>and ice tiles</w:t>
      </w:r>
      <w:r>
        <w:rPr>
          <w:rFonts w:cstheme="minorHAnsi"/>
        </w:rPr>
        <w:t xml:space="preserve"> would let our tank span a greater distance, it’s possible to reach the flag faster, so the sooner we explore the node contains teleporter or ice the better. </w:t>
      </w:r>
    </w:p>
    <w:p w14:paraId="1FBF77CA" w14:textId="0F634DF0" w:rsidR="008F0B73" w:rsidRPr="008F0B73" w:rsidRDefault="00A04163" w:rsidP="008F0B73">
      <w:pPr>
        <w:pStyle w:val="ListParagraph"/>
        <w:numPr>
          <w:ilvl w:val="0"/>
          <w:numId w:val="1"/>
        </w:numPr>
        <w:rPr>
          <w:rFonts w:cstheme="minorHAnsi"/>
        </w:rPr>
      </w:pPr>
      <w:r w:rsidRPr="008F0B73">
        <w:rPr>
          <w:rFonts w:ascii="ItalicT" w:hAnsi="ItalicT" w:cs="ItalicT"/>
        </w:rPr>
        <w:t>h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>)</w:t>
      </w:r>
      <w:r w:rsidRPr="008F0B73">
        <w:rPr>
          <w:rFonts w:cstheme="minorHAnsi"/>
        </w:rPr>
        <w:t xml:space="preserve"> = - </w:t>
      </w:r>
      <w:r w:rsidRPr="008F0B73">
        <w:rPr>
          <w:rFonts w:ascii="ItalicT" w:hAnsi="ItalicT" w:cs="ItalicT"/>
        </w:rPr>
        <w:t>g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proofErr w:type="gramStart"/>
      <w:r w:rsidRPr="008F0B73">
        <w:rPr>
          <w:rFonts w:cstheme="minorHAnsi"/>
        </w:rPr>
        <w:t xml:space="preserve">) </w:t>
      </w:r>
      <w:r w:rsidRPr="008F0B73">
        <w:rPr>
          <w:rFonts w:cstheme="minorHAnsi"/>
        </w:rPr>
        <w:t>,</w:t>
      </w:r>
      <w:proofErr w:type="gramEnd"/>
      <w:r w:rsidRPr="008F0B73">
        <w:rPr>
          <w:rFonts w:cstheme="minorHAnsi"/>
        </w:rPr>
        <w:t xml:space="preserve"> </w:t>
      </w:r>
      <w:r w:rsidRPr="008F0B73">
        <w:rPr>
          <w:rFonts w:ascii="ItalicT" w:hAnsi="ItalicT" w:cs="ItalicT"/>
        </w:rPr>
        <w:t>f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= </w:t>
      </w:r>
      <w:r w:rsidRPr="008F0B73">
        <w:rPr>
          <w:rFonts w:ascii="ItalicT" w:hAnsi="ItalicT" w:cs="ItalicT"/>
        </w:rPr>
        <w:t>g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- </w:t>
      </w:r>
      <w:r w:rsidRPr="008F0B73">
        <w:rPr>
          <w:rFonts w:ascii="ItalicT" w:hAnsi="ItalicT" w:cs="ItalicT"/>
        </w:rPr>
        <w:t>g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</w:t>
      </w:r>
      <w:r w:rsidRPr="008F0B73">
        <w:rPr>
          <w:rFonts w:cstheme="minorHAnsi"/>
        </w:rPr>
        <w:t xml:space="preserve">= </w:t>
      </w:r>
      <w:r w:rsidRPr="008F0B73">
        <w:rPr>
          <w:rFonts w:cstheme="minorHAnsi"/>
        </w:rPr>
        <w:t>0 for teleporter tiles and ice tiles,</w:t>
      </w:r>
      <w:r w:rsidRPr="008F0B73">
        <w:rPr>
          <w:rFonts w:cstheme="minorHAnsi"/>
        </w:rPr>
        <w:t xml:space="preserve"> </w:t>
      </w:r>
    </w:p>
    <w:p w14:paraId="1A288A21" w14:textId="77777777" w:rsidR="008F0B73" w:rsidRDefault="008F0B73" w:rsidP="008F0B73">
      <w:pPr>
        <w:pStyle w:val="ListParagraph"/>
        <w:rPr>
          <w:rFonts w:cstheme="minorHAnsi"/>
        </w:rPr>
      </w:pPr>
      <w:r w:rsidRPr="008F0B73">
        <w:rPr>
          <w:rFonts w:cstheme="minorHAnsi"/>
        </w:rPr>
        <w:t xml:space="preserve">remain </w:t>
      </w:r>
      <w:r w:rsidRPr="00FD03E4">
        <w:rPr>
          <w:rFonts w:ascii="ItalicT" w:hAnsi="ItalicT" w:cs="ItalicT"/>
        </w:rPr>
        <w:t>f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= </w:t>
      </w:r>
      <w:r w:rsidRPr="00FD03E4">
        <w:rPr>
          <w:rFonts w:ascii="ItalicT" w:hAnsi="ItalicT" w:cs="ItalicT"/>
        </w:rPr>
        <w:t>g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+ </w:t>
      </w:r>
      <w:r w:rsidRPr="00FD03E4">
        <w:rPr>
          <w:rFonts w:ascii="ItalicT" w:hAnsi="ItalicT" w:cs="ItalicT"/>
        </w:rPr>
        <w:t>h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</w:t>
      </w:r>
      <w:r>
        <w:rPr>
          <w:rFonts w:cstheme="minorHAnsi"/>
        </w:rPr>
        <w:t>unchanged for the other map elements.</w:t>
      </w:r>
    </w:p>
    <w:p w14:paraId="0EDB2783" w14:textId="5CEC19EE" w:rsidR="00A04163" w:rsidRDefault="008F29FC" w:rsidP="008F0B73">
      <w:pPr>
        <w:pStyle w:val="ListParagraph"/>
        <w:rPr>
          <w:rFonts w:cstheme="minorHAnsi"/>
        </w:rPr>
      </w:pPr>
      <w:r>
        <w:rPr>
          <w:rFonts w:cstheme="minorHAnsi"/>
        </w:rPr>
        <w:t xml:space="preserve">Although </w:t>
      </w:r>
      <w:r w:rsidRPr="008F0B73">
        <w:rPr>
          <w:rFonts w:ascii="ItalicT" w:hAnsi="ItalicT" w:cs="ItalicT"/>
        </w:rPr>
        <w:t>h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</w:t>
      </w:r>
      <w:r w:rsidR="00730C22">
        <w:rPr>
          <w:rFonts w:cstheme="minorHAnsi"/>
        </w:rPr>
        <w:t xml:space="preserve">is not admissible, but efficient. </w:t>
      </w:r>
      <w:r w:rsidR="008F0B73">
        <w:rPr>
          <w:rFonts w:cstheme="minorHAnsi"/>
        </w:rPr>
        <w:t>A</w:t>
      </w:r>
      <w:r w:rsidR="00A04163" w:rsidRPr="008F0B73">
        <w:rPr>
          <w:rFonts w:cstheme="minorHAnsi"/>
        </w:rPr>
        <w:t xml:space="preserve">s soon as </w:t>
      </w:r>
      <w:r w:rsidR="008F0B73" w:rsidRPr="008F0B73">
        <w:rPr>
          <w:rFonts w:cstheme="minorHAnsi"/>
        </w:rPr>
        <w:t>the agent</w:t>
      </w:r>
      <w:r w:rsidR="00A04163" w:rsidRPr="008F0B73">
        <w:rPr>
          <w:rFonts w:cstheme="minorHAnsi"/>
        </w:rPr>
        <w:t xml:space="preserve"> explore</w:t>
      </w:r>
      <w:r w:rsidR="008F0B73">
        <w:rPr>
          <w:rFonts w:cstheme="minorHAnsi"/>
        </w:rPr>
        <w:t>s</w:t>
      </w:r>
      <w:r w:rsidR="00A04163" w:rsidRPr="008F0B73">
        <w:rPr>
          <w:rFonts w:cstheme="minorHAnsi"/>
        </w:rPr>
        <w:t xml:space="preserve"> the parent node of </w:t>
      </w:r>
      <w:r w:rsidR="008F0B73" w:rsidRPr="008F0B73">
        <w:rPr>
          <w:rFonts w:cstheme="minorHAnsi"/>
        </w:rPr>
        <w:t xml:space="preserve">child </w:t>
      </w:r>
      <w:r w:rsidR="00A04163" w:rsidRPr="008F0B73">
        <w:rPr>
          <w:rFonts w:cstheme="minorHAnsi"/>
        </w:rPr>
        <w:t xml:space="preserve">node </w:t>
      </w:r>
      <w:r w:rsidR="008F0B73" w:rsidRPr="008F0B73">
        <w:rPr>
          <w:rFonts w:cstheme="minorHAnsi"/>
        </w:rPr>
        <w:t xml:space="preserve">that contains teleporter or ice, the </w:t>
      </w:r>
      <w:r w:rsidR="008F0B73">
        <w:rPr>
          <w:rFonts w:cstheme="minorHAnsi"/>
        </w:rPr>
        <w:t xml:space="preserve">child node will be pushed into the fringe </w:t>
      </w:r>
      <w:r>
        <w:rPr>
          <w:rFonts w:cstheme="minorHAnsi"/>
        </w:rPr>
        <w:t>with the highest – priority, and will be the first to be popped out from fringe, the first to be explored.</w:t>
      </w:r>
    </w:p>
    <w:p w14:paraId="68ABA583" w14:textId="77777777" w:rsidR="00CE6395" w:rsidRDefault="00CE6395" w:rsidP="008F0B73">
      <w:pPr>
        <w:pStyle w:val="ListParagraph"/>
        <w:rPr>
          <w:rFonts w:cstheme="minorHAnsi"/>
        </w:rPr>
      </w:pPr>
    </w:p>
    <w:p w14:paraId="2F9004B4" w14:textId="580EA993" w:rsidR="00DF1DDF" w:rsidRPr="008F0B73" w:rsidRDefault="00DF1DDF" w:rsidP="00DF1DDF">
      <w:pPr>
        <w:pStyle w:val="ListParagraph"/>
        <w:numPr>
          <w:ilvl w:val="0"/>
          <w:numId w:val="1"/>
        </w:numPr>
        <w:rPr>
          <w:rFonts w:cstheme="minorHAnsi"/>
        </w:rPr>
      </w:pPr>
      <w:r w:rsidRPr="008F0B73">
        <w:rPr>
          <w:rFonts w:ascii="ItalicT" w:hAnsi="ItalicT" w:cs="ItalicT"/>
        </w:rPr>
        <w:t>h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= </w:t>
      </w:r>
      <w:proofErr w:type="gramStart"/>
      <w:r w:rsidR="00CE6395">
        <w:rPr>
          <w:rFonts w:cstheme="minorHAnsi"/>
        </w:rPr>
        <w:t>0</w:t>
      </w:r>
      <w:r w:rsidRPr="008F0B73">
        <w:rPr>
          <w:rFonts w:cstheme="minorHAnsi"/>
        </w:rPr>
        <w:t xml:space="preserve"> ,</w:t>
      </w:r>
      <w:proofErr w:type="gramEnd"/>
      <w:r w:rsidRPr="008F0B73">
        <w:rPr>
          <w:rFonts w:cstheme="minorHAnsi"/>
        </w:rPr>
        <w:t xml:space="preserve"> </w:t>
      </w:r>
      <w:r w:rsidRPr="008F0B73">
        <w:rPr>
          <w:rFonts w:ascii="ItalicT" w:hAnsi="ItalicT" w:cs="ItalicT"/>
        </w:rPr>
        <w:t>f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= </w:t>
      </w:r>
      <w:r w:rsidRPr="008F0B73">
        <w:rPr>
          <w:rFonts w:ascii="ItalicT" w:hAnsi="ItalicT" w:cs="ItalicT"/>
        </w:rPr>
        <w:t>g</w:t>
      </w:r>
      <w:r w:rsidRPr="008F0B73">
        <w:rPr>
          <w:rFonts w:cstheme="minorHAnsi"/>
        </w:rPr>
        <w:t>(</w:t>
      </w:r>
      <w:r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8F0B73">
        <w:rPr>
          <w:rFonts w:cstheme="minorHAnsi"/>
        </w:rPr>
        <w:t xml:space="preserve">) </w:t>
      </w:r>
      <w:r w:rsidR="00CE6395">
        <w:rPr>
          <w:rFonts w:cstheme="minorHAnsi"/>
        </w:rPr>
        <w:t>+ 0</w:t>
      </w:r>
      <w:r w:rsidRPr="008F0B73">
        <w:rPr>
          <w:rFonts w:cstheme="minorHAnsi"/>
        </w:rPr>
        <w:t xml:space="preserve"> = </w:t>
      </w:r>
      <w:r w:rsidR="00CE6395" w:rsidRPr="008F0B73">
        <w:rPr>
          <w:rFonts w:ascii="ItalicT" w:hAnsi="ItalicT" w:cs="ItalicT"/>
        </w:rPr>
        <w:t>g</w:t>
      </w:r>
      <w:r w:rsidR="00CE6395" w:rsidRPr="008F0B73">
        <w:rPr>
          <w:rFonts w:cstheme="minorHAnsi"/>
        </w:rPr>
        <w:t>(</w:t>
      </w:r>
      <w:r w:rsidR="00CE6395" w:rsidRPr="008F0B73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="00CE6395" w:rsidRPr="008F0B73">
        <w:rPr>
          <w:rFonts w:cstheme="minorHAnsi"/>
        </w:rPr>
        <w:t xml:space="preserve">) </w:t>
      </w:r>
      <w:r w:rsidRPr="008F0B73">
        <w:rPr>
          <w:rFonts w:cstheme="minorHAnsi"/>
        </w:rPr>
        <w:t xml:space="preserve">for teleporter tiles and ice tiles, </w:t>
      </w:r>
    </w:p>
    <w:p w14:paraId="4311467B" w14:textId="458C5201" w:rsidR="00DF1DDF" w:rsidRDefault="00DF1DDF" w:rsidP="00DF1DDF">
      <w:pPr>
        <w:pStyle w:val="ListParagraph"/>
        <w:rPr>
          <w:rFonts w:cstheme="minorHAnsi"/>
        </w:rPr>
      </w:pPr>
      <w:r w:rsidRPr="008F0B73">
        <w:rPr>
          <w:rFonts w:cstheme="minorHAnsi"/>
        </w:rPr>
        <w:t xml:space="preserve">remain </w:t>
      </w:r>
      <w:r w:rsidRPr="00FD03E4">
        <w:rPr>
          <w:rFonts w:ascii="ItalicT" w:hAnsi="ItalicT" w:cs="ItalicT"/>
        </w:rPr>
        <w:t>f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= </w:t>
      </w:r>
      <w:r w:rsidRPr="00FD03E4">
        <w:rPr>
          <w:rFonts w:ascii="ItalicT" w:hAnsi="ItalicT" w:cs="ItalicT"/>
        </w:rPr>
        <w:t>g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+ </w:t>
      </w:r>
      <w:r w:rsidRPr="00FD03E4">
        <w:rPr>
          <w:rFonts w:ascii="ItalicT" w:hAnsi="ItalicT" w:cs="ItalicT"/>
        </w:rPr>
        <w:t>h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>) unchanged for the other map elements.</w:t>
      </w:r>
    </w:p>
    <w:p w14:paraId="3332D5E4" w14:textId="4BCEB6C6" w:rsidR="00CE6395" w:rsidRDefault="00CE6395" w:rsidP="00DF1DDF">
      <w:pPr>
        <w:pStyle w:val="ListParagraph"/>
        <w:rPr>
          <w:rFonts w:cstheme="minorHAnsi"/>
        </w:rPr>
      </w:pPr>
      <w:r>
        <w:rPr>
          <w:rFonts w:cstheme="minorHAnsi"/>
        </w:rPr>
        <w:t>T</w:t>
      </w:r>
      <w:r w:rsidRPr="008F0B73">
        <w:rPr>
          <w:rFonts w:cstheme="minorHAnsi"/>
        </w:rPr>
        <w:t xml:space="preserve">he </w:t>
      </w:r>
      <w:r>
        <w:rPr>
          <w:rFonts w:cstheme="minorHAnsi"/>
        </w:rPr>
        <w:t xml:space="preserve">child node </w:t>
      </w:r>
      <w:r w:rsidRPr="008F0B73">
        <w:rPr>
          <w:rFonts w:cstheme="minorHAnsi"/>
        </w:rPr>
        <w:t>that contains teleporter or ice</w:t>
      </w:r>
      <w:r>
        <w:rPr>
          <w:rFonts w:cstheme="minorHAnsi"/>
        </w:rPr>
        <w:t xml:space="preserve"> </w:t>
      </w:r>
      <w:r w:rsidR="00253244">
        <w:rPr>
          <w:rFonts w:cstheme="minorHAnsi"/>
        </w:rPr>
        <w:t xml:space="preserve">tile </w:t>
      </w:r>
      <w:r>
        <w:rPr>
          <w:rFonts w:cstheme="minorHAnsi"/>
        </w:rPr>
        <w:t xml:space="preserve">will be pushed into the fringe with </w:t>
      </w:r>
      <w:r>
        <w:rPr>
          <w:rFonts w:cstheme="minorHAnsi"/>
        </w:rPr>
        <w:t>higher</w:t>
      </w:r>
      <w:r>
        <w:rPr>
          <w:rFonts w:cstheme="minorHAnsi"/>
        </w:rPr>
        <w:t xml:space="preserve"> – priority, and will be popped out from fringe</w:t>
      </w:r>
      <w:r>
        <w:rPr>
          <w:rFonts w:cstheme="minorHAnsi"/>
        </w:rPr>
        <w:t xml:space="preserve"> and be explored sooner.</w:t>
      </w:r>
    </w:p>
    <w:p w14:paraId="4D062F82" w14:textId="77777777" w:rsidR="00CE6395" w:rsidRDefault="00CE6395" w:rsidP="00DF1DDF">
      <w:pPr>
        <w:pStyle w:val="ListParagraph"/>
        <w:rPr>
          <w:rFonts w:cstheme="minorHAnsi"/>
        </w:rPr>
      </w:pPr>
    </w:p>
    <w:p w14:paraId="7F755973" w14:textId="52123173" w:rsidR="008F29FC" w:rsidRDefault="00CE6395" w:rsidP="008F29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Divide the whole path into two subsegments by </w:t>
      </w:r>
      <w:r w:rsidR="00253244">
        <w:rPr>
          <w:rFonts w:cstheme="minorHAnsi"/>
        </w:rPr>
        <w:t xml:space="preserve">one </w:t>
      </w:r>
      <w:r w:rsidR="007460EB">
        <w:rPr>
          <w:rFonts w:cstheme="minorHAnsi"/>
        </w:rPr>
        <w:t xml:space="preserve">of the </w:t>
      </w:r>
      <w:r w:rsidR="00253244" w:rsidRPr="008F0B73">
        <w:rPr>
          <w:rFonts w:cstheme="minorHAnsi"/>
        </w:rPr>
        <w:t>teleporter</w:t>
      </w:r>
      <w:r w:rsidR="00253244">
        <w:rPr>
          <w:rFonts w:cstheme="minorHAnsi"/>
        </w:rPr>
        <w:t xml:space="preserve"> </w:t>
      </w:r>
      <w:r w:rsidR="007460EB">
        <w:rPr>
          <w:rFonts w:cstheme="minorHAnsi"/>
        </w:rPr>
        <w:t>pairs</w:t>
      </w:r>
      <w:r w:rsidR="0008658B">
        <w:rPr>
          <w:rFonts w:cstheme="minorHAnsi"/>
        </w:rPr>
        <w:t xml:space="preserve"> </w:t>
      </w:r>
      <w:r w:rsidR="007460EB">
        <w:rPr>
          <w:rFonts w:cstheme="minorHAnsi"/>
        </w:rPr>
        <w:t>(depends on which one is closer)</w:t>
      </w:r>
      <w:r w:rsidR="00253244">
        <w:rPr>
          <w:rFonts w:cstheme="minorHAnsi"/>
        </w:rPr>
        <w:t xml:space="preserve">, </w:t>
      </w:r>
    </w:p>
    <w:p w14:paraId="244ADB4D" w14:textId="341DB9D8" w:rsidR="00253244" w:rsidRPr="00956BCE" w:rsidRDefault="00253244" w:rsidP="00956BCE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r w:rsidR="00956BCE">
        <w:rPr>
          <w:rFonts w:cstheme="minorHAnsi"/>
        </w:rPr>
        <w:t>1</w:t>
      </w:r>
      <w:r w:rsidR="00956BCE" w:rsidRPr="00956BCE">
        <w:rPr>
          <w:rFonts w:cstheme="minorHAnsi"/>
          <w:vertAlign w:val="superscript"/>
        </w:rPr>
        <w:t>st</w:t>
      </w:r>
      <w:r w:rsidRPr="00956BCE">
        <w:rPr>
          <w:rFonts w:cstheme="minorHAnsi"/>
        </w:rPr>
        <w:t xml:space="preserve"> half: </w:t>
      </w:r>
      <w:r w:rsidRPr="00956BCE">
        <w:rPr>
          <w:rFonts w:ascii="ItalicT" w:hAnsi="ItalicT" w:cs="ItalicT"/>
        </w:rPr>
        <w:t>f</w:t>
      </w:r>
      <w:r w:rsidRPr="00956BCE">
        <w:rPr>
          <w:rFonts w:cstheme="minorHAnsi"/>
        </w:rPr>
        <w:t>(</w:t>
      </w:r>
      <w:r w:rsidRPr="00956BCE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956BCE">
        <w:rPr>
          <w:rFonts w:cstheme="minorHAnsi"/>
        </w:rPr>
        <w:t xml:space="preserve">) = </w:t>
      </w:r>
      <w:r w:rsidRPr="00956BCE">
        <w:rPr>
          <w:rFonts w:ascii="ItalicT" w:hAnsi="ItalicT" w:cs="ItalicT"/>
        </w:rPr>
        <w:t>g</w:t>
      </w:r>
      <w:r w:rsidRPr="00956BCE">
        <w:rPr>
          <w:rFonts w:cstheme="minorHAnsi"/>
        </w:rPr>
        <w:t>(</w:t>
      </w:r>
      <w:r w:rsidRPr="00956BCE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956BCE">
        <w:rPr>
          <w:rFonts w:cstheme="minorHAnsi"/>
        </w:rPr>
        <w:t xml:space="preserve">) + </w:t>
      </w:r>
      <w:r w:rsidRPr="00956BCE">
        <w:rPr>
          <w:rFonts w:ascii="ItalicT" w:hAnsi="ItalicT" w:cs="ItalicT"/>
        </w:rPr>
        <w:t>h</w:t>
      </w:r>
      <w:r w:rsidRPr="00956BCE">
        <w:rPr>
          <w:rFonts w:cstheme="minorHAnsi"/>
        </w:rPr>
        <w:t>(</w:t>
      </w:r>
      <w:r w:rsidRPr="00956BCE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956BCE">
        <w:rPr>
          <w:rFonts w:cstheme="minorHAnsi"/>
        </w:rPr>
        <w:t>)</w:t>
      </w:r>
      <w:r w:rsidRPr="00956BCE">
        <w:rPr>
          <w:rFonts w:cstheme="minorHAnsi"/>
        </w:rPr>
        <w:t xml:space="preserve"> for all map elements, </w:t>
      </w:r>
    </w:p>
    <w:p w14:paraId="31EE86DE" w14:textId="53589742" w:rsidR="00253244" w:rsidRPr="00956BCE" w:rsidRDefault="00253244" w:rsidP="00956BCE">
      <w:pPr>
        <w:ind w:left="1440"/>
        <w:rPr>
          <w:rFonts w:cstheme="minorHAnsi"/>
          <w:bCs/>
        </w:rPr>
      </w:pPr>
      <w:r w:rsidRPr="00956BCE">
        <w:rPr>
          <w:rFonts w:ascii="ItalicT" w:hAnsi="ItalicT" w:cs="ItalicT"/>
        </w:rPr>
        <w:t>h</w:t>
      </w:r>
      <w:r w:rsidRPr="00956BCE">
        <w:rPr>
          <w:rFonts w:cstheme="minorHAnsi"/>
        </w:rPr>
        <w:t>(</w:t>
      </w:r>
      <w:r w:rsidRPr="00956BCE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 w:rsidRPr="00956BCE">
        <w:rPr>
          <w:rFonts w:cstheme="minorHAnsi"/>
        </w:rPr>
        <w:t>)</w:t>
      </w:r>
      <w:r w:rsidRPr="00956BCE">
        <w:rPr>
          <w:rFonts w:cstheme="minorHAnsi"/>
        </w:rPr>
        <w:t xml:space="preserve"> is </w:t>
      </w:r>
      <w:r w:rsidRPr="00956BCE">
        <w:rPr>
          <w:rFonts w:cstheme="minorHAnsi"/>
          <w:bCs/>
        </w:rPr>
        <w:t xml:space="preserve">Manhattan distance between </w:t>
      </w:r>
      <w:r w:rsidRPr="00990008">
        <w:rPr>
          <w:rFonts w:cstheme="minorHAnsi"/>
          <w:b/>
          <w:bCs/>
        </w:rPr>
        <w:t>starting node</w:t>
      </w:r>
      <w:r w:rsidRPr="00956BCE">
        <w:rPr>
          <w:rFonts w:cstheme="minorHAnsi"/>
          <w:bCs/>
        </w:rPr>
        <w:t xml:space="preserve"> and</w:t>
      </w:r>
      <w:r w:rsidRPr="00956BCE">
        <w:rPr>
          <w:rFonts w:cstheme="minorHAnsi"/>
          <w:bCs/>
        </w:rPr>
        <w:t xml:space="preserve"> </w:t>
      </w:r>
      <w:r w:rsidRPr="00990008">
        <w:rPr>
          <w:rFonts w:cstheme="minorHAnsi"/>
          <w:b/>
          <w:bCs/>
        </w:rPr>
        <w:t>teleporter node</w:t>
      </w:r>
      <w:r w:rsidRPr="00956BCE">
        <w:rPr>
          <w:rFonts w:cstheme="minorHAnsi"/>
          <w:bCs/>
        </w:rPr>
        <w:t>, treat</w:t>
      </w:r>
      <w:r w:rsidR="00956BCE">
        <w:rPr>
          <w:rFonts w:cstheme="minorHAnsi"/>
          <w:bCs/>
        </w:rPr>
        <w:t xml:space="preserve"> </w:t>
      </w:r>
      <w:r w:rsidRPr="00956BCE">
        <w:rPr>
          <w:rFonts w:cstheme="minorHAnsi"/>
          <w:bCs/>
        </w:rPr>
        <w:t>the</w:t>
      </w:r>
      <w:r w:rsidR="00956BCE">
        <w:rPr>
          <w:rFonts w:cstheme="minorHAnsi"/>
          <w:bCs/>
        </w:rPr>
        <w:t xml:space="preserve"> </w:t>
      </w:r>
      <w:r w:rsidRPr="00956BCE">
        <w:rPr>
          <w:rFonts w:cstheme="minorHAnsi"/>
          <w:bCs/>
        </w:rPr>
        <w:t xml:space="preserve">teleporter as a </w:t>
      </w:r>
      <w:r w:rsidR="007460EB" w:rsidRPr="00956BCE">
        <w:rPr>
          <w:rFonts w:cstheme="minorHAnsi"/>
          <w:bCs/>
        </w:rPr>
        <w:t xml:space="preserve">temporary goal node, upon arrival, </w:t>
      </w:r>
      <w:r w:rsidR="00956BCE" w:rsidRPr="00956BCE">
        <w:rPr>
          <w:rFonts w:cstheme="minorHAnsi"/>
          <w:bCs/>
        </w:rPr>
        <w:t>save the 1</w:t>
      </w:r>
      <w:r w:rsidR="00956BCE" w:rsidRPr="00956BCE">
        <w:rPr>
          <w:rFonts w:cstheme="minorHAnsi"/>
          <w:bCs/>
          <w:vertAlign w:val="superscript"/>
        </w:rPr>
        <w:t>st</w:t>
      </w:r>
      <w:r w:rsidR="00956BCE" w:rsidRPr="00956BCE">
        <w:rPr>
          <w:rFonts w:cstheme="minorHAnsi"/>
          <w:bCs/>
        </w:rPr>
        <w:t xml:space="preserve"> half path, </w:t>
      </w:r>
      <w:r w:rsidR="007460EB" w:rsidRPr="00956BCE">
        <w:rPr>
          <w:rFonts w:cstheme="minorHAnsi"/>
          <w:bCs/>
        </w:rPr>
        <w:t>then</w:t>
      </w:r>
    </w:p>
    <w:p w14:paraId="3FA4D1FB" w14:textId="58000396" w:rsidR="007460EB" w:rsidRDefault="007460EB" w:rsidP="007460EB">
      <w:pPr>
        <w:rPr>
          <w:rFonts w:cstheme="minorHAnsi"/>
        </w:rPr>
      </w:pPr>
      <w:r>
        <w:rPr>
          <w:rFonts w:cstheme="minorHAnsi"/>
        </w:rPr>
        <w:tab/>
        <w:t xml:space="preserve">the </w:t>
      </w:r>
      <w:r w:rsidR="00956BCE">
        <w:rPr>
          <w:rFonts w:cstheme="minorHAnsi"/>
        </w:rPr>
        <w:t>2</w:t>
      </w:r>
      <w:r w:rsidR="00956BCE" w:rsidRPr="00956BC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half: </w:t>
      </w:r>
      <w:r w:rsidRPr="00FD03E4">
        <w:rPr>
          <w:rFonts w:ascii="ItalicT" w:hAnsi="ItalicT" w:cs="ItalicT"/>
        </w:rPr>
        <w:t>f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= </w:t>
      </w:r>
      <w:r w:rsidRPr="00FD03E4">
        <w:rPr>
          <w:rFonts w:ascii="ItalicT" w:hAnsi="ItalicT" w:cs="ItalicT"/>
        </w:rPr>
        <w:t>g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+ </w:t>
      </w:r>
      <w:r w:rsidRPr="00FD03E4">
        <w:rPr>
          <w:rFonts w:ascii="ItalicT" w:hAnsi="ItalicT" w:cs="ItalicT"/>
        </w:rPr>
        <w:t>h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>) for all map elements,</w:t>
      </w:r>
    </w:p>
    <w:p w14:paraId="215D6B02" w14:textId="5D6628E0" w:rsidR="007460EB" w:rsidRDefault="007460EB" w:rsidP="00956BCE">
      <w:pPr>
        <w:ind w:left="1440"/>
        <w:rPr>
          <w:rFonts w:cstheme="minorHAnsi"/>
          <w:bCs/>
        </w:rPr>
      </w:pPr>
      <w:r w:rsidRPr="00FD03E4">
        <w:rPr>
          <w:rFonts w:ascii="ItalicT" w:hAnsi="ItalicT" w:cs="ItalicT"/>
        </w:rPr>
        <w:t>h</w:t>
      </w:r>
      <w:r>
        <w:rPr>
          <w:rFonts w:cstheme="minorHAnsi"/>
        </w:rPr>
        <w:t>(</w:t>
      </w:r>
      <w:r w:rsidRPr="00FD03E4">
        <w:rPr>
          <w:rFonts w:ascii="Times New Roman" w:eastAsia="Times New Roman" w:hAnsi="Times New Roman" w:cs="Times New Roman"/>
          <w:i/>
          <w:iCs/>
          <w:color w:val="000000"/>
          <w:spacing w:val="2"/>
          <w:sz w:val="25"/>
          <w:szCs w:val="25"/>
          <w:shd w:val="clear" w:color="auto" w:fill="FFFFFF"/>
          <w:lang w:eastAsia="en-AU"/>
        </w:rPr>
        <w:t>n</w:t>
      </w:r>
      <w:r>
        <w:rPr>
          <w:rFonts w:cstheme="minorHAnsi"/>
        </w:rPr>
        <w:t xml:space="preserve">) is </w:t>
      </w:r>
      <w:r>
        <w:rPr>
          <w:rFonts w:cstheme="minorHAnsi"/>
          <w:bCs/>
        </w:rPr>
        <w:t xml:space="preserve">Manhattan distance between </w:t>
      </w:r>
      <w:r w:rsidRPr="00990008">
        <w:rPr>
          <w:rFonts w:cstheme="minorHAnsi"/>
          <w:b/>
          <w:bCs/>
        </w:rPr>
        <w:t>the other teleporter</w:t>
      </w:r>
      <w:r w:rsidRPr="00990008">
        <w:rPr>
          <w:rFonts w:cstheme="minorHAnsi"/>
          <w:b/>
          <w:bCs/>
        </w:rPr>
        <w:t xml:space="preserve"> node</w:t>
      </w:r>
      <w:r>
        <w:rPr>
          <w:rFonts w:cstheme="minorHAnsi"/>
          <w:bCs/>
        </w:rPr>
        <w:t xml:space="preserve"> and </w:t>
      </w:r>
      <w:r>
        <w:rPr>
          <w:rFonts w:cstheme="minorHAnsi"/>
          <w:bCs/>
        </w:rPr>
        <w:t xml:space="preserve">the </w:t>
      </w:r>
      <w:r w:rsidRPr="00990008">
        <w:rPr>
          <w:rFonts w:cstheme="minorHAnsi"/>
          <w:bCs/>
        </w:rPr>
        <w:t>final</w:t>
      </w:r>
      <w:r w:rsidRPr="00990008">
        <w:rPr>
          <w:rFonts w:cstheme="minorHAnsi"/>
          <w:b/>
          <w:bCs/>
        </w:rPr>
        <w:t xml:space="preserve"> goal</w:t>
      </w:r>
      <w:r w:rsidR="00956BCE">
        <w:rPr>
          <w:rFonts w:cstheme="minorHAnsi"/>
          <w:bCs/>
        </w:rPr>
        <w:t xml:space="preserve"> </w:t>
      </w:r>
      <w:r w:rsidRPr="00990008">
        <w:rPr>
          <w:rFonts w:cstheme="minorHAnsi"/>
          <w:b/>
          <w:bCs/>
        </w:rPr>
        <w:t>node</w:t>
      </w:r>
      <w:r w:rsidR="00956BCE">
        <w:rPr>
          <w:rFonts w:cstheme="minorHAnsi"/>
          <w:bCs/>
        </w:rPr>
        <w:t xml:space="preserve">, </w:t>
      </w:r>
      <w:r w:rsidR="00956BCE" w:rsidRPr="00956BCE">
        <w:rPr>
          <w:rFonts w:cstheme="minorHAnsi"/>
          <w:bCs/>
        </w:rPr>
        <w:t xml:space="preserve">upon arrival, save the </w:t>
      </w:r>
      <w:r w:rsidR="00956BCE">
        <w:rPr>
          <w:rFonts w:cstheme="minorHAnsi"/>
          <w:bCs/>
        </w:rPr>
        <w:t>2</w:t>
      </w:r>
      <w:r w:rsidR="00956BCE" w:rsidRPr="00956BCE">
        <w:rPr>
          <w:rFonts w:cstheme="minorHAnsi"/>
          <w:bCs/>
          <w:vertAlign w:val="superscript"/>
        </w:rPr>
        <w:t>nd</w:t>
      </w:r>
      <w:r w:rsidR="00956BCE" w:rsidRPr="00956BCE">
        <w:rPr>
          <w:rFonts w:cstheme="minorHAnsi"/>
          <w:bCs/>
        </w:rPr>
        <w:t xml:space="preserve"> half path</w:t>
      </w:r>
      <w:r w:rsidR="00956BCE">
        <w:rPr>
          <w:rFonts w:cstheme="minorHAnsi"/>
          <w:bCs/>
        </w:rPr>
        <w:t>, then [</w:t>
      </w:r>
      <w:r w:rsidR="00956BCE" w:rsidRPr="00956BCE">
        <w:rPr>
          <w:rFonts w:cstheme="minorHAnsi"/>
          <w:bCs/>
        </w:rPr>
        <w:t>the 1</w:t>
      </w:r>
      <w:r w:rsidR="00956BCE" w:rsidRPr="00956BCE">
        <w:rPr>
          <w:rFonts w:cstheme="minorHAnsi"/>
          <w:bCs/>
          <w:vertAlign w:val="superscript"/>
        </w:rPr>
        <w:t>st</w:t>
      </w:r>
      <w:r w:rsidR="00956BCE" w:rsidRPr="00956BCE">
        <w:rPr>
          <w:rFonts w:cstheme="minorHAnsi"/>
          <w:bCs/>
        </w:rPr>
        <w:t xml:space="preserve"> half path</w:t>
      </w:r>
      <w:r w:rsidR="00956BCE">
        <w:rPr>
          <w:rFonts w:cstheme="minorHAnsi"/>
          <w:bCs/>
        </w:rPr>
        <w:t>] + [</w:t>
      </w:r>
      <w:r w:rsidR="00956BCE" w:rsidRPr="00956BCE">
        <w:rPr>
          <w:rFonts w:cstheme="minorHAnsi"/>
          <w:bCs/>
        </w:rPr>
        <w:t xml:space="preserve">the </w:t>
      </w:r>
      <w:r w:rsidR="00956BCE">
        <w:rPr>
          <w:rFonts w:cstheme="minorHAnsi"/>
          <w:bCs/>
        </w:rPr>
        <w:t>2</w:t>
      </w:r>
      <w:r w:rsidR="00956BCE" w:rsidRPr="00956BCE">
        <w:rPr>
          <w:rFonts w:cstheme="minorHAnsi"/>
          <w:bCs/>
          <w:vertAlign w:val="superscript"/>
        </w:rPr>
        <w:t>nd</w:t>
      </w:r>
      <w:r w:rsidR="00956BCE" w:rsidRPr="00956BCE">
        <w:rPr>
          <w:rFonts w:cstheme="minorHAnsi"/>
          <w:bCs/>
        </w:rPr>
        <w:t xml:space="preserve"> half path</w:t>
      </w:r>
      <w:r w:rsidR="00956BCE">
        <w:rPr>
          <w:rFonts w:cstheme="minorHAnsi"/>
          <w:bCs/>
        </w:rPr>
        <w:t>] w</w:t>
      </w:r>
      <w:r w:rsidR="0008658B">
        <w:rPr>
          <w:rFonts w:cstheme="minorHAnsi"/>
          <w:bCs/>
        </w:rPr>
        <w:t>ill</w:t>
      </w:r>
      <w:r w:rsidR="00956BCE">
        <w:rPr>
          <w:rFonts w:cstheme="minorHAnsi"/>
          <w:bCs/>
        </w:rPr>
        <w:t xml:space="preserve"> be the whole path.</w:t>
      </w:r>
      <w:bookmarkStart w:id="0" w:name="_GoBack"/>
      <w:bookmarkEnd w:id="0"/>
    </w:p>
    <w:p w14:paraId="239CF207" w14:textId="10CE369F" w:rsidR="00956BCE" w:rsidRPr="007460EB" w:rsidRDefault="00956BCE" w:rsidP="00956BCE">
      <w:pPr>
        <w:rPr>
          <w:rFonts w:cstheme="minorHAnsi"/>
        </w:rPr>
      </w:pPr>
      <w:r>
        <w:rPr>
          <w:rFonts w:cstheme="minorHAnsi"/>
        </w:rPr>
        <w:tab/>
        <w:t xml:space="preserve">Plan the searching route manually, reduce </w:t>
      </w:r>
      <w:r w:rsidR="0008658B">
        <w:rPr>
          <w:rFonts w:cstheme="minorHAnsi"/>
        </w:rPr>
        <w:t>the number of nodes explored.</w:t>
      </w:r>
    </w:p>
    <w:p w14:paraId="2D07E847" w14:textId="77777777" w:rsidR="00FD03E4" w:rsidRDefault="00FD03E4">
      <w:pPr>
        <w:rPr>
          <w:rFonts w:cstheme="minorHAnsi"/>
        </w:rPr>
      </w:pPr>
    </w:p>
    <w:p w14:paraId="3BF551F9" w14:textId="4D568C95" w:rsidR="00E90E4C" w:rsidRDefault="00E90E4C">
      <w:pPr>
        <w:rPr>
          <w:rFonts w:cstheme="minorHAnsi"/>
        </w:rPr>
      </w:pPr>
      <w:r>
        <w:rPr>
          <w:rFonts w:cstheme="minorHAnsi"/>
        </w:rPr>
        <w:br w:type="page"/>
      </w:r>
    </w:p>
    <w:p w14:paraId="703AE56C" w14:textId="0F2BBE66" w:rsidR="00E90E4C" w:rsidRDefault="00E90E4C" w:rsidP="000C7412">
      <w:pPr>
        <w:rPr>
          <w:rFonts w:cstheme="minorHAnsi"/>
          <w:b/>
          <w:bCs/>
        </w:rPr>
      </w:pPr>
    </w:p>
    <w:p w14:paraId="1C33F7F8" w14:textId="10BC9F51" w:rsidR="00342878" w:rsidRDefault="00342878" w:rsidP="000C7412">
      <w:pPr>
        <w:rPr>
          <w:rFonts w:cstheme="minorHAnsi"/>
          <w:b/>
          <w:bCs/>
        </w:rPr>
      </w:pPr>
    </w:p>
    <w:p w14:paraId="2F389F13" w14:textId="77777777" w:rsidR="00342878" w:rsidRPr="00E90E4C" w:rsidRDefault="00342878" w:rsidP="000C7412">
      <w:pPr>
        <w:rPr>
          <w:rFonts w:cstheme="minorHAnsi"/>
          <w:b/>
          <w:bCs/>
        </w:rPr>
      </w:pPr>
    </w:p>
    <w:sectPr w:rsidR="00342878" w:rsidRPr="00E90E4C" w:rsidSect="00CA37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9C7E" w14:textId="77777777" w:rsidR="00E90E4C" w:rsidRDefault="00E90E4C" w:rsidP="00E90E4C">
      <w:pPr>
        <w:spacing w:after="0" w:line="240" w:lineRule="auto"/>
      </w:pPr>
      <w:r>
        <w:separator/>
      </w:r>
    </w:p>
  </w:endnote>
  <w:endnote w:type="continuationSeparator" w:id="0">
    <w:p w14:paraId="71589E2C" w14:textId="77777777" w:rsidR="00E90E4C" w:rsidRDefault="00E90E4C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6023" w14:textId="77777777" w:rsidR="00CA37EB" w:rsidRDefault="00CA3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58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2CFF1" w14:textId="7338C759" w:rsidR="00CA37EB" w:rsidRDefault="00CA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C8CF" w14:textId="77777777" w:rsidR="00CA37EB" w:rsidRDefault="00CA3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56C2" w14:textId="77777777" w:rsidR="00E90E4C" w:rsidRDefault="00E90E4C" w:rsidP="00E90E4C">
      <w:pPr>
        <w:spacing w:after="0" w:line="240" w:lineRule="auto"/>
      </w:pPr>
      <w:r>
        <w:separator/>
      </w:r>
    </w:p>
  </w:footnote>
  <w:footnote w:type="continuationSeparator" w:id="0">
    <w:p w14:paraId="3C27340C" w14:textId="77777777" w:rsidR="00E90E4C" w:rsidRDefault="00E90E4C" w:rsidP="00E9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8D2E" w14:textId="77777777" w:rsidR="00CA37EB" w:rsidRDefault="00CA3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E6CC" w14:textId="77777777" w:rsidR="00CA37EB" w:rsidRDefault="00CA3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0AFB4" w14:textId="77777777" w:rsidR="00CA37EB" w:rsidRDefault="00CA3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2656"/>
    <w:multiLevelType w:val="hybridMultilevel"/>
    <w:tmpl w:val="E806C2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70F8A"/>
    <w:rsid w:val="0008658B"/>
    <w:rsid w:val="000C7412"/>
    <w:rsid w:val="000F3B1E"/>
    <w:rsid w:val="001223B8"/>
    <w:rsid w:val="00182ED8"/>
    <w:rsid w:val="001B6543"/>
    <w:rsid w:val="001D17A2"/>
    <w:rsid w:val="00253244"/>
    <w:rsid w:val="0030474A"/>
    <w:rsid w:val="00323E4B"/>
    <w:rsid w:val="00342878"/>
    <w:rsid w:val="003D2E01"/>
    <w:rsid w:val="00432611"/>
    <w:rsid w:val="004529FA"/>
    <w:rsid w:val="00464800"/>
    <w:rsid w:val="004A17B7"/>
    <w:rsid w:val="00625B2D"/>
    <w:rsid w:val="006A76FC"/>
    <w:rsid w:val="006E6900"/>
    <w:rsid w:val="006F639B"/>
    <w:rsid w:val="00730C22"/>
    <w:rsid w:val="007460EB"/>
    <w:rsid w:val="008B1FC1"/>
    <w:rsid w:val="008F0B73"/>
    <w:rsid w:val="008F29FC"/>
    <w:rsid w:val="0093440B"/>
    <w:rsid w:val="00956BCE"/>
    <w:rsid w:val="00990008"/>
    <w:rsid w:val="0099766E"/>
    <w:rsid w:val="00A04163"/>
    <w:rsid w:val="00B97DA7"/>
    <w:rsid w:val="00BF5D97"/>
    <w:rsid w:val="00CA37EB"/>
    <w:rsid w:val="00CD5663"/>
    <w:rsid w:val="00CE6395"/>
    <w:rsid w:val="00D312A5"/>
    <w:rsid w:val="00DF1DDF"/>
    <w:rsid w:val="00E90E4C"/>
    <w:rsid w:val="00E972BF"/>
    <w:rsid w:val="00EC0698"/>
    <w:rsid w:val="00F42C9C"/>
    <w:rsid w:val="00F51B97"/>
    <w:rsid w:val="00F5592E"/>
    <w:rsid w:val="00FC419D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  <w:style w:type="table" w:styleId="TableGrid">
    <w:name w:val="Table Grid"/>
    <w:basedOn w:val="TableNormal"/>
    <w:uiPriority w:val="39"/>
    <w:rsid w:val="00CD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3E4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D03E4"/>
    <w:rPr>
      <w:i/>
      <w:iCs/>
    </w:rPr>
  </w:style>
  <w:style w:type="paragraph" w:styleId="ListParagraph">
    <w:name w:val="List Paragraph"/>
    <w:basedOn w:val="Normal"/>
    <w:uiPriority w:val="34"/>
    <w:qFormat/>
    <w:rsid w:val="008F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50EF7-B421-4CAD-A85B-8E9CBDBF19D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7ddda028-3e03-444d-ae13-e4e3262b53a9"/>
    <ds:schemaRef ds:uri="63726ea3-69f9-40b8-9cf3-ac720b11c0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10</cp:revision>
  <cp:lastPrinted>2020-09-03T14:03:00Z</cp:lastPrinted>
  <dcterms:created xsi:type="dcterms:W3CDTF">2020-08-18T07:35:00Z</dcterms:created>
  <dcterms:modified xsi:type="dcterms:W3CDTF">2020-09-03T14:03:00Z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</Properties>
</file>