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ACE39" w14:textId="5050F9DA" w:rsidR="00762D66" w:rsidRDefault="00386BCD">
      <w:r>
        <w:t>Q1</w:t>
      </w:r>
    </w:p>
    <w:p w14:paraId="4D8E1203" w14:textId="1A1F5865" w:rsidR="00386BCD" w:rsidRDefault="00386BCD" w:rsidP="00386BCD">
      <w:pPr>
        <w:pStyle w:val="ListParagraph"/>
        <w:numPr>
          <w:ilvl w:val="0"/>
          <w:numId w:val="2"/>
        </w:numPr>
      </w:pPr>
      <w:r>
        <w:t>27 + 37 + 1 + 24 + 2 + 1 + 29 + 3 + 1 + 1 + 1 + 24 + 32 + 2 + 1 + 24 + 1 + 3 + 31 + 1 + 1 + 27 + 2 + 1 + 2 + 21 = 300</w:t>
      </w:r>
    </w:p>
    <w:p w14:paraId="2BA05E1C" w14:textId="0C9EE4EB" w:rsidR="00386BCD" w:rsidRDefault="00386BCD" w:rsidP="00386BCD">
      <w:pPr>
        <w:pStyle w:val="ListParagraph"/>
      </w:pPr>
      <w:r>
        <w:t>The size of the training set used is 300.</w:t>
      </w:r>
    </w:p>
    <w:p w14:paraId="46C0BCF9" w14:textId="77777777" w:rsidR="00E50752" w:rsidRDefault="00E50752" w:rsidP="00386BCD">
      <w:pPr>
        <w:pStyle w:val="ListParagraph"/>
      </w:pPr>
    </w:p>
    <w:p w14:paraId="19AD5B25" w14:textId="22626C3C" w:rsidR="004F25A2" w:rsidRDefault="004F25A2" w:rsidP="00386BCD">
      <w:pPr>
        <w:pStyle w:val="ListParagraph"/>
        <w:numPr>
          <w:ilvl w:val="0"/>
          <w:numId w:val="2"/>
        </w:numPr>
      </w:pPr>
      <w:r>
        <w:t xml:space="preserve">[[27 0 0 0 0 0 0 0 0 0] </w:t>
      </w:r>
      <w:r>
        <w:tab/>
        <w:t>row 1</w:t>
      </w:r>
    </w:p>
    <w:p w14:paraId="311EF8BC" w14:textId="54B14138" w:rsidR="004F25A2" w:rsidRDefault="004F25A2" w:rsidP="004F25A2">
      <w:pPr>
        <w:pStyle w:val="ListParagraph"/>
      </w:pPr>
      <w:r>
        <w:t xml:space="preserve">[ 0 37 0 0 0 0 0 0 0 0] </w:t>
      </w:r>
      <w:r>
        <w:tab/>
        <w:t>row 2</w:t>
      </w:r>
    </w:p>
    <w:p w14:paraId="01FBE7CB" w14:textId="747BC7FE" w:rsidR="004F25A2" w:rsidRDefault="004F25A2" w:rsidP="004F25A2">
      <w:pPr>
        <w:pStyle w:val="ListParagraph"/>
      </w:pPr>
      <w:r>
        <w:t xml:space="preserve">[ 0 1 24 0 0 0 2 1 0 0] </w:t>
      </w:r>
      <w:r>
        <w:tab/>
        <w:t>row 3</w:t>
      </w:r>
    </w:p>
    <w:p w14:paraId="41CF7CD4" w14:textId="667C3EF2" w:rsidR="004F25A2" w:rsidRDefault="004F25A2" w:rsidP="004F25A2">
      <w:pPr>
        <w:pStyle w:val="ListParagraph"/>
      </w:pPr>
      <w:r w:rsidRPr="004F25A2">
        <w:rPr>
          <w:highlight w:val="yellow"/>
        </w:rPr>
        <w:t xml:space="preserve">[ 0 0 0 29 0 3 0 1 1 1] </w:t>
      </w:r>
      <w:r w:rsidRPr="004F25A2">
        <w:rPr>
          <w:highlight w:val="yellow"/>
        </w:rPr>
        <w:tab/>
        <w:t>row 4</w:t>
      </w:r>
      <w:r w:rsidRPr="004F25A2">
        <w:tab/>
      </w:r>
      <w:r w:rsidRPr="004F25A2">
        <w:tab/>
        <w:t>The class in the 4</w:t>
      </w:r>
      <w:r w:rsidRPr="004F25A2">
        <w:rPr>
          <w:vertAlign w:val="superscript"/>
        </w:rPr>
        <w:t>th</w:t>
      </w:r>
      <w:r w:rsidRPr="004F25A2">
        <w:t xml:space="preserve"> row had the highest number of errors</w:t>
      </w:r>
    </w:p>
    <w:p w14:paraId="7A033171" w14:textId="5BE4CB95" w:rsidR="004F25A2" w:rsidRDefault="004F25A2" w:rsidP="004F25A2">
      <w:pPr>
        <w:pStyle w:val="ListParagraph"/>
      </w:pPr>
      <w:r>
        <w:t xml:space="preserve">[ 0 0 0 0 24 0 0 0 0 0] </w:t>
      </w:r>
      <w:r>
        <w:tab/>
        <w:t>row 5</w:t>
      </w:r>
    </w:p>
    <w:p w14:paraId="1A8C990E" w14:textId="38B8EEC5" w:rsidR="004F25A2" w:rsidRDefault="004F25A2" w:rsidP="004F25A2">
      <w:pPr>
        <w:pStyle w:val="ListParagraph"/>
      </w:pPr>
      <w:r>
        <w:t xml:space="preserve">[ 0 0 0 0 0 32 0 0 0 2] </w:t>
      </w:r>
      <w:r>
        <w:tab/>
        <w:t>row 6</w:t>
      </w:r>
    </w:p>
    <w:p w14:paraId="6DDBC637" w14:textId="6627CC97" w:rsidR="004F25A2" w:rsidRDefault="004F25A2" w:rsidP="004F25A2">
      <w:pPr>
        <w:pStyle w:val="ListParagraph"/>
      </w:pPr>
      <w:r>
        <w:t xml:space="preserve">[ 0 0 0 0 0 1 24 0 0 0] </w:t>
      </w:r>
      <w:r>
        <w:tab/>
        <w:t>row 7</w:t>
      </w:r>
    </w:p>
    <w:p w14:paraId="53DBCE58" w14:textId="0874A026" w:rsidR="004F25A2" w:rsidRDefault="004F25A2" w:rsidP="004F25A2">
      <w:pPr>
        <w:pStyle w:val="ListParagraph"/>
      </w:pPr>
      <w:r>
        <w:t xml:space="preserve">[ 0 0 0 0 1 3 0 31 0 0] </w:t>
      </w:r>
      <w:r>
        <w:tab/>
        <w:t>row 8</w:t>
      </w:r>
    </w:p>
    <w:p w14:paraId="21377EA9" w14:textId="46FD8948" w:rsidR="004F25A2" w:rsidRDefault="004F25A2" w:rsidP="004F25A2">
      <w:pPr>
        <w:pStyle w:val="ListParagraph"/>
      </w:pPr>
      <w:r>
        <w:t xml:space="preserve">[ 0 1 0 0 0 0 1 0 27 2] </w:t>
      </w:r>
      <w:r>
        <w:tab/>
        <w:t>row 9</w:t>
      </w:r>
    </w:p>
    <w:p w14:paraId="11D42C83" w14:textId="085EAAC5" w:rsidR="00386BCD" w:rsidRDefault="004F25A2" w:rsidP="004F25A2">
      <w:pPr>
        <w:pStyle w:val="ListParagraph"/>
      </w:pPr>
      <w:r>
        <w:t>[ 0 0 0 0 1 2 0 0 0 21]]</w:t>
      </w:r>
      <w:r>
        <w:tab/>
        <w:t>row 10</w:t>
      </w:r>
    </w:p>
    <w:p w14:paraId="32CA0E99" w14:textId="77777777" w:rsidR="00E50752" w:rsidRDefault="00E50752" w:rsidP="004F25A2">
      <w:pPr>
        <w:pStyle w:val="ListParagraph"/>
      </w:pPr>
    </w:p>
    <w:p w14:paraId="3D287717" w14:textId="3BAE0982" w:rsidR="00E50752" w:rsidRDefault="00E50752" w:rsidP="00E50752">
      <w:pPr>
        <w:pStyle w:val="ListParagraph"/>
        <w:numPr>
          <w:ilvl w:val="0"/>
          <w:numId w:val="2"/>
        </w:numPr>
      </w:pPr>
      <w:r>
        <w:t>the overall percentage correct = (27 + 37 + 24 + 29 + 24 + 32 + 24 + 31 + 27 + 21) / 300 x 100% = 92%</w:t>
      </w:r>
    </w:p>
    <w:p w14:paraId="12FD7E93" w14:textId="44024A06" w:rsidR="00E50752" w:rsidRDefault="00E50752" w:rsidP="00E50752"/>
    <w:p w14:paraId="26DEAEAF" w14:textId="7A9A3FF6" w:rsidR="00E50752" w:rsidRDefault="00E50752" w:rsidP="00E50752">
      <w:r>
        <w:t>Q2</w:t>
      </w:r>
    </w:p>
    <w:p w14:paraId="0A94C538" w14:textId="5FF1BA13" w:rsidR="00E50752" w:rsidRDefault="00E50752" w:rsidP="00E50752">
      <w:r>
        <w:t>8 hyper-rectangles</w:t>
      </w:r>
    </w:p>
    <w:p w14:paraId="577C4BEF" w14:textId="2236A038" w:rsidR="00E50752" w:rsidRDefault="00E50752" w:rsidP="00E50752">
      <w:r>
        <w:t>The number of hyper-rectangles is equal to the number of leaf nodes</w:t>
      </w:r>
      <w:r w:rsidR="009375C8">
        <w:t xml:space="preserve"> that indicate the spam class</w:t>
      </w:r>
      <w:r>
        <w:t>.</w:t>
      </w:r>
    </w:p>
    <w:p w14:paraId="2519E715" w14:textId="6DC2E632" w:rsidR="00E50752" w:rsidRDefault="00E50752" w:rsidP="00E50752"/>
    <w:p w14:paraId="6905F6A3" w14:textId="68427886" w:rsidR="00E50752" w:rsidRDefault="00E50752" w:rsidP="00E50752">
      <w:r>
        <w:t>Q3</w:t>
      </w:r>
    </w:p>
    <w:p w14:paraId="591690A2" w14:textId="5D8A6794" w:rsidR="00E50752" w:rsidRDefault="009375C8" w:rsidP="00E50752">
      <w:r>
        <w:t>This model has 16 parameters.</w:t>
      </w:r>
    </w:p>
    <w:p w14:paraId="21B47F6B" w14:textId="2488FFDE" w:rsidR="009375C8" w:rsidRDefault="009375C8" w:rsidP="00E50752"/>
    <w:p w14:paraId="36CCB2E1" w14:textId="63D51B41" w:rsidR="009375C8" w:rsidRDefault="00AC1363" w:rsidP="00E50752">
      <w:r>
        <w:t>Extension Question</w:t>
      </w:r>
    </w:p>
    <w:p w14:paraId="0183742B" w14:textId="0398838A" w:rsidR="00AC1363" w:rsidRDefault="00C05B42" w:rsidP="00E50752">
      <w:r>
        <w:rPr>
          <w:rFonts w:hint="eastAsia"/>
        </w:rPr>
        <w:t>This</w:t>
      </w:r>
      <w:r>
        <w:t xml:space="preserve"> article briefly described three methods of estimating error rates in classification, </w:t>
      </w:r>
      <w:bookmarkStart w:id="0" w:name="OLE_LINK1"/>
      <w:r w:rsidR="00380925">
        <w:t>T</w:t>
      </w:r>
      <w:r>
        <w:t>rain-and-test</w:t>
      </w:r>
      <w:r w:rsidR="000B58A8">
        <w:t xml:space="preserve"> </w:t>
      </w:r>
      <w:bookmarkEnd w:id="0"/>
      <w:r>
        <w:t xml:space="preserve">(percentage split), </w:t>
      </w:r>
      <w:r w:rsidR="00380925">
        <w:t>C</w:t>
      </w:r>
      <w:r>
        <w:t xml:space="preserve">ross-validation and </w:t>
      </w:r>
      <w:r w:rsidR="00380925">
        <w:t>B</w:t>
      </w:r>
      <w:r>
        <w:t xml:space="preserve">ootstrap, </w:t>
      </w:r>
      <w:r w:rsidR="00505E17">
        <w:rPr>
          <w:rFonts w:hint="eastAsia"/>
        </w:rPr>
        <w:t>t</w:t>
      </w:r>
      <w:r w:rsidRPr="00C05B42">
        <w:t>hese three methods are still correct and still have a wide range of applications in the field of machine learning.</w:t>
      </w:r>
    </w:p>
    <w:p w14:paraId="40052278" w14:textId="29BCC000" w:rsidR="00380925" w:rsidRDefault="000B58A8" w:rsidP="000B58A8">
      <w:r w:rsidRPr="000B58A8">
        <w:t xml:space="preserve">However, one thing that is not mentioned in the article is that </w:t>
      </w:r>
      <w:r w:rsidR="00380925">
        <w:t>T</w:t>
      </w:r>
      <w:r>
        <w:t>rain-and-test and</w:t>
      </w:r>
      <w:r w:rsidRPr="000B58A8">
        <w:t xml:space="preserve"> </w:t>
      </w:r>
      <w:r w:rsidR="00380925">
        <w:t>C</w:t>
      </w:r>
      <w:r w:rsidRPr="000B58A8">
        <w:t xml:space="preserve">ross-validation </w:t>
      </w:r>
      <w:r>
        <w:t>are</w:t>
      </w:r>
      <w:r w:rsidRPr="000B58A8">
        <w:t xml:space="preserve"> more suitable for large data sets, and </w:t>
      </w:r>
      <w:r w:rsidR="00380925">
        <w:t>B</w:t>
      </w:r>
      <w:r w:rsidRPr="000B58A8">
        <w:t>ootstrap works well when used with small samples.</w:t>
      </w:r>
      <w:r w:rsidR="00380925">
        <w:t xml:space="preserve"> </w:t>
      </w:r>
      <w:r w:rsidR="00380925" w:rsidRPr="00380925">
        <w:t>Bootstrap</w:t>
      </w:r>
      <w:r w:rsidR="00DF40A1">
        <w:t xml:space="preserve"> method</w:t>
      </w:r>
      <w:r w:rsidR="00380925" w:rsidRPr="00380925">
        <w:t xml:space="preserve"> can avoid the sample reduction</w:t>
      </w:r>
      <w:r w:rsidR="00DF40A1">
        <w:t xml:space="preserve"> problem</w:t>
      </w:r>
      <w:r w:rsidR="00380925" w:rsidRPr="00380925">
        <w:t xml:space="preserve"> caused by Cross-Validation by resampling</w:t>
      </w:r>
      <w:r w:rsidR="006A0D93">
        <w:t>, it</w:t>
      </w:r>
      <w:r w:rsidR="00380925">
        <w:t xml:space="preserve"> </w:t>
      </w:r>
      <w:r w:rsidR="00380925" w:rsidRPr="00380925">
        <w:t>also</w:t>
      </w:r>
      <w:r w:rsidR="006A0D93">
        <w:t xml:space="preserve"> can</w:t>
      </w:r>
      <w:r w:rsidR="00380925" w:rsidRPr="00380925">
        <w:t xml:space="preserve"> be used to create randomness of data.</w:t>
      </w:r>
      <w:r>
        <w:t xml:space="preserve"> </w:t>
      </w:r>
    </w:p>
    <w:p w14:paraId="38CF6EF0" w14:textId="404CAEEB" w:rsidR="000B58A8" w:rsidRDefault="000B58A8" w:rsidP="000B58A8">
      <w:r>
        <w:t xml:space="preserve">The article also mentioned that </w:t>
      </w:r>
      <w:proofErr w:type="spellStart"/>
      <w:r>
        <w:t>Breiman</w:t>
      </w:r>
      <w:proofErr w:type="spellEnd"/>
      <w:r>
        <w:t xml:space="preserve"> et al. (1984) note that there are practical difficulties in applying the bootstrap to decision trees, </w:t>
      </w:r>
      <w:r w:rsidR="00380925">
        <w:t>h</w:t>
      </w:r>
      <w:r w:rsidR="00380925" w:rsidRPr="00380925">
        <w:t>owever, with t</w:t>
      </w:r>
      <w:bookmarkStart w:id="1" w:name="_GoBack"/>
      <w:bookmarkEnd w:id="1"/>
      <w:r w:rsidR="00380925" w:rsidRPr="00380925">
        <w:t>he development of machine learning technology, this information has become obsolete</w:t>
      </w:r>
      <w:r w:rsidR="00380925">
        <w:t xml:space="preserve">. </w:t>
      </w:r>
      <w:r w:rsidR="00380925" w:rsidRPr="00380925">
        <w:t xml:space="preserve">For </w:t>
      </w:r>
      <w:r w:rsidR="00D5094C">
        <w:rPr>
          <w:rFonts w:hint="eastAsia"/>
        </w:rPr>
        <w:t>in</w:t>
      </w:r>
      <w:r w:rsidR="00D5094C">
        <w:t>stance</w:t>
      </w:r>
      <w:r w:rsidR="00380925" w:rsidRPr="00380925">
        <w:t xml:space="preserve">, </w:t>
      </w:r>
      <w:bookmarkStart w:id="2" w:name="OLE_LINK2"/>
      <w:bookmarkStart w:id="3" w:name="OLE_LINK3"/>
      <w:r w:rsidR="002B0E08">
        <w:t>t</w:t>
      </w:r>
      <w:r w:rsidR="006A0D93" w:rsidRPr="006A0D93">
        <w:t xml:space="preserve">he training algorithm for </w:t>
      </w:r>
      <w:r w:rsidR="002B0E08">
        <w:t>R</w:t>
      </w:r>
      <w:r w:rsidR="006A0D93" w:rsidRPr="006A0D93">
        <w:t xml:space="preserve">andom </w:t>
      </w:r>
      <w:r w:rsidR="002B0E08">
        <w:t>F</w:t>
      </w:r>
      <w:r w:rsidR="006A0D93" w:rsidRPr="006A0D93">
        <w:t>orests applies the general technique of bootstrap aggregating</w:t>
      </w:r>
      <w:r w:rsidR="002B0E08">
        <w:t xml:space="preserve">, </w:t>
      </w:r>
      <w:r w:rsidR="00024D0F">
        <w:t>it’s</w:t>
      </w:r>
      <w:r w:rsidR="002B0E08">
        <w:t xml:space="preserve"> first step</w:t>
      </w:r>
      <w:r w:rsidR="00380925" w:rsidRPr="00380925">
        <w:t xml:space="preserve"> </w:t>
      </w:r>
      <w:bookmarkEnd w:id="2"/>
      <w:bookmarkEnd w:id="3"/>
      <w:r w:rsidR="00380925" w:rsidRPr="00380925">
        <w:t xml:space="preserve">is to randomly </w:t>
      </w:r>
      <w:r w:rsidR="006A0D93">
        <w:rPr>
          <w:rFonts w:hint="eastAsia"/>
        </w:rPr>
        <w:t>select</w:t>
      </w:r>
      <w:r w:rsidR="006A0D93">
        <w:t xml:space="preserve"> </w:t>
      </w:r>
      <w:r w:rsidR="00380925" w:rsidRPr="00380925">
        <w:t xml:space="preserve">k new sample sets from the training data set using the </w:t>
      </w:r>
      <w:r w:rsidR="00D5094C">
        <w:t>B</w:t>
      </w:r>
      <w:r w:rsidR="00380925" w:rsidRPr="00380925">
        <w:t>ootstrap method, and construct k</w:t>
      </w:r>
      <w:r w:rsidR="00B26CF5">
        <w:t xml:space="preserve"> decision </w:t>
      </w:r>
      <w:r w:rsidR="00380925" w:rsidRPr="00380925">
        <w:t>trees from this.</w:t>
      </w:r>
    </w:p>
    <w:sectPr w:rsidR="000B58A8" w:rsidSect="00386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E6567"/>
    <w:multiLevelType w:val="hybridMultilevel"/>
    <w:tmpl w:val="C17C5E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5419"/>
    <w:multiLevelType w:val="hybridMultilevel"/>
    <w:tmpl w:val="E9E218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66"/>
    <w:rsid w:val="00024D0F"/>
    <w:rsid w:val="000B58A8"/>
    <w:rsid w:val="002B0E08"/>
    <w:rsid w:val="00380925"/>
    <w:rsid w:val="00386BCD"/>
    <w:rsid w:val="00394DB5"/>
    <w:rsid w:val="004F25A2"/>
    <w:rsid w:val="00505E17"/>
    <w:rsid w:val="006A0D93"/>
    <w:rsid w:val="00762D66"/>
    <w:rsid w:val="009375C8"/>
    <w:rsid w:val="00AC1363"/>
    <w:rsid w:val="00B26CF5"/>
    <w:rsid w:val="00C05B42"/>
    <w:rsid w:val="00D5094C"/>
    <w:rsid w:val="00DF40A1"/>
    <w:rsid w:val="00E5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9A83"/>
  <w15:chartTrackingRefBased/>
  <w15:docId w15:val="{BC224C8D-7C59-4D79-B11F-4678A4B6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6</cp:revision>
  <cp:lastPrinted>2021-05-17T18:06:00Z</cp:lastPrinted>
  <dcterms:created xsi:type="dcterms:W3CDTF">2021-05-17T13:05:00Z</dcterms:created>
  <dcterms:modified xsi:type="dcterms:W3CDTF">2021-05-18T02:53:00Z</dcterms:modified>
</cp:coreProperties>
</file>