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6EB" w:rsidRPr="004A2EBA" w:rsidRDefault="002C16EB" w:rsidP="002C16EB">
      <w:pPr>
        <w:pStyle w:val="1"/>
        <w:spacing w:line="240" w:lineRule="auto"/>
        <w:ind w:firstLineChars="0" w:firstLine="0"/>
        <w:rPr>
          <w:rFonts w:ascii="宋体" w:hAnsi="宋体" w:hint="eastAsia"/>
          <w:bCs/>
          <w:sz w:val="24"/>
        </w:rPr>
      </w:pPr>
      <w:bookmarkStart w:id="0" w:name="_GoBack"/>
      <w:bookmarkEnd w:id="0"/>
    </w:p>
    <w:p w:rsidR="002C16EB" w:rsidRPr="00CA0869" w:rsidRDefault="002C16EB" w:rsidP="002C16EB">
      <w:pPr>
        <w:pStyle w:val="a7"/>
        <w:numPr>
          <w:ilvl w:val="0"/>
          <w:numId w:val="1"/>
        </w:numPr>
        <w:ind w:firstLineChars="0"/>
        <w:rPr>
          <w:rFonts w:ascii="宋体" w:hAnsi="宋体" w:cs="宋体"/>
          <w:b/>
          <w:kern w:val="0"/>
          <w:sz w:val="24"/>
          <w:szCs w:val="24"/>
        </w:rPr>
      </w:pPr>
      <w:r w:rsidRPr="00967D8D">
        <w:rPr>
          <w:rFonts w:ascii="宋体" w:hAnsi="宋体" w:cs="宋体" w:hint="eastAsia"/>
          <w:b/>
          <w:kern w:val="0"/>
          <w:sz w:val="24"/>
          <w:szCs w:val="24"/>
        </w:rPr>
        <w:t>组合逻辑电路设计</w:t>
      </w:r>
    </w:p>
    <w:p w:rsidR="002C16EB" w:rsidRPr="00970F5D" w:rsidRDefault="002C16EB" w:rsidP="002C16EB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译码器</w:t>
      </w:r>
      <w:r w:rsidRPr="00970F5D">
        <w:rPr>
          <w:rFonts w:ascii="宋体" w:hAnsi="宋体" w:hint="eastAsia"/>
          <w:bCs/>
          <w:sz w:val="24"/>
        </w:rPr>
        <w:t>（**</w:t>
      </w:r>
      <w:r>
        <w:rPr>
          <w:rFonts w:ascii="宋体" w:hAnsi="宋体"/>
          <w:bCs/>
          <w:sz w:val="24"/>
        </w:rPr>
        <w:t>*</w:t>
      </w:r>
      <w:r w:rsidRPr="00970F5D">
        <w:rPr>
          <w:rFonts w:ascii="宋体" w:hAnsi="宋体" w:hint="eastAsia"/>
          <w:bCs/>
          <w:sz w:val="24"/>
        </w:rPr>
        <w:t>）</w:t>
      </w:r>
    </w:p>
    <w:p w:rsidR="002C16EB" w:rsidRPr="00690001" w:rsidRDefault="002C16EB" w:rsidP="002C16EB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690001">
        <w:rPr>
          <w:rFonts w:ascii="Segoe UI" w:hAnsi="Segoe UI" w:cs="Segoe UI" w:hint="eastAsia"/>
          <w:kern w:val="0"/>
          <w:sz w:val="24"/>
          <w:szCs w:val="24"/>
        </w:rPr>
        <w:t>根据</w:t>
      </w:r>
      <w:r w:rsidRPr="00690001">
        <w:rPr>
          <w:rFonts w:ascii="Segoe UI" w:hAnsi="Segoe UI" w:cs="Segoe UI" w:hint="eastAsia"/>
          <w:kern w:val="0"/>
          <w:sz w:val="24"/>
          <w:szCs w:val="24"/>
        </w:rPr>
        <w:t>3-8</w:t>
      </w:r>
      <w:r w:rsidRPr="00690001">
        <w:rPr>
          <w:rFonts w:ascii="Segoe UI" w:hAnsi="Segoe UI" w:cs="Segoe UI" w:hint="eastAsia"/>
          <w:kern w:val="0"/>
          <w:sz w:val="24"/>
          <w:szCs w:val="24"/>
        </w:rPr>
        <w:t>译码器真值表，</w:t>
      </w:r>
      <w:r w:rsidRPr="00690001">
        <w:rPr>
          <w:rFonts w:ascii="Segoe UI" w:hAnsi="Segoe UI" w:cs="Segoe UI"/>
          <w:kern w:val="0"/>
          <w:sz w:val="24"/>
          <w:szCs w:val="24"/>
        </w:rPr>
        <w:t>实现</w:t>
      </w:r>
      <w:r w:rsidRPr="00690001">
        <w:rPr>
          <w:rFonts w:ascii="Segoe UI" w:hAnsi="Segoe UI" w:cs="Segoe UI"/>
          <w:kern w:val="0"/>
          <w:sz w:val="24"/>
          <w:szCs w:val="24"/>
        </w:rPr>
        <w:t>74LS138</w:t>
      </w:r>
      <w:r w:rsidRPr="00690001">
        <w:rPr>
          <w:rFonts w:ascii="Segoe UI" w:hAnsi="Segoe UI" w:cs="Segoe UI"/>
          <w:kern w:val="0"/>
          <w:sz w:val="24"/>
          <w:szCs w:val="24"/>
        </w:rPr>
        <w:t>译码器</w:t>
      </w:r>
      <w:r w:rsidRPr="00690001">
        <w:rPr>
          <w:rFonts w:ascii="Segoe UI" w:hAnsi="Segoe UI" w:cs="Segoe UI"/>
          <w:kern w:val="0"/>
          <w:sz w:val="24"/>
          <w:szCs w:val="24"/>
        </w:rPr>
        <w:t>decode38</w:t>
      </w:r>
      <w:r w:rsidRPr="00690001">
        <w:rPr>
          <w:rFonts w:ascii="Segoe UI" w:hAnsi="Segoe UI" w:cs="Segoe UI"/>
          <w:kern w:val="0"/>
          <w:sz w:val="24"/>
          <w:szCs w:val="24"/>
        </w:rPr>
        <w:t>，下载到板子上进行验证。</w:t>
      </w:r>
    </w:p>
    <w:p w:rsidR="002C16EB" w:rsidRPr="00AB3EE2" w:rsidRDefault="002C16EB" w:rsidP="002C16EB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将前一步骤中的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3-8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译码器封装成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IP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核，调用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3-8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译码器的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IP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核，用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Block Design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设计一个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4-16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译码器，并通仿真、看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RTL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电路图、下载到板子验证其正确性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:rsidR="002C16EB" w:rsidRPr="0033487B" w:rsidRDefault="002C16EB" w:rsidP="002C16EB">
      <w:pPr>
        <w:pStyle w:val="1"/>
        <w:spacing w:line="240" w:lineRule="auto"/>
        <w:ind w:left="780" w:firstLineChars="0" w:firstLine="0"/>
        <w:rPr>
          <w:rFonts w:ascii="宋体" w:hAnsi="宋体"/>
          <w:bCs/>
          <w:sz w:val="24"/>
        </w:rPr>
      </w:pPr>
    </w:p>
    <w:p w:rsidR="002C16EB" w:rsidRPr="00970F5D" w:rsidRDefault="002C16EB" w:rsidP="002C16EB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 w:rsidRPr="00970F5D">
        <w:rPr>
          <w:rFonts w:ascii="宋体" w:hAnsi="宋体" w:hint="eastAsia"/>
          <w:bCs/>
          <w:sz w:val="24"/>
        </w:rPr>
        <w:t>七段数码管显示（</w:t>
      </w:r>
      <w:r>
        <w:rPr>
          <w:rFonts w:ascii="宋体" w:hAnsi="宋体" w:hint="eastAsia"/>
          <w:bCs/>
          <w:sz w:val="24"/>
        </w:rPr>
        <w:t>****</w:t>
      </w:r>
      <w:r w:rsidRPr="00970F5D">
        <w:rPr>
          <w:rFonts w:ascii="宋体" w:hAnsi="宋体" w:hint="eastAsia"/>
          <w:bCs/>
          <w:sz w:val="24"/>
        </w:rPr>
        <w:t>）</w:t>
      </w:r>
    </w:p>
    <w:p w:rsidR="002C16EB" w:rsidRPr="00AB3EE2" w:rsidRDefault="002C16EB" w:rsidP="002C16EB">
      <w:pPr>
        <w:pStyle w:val="a7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设计实现将</w:t>
      </w:r>
      <w:r>
        <w:rPr>
          <w:rFonts w:ascii="Segoe UI" w:hAnsi="Segoe UI" w:cs="Segoe UI" w:hint="eastAsia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个</w:t>
      </w:r>
      <w:r>
        <w:rPr>
          <w:rFonts w:ascii="Segoe UI" w:hAnsi="Segoe UI" w:cs="Segoe UI" w:hint="eastAsia"/>
          <w:kern w:val="0"/>
          <w:sz w:val="24"/>
          <w:szCs w:val="24"/>
        </w:rPr>
        <w:t>3</w:t>
      </w:r>
      <w:r>
        <w:rPr>
          <w:rFonts w:ascii="Segoe UI" w:hAnsi="Segoe UI" w:cs="Segoe UI" w:hint="eastAsia"/>
          <w:kern w:val="0"/>
          <w:sz w:val="24"/>
          <w:szCs w:val="24"/>
        </w:rPr>
        <w:t>位二进制数以八进制数形式选择显示到一个</w:t>
      </w:r>
      <w:r w:rsidRPr="00D70D26">
        <w:rPr>
          <w:rFonts w:ascii="Segoe UI" w:hAnsi="Segoe UI" w:cs="Segoe UI" w:hint="eastAsia"/>
          <w:kern w:val="0"/>
          <w:sz w:val="24"/>
          <w:szCs w:val="24"/>
        </w:rPr>
        <w:t>七段</w:t>
      </w:r>
      <w:r>
        <w:rPr>
          <w:rFonts w:ascii="Segoe UI" w:hAnsi="Segoe UI" w:cs="Segoe UI" w:hint="eastAsia"/>
          <w:kern w:val="0"/>
          <w:sz w:val="24"/>
          <w:szCs w:val="24"/>
        </w:rPr>
        <w:t>数码管上。</w:t>
      </w:r>
    </w:p>
    <w:p w:rsidR="002C16EB" w:rsidRPr="00D70D26" w:rsidRDefault="002C16EB" w:rsidP="002C16EB">
      <w:pPr>
        <w:pStyle w:val="a7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设计实现将</w:t>
      </w:r>
      <w:r>
        <w:rPr>
          <w:rFonts w:ascii="Segoe UI" w:hAnsi="Segoe UI" w:cs="Segoe UI" w:hint="eastAsia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个</w:t>
      </w:r>
      <w:r>
        <w:rPr>
          <w:rFonts w:ascii="Segoe UI" w:hAnsi="Segoe UI" w:cs="Segoe UI" w:hint="eastAsia"/>
          <w:kern w:val="0"/>
          <w:sz w:val="24"/>
          <w:szCs w:val="24"/>
        </w:rPr>
        <w:t>3</w:t>
      </w:r>
      <w:r>
        <w:rPr>
          <w:rFonts w:ascii="Segoe UI" w:hAnsi="Segoe UI" w:cs="Segoe UI" w:hint="eastAsia"/>
          <w:kern w:val="0"/>
          <w:sz w:val="24"/>
          <w:szCs w:val="24"/>
        </w:rPr>
        <w:t>位二进制数以八进制数形式</w:t>
      </w:r>
      <w:r w:rsidRPr="00D70D26">
        <w:rPr>
          <w:rFonts w:ascii="Segoe UI" w:hAnsi="Segoe UI" w:cs="Segoe UI" w:hint="eastAsia"/>
          <w:kern w:val="0"/>
          <w:sz w:val="24"/>
          <w:szCs w:val="24"/>
        </w:rPr>
        <w:t>同时显示在</w:t>
      </w:r>
      <w:r w:rsidRPr="00D70D26">
        <w:rPr>
          <w:rFonts w:ascii="Segoe UI" w:hAnsi="Segoe UI" w:cs="Segoe UI" w:hint="eastAsia"/>
          <w:kern w:val="0"/>
          <w:sz w:val="24"/>
          <w:szCs w:val="24"/>
        </w:rPr>
        <w:t>4</w:t>
      </w:r>
      <w:r w:rsidRPr="00D70D26">
        <w:rPr>
          <w:rFonts w:ascii="Segoe UI" w:hAnsi="Segoe UI" w:cs="Segoe UI" w:hint="eastAsia"/>
          <w:kern w:val="0"/>
          <w:sz w:val="24"/>
          <w:szCs w:val="24"/>
        </w:rPr>
        <w:t>个七段数码管上。</w:t>
      </w:r>
    </w:p>
    <w:p w:rsidR="002C16EB" w:rsidRPr="005A4194" w:rsidRDefault="002C16EB" w:rsidP="002C16EB">
      <w:pPr>
        <w:pStyle w:val="a7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设计实现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一个能将</w:t>
      </w:r>
      <w:r w:rsidRPr="00AB3EE2">
        <w:rPr>
          <w:rFonts w:ascii="Segoe UI" w:hAnsi="Segoe UI" w:cs="Segoe UI"/>
          <w:kern w:val="0"/>
          <w:sz w:val="24"/>
          <w:szCs w:val="24"/>
        </w:rPr>
        <w:t>16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位的二进制数以十六进制形式显示到</w:t>
      </w:r>
      <w:r w:rsidRPr="00AB3EE2">
        <w:rPr>
          <w:rFonts w:ascii="Segoe UI" w:hAnsi="Segoe UI" w:cs="Segoe UI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个七段数码管上的显示模块</w:t>
      </w:r>
      <w:r>
        <w:rPr>
          <w:rFonts w:ascii="Segoe UI" w:hAnsi="Segoe UI" w:cs="Segoe UI" w:hint="eastAsia"/>
          <w:kern w:val="0"/>
          <w:sz w:val="24"/>
          <w:szCs w:val="24"/>
        </w:rPr>
        <w:t>I</w:t>
      </w:r>
      <w:r>
        <w:rPr>
          <w:rFonts w:ascii="Segoe UI" w:hAnsi="Segoe UI" w:cs="Segoe UI"/>
          <w:kern w:val="0"/>
          <w:sz w:val="24"/>
          <w:szCs w:val="24"/>
        </w:rPr>
        <w:t>P</w:t>
      </w:r>
      <w:r>
        <w:rPr>
          <w:rFonts w:ascii="Segoe UI" w:hAnsi="Segoe UI" w:cs="Segoe UI" w:hint="eastAsia"/>
          <w:kern w:val="0"/>
          <w:sz w:val="24"/>
          <w:szCs w:val="24"/>
        </w:rPr>
        <w:t>核，并</w:t>
      </w:r>
      <w:r w:rsidRPr="005A4194">
        <w:rPr>
          <w:rFonts w:ascii="Segoe UI" w:hAnsi="Segoe UI" w:cs="Segoe UI" w:hint="eastAsia"/>
          <w:kern w:val="0"/>
          <w:sz w:val="24"/>
          <w:szCs w:val="24"/>
        </w:rPr>
        <w:t>编写顶层模块调用</w:t>
      </w:r>
      <w:r>
        <w:rPr>
          <w:rFonts w:ascii="Segoe UI" w:hAnsi="Segoe UI" w:cs="Segoe UI" w:hint="eastAsia"/>
          <w:kern w:val="0"/>
          <w:sz w:val="24"/>
          <w:szCs w:val="24"/>
        </w:rPr>
        <w:t>该</w:t>
      </w:r>
      <w:r w:rsidRPr="005A4194">
        <w:rPr>
          <w:rFonts w:ascii="Segoe UI" w:hAnsi="Segoe UI" w:cs="Segoe UI" w:hint="eastAsia"/>
          <w:kern w:val="0"/>
          <w:sz w:val="24"/>
          <w:szCs w:val="24"/>
        </w:rPr>
        <w:t>I</w:t>
      </w:r>
      <w:r w:rsidRPr="005A4194">
        <w:rPr>
          <w:rFonts w:ascii="Segoe UI" w:hAnsi="Segoe UI" w:cs="Segoe UI"/>
          <w:kern w:val="0"/>
          <w:sz w:val="24"/>
          <w:szCs w:val="24"/>
        </w:rPr>
        <w:t>P</w:t>
      </w:r>
      <w:r>
        <w:rPr>
          <w:rFonts w:ascii="Segoe UI" w:hAnsi="Segoe UI" w:cs="Segoe UI" w:hint="eastAsia"/>
          <w:kern w:val="0"/>
          <w:sz w:val="24"/>
          <w:szCs w:val="24"/>
        </w:rPr>
        <w:t>核</w:t>
      </w:r>
      <w:r w:rsidRPr="005A4194">
        <w:rPr>
          <w:rFonts w:ascii="Segoe UI" w:hAnsi="Segoe UI" w:cs="Segoe UI" w:hint="eastAsia"/>
          <w:kern w:val="0"/>
          <w:sz w:val="24"/>
          <w:szCs w:val="24"/>
        </w:rPr>
        <w:t>验证其正确性。</w:t>
      </w:r>
    </w:p>
    <w:p w:rsidR="002C16EB" w:rsidRPr="002B0BA8" w:rsidRDefault="002C16EB" w:rsidP="002C16EB">
      <w:pPr>
        <w:pStyle w:val="1"/>
        <w:spacing w:line="240" w:lineRule="auto"/>
        <w:ind w:firstLineChars="0" w:firstLine="0"/>
        <w:rPr>
          <w:rFonts w:ascii="宋体" w:hAnsi="宋体"/>
          <w:bCs/>
          <w:sz w:val="24"/>
        </w:rPr>
      </w:pPr>
    </w:p>
    <w:p w:rsidR="002C16EB" w:rsidRPr="00970F5D" w:rsidRDefault="002C16EB" w:rsidP="002C16EB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加减法器</w:t>
      </w:r>
      <w:r w:rsidRPr="00970F5D">
        <w:rPr>
          <w:rFonts w:ascii="宋体" w:hAnsi="宋体" w:hint="eastAsia"/>
          <w:bCs/>
          <w:sz w:val="24"/>
        </w:rPr>
        <w:t>（*****）</w:t>
      </w:r>
    </w:p>
    <w:p w:rsidR="002C16EB" w:rsidRPr="00AB3EE2" w:rsidRDefault="002C16EB" w:rsidP="002C16EB">
      <w:pPr>
        <w:pStyle w:val="a7"/>
        <w:widowControl/>
        <w:numPr>
          <w:ilvl w:val="0"/>
          <w:numId w:val="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设计</w:t>
      </w:r>
      <w:r w:rsidRPr="00AB3EE2">
        <w:rPr>
          <w:rFonts w:ascii="Segoe UI" w:hAnsi="Segoe UI" w:cs="Segoe UI"/>
          <w:kern w:val="0"/>
          <w:sz w:val="24"/>
          <w:szCs w:val="24"/>
        </w:rPr>
        <w:t>一个</w:t>
      </w:r>
      <w:r w:rsidRPr="00AB3EE2">
        <w:rPr>
          <w:rFonts w:ascii="Segoe UI" w:hAnsi="Segoe UI" w:cs="Segoe UI"/>
          <w:kern w:val="0"/>
          <w:sz w:val="24"/>
          <w:szCs w:val="24"/>
        </w:rPr>
        <w:t>1</w:t>
      </w:r>
      <w:r w:rsidRPr="00AB3EE2">
        <w:rPr>
          <w:rFonts w:ascii="Segoe UI" w:hAnsi="Segoe UI" w:cs="Segoe UI"/>
          <w:kern w:val="0"/>
          <w:sz w:val="24"/>
          <w:szCs w:val="24"/>
        </w:rPr>
        <w:t>位全加器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，然后由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1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位全加器组成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位加法器。</w:t>
      </w:r>
    </w:p>
    <w:p w:rsidR="002C16EB" w:rsidRPr="00AB3EE2" w:rsidRDefault="002C16EB" w:rsidP="002C16EB">
      <w:pPr>
        <w:pStyle w:val="a7"/>
        <w:widowControl/>
        <w:numPr>
          <w:ilvl w:val="0"/>
          <w:numId w:val="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在加法器中增加进位标志和溢出标志，设计实现一个带进位标志和溢出标志的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位加法器，并编写顶层模块</w:t>
      </w:r>
      <w:r>
        <w:rPr>
          <w:rFonts w:ascii="Segoe UI" w:hAnsi="Segoe UI" w:cs="Segoe UI" w:hint="eastAsia"/>
          <w:kern w:val="0"/>
          <w:sz w:val="24"/>
          <w:szCs w:val="24"/>
        </w:rPr>
        <w:t>组合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加法器模块和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7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段数码管模块，</w:t>
      </w:r>
      <w:r>
        <w:rPr>
          <w:rFonts w:ascii="Segoe UI" w:hAnsi="Segoe UI" w:cs="Segoe UI" w:hint="eastAsia"/>
          <w:kern w:val="0"/>
          <w:sz w:val="24"/>
          <w:szCs w:val="24"/>
        </w:rPr>
        <w:t>将加法器操作数和结果显示到七段数码管和</w:t>
      </w:r>
      <w:r>
        <w:rPr>
          <w:rFonts w:ascii="Segoe UI" w:hAnsi="Segoe UI" w:cs="Segoe UI" w:hint="eastAsia"/>
          <w:kern w:val="0"/>
          <w:sz w:val="24"/>
          <w:szCs w:val="24"/>
        </w:rPr>
        <w:t>led</w:t>
      </w:r>
      <w:r>
        <w:rPr>
          <w:rFonts w:ascii="Segoe UI" w:hAnsi="Segoe UI" w:cs="Segoe UI" w:hint="eastAsia"/>
          <w:kern w:val="0"/>
          <w:sz w:val="24"/>
          <w:szCs w:val="24"/>
        </w:rPr>
        <w:t>灯上。</w:t>
      </w:r>
    </w:p>
    <w:p w:rsidR="002C16EB" w:rsidRPr="00AB3EE2" w:rsidRDefault="002C16EB" w:rsidP="002C16EB">
      <w:pPr>
        <w:pStyle w:val="a7"/>
        <w:widowControl/>
        <w:numPr>
          <w:ilvl w:val="0"/>
          <w:numId w:val="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用全加器来构建全减器，画出电路图，设计并实现带进位位和溢出位的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/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减法器，</w:t>
      </w:r>
      <w:r w:rsidRPr="00AB3EE2">
        <w:rPr>
          <w:rFonts w:ascii="Segoe UI" w:hAnsi="Segoe UI" w:cs="Segoe UI"/>
          <w:kern w:val="0"/>
          <w:sz w:val="24"/>
          <w:szCs w:val="24"/>
        </w:rPr>
        <w:t xml:space="preserve"> </w:t>
      </w:r>
    </w:p>
    <w:p w:rsidR="002C16EB" w:rsidRPr="00AB3EE2" w:rsidRDefault="002C16EB" w:rsidP="002C16EB">
      <w:pPr>
        <w:pStyle w:val="a7"/>
        <w:widowControl/>
        <w:numPr>
          <w:ilvl w:val="0"/>
          <w:numId w:val="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将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4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位加减法器改成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3</w:t>
      </w:r>
      <w:r w:rsidRPr="00AB3EE2">
        <w:rPr>
          <w:rFonts w:ascii="Segoe UI" w:hAnsi="Segoe UI" w:cs="Segoe UI"/>
          <w:kern w:val="0"/>
          <w:sz w:val="24"/>
          <w:szCs w:val="24"/>
        </w:rPr>
        <w:t>2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位加减法器，并进行仿真验证和下板验证。</w:t>
      </w:r>
    </w:p>
    <w:p w:rsidR="00222C8F" w:rsidRDefault="002C16EB" w:rsidP="002C16EB">
      <w:r w:rsidRPr="00AB3EE2">
        <w:rPr>
          <w:rFonts w:ascii="Segoe UI" w:hAnsi="Segoe UI" w:cs="Segoe UI" w:hint="eastAsia"/>
          <w:kern w:val="0"/>
          <w:sz w:val="24"/>
          <w:szCs w:val="24"/>
        </w:rPr>
        <w:t>将所设计的加减法器与系统自带的“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+</w:t>
      </w:r>
      <w:r>
        <w:rPr>
          <w:rFonts w:ascii="Segoe UI" w:hAnsi="Segoe UI" w:cs="Segoe UI" w:hint="eastAsia"/>
          <w:kern w:val="0"/>
          <w:sz w:val="24"/>
          <w:szCs w:val="24"/>
        </w:rPr>
        <w:t>/</w:t>
      </w:r>
      <w:r w:rsidRPr="00AB3EE2">
        <w:rPr>
          <w:rFonts w:ascii="Segoe UI" w:hAnsi="Segoe UI" w:cs="Segoe UI"/>
          <w:kern w:val="0"/>
          <w:sz w:val="24"/>
          <w:szCs w:val="24"/>
        </w:rPr>
        <w:t>-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”进行比较。可以</w:t>
      </w:r>
      <w:r w:rsidRPr="00AB3EE2">
        <w:rPr>
          <w:rFonts w:ascii="Segoe UI" w:hAnsi="Segoe UI" w:cs="Segoe UI"/>
          <w:kern w:val="0"/>
          <w:sz w:val="24"/>
          <w:szCs w:val="24"/>
        </w:rPr>
        <w:t>从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R</w:t>
      </w:r>
      <w:r w:rsidRPr="00AB3EE2">
        <w:rPr>
          <w:rFonts w:ascii="Segoe UI" w:hAnsi="Segoe UI" w:cs="Segoe UI"/>
          <w:kern w:val="0"/>
          <w:sz w:val="24"/>
          <w:szCs w:val="24"/>
        </w:rPr>
        <w:t>TL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电路</w:t>
      </w:r>
      <w:r w:rsidRPr="00AB3EE2">
        <w:rPr>
          <w:rFonts w:ascii="Segoe UI" w:hAnsi="Segoe UI" w:cs="Segoe UI"/>
          <w:kern w:val="0"/>
          <w:sz w:val="24"/>
          <w:szCs w:val="24"/>
        </w:rPr>
        <w:t>分析、仿真波形、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开发板</w:t>
      </w:r>
      <w:r w:rsidRPr="00AB3EE2">
        <w:rPr>
          <w:rFonts w:ascii="Segoe UI" w:hAnsi="Segoe UI" w:cs="Segoe UI"/>
          <w:kern w:val="0"/>
          <w:sz w:val="24"/>
          <w:szCs w:val="24"/>
        </w:rPr>
        <w:t>资源使用情况等方面进行比较。</w:t>
      </w:r>
    </w:p>
    <w:sectPr w:rsidR="00222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CC3" w:rsidRDefault="00782CC3" w:rsidP="002C16EB">
      <w:r>
        <w:separator/>
      </w:r>
    </w:p>
  </w:endnote>
  <w:endnote w:type="continuationSeparator" w:id="0">
    <w:p w:rsidR="00782CC3" w:rsidRDefault="00782CC3" w:rsidP="002C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CC3" w:rsidRDefault="00782CC3" w:rsidP="002C16EB">
      <w:r>
        <w:separator/>
      </w:r>
    </w:p>
  </w:footnote>
  <w:footnote w:type="continuationSeparator" w:id="0">
    <w:p w:rsidR="00782CC3" w:rsidRDefault="00782CC3" w:rsidP="002C1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6963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" w15:restartNumberingAfterBreak="0">
    <w:nsid w:val="2F4D522C"/>
    <w:multiLevelType w:val="multilevel"/>
    <w:tmpl w:val="2F4D522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143095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" w15:restartNumberingAfterBreak="0">
    <w:nsid w:val="5E361370"/>
    <w:multiLevelType w:val="hybridMultilevel"/>
    <w:tmpl w:val="EC4A9486"/>
    <w:lvl w:ilvl="0" w:tplc="686C5AEC">
      <w:start w:val="1"/>
      <w:numFmt w:val="chineseCountingThousand"/>
      <w:lvlText w:val="实验%1"/>
      <w:lvlJc w:val="left"/>
      <w:pPr>
        <w:ind w:left="420" w:hanging="420"/>
      </w:pPr>
      <w:rPr>
        <w:rFonts w:hint="eastAsia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3C065F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B57"/>
    <w:rsid w:val="00113B57"/>
    <w:rsid w:val="00222C8F"/>
    <w:rsid w:val="002C16EB"/>
    <w:rsid w:val="00545C15"/>
    <w:rsid w:val="00782CC3"/>
    <w:rsid w:val="00B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1BE37"/>
  <w15:chartTrackingRefBased/>
  <w15:docId w15:val="{2E289DD0-4799-44BB-A0DB-8ECF9120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16E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16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16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1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16EB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2C16EB"/>
    <w:pPr>
      <w:widowControl/>
      <w:spacing w:line="400" w:lineRule="exact"/>
      <w:ind w:firstLineChars="200" w:firstLine="420"/>
    </w:pPr>
    <w:rPr>
      <w:rFonts w:ascii="Times New Roman" w:hAnsi="Times New Roman"/>
      <w:szCs w:val="24"/>
    </w:rPr>
  </w:style>
  <w:style w:type="paragraph" w:styleId="a7">
    <w:name w:val="List Paragraph"/>
    <w:basedOn w:val="a"/>
    <w:uiPriority w:val="34"/>
    <w:qFormat/>
    <w:rsid w:val="002C16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haixin</dc:creator>
  <cp:keywords/>
  <dc:description/>
  <cp:lastModifiedBy>zhang haixin</cp:lastModifiedBy>
  <cp:revision>3</cp:revision>
  <dcterms:created xsi:type="dcterms:W3CDTF">2025-10-07T07:13:00Z</dcterms:created>
  <dcterms:modified xsi:type="dcterms:W3CDTF">2025-10-07T07:14:00Z</dcterms:modified>
</cp:coreProperties>
</file>